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和豆包的对话_0321</w:t>
      </w:r>
    </w:p>
    <w:p>
      <w:pPr>
        <w:pStyle w:val="text"/>
      </w:pPr>
      <w:r>
        <w:rPr>
          <w:b/>
          <w:bCs/>
        </w:rPr>
        <w:t xml:space="preserve">用户：</w:t>
      </w:r>
    </w:p>
    <w:p>
      <w:pPr>
        <w:pStyle w:val="text"/>
      </w:pPr>
      <w:r>
        <w:t xml:space="preserve">你看这个，写的详细，按照你刚刚的规划和功能你重新整理一份给我吧，</w:t>
      </w:r>
    </w:p>
    <w:p>
      <w:pPr>
        <w:pStyle w:val="text"/>
      </w:pPr>
      <w:r>
        <w:t xml:space="preserve">​</w:t>
      </w:r>
    </w:p>
    <w:p>
      <w:pPr>
        <w:pStyle w:val="text"/>
      </w:pPr>
      <w:r>
        <w:rPr>
          <w:b/>
          <w:bCs/>
        </w:rPr>
        <w:t xml:space="preserve">豆包：</w:t>
      </w:r>
    </w:p>
    <w:p>
      <w:pPr>
        <w:pStyle w:val="Heading1"/>
      </w:pPr>
      <w:r>
        <w:t xml:space="preserve">HR管理系统产品需求文档（终极完整版）</w:t>
      </w:r>
    </w:p>
    <w:p>
      <w:pPr>
        <w:pStyle w:val="text"/>
      </w:pPr>
      <w:r>
        <w:rPr>
          <w:b/>
          <w:bCs/>
        </w:rPr>
        <w:t xml:space="preserve">文档版本</w:t>
      </w:r>
      <w:r>
        <w:t xml:space="preserve">：V3.0（企业级全栈落地版）</w:t>
      </w:r>
    </w:p>
    <w:p>
      <w:pPr>
        <w:pStyle w:val="text"/>
      </w:pPr>
      <w:r>
        <w:rPr>
          <w:b/>
          <w:bCs/>
        </w:rPr>
        <w:t xml:space="preserve">适用规模</w:t>
      </w:r>
      <w:r>
        <w:t xml:space="preserve">：中大型企业/大公司（1000-10000人）</w:t>
      </w:r>
    </w:p>
    <w:p>
      <w:pPr>
        <w:pStyle w:val="text"/>
      </w:pPr>
      <w:r>
        <w:rPr>
          <w:b/>
          <w:bCs/>
        </w:rPr>
        <w:t xml:space="preserve">核心定位</w:t>
      </w:r>
      <w:r>
        <w:t xml:space="preserve">：覆盖员工全生命周期+全系统集成+企业级技术架构+安全合规，可直接用于开发/招标/立项</w:t>
      </w:r>
    </w:p>
    <w:p>
      <w:pPr>
        <w:pStyle w:val="text"/>
      </w:pPr>
      <w:r>
        <w:rPr>
          <w:b/>
          <w:bCs/>
        </w:rPr>
        <w:t xml:space="preserve">技术底座</w:t>
      </w:r>
      <w:r>
        <w:t xml:space="preserve">：前后端分离+微服务思想+多租户隔离+工作流引擎，兼容Docker一键部署</w:t>
      </w:r>
    </w:p>
    <w:p>
      <w:pPr>
        <w:pStyle w:val="Heading2"/>
      </w:pPr>
      <w:r>
        <w:t xml:space="preserve">一、项目概述</w:t>
      </w:r>
    </w:p>
    <w:p>
      <w:pPr>
        <w:pStyle w:val="Heading3"/>
      </w:pPr>
      <w:r>
        <w:t xml:space="preserve">1.1 项目背景</w:t>
      </w:r>
    </w:p>
    <w:p>
      <w:pPr>
        <w:pStyle w:val="text"/>
      </w:pPr>
      <w:r>
        <w:t xml:space="preserve">为实现企业人力资源管理数字化、标准化、自动化与智能化，解决传统HR管理中数据孤岛、流程线下、操作繁琐、安全合规性低等问题，建设一套</w:t>
      </w:r>
      <w:r>
        <w:rPr>
          <w:b/>
          <w:bCs/>
        </w:rPr>
        <w:t xml:space="preserve">企业级一体化HR管理系统</w:t>
      </w:r>
      <w:r>
        <w:t xml:space="preserve">。系统覆盖员工全生命周期管理，深度集成OA、财务、统一身份、考勤硬件等外部系统，采用先进的全栈技术架构，实现</w:t>
      </w:r>
      <w:r>
        <w:rPr>
          <w:b/>
          <w:bCs/>
        </w:rPr>
        <w:t xml:space="preserve">数据同源、流程贯通、业务闭环、安全可控</w:t>
      </w:r>
      <w:r>
        <w:t xml:space="preserve">，支撑企业人力资源精细化管理与业务发展。</w:t>
      </w:r>
    </w:p>
    <w:p>
      <w:pPr>
        <w:pStyle w:val="Heading3"/>
      </w:pPr>
      <w:r>
        <w:t xml:space="preserve">1.2 建设目标</w:t>
      </w:r>
    </w:p>
    <w:p>
      <w:pPr>
        <w:pStyle w:val="text"/>
        <w:numPr>
          <w:ilvl w:val="0"/>
          <w:numId w:val="2"/>
        </w:numPr>
      </w:pPr>
      <w:r>
        <w:t xml:space="preserve">建立</w:t>
      </w:r>
      <w:r>
        <w:rPr>
          <w:b/>
          <w:bCs/>
        </w:rPr>
        <w:t xml:space="preserve">统一、唯一、标准</w:t>
      </w:r>
      <w:r>
        <w:t xml:space="preserve">的员工主数据中心，实现多租户数据隔离与集团化管控基础；</w:t>
      </w:r>
    </w:p>
    <w:p>
      <w:pPr>
        <w:pStyle w:val="text"/>
        <w:numPr>
          <w:ilvl w:val="0"/>
          <w:numId w:val="2"/>
        </w:numPr>
      </w:pPr>
      <w:r>
        <w:t xml:space="preserve">实现考勤、薪酬、社保、个税的</w:t>
      </w:r>
      <w:r>
        <w:rPr>
          <w:b/>
          <w:bCs/>
        </w:rPr>
        <w:t xml:space="preserve">自动化核算</w:t>
      </w:r>
      <w:r>
        <w:t xml:space="preserve">，消除手工操作，降低出错率；</w:t>
      </w:r>
    </w:p>
    <w:p>
      <w:pPr>
        <w:pStyle w:val="text"/>
        <w:numPr>
          <w:ilvl w:val="0"/>
          <w:numId w:val="2"/>
        </w:numPr>
      </w:pPr>
      <w:r>
        <w:t xml:space="preserve">搭建员工自助（ESS）、经理自助（MSS）平台，提升员工体验与管理效率；</w:t>
      </w:r>
    </w:p>
    <w:p>
      <w:pPr>
        <w:pStyle w:val="text"/>
        <w:numPr>
          <w:ilvl w:val="0"/>
          <w:numId w:val="2"/>
        </w:numPr>
      </w:pPr>
      <w:r>
        <w:t xml:space="preserve">集成专业工作流引擎，实现招聘、请假、绩效、调岗等全流程</w:t>
      </w:r>
      <w:r>
        <w:rPr>
          <w:b/>
          <w:bCs/>
        </w:rPr>
        <w:t xml:space="preserve">线上化审批</w:t>
      </w:r>
      <w:r>
        <w:t xml:space="preserve">；</w:t>
      </w:r>
    </w:p>
    <w:p>
      <w:pPr>
        <w:pStyle w:val="text"/>
        <w:numPr>
          <w:ilvl w:val="0"/>
          <w:numId w:val="2"/>
        </w:numPr>
      </w:pPr>
      <w:r>
        <w:t xml:space="preserve">构建</w:t>
      </w:r>
      <w:r>
        <w:rPr>
          <w:b/>
          <w:bCs/>
        </w:rPr>
        <w:t xml:space="preserve">人力数据分析BI看板</w:t>
      </w:r>
      <w:r>
        <w:t xml:space="preserve">，为管理层提供实时、精准的人力决策数据；</w:t>
      </w:r>
    </w:p>
    <w:p>
      <w:pPr>
        <w:pStyle w:val="text"/>
        <w:numPr>
          <w:ilvl w:val="0"/>
          <w:numId w:val="2"/>
        </w:numPr>
      </w:pPr>
      <w:r>
        <w:t xml:space="preserve">实现与OA、财务、考勤硬件、电子签、企业微信/钉钉等系统的</w:t>
      </w:r>
      <w:r>
        <w:rPr>
          <w:b/>
          <w:bCs/>
        </w:rPr>
        <w:t xml:space="preserve">深度无缝集成</w:t>
      </w:r>
      <w:r>
        <w:t xml:space="preserve">；</w:t>
      </w:r>
    </w:p>
    <w:p>
      <w:pPr>
        <w:pStyle w:val="text"/>
        <w:numPr>
          <w:ilvl w:val="0"/>
          <w:numId w:val="2"/>
        </w:numPr>
      </w:pPr>
      <w:r>
        <w:t xml:space="preserve">建立</w:t>
      </w:r>
      <w:r>
        <w:rPr>
          <w:b/>
          <w:bCs/>
        </w:rPr>
        <w:t xml:space="preserve">全维度安全体系</w:t>
      </w:r>
      <w:r>
        <w:t xml:space="preserve">，涵盖数据加密、脱敏、权限控制、防重放、限流等，满足企业合规要求；</w:t>
      </w:r>
    </w:p>
    <w:p>
      <w:pPr>
        <w:pStyle w:val="text"/>
        <w:numPr>
          <w:ilvl w:val="0"/>
          <w:numId w:val="2"/>
        </w:numPr>
      </w:pPr>
      <w:r>
        <w:t xml:space="preserve">支持</w:t>
      </w:r>
      <w:r>
        <w:rPr>
          <w:b/>
          <w:bCs/>
        </w:rPr>
        <w:t xml:space="preserve">Docker容器化一键部署</w:t>
      </w:r>
      <w:r>
        <w:t xml:space="preserve">，具备高可用、可扩展、可观测性，适配企业后续业务增长。</w:t>
      </w:r>
    </w:p>
    <w:p>
      <w:pPr>
        <w:pStyle w:val="Heading3"/>
      </w:pPr>
      <w:r>
        <w:t xml:space="preserve">1.3 系统角色与权限范围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角色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核心权限范围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系统超级管理员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全系统配置、多租户管理、角色权限定义、数据备份/恢复、日志审计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租户管理员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本租户组织架构/岗位配置、用户管理、流程模板配置、系统参数设置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HR专员/主管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员工档案管理、招聘/考勤/薪酬/绩效/培训全业务操作、流程审批、数据统计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部门经理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下属员工管理、本部门考勤/假期审批、绩效评分、招聘需求提报、部门人力数据查看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普通员工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个人信息查看/修改、考勤/工资条查询、请假/加班/证明申请、线上学习、流程待办处理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公司高管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人力BI看板查看、全公司人力数据统计分析、核心流程审批、战略级人力决策支持</w:t>
            </w:r>
          </w:p>
        </w:tc>
      </w:tr>
    </w:tbl>
    <w:p>
      <w:pPr>
        <w:pStyle w:val="Heading3"/>
      </w:pPr>
      <w:r>
        <w:t xml:space="preserve">1.4 核心设计原则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技术先进性</w:t>
      </w:r>
      <w:r>
        <w:t xml:space="preserve">：采用Vue3+Spring Boot3主流技术栈，前后端分离，微服务模块拆分；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数据安全性</w:t>
      </w:r>
      <w:r>
        <w:t xml:space="preserve">：敏感数据加密存储、传输脱敏、细粒度权限（行级+列级）、操作全程留痕；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流程灵活性</w:t>
      </w:r>
      <w:r>
        <w:t xml:space="preserve">：集成专业工作流引擎，支持审批流程可视化配置、条件分支、会签/或签、超时升级；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系统集成性</w:t>
      </w:r>
      <w:r>
        <w:t xml:space="preserve">：提供标准API接口，无缝对接企业现有OA、财务、SSO、硬件等系统，消除信息孤岛；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体验友好性</w:t>
      </w:r>
      <w:r>
        <w:t xml:space="preserve">：前端采用薄荷绿主色+液态玻璃风格，支持PC/移动端响应式，操作简洁高效；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部署便捷性</w:t>
      </w:r>
      <w:r>
        <w:t xml:space="preserve">：支持Docker+Docker Compose一键部署，适配内网/私有云部署，支持高可用集群；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可扩展性</w:t>
      </w:r>
      <w:r>
        <w:t xml:space="preserve">：模块化设计，支持功能按需扩展，兼容多租户、集团化管控后续升级；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可观测性</w:t>
      </w:r>
      <w:r>
        <w:t xml:space="preserve">：集成链路追踪、监控指标、健康检查，实现系统运行状态实时监控与异常告警。</w:t>
      </w:r>
    </w:p>
    <w:p>
      <w:pPr>
        <w:pStyle w:val="Heading2"/>
      </w:pPr>
      <w:r>
        <w:t xml:space="preserve">二、总体架构设计</w:t>
      </w:r>
    </w:p>
    <w:p>
      <w:pPr>
        <w:pStyle w:val="Heading3"/>
      </w:pPr>
      <w:r>
        <w:t xml:space="preserve">2.1 技术架构总览（前后端分离+微服务思想）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[用户访问层] PC浏览器 + 移动端H5 + 企业微信/钉钉内嵌</w:t>
            </w:r>
          </w:p>
          <w:p>
            <w:pPr>
              <w:pStyle w:val="text"/>
            </w:pPr>
            <w:r>
              <w:t xml:space="preserve">        ↓</w:t>
            </w:r>
          </w:p>
          <w:p>
            <w:pPr>
              <w:pStyle w:val="text"/>
            </w:pPr>
            <w:r>
              <w:t xml:space="preserve">[前端应用层] Vue3.4+TS5.0+Vite5.0 + Element Plus2.5 + Pinia2.1 + ECharts5.x</w:t>
            </w:r>
          </w:p>
          <w:p>
            <w:pPr>
              <w:pStyle w:val="text"/>
            </w:pPr>
            <w:r>
              <w:t xml:space="preserve">        ↓</w:t>
            </w:r>
          </w:p>
          <w:p>
            <w:pPr>
              <w:pStyle w:val="text"/>
            </w:pPr>
            <w:r>
              <w:t xml:space="preserve">[网关层] Nginx（反向代理/负载均衡/静态资源）+ 接口鉴权/限流/防重放</w:t>
            </w:r>
          </w:p>
          <w:p>
            <w:pPr>
              <w:pStyle w:val="text"/>
            </w:pPr>
            <w:r>
              <w:t xml:space="preserve">        ↓</w:t>
            </w:r>
          </w:p>
          <w:p>
            <w:pPr>
              <w:pStyle w:val="text"/>
            </w:pPr>
            <w:r>
              <w:t xml:space="preserve">[后端服务层] Spring Boot3.2+JDK17 + MyBatis-Plus3.5 + Sa-Token1.37（权限）+ Flowable6.8（工作流）</w:t>
            </w:r>
          </w:p>
          <w:p>
            <w:pPr>
              <w:pStyle w:val="text"/>
            </w:pPr>
            <w:r>
              <w:t xml:space="preserve">        ↓</w:t>
            </w:r>
          </w:p>
          <w:p>
            <w:pPr>
              <w:pStyle w:val="text"/>
            </w:pPr>
            <w:r>
              <w:t xml:space="preserve">[中间件层] Redis7.0（缓存/分布式锁）+ RabbitMQ3.12（消息队列/解耦）+ Redisson3.24（分布式）</w:t>
            </w:r>
          </w:p>
          <w:p>
            <w:pPr>
              <w:pStyle w:val="text"/>
            </w:pPr>
            <w:r>
              <w:t xml:space="preserve">        ↓</w:t>
            </w:r>
          </w:p>
          <w:p>
            <w:pPr>
              <w:pStyle w:val="text"/>
            </w:pPr>
            <w:r>
              <w:t xml:space="preserve">[数据层] MySQL8.0（主数据库）+ MinIO/OSS（文件存储）+ 操作日志/审计日志独立存储</w:t>
            </w:r>
          </w:p>
          <w:p>
            <w:pPr>
              <w:pStyle w:val="text"/>
            </w:pPr>
            <w:r>
              <w:t xml:space="preserve">        ↓</w:t>
            </w:r>
          </w:p>
          <w:p>
            <w:pPr>
              <w:pStyle w:val="text"/>
            </w:pPr>
            <w:r>
              <w:t xml:space="preserve">[集成层] OA/财务/SSO/考勤硬件/电子签/企业微信（标准API对接）</w:t>
            </w:r>
          </w:p>
          <w:p>
            <w:pPr>
              <w:pStyle w:val="text"/>
            </w:pPr>
            <w:r>
              <w:t xml:space="preserve">        ↓</w:t>
            </w:r>
          </w:p>
          <w:p>
            <w:pPr>
              <w:pStyle w:val="text"/>
            </w:pPr>
            <w:r>
              <w:t xml:space="preserve">[部署运维层] Docker + Docker Compose + 监控（Prometheus/Grafana）+ 链路追踪（SkyWalking）</w:t>
            </w:r>
          </w:p>
        </w:tc>
      </w:tr>
    </w:tbl>
    <w:p>
      <w:pPr>
        <w:pStyle w:val="Heading3"/>
      </w:pPr>
      <w:r>
        <w:t xml:space="preserve">2.2 系统功能架构</w:t>
      </w:r>
    </w:p>
    <w:p>
      <w:pPr>
        <w:pStyle w:val="text"/>
      </w:pPr>
      <w:r>
        <w:t xml:space="preserve">系统分为</w:t>
      </w:r>
      <w:r>
        <w:rPr>
          <w:b/>
          <w:bCs/>
        </w:rPr>
        <w:t xml:space="preserve">12大核心业务模块+6大技术支撑模块+外部系统集成层</w:t>
      </w:r>
      <w:r>
        <w:t xml:space="preserve">，模块间低耦合、高内聚，支持独立部署与扩展：</w:t>
      </w:r>
    </w:p>
    <w:p>
      <w:pPr>
        <w:pStyle w:val="text"/>
        <w:numPr>
          <w:ilvl w:val="0"/>
          <w:numId w:val="2"/>
        </w:numPr>
      </w:pPr>
      <w:r>
        <w:t xml:space="preserve">核心业务模块：组织人事管理、招聘管理、考勤与假期管理、薪酬福利管理、社保公积金管理、绩效管理、培训管理、员工关系管理、流程审批中心、人力数据分析BI、员工自助ESS、经理自助MSS；</w:t>
      </w:r>
    </w:p>
    <w:p>
      <w:pPr>
        <w:pStyle w:val="text"/>
        <w:numPr>
          <w:ilvl w:val="0"/>
          <w:numId w:val="2"/>
        </w:numPr>
      </w:pPr>
      <w:r>
        <w:t xml:space="preserve">技术支撑模块：系统管理、多租户管理、安全管理、审计日志、异步任务、消息通知；</w:t>
      </w:r>
    </w:p>
    <w:p>
      <w:pPr>
        <w:pStyle w:val="text"/>
        <w:numPr>
          <w:ilvl w:val="0"/>
          <w:numId w:val="2"/>
        </w:numPr>
      </w:pPr>
      <w:r>
        <w:t xml:space="preserve">外部系统集成层：OA系统、财务系统、统一身份SSO、考勤硬件、电子签章、企业微信/钉钉、费控/资产/福利系统。</w:t>
      </w:r>
    </w:p>
    <w:p>
      <w:pPr>
        <w:pStyle w:val="Heading3"/>
      </w:pPr>
      <w:r>
        <w:t xml:space="preserve">2.3 前端UI视觉规范（强制执行）</w:t>
      </w:r>
    </w:p>
    <w:p>
      <w:pPr>
        <w:pStyle w:val="Heading4"/>
      </w:pPr>
      <w:r>
        <w:t xml:space="preserve">2.3.1 色彩规范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主色调（薄荷绿）</w:t>
      </w:r>
      <w:r>
        <w:t xml:space="preserve">：</w:t>
      </w:r>
      <w:r>
        <w:rPr>
          <w:highlight w:val="cyan"/>
          <w:highlightCs w:val="cyan"/>
          <w:bdr w:val="single" w:color="dee0e3" w:sz="4" w:space="0"/>
        </w:rPr>
        <w:t xml:space="preserve">#10D9A3</w:t>
      </w:r>
      <w:r>
        <w:t xml:space="preserve">（主按钮、选中态、导航条、Logo、重点强调色）；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辅助色</w:t>
      </w:r>
      <w:r>
        <w:t xml:space="preserve">：晴空蓝</w:t>
      </w:r>
      <w:r>
        <w:rPr>
          <w:highlight w:val="cyan"/>
          <w:highlightCs w:val="cyan"/>
          <w:bdr w:val="single" w:color="dee0e3" w:sz="4" w:space="0"/>
        </w:rPr>
        <w:t xml:space="preserve">#36BFFA</w:t>
      </w:r>
      <w:r>
        <w:t xml:space="preserve">（交互/链接）、成功绿</w:t>
      </w:r>
      <w:r>
        <w:rPr>
          <w:highlight w:val="cyan"/>
          <w:highlightCs w:val="cyan"/>
          <w:bdr w:val="single" w:color="dee0e3" w:sz="4" w:space="0"/>
        </w:rPr>
        <w:t xml:space="preserve">#00B42A</w:t>
      </w:r>
      <w:r>
        <w:t xml:space="preserve">、警告橙</w:t>
      </w:r>
      <w:r>
        <w:rPr>
          <w:highlight w:val="cyan"/>
          <w:highlightCs w:val="cyan"/>
          <w:bdr w:val="single" w:color="dee0e3" w:sz="4" w:space="0"/>
        </w:rPr>
        <w:t xml:space="preserve">#FF7D00</w:t>
      </w:r>
      <w:r>
        <w:t xml:space="preserve">、危险红</w:t>
      </w:r>
      <w:r>
        <w:rPr>
          <w:highlight w:val="cyan"/>
          <w:highlightCs w:val="cyan"/>
          <w:bdr w:val="single" w:color="dee0e3" w:sz="4" w:space="0"/>
        </w:rPr>
        <w:t xml:space="preserve">#F53F3F</w:t>
      </w:r>
      <w:r>
        <w:t xml:space="preserve">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中性色</w:t>
      </w:r>
      <w:r>
        <w:t xml:space="preserve">：纯黑</w:t>
      </w:r>
      <w:r>
        <w:rPr>
          <w:highlight w:val="cyan"/>
          <w:highlightCs w:val="cyan"/>
          <w:bdr w:val="single" w:color="dee0e3" w:sz="4" w:space="0"/>
        </w:rPr>
        <w:t xml:space="preserve">#1D2129</w:t>
      </w:r>
      <w:r>
        <w:t xml:space="preserve">（主标题）、深灰</w:t>
      </w:r>
      <w:r>
        <w:rPr>
          <w:highlight w:val="cyan"/>
          <w:highlightCs w:val="cyan"/>
          <w:bdr w:val="single" w:color="dee0e3" w:sz="4" w:space="0"/>
        </w:rPr>
        <w:t xml:space="preserve">#4E5969</w:t>
      </w:r>
      <w:r>
        <w:t xml:space="preserve">（正文）、中灰</w:t>
      </w:r>
      <w:r>
        <w:rPr>
          <w:highlight w:val="cyan"/>
          <w:highlightCs w:val="cyan"/>
          <w:bdr w:val="single" w:color="dee0e3" w:sz="4" w:space="0"/>
        </w:rPr>
        <w:t xml:space="preserve">#86909C</w:t>
      </w:r>
      <w:r>
        <w:t xml:space="preserve">（辅助文字）、浅灰</w:t>
      </w:r>
      <w:r>
        <w:rPr>
          <w:highlight w:val="cyan"/>
          <w:highlightCs w:val="cyan"/>
          <w:bdr w:val="single" w:color="dee0e3" w:sz="4" w:space="0"/>
        </w:rPr>
        <w:t xml:space="preserve">#C9CDD4</w:t>
      </w:r>
      <w:r>
        <w:t xml:space="preserve">（边框）、背景灰</w:t>
      </w:r>
      <w:r>
        <w:rPr>
          <w:highlight w:val="cyan"/>
          <w:highlightCs w:val="cyan"/>
          <w:bdr w:val="single" w:color="dee0e3" w:sz="4" w:space="0"/>
        </w:rPr>
        <w:t xml:space="preserve">#F9FAFC</w:t>
      </w:r>
      <w:r>
        <w:t xml:space="preserve">（页面底色）。</w:t>
      </w:r>
    </w:p>
    <w:p>
      <w:pPr>
        <w:pStyle w:val="Heading4"/>
      </w:pPr>
      <w:r>
        <w:t xml:space="preserve">2.3.2 液态玻璃效果（核心样式，直接复用）</w:t>
      </w:r>
    </w:p>
    <w:p>
      <w:pPr>
        <w:pStyle w:val="text"/>
      </w:pPr>
      <w:r>
        <w:t xml:space="preserve">所有卡片、弹窗、侧边栏、模块面板均采用毛玻璃质感，CSS代码模板如下：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.liquid-glass-card {</w:t>
            </w:r>
          </w:p>
          <w:p>
            <w:pPr>
              <w:pStyle w:val="text"/>
            </w:pPr>
            <w:r>
              <w:t xml:space="preserve">  background: rgba(255, 255, 255, 0.85);</w:t>
            </w:r>
          </w:p>
          <w:p>
            <w:pPr>
              <w:pStyle w:val="text"/>
            </w:pPr>
            <w:r>
              <w:t xml:space="preserve">  backdrop-filter: blur(12px);</w:t>
            </w:r>
          </w:p>
          <w:p>
            <w:pPr>
              <w:pStyle w:val="text"/>
            </w:pPr>
            <w:r>
              <w:t xml:space="preserve">  -webkit-backdrop-filter: blur(12px); /* 兼容Safari */</w:t>
            </w:r>
          </w:p>
          <w:p>
            <w:pPr>
              <w:pStyle w:val="text"/>
            </w:pPr>
            <w:r>
              <w:t xml:space="preserve">  border: 1px solid rgba(255, 255, 255, 0.4);</w:t>
            </w:r>
          </w:p>
          <w:p>
            <w:pPr>
              <w:pStyle w:val="text"/>
            </w:pPr>
            <w:r>
              <w:t xml:space="preserve">  box-shadow: 0 4px 16px rgba(0, 0, 0, 0.06);</w:t>
            </w:r>
          </w:p>
          <w:p>
            <w:pPr>
              <w:pStyle w:val="text"/>
            </w:pPr>
            <w:r>
              <w:t xml:space="preserve">  border-radius: 14px;</w:t>
            </w:r>
          </w:p>
          <w:p>
            <w:pPr>
              <w:pStyle w:val="text"/>
            </w:pPr>
            <w:r>
              <w:t xml:space="preserve">  transition: all 0.3s ease;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.liquid-glass-card:hover {</w:t>
            </w:r>
          </w:p>
          <w:p>
            <w:pPr>
              <w:pStyle w:val="text"/>
            </w:pPr>
            <w:r>
              <w:t xml:space="preserve">  box-shadow: 0 8px 24px rgba(0, 0, 0, 0.09);</w:t>
            </w:r>
          </w:p>
          <w:p>
            <w:pPr>
              <w:pStyle w:val="text"/>
            </w:pPr>
            <w:r>
              <w:t xml:space="preserve">  transform: translateY(-2px);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2.3.3 字体与间距规范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字体层级</w:t>
      </w:r>
      <w:r>
        <w:t xml:space="preserve">：大标题20px/700、中标题16px/600、正文14px/400、小字/备注12px/400；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字体库</w:t>
      </w:r>
      <w:r>
        <w:t xml:space="preserve">：微软雅黑 / PingFang SC（中英文适配）；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间距规范</w:t>
      </w:r>
      <w:r>
        <w:t xml:space="preserve">：统一使用8px倍数（8/16/24/32px），保证布局一致性与呼吸感。</w:t>
      </w:r>
    </w:p>
    <w:p>
      <w:pPr>
        <w:pStyle w:val="Heading2"/>
      </w:pPr>
      <w:r>
        <w:t xml:space="preserve">三、核心业务模块详细需求</w:t>
      </w:r>
    </w:p>
    <w:p>
      <w:pPr>
        <w:pStyle w:val="Heading3"/>
      </w:pPr>
      <w:r>
        <w:t xml:space="preserve">3.1 组织人事管理（核心主数据，多租户隔离）</w:t>
      </w:r>
    </w:p>
    <w:p>
      <w:pPr>
        <w:pStyle w:val="Heading4"/>
      </w:pPr>
      <w:r>
        <w:t xml:space="preserve">3.1.1 组织架构管理</w:t>
      </w:r>
    </w:p>
    <w:p>
      <w:pPr>
        <w:pStyle w:val="text"/>
        <w:numPr>
          <w:ilvl w:val="0"/>
          <w:numId w:val="3"/>
        </w:numPr>
      </w:pPr>
      <w:r>
        <w:t xml:space="preserve">支持</w:t>
      </w:r>
      <w:r>
        <w:rPr>
          <w:b/>
          <w:bCs/>
        </w:rPr>
        <w:t xml:space="preserve">多级部门架构</w:t>
      </w:r>
      <w:r>
        <w:t xml:space="preserve">（集团→公司→部门→小组），可视化展示与导出，支持部门合并/拆分/调整；</w:t>
      </w:r>
    </w:p>
    <w:p>
      <w:pPr>
        <w:pStyle w:val="text"/>
        <w:numPr>
          <w:ilvl w:val="0"/>
          <w:numId w:val="3"/>
        </w:numPr>
      </w:pPr>
      <w:r>
        <w:t xml:space="preserve">支持</w:t>
      </w:r>
      <w:r>
        <w:rPr>
          <w:b/>
          <w:bCs/>
        </w:rPr>
        <w:t xml:space="preserve">编制管理</w:t>
      </w:r>
      <w:r>
        <w:t xml:space="preserve">：配置各部门编制数，实时显示现有人数/空缺数，编制超标自动预警；</w:t>
      </w:r>
    </w:p>
    <w:p>
      <w:pPr>
        <w:pStyle w:val="text"/>
        <w:numPr>
          <w:ilvl w:val="0"/>
          <w:numId w:val="3"/>
        </w:numPr>
      </w:pPr>
      <w:r>
        <w:t xml:space="preserve">多租户隔离：不同租户组织架构完全独立，超级管理员可查看全租户架构，租户管理员仅看本租户；</w:t>
      </w:r>
    </w:p>
    <w:p>
      <w:pPr>
        <w:pStyle w:val="text"/>
        <w:numPr>
          <w:ilvl w:val="0"/>
          <w:numId w:val="3"/>
        </w:numPr>
      </w:pPr>
      <w:r>
        <w:t xml:space="preserve">历史版本追溯：记录组织架构变更历史，支持回滚查看。</w:t>
      </w:r>
    </w:p>
    <w:p>
      <w:pPr>
        <w:pStyle w:val="Heading4"/>
      </w:pPr>
      <w:r>
        <w:t xml:space="preserve">3.1.2 岗位与职级体系</w:t>
      </w:r>
    </w:p>
    <w:p>
      <w:pPr>
        <w:pStyle w:val="text"/>
        <w:numPr>
          <w:ilvl w:val="0"/>
          <w:numId w:val="3"/>
        </w:numPr>
      </w:pPr>
      <w:r>
        <w:t xml:space="preserve">配置岗位信息：岗位名称、岗位职责、任职要求、汇报关系、薪资区间；</w:t>
      </w:r>
    </w:p>
    <w:p>
      <w:pPr>
        <w:pStyle w:val="text"/>
        <w:numPr>
          <w:ilvl w:val="0"/>
          <w:numId w:val="3"/>
        </w:numPr>
      </w:pPr>
      <w:r>
        <w:t xml:space="preserve">搭建职级/职等/薪级体系：支持职级与岗位绑定、职级升降与薪酬联动；</w:t>
      </w:r>
    </w:p>
    <w:p>
      <w:pPr>
        <w:pStyle w:val="text"/>
        <w:numPr>
          <w:ilvl w:val="0"/>
          <w:numId w:val="3"/>
        </w:numPr>
      </w:pPr>
      <w:r>
        <w:t xml:space="preserve">岗位编制与部门编制关联，岗位空缺自动统计，支撑招聘需求提报。</w:t>
      </w:r>
    </w:p>
    <w:p>
      <w:pPr>
        <w:pStyle w:val="Heading4"/>
      </w:pPr>
      <w:r>
        <w:t xml:space="preserve">3.1.3 员工360°档案管理</w:t>
      </w:r>
    </w:p>
    <w:p>
      <w:pPr>
        <w:pStyle w:val="text"/>
        <w:numPr>
          <w:ilvl w:val="0"/>
          <w:numId w:val="3"/>
        </w:numPr>
      </w:pPr>
      <w:r>
        <w:t xml:space="preserve">员工档案包含：基本信息、学历/工作经历、证件/证书、紧急联系人/家庭成员、银行信息、用工信息等；</w:t>
      </w:r>
    </w:p>
    <w:p>
      <w:pPr>
        <w:pStyle w:val="text"/>
        <w:numPr>
          <w:ilvl w:val="0"/>
          <w:numId w:val="3"/>
        </w:numPr>
      </w:pPr>
      <w:r>
        <w:t xml:space="preserve">支持附件上传（身份证、学历证、离职证明等），附件存储至MinIO/OSS，支持在线预览/下载；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敏感数据加密</w:t>
      </w:r>
      <w:r>
        <w:t xml:space="preserve">：身份证、手机号、银行卡等字段采用AES加密存储，禁止明文；</w:t>
      </w:r>
    </w:p>
    <w:p>
      <w:pPr>
        <w:pStyle w:val="text"/>
        <w:numPr>
          <w:ilvl w:val="0"/>
          <w:numId w:val="3"/>
        </w:numPr>
      </w:pPr>
      <w:r>
        <w:t xml:space="preserve">支持员工信息</w:t>
      </w:r>
      <w:r>
        <w:rPr>
          <w:b/>
          <w:bCs/>
        </w:rPr>
        <w:t xml:space="preserve">批量导入/导出</w:t>
      </w:r>
      <w:r>
        <w:t xml:space="preserve">，导入时自动校验数据格式（身份证/手机号）、工号唯一性；</w:t>
      </w:r>
    </w:p>
    <w:p>
      <w:pPr>
        <w:pStyle w:val="text"/>
        <w:numPr>
          <w:ilvl w:val="0"/>
          <w:numId w:val="3"/>
        </w:numPr>
      </w:pPr>
      <w:r>
        <w:t xml:space="preserve">信息修改留痕：记录修改人、修改时间、修改前后值，敏感字段修改需审批。</w:t>
      </w:r>
    </w:p>
    <w:p>
      <w:pPr>
        <w:pStyle w:val="Heading4"/>
      </w:pPr>
      <w:r>
        <w:t xml:space="preserve">3.1.4 员工全生命周期管理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入职</w:t>
      </w:r>
      <w:r>
        <w:t xml:space="preserve">：候选人一键转为员工、入职信息登记、劳动合同签署（电子签）、工牌/资产配发、系统账号（HR/OA/SSO）自动开通；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转正</w:t>
      </w:r>
      <w:r>
        <w:t xml:space="preserve">：试用期到期自动提醒、转正申请提报、转正考核、审批通过后自动更新员工状态；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调岗/晋升/降级</w:t>
      </w:r>
      <w:r>
        <w:t xml:space="preserve">：流程提报→审批→信息更新→薪酬/职级联动调整，记录变动历史；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离职</w:t>
      </w:r>
      <w:r>
        <w:t xml:space="preserve">：离职申请→工作交接→资产归还校验→离职面谈→离职证明开具→全系统账号一键禁用→档案归档；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复职</w:t>
      </w:r>
      <w:r>
        <w:t xml:space="preserve">：支持离职员工复职，档案信息一键恢复，复职后职级/薪酬可重新配置。</w:t>
      </w:r>
    </w:p>
    <w:p>
      <w:pPr>
        <w:pStyle w:val="Heading4"/>
      </w:pPr>
      <w:r>
        <w:t xml:space="preserve">3.1.5 劳动合同管理</w:t>
      </w:r>
    </w:p>
    <w:p>
      <w:pPr>
        <w:pStyle w:val="text"/>
        <w:numPr>
          <w:ilvl w:val="0"/>
          <w:numId w:val="3"/>
        </w:numPr>
      </w:pPr>
      <w:r>
        <w:t xml:space="preserve">支持多种合同类型：固定期限、无固定期限、试用期、实习、外包等；</w:t>
      </w:r>
    </w:p>
    <w:p>
      <w:pPr>
        <w:pStyle w:val="text"/>
        <w:numPr>
          <w:ilvl w:val="0"/>
          <w:numId w:val="3"/>
        </w:numPr>
      </w:pPr>
      <w:r>
        <w:t xml:space="preserve">合同信息管理：合同编号、签订日期、到期日期、薪资标准、续签状态，</w:t>
      </w:r>
      <w:r>
        <w:rPr>
          <w:b/>
          <w:bCs/>
        </w:rPr>
        <w:t xml:space="preserve">合同到期自动提醒</w:t>
      </w:r>
      <w:r>
        <w:t xml:space="preserve">（提前30/15天）；</w:t>
      </w:r>
    </w:p>
    <w:p>
      <w:pPr>
        <w:pStyle w:val="text"/>
        <w:numPr>
          <w:ilvl w:val="0"/>
          <w:numId w:val="3"/>
        </w:numPr>
      </w:pPr>
      <w:r>
        <w:t xml:space="preserve">电子签集成：合同在线签署，签署完成后自动归档至员工档案，具备法律效力；</w:t>
      </w:r>
    </w:p>
    <w:p>
      <w:pPr>
        <w:pStyle w:val="text"/>
        <w:numPr>
          <w:ilvl w:val="0"/>
          <w:numId w:val="3"/>
        </w:numPr>
      </w:pPr>
      <w:r>
        <w:t xml:space="preserve">合同台账：支持按部门/员工/合同类型统计，导出合同报表，满足审计/合规要求。</w:t>
      </w:r>
    </w:p>
    <w:p>
      <w:pPr>
        <w:pStyle w:val="Heading3"/>
      </w:pPr>
      <w:r>
        <w:t xml:space="preserve">3.2 招聘管理</w:t>
      </w:r>
    </w:p>
    <w:p>
      <w:pPr>
        <w:pStyle w:val="Heading4"/>
      </w:pPr>
      <w:r>
        <w:t xml:space="preserve">3.2.1 招聘需求管理</w:t>
      </w:r>
    </w:p>
    <w:p>
      <w:pPr>
        <w:pStyle w:val="text"/>
        <w:numPr>
          <w:ilvl w:val="0"/>
          <w:numId w:val="3"/>
        </w:numPr>
      </w:pPr>
      <w:r>
        <w:t xml:space="preserve">部门经理提报招聘需求（岗位、人数、任职要求、到岗时间），HR审核/汇总，审批通过后纳入招聘计划；</w:t>
      </w:r>
    </w:p>
    <w:p>
      <w:pPr>
        <w:pStyle w:val="text"/>
        <w:numPr>
          <w:ilvl w:val="0"/>
          <w:numId w:val="3"/>
        </w:numPr>
      </w:pPr>
      <w:r>
        <w:t xml:space="preserve">支持招聘需求调整/撤销，实时显示需求完成进度（已招聘/待招聘）。</w:t>
      </w:r>
    </w:p>
    <w:p>
      <w:pPr>
        <w:pStyle w:val="Heading4"/>
      </w:pPr>
      <w:r>
        <w:t xml:space="preserve">3.2.2 职位发布与简历管理</w:t>
      </w:r>
    </w:p>
    <w:p>
      <w:pPr>
        <w:pStyle w:val="text"/>
        <w:numPr>
          <w:ilvl w:val="0"/>
          <w:numId w:val="3"/>
        </w:numPr>
      </w:pPr>
      <w:r>
        <w:t xml:space="preserve">支持多渠道职位发布：企业官网、招聘网站（智联/BOSS/拉勾）、内推，简历自动同步至系统；</w:t>
      </w:r>
    </w:p>
    <w:p>
      <w:pPr>
        <w:pStyle w:val="text"/>
        <w:numPr>
          <w:ilvl w:val="0"/>
          <w:numId w:val="3"/>
        </w:numPr>
      </w:pPr>
      <w:r>
        <w:t xml:space="preserve">简历管理：简历解析、标签分类、筛选/收藏/去重，建立企业人才库，支持人才库精准搜索；</w:t>
      </w:r>
    </w:p>
    <w:p>
      <w:pPr>
        <w:pStyle w:val="text"/>
        <w:numPr>
          <w:ilvl w:val="0"/>
          <w:numId w:val="3"/>
        </w:numPr>
      </w:pPr>
      <w:r>
        <w:t xml:space="preserve">内推管理：员工内推简历标记，内推成功后自动记录，支撑内推奖励核算。</w:t>
      </w:r>
    </w:p>
    <w:p>
      <w:pPr>
        <w:pStyle w:val="Heading4"/>
      </w:pPr>
      <w:r>
        <w:t xml:space="preserve">3.2.3 面试与录用管理</w:t>
      </w:r>
    </w:p>
    <w:p>
      <w:pPr>
        <w:pStyle w:val="text"/>
        <w:numPr>
          <w:ilvl w:val="0"/>
          <w:numId w:val="3"/>
        </w:numPr>
      </w:pPr>
      <w:r>
        <w:t xml:space="preserve">面试安排：多轮面试（初面/复面/终面）时间/地点/面试官预约，自动发送面试通知（短信/企业微信）；</w:t>
      </w:r>
    </w:p>
    <w:p>
      <w:pPr>
        <w:pStyle w:val="text"/>
        <w:numPr>
          <w:ilvl w:val="0"/>
          <w:numId w:val="3"/>
        </w:numPr>
      </w:pPr>
      <w:r>
        <w:t xml:space="preserve">面试评价：面试官在线打分、填写评价意见，面试结果自动同步至候选人档案；</w:t>
      </w:r>
    </w:p>
    <w:p>
      <w:pPr>
        <w:pStyle w:val="text"/>
        <w:numPr>
          <w:ilvl w:val="0"/>
          <w:numId w:val="3"/>
        </w:numPr>
      </w:pPr>
      <w:r>
        <w:t xml:space="preserve">Offer管理：Offer审批、在线发送（电子签）、Offer接受/拒绝状态跟踪；</w:t>
      </w:r>
    </w:p>
    <w:p>
      <w:pPr>
        <w:pStyle w:val="text"/>
        <w:numPr>
          <w:ilvl w:val="0"/>
          <w:numId w:val="3"/>
        </w:numPr>
      </w:pPr>
      <w:r>
        <w:t xml:space="preserve">候选人入职：录用后一键转为员工档案，入职信息自动同步，无需重复录入。</w:t>
      </w:r>
    </w:p>
    <w:p>
      <w:pPr>
        <w:pStyle w:val="Heading4"/>
      </w:pPr>
      <w:r>
        <w:t xml:space="preserve">3.2.4 招聘数据分析</w:t>
      </w:r>
    </w:p>
    <w:p>
      <w:pPr>
        <w:pStyle w:val="text"/>
        <w:numPr>
          <w:ilvl w:val="0"/>
          <w:numId w:val="3"/>
        </w:numPr>
      </w:pPr>
      <w:r>
        <w:t xml:space="preserve">招聘效率指标：简历到达率、邀约率、面试率、到岗率、招聘周期；</w:t>
      </w:r>
    </w:p>
    <w:p>
      <w:pPr>
        <w:pStyle w:val="text"/>
        <w:numPr>
          <w:ilvl w:val="0"/>
          <w:numId w:val="3"/>
        </w:numPr>
      </w:pPr>
      <w:r>
        <w:t xml:space="preserve">招聘成本指标：各渠道招聘成本、人均招聘成本；</w:t>
      </w:r>
    </w:p>
    <w:p>
      <w:pPr>
        <w:pStyle w:val="text"/>
        <w:numPr>
          <w:ilvl w:val="0"/>
          <w:numId w:val="3"/>
        </w:numPr>
      </w:pPr>
      <w:r>
        <w:t xml:space="preserve">可视化报表：支持按渠道/岗位/部门统计，报表导出/订阅，为招聘策略优化提供数据支持。</w:t>
      </w:r>
    </w:p>
    <w:p>
      <w:pPr>
        <w:pStyle w:val="Heading3"/>
      </w:pPr>
      <w:r>
        <w:t xml:space="preserve">3.3 考勤与假期管理</w:t>
      </w:r>
    </w:p>
    <w:p>
      <w:pPr>
        <w:pStyle w:val="Heading4"/>
      </w:pPr>
      <w:r>
        <w:t xml:space="preserve">3.3.1 考勤规则与打卡管理</w:t>
      </w:r>
    </w:p>
    <w:p>
      <w:pPr>
        <w:pStyle w:val="text"/>
        <w:numPr>
          <w:ilvl w:val="0"/>
          <w:numId w:val="3"/>
        </w:numPr>
      </w:pPr>
      <w:r>
        <w:t xml:space="preserve">支持多种考勤规则：固定班、弹性班、倒班、综合工时、外勤/出差考勤，不同部门/岗位可配置不同规则；</w:t>
      </w:r>
    </w:p>
    <w:p>
      <w:pPr>
        <w:pStyle w:val="text"/>
        <w:numPr>
          <w:ilvl w:val="0"/>
          <w:numId w:val="3"/>
        </w:numPr>
      </w:pPr>
      <w:r>
        <w:t xml:space="preserve">考勤硬件集成：人脸闸机、打卡机、WiFi/定位打卡，打卡记录</w:t>
      </w:r>
      <w:r>
        <w:rPr>
          <w:b/>
          <w:bCs/>
        </w:rPr>
        <w:t xml:space="preserve">实时同步</w:t>
      </w:r>
      <w:r>
        <w:t xml:space="preserve">至系统，无需人工导入；</w:t>
      </w:r>
    </w:p>
    <w:p>
      <w:pPr>
        <w:pStyle w:val="text"/>
        <w:numPr>
          <w:ilvl w:val="0"/>
          <w:numId w:val="3"/>
        </w:numPr>
      </w:pPr>
      <w:r>
        <w:t xml:space="preserve">打卡异常自动识别：迟到、早退、旷工、缺卡，异常记录自动提醒HR/部门经理，支持异常申诉/审批。</w:t>
      </w:r>
    </w:p>
    <w:p>
      <w:pPr>
        <w:pStyle w:val="Heading4"/>
      </w:pPr>
      <w:r>
        <w:t xml:space="preserve">3.3.2 智能排班管理</w:t>
      </w:r>
    </w:p>
    <w:p>
      <w:pPr>
        <w:pStyle w:val="text"/>
        <w:numPr>
          <w:ilvl w:val="0"/>
          <w:numId w:val="3"/>
        </w:numPr>
      </w:pPr>
      <w:r>
        <w:t xml:space="preserve">支持单人/批量/周期排班，倒班规则可配置，排班表支持导出/打印，员工可查看个人排班；</w:t>
      </w:r>
    </w:p>
    <w:p>
      <w:pPr>
        <w:pStyle w:val="text"/>
        <w:numPr>
          <w:ilvl w:val="0"/>
          <w:numId w:val="3"/>
        </w:numPr>
      </w:pPr>
      <w:r>
        <w:t xml:space="preserve">排班调整：支持调班/换班申请，审批通过后自动更新排班表，同步至员工考勤；</w:t>
      </w:r>
    </w:p>
    <w:p>
      <w:pPr>
        <w:pStyle w:val="text"/>
        <w:numPr>
          <w:ilvl w:val="0"/>
          <w:numId w:val="3"/>
        </w:numPr>
      </w:pPr>
      <w:r>
        <w:t xml:space="preserve">加班管理：加班申请提报→审批→加班时长统计，加班时长可折算调休/加班费，与薪酬核算联动。</w:t>
      </w:r>
    </w:p>
    <w:p>
      <w:pPr>
        <w:pStyle w:val="Heading4"/>
      </w:pPr>
      <w:r>
        <w:t xml:space="preserve">3.3.3 假期管理</w:t>
      </w:r>
    </w:p>
    <w:p>
      <w:pPr>
        <w:pStyle w:val="text"/>
        <w:numPr>
          <w:ilvl w:val="0"/>
          <w:numId w:val="3"/>
        </w:numPr>
      </w:pPr>
      <w:r>
        <w:t xml:space="preserve">假期类型配置：年假、事假、病假、婚假、产假、陪产假、丧假等，支持自定义假期；</w:t>
      </w:r>
    </w:p>
    <w:p>
      <w:pPr>
        <w:pStyle w:val="text"/>
        <w:numPr>
          <w:ilvl w:val="0"/>
          <w:numId w:val="3"/>
        </w:numPr>
      </w:pPr>
      <w:r>
        <w:t xml:space="preserve">假期额度自动计算：年假按司龄/职级自动发放，病假/婚假按国家/企业规定配置，额度实时显示；</w:t>
      </w:r>
    </w:p>
    <w:p>
      <w:pPr>
        <w:pStyle w:val="text"/>
        <w:numPr>
          <w:ilvl w:val="0"/>
          <w:numId w:val="3"/>
        </w:numPr>
      </w:pPr>
      <w:r>
        <w:t xml:space="preserve">请假流程：员工提报请假申请（假期类型、时间、事由）→部门经理审批→HR审核，审批通过后自动扣减额度，同步至考勤；</w:t>
      </w:r>
    </w:p>
    <w:p>
      <w:pPr>
        <w:pStyle w:val="text"/>
        <w:numPr>
          <w:ilvl w:val="0"/>
          <w:numId w:val="3"/>
        </w:numPr>
      </w:pPr>
      <w:r>
        <w:t xml:space="preserve">销假管理：提前返岗可销假，销假后未休时长自动恢复至假期额度。</w:t>
      </w:r>
    </w:p>
    <w:p>
      <w:pPr>
        <w:pStyle w:val="Heading4"/>
      </w:pPr>
      <w:r>
        <w:t xml:space="preserve">3.3.4 考勤核算与报表</w:t>
      </w:r>
    </w:p>
    <w:p>
      <w:pPr>
        <w:pStyle w:val="text"/>
        <w:numPr>
          <w:ilvl w:val="0"/>
          <w:numId w:val="3"/>
        </w:numPr>
      </w:pPr>
      <w:r>
        <w:t xml:space="preserve">考勤自动核算：按考勤规则/排班/请假/加班数据，自动统计员工每月出勤天数、加班时长、异常时长；</w:t>
      </w:r>
    </w:p>
    <w:p>
      <w:pPr>
        <w:pStyle w:val="text"/>
        <w:numPr>
          <w:ilvl w:val="0"/>
          <w:numId w:val="3"/>
        </w:numPr>
      </w:pPr>
      <w:r>
        <w:t xml:space="preserve">考勤报表：日报/周报/月报，支持按部门/员工/时间统计，报表可导出，</w:t>
      </w:r>
      <w:r>
        <w:rPr>
          <w:b/>
          <w:bCs/>
        </w:rPr>
        <w:t xml:space="preserve">直接对接薪酬核算模块</w:t>
      </w:r>
      <w:r>
        <w:t xml:space="preserve">，无需人工录入；</w:t>
      </w:r>
    </w:p>
    <w:p>
      <w:pPr>
        <w:pStyle w:val="text"/>
        <w:numPr>
          <w:ilvl w:val="0"/>
          <w:numId w:val="3"/>
        </w:numPr>
      </w:pPr>
      <w:r>
        <w:t xml:space="preserve">外勤/出差考勤：支持外勤打卡、出差申请与考勤联动，出差期间自动标记为正常出勤。</w:t>
      </w:r>
    </w:p>
    <w:p>
      <w:pPr>
        <w:pStyle w:val="Heading3"/>
      </w:pPr>
      <w:r>
        <w:t xml:space="preserve">3.4 薪酬福利管理（高安全/高自动化）</w:t>
      </w:r>
    </w:p>
    <w:p>
      <w:pPr>
        <w:pStyle w:val="Heading4"/>
      </w:pPr>
      <w:r>
        <w:t xml:space="preserve">3.4.1 薪酬体系配置</w:t>
      </w:r>
    </w:p>
    <w:p>
      <w:pPr>
        <w:pStyle w:val="text"/>
        <w:numPr>
          <w:ilvl w:val="0"/>
          <w:numId w:val="3"/>
        </w:numPr>
      </w:pPr>
      <w:r>
        <w:t xml:space="preserve">自定义薪资结构：基本工资、绩效工资、岗位工资、补贴（餐补/交通补/住房补）、奖金、扣款（社保/个税/迟到）等；</w:t>
      </w:r>
    </w:p>
    <w:p>
      <w:pPr>
        <w:pStyle w:val="text"/>
        <w:numPr>
          <w:ilvl w:val="0"/>
          <w:numId w:val="3"/>
        </w:numPr>
      </w:pPr>
      <w:r>
        <w:t xml:space="preserve">计薪规则配置：支持按出勤天数/加班时长/绩效结果核算薪资，公式可自定义，不同职级/岗位可配置不同薪资结构；</w:t>
      </w:r>
    </w:p>
    <w:p>
      <w:pPr>
        <w:pStyle w:val="text"/>
        <w:numPr>
          <w:ilvl w:val="0"/>
          <w:numId w:val="3"/>
        </w:numPr>
      </w:pPr>
      <w:r>
        <w:t xml:space="preserve">多租户薪资隔离：不同租户薪资规则、薪资数据完全独立，禁止跨租户访问。</w:t>
      </w:r>
    </w:p>
    <w:p>
      <w:pPr>
        <w:pStyle w:val="Heading4"/>
      </w:pPr>
      <w:r>
        <w:t xml:space="preserve">3.4.2 自动化薪资核算</w:t>
      </w:r>
    </w:p>
    <w:p>
      <w:pPr>
        <w:pStyle w:val="text"/>
        <w:numPr>
          <w:ilvl w:val="0"/>
          <w:numId w:val="3"/>
        </w:numPr>
      </w:pPr>
      <w:r>
        <w:t xml:space="preserve">数据自动同步：考勤数据、社保/公积金数据、绩效结果、加班/请假数据自动同步至薪资核算模块；</w:t>
      </w:r>
    </w:p>
    <w:p>
      <w:pPr>
        <w:pStyle w:val="text"/>
        <w:numPr>
          <w:ilvl w:val="0"/>
          <w:numId w:val="3"/>
        </w:numPr>
      </w:pPr>
      <w:r>
        <w:t xml:space="preserve">个税自动计算：对接个税APP，专项附加扣除数据自动同步，按国家个税政策实时计算个税；</w:t>
      </w:r>
    </w:p>
    <w:p>
      <w:pPr>
        <w:pStyle w:val="text"/>
        <w:numPr>
          <w:ilvl w:val="0"/>
          <w:numId w:val="3"/>
        </w:numPr>
      </w:pPr>
      <w:r>
        <w:t xml:space="preserve">薪资核算：一键核算全公司/各部门薪资，支持核算结果复核/审批，核算错误自动提示；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敏感数据加密</w:t>
      </w:r>
      <w:r>
        <w:t xml:space="preserve">：所有薪资字段（基本工资、实发工资等）采用AES加密存储，仅授权角色可查看。</w:t>
      </w:r>
    </w:p>
    <w:p>
      <w:pPr>
        <w:pStyle w:val="Heading4"/>
      </w:pPr>
      <w:r>
        <w:t xml:space="preserve">3.4.3 工资条与薪资发放</w:t>
      </w:r>
    </w:p>
    <w:p>
      <w:pPr>
        <w:pStyle w:val="text"/>
        <w:numPr>
          <w:ilvl w:val="0"/>
          <w:numId w:val="3"/>
        </w:numPr>
      </w:pPr>
      <w:r>
        <w:t xml:space="preserve">电子工资条：核算完成后，电子工资条自动推送至员工自助端（企业微信/系统内），支持加密查看；</w:t>
      </w:r>
    </w:p>
    <w:p>
      <w:pPr>
        <w:pStyle w:val="text"/>
        <w:numPr>
          <w:ilvl w:val="0"/>
          <w:numId w:val="3"/>
        </w:numPr>
      </w:pPr>
      <w:r>
        <w:t xml:space="preserve">薪资发放：支持导出银行报盘文件，直接对接银行代发系统，发放完成后自动更新薪资状态；</w:t>
      </w:r>
    </w:p>
    <w:p>
      <w:pPr>
        <w:pStyle w:val="text"/>
        <w:numPr>
          <w:ilvl w:val="0"/>
          <w:numId w:val="3"/>
        </w:numPr>
      </w:pPr>
      <w:r>
        <w:t xml:space="preserve">薪资台账：记录员工每月薪资明细，支持按员工/部门/时间统计，薪资报表可导出，满足财务/审计要求。</w:t>
      </w:r>
    </w:p>
    <w:p>
      <w:pPr>
        <w:pStyle w:val="Heading4"/>
      </w:pPr>
      <w:r>
        <w:t xml:space="preserve">3.4.4 福利管理</w:t>
      </w:r>
    </w:p>
    <w:p>
      <w:pPr>
        <w:pStyle w:val="text"/>
        <w:numPr>
          <w:ilvl w:val="0"/>
          <w:numId w:val="3"/>
        </w:numPr>
      </w:pPr>
      <w:r>
        <w:t xml:space="preserve">福利配置：餐补、交通补、节日福利、体检、团建等，支持按职级/部门配置不同福利标准；</w:t>
      </w:r>
    </w:p>
    <w:p>
      <w:pPr>
        <w:pStyle w:val="text"/>
        <w:numPr>
          <w:ilvl w:val="0"/>
          <w:numId w:val="3"/>
        </w:numPr>
      </w:pPr>
      <w:r>
        <w:t xml:space="preserve">福利发放记录：记录福利发放对象、时间、金额/物品，支持台账统计与导出；</w:t>
      </w:r>
    </w:p>
    <w:p>
      <w:pPr>
        <w:pStyle w:val="text"/>
        <w:numPr>
          <w:ilvl w:val="0"/>
          <w:numId w:val="3"/>
        </w:numPr>
      </w:pPr>
      <w:r>
        <w:t xml:space="preserve">福利商城集成：对接企业福利商城，员工福利积分/额度自动同步，福利消费记录可查。</w:t>
      </w:r>
    </w:p>
    <w:p>
      <w:pPr>
        <w:pStyle w:val="Heading3"/>
      </w:pPr>
      <w:r>
        <w:t xml:space="preserve">3.5 社保公积金管理</w:t>
      </w:r>
    </w:p>
    <w:p>
      <w:pPr>
        <w:pStyle w:val="Heading4"/>
      </w:pPr>
      <w:r>
        <w:t xml:space="preserve">3.5.1 社保公积金账户管理</w:t>
      </w:r>
    </w:p>
    <w:p>
      <w:pPr>
        <w:pStyle w:val="text"/>
        <w:numPr>
          <w:ilvl w:val="0"/>
          <w:numId w:val="3"/>
        </w:numPr>
      </w:pPr>
      <w:r>
        <w:t xml:space="preserve">员工社保/公积金账户信息登记：参保地、险种、公积金基数、账户号等，支持多地参保配置；</w:t>
      </w:r>
    </w:p>
    <w:p>
      <w:pPr>
        <w:pStyle w:val="text"/>
        <w:numPr>
          <w:ilvl w:val="0"/>
          <w:numId w:val="3"/>
        </w:numPr>
      </w:pPr>
      <w:r>
        <w:t xml:space="preserve">增员/减员管理：员工入职/离职自动触发社保/公积金增员/减员申请，审批通过后同步至社保公积金申报平台；</w:t>
      </w:r>
    </w:p>
    <w:p>
      <w:pPr>
        <w:pStyle w:val="text"/>
        <w:numPr>
          <w:ilvl w:val="0"/>
          <w:numId w:val="3"/>
        </w:numPr>
      </w:pPr>
      <w:r>
        <w:t xml:space="preserve">基数调整：每年社保/公积金基数调整时，支持批量调整/单个调整，调整后自动同步至薪酬核算模块。</w:t>
      </w:r>
    </w:p>
    <w:p>
      <w:pPr>
        <w:pStyle w:val="Heading4"/>
      </w:pPr>
      <w:r>
        <w:t xml:space="preserve">3.5.2 账单核对与核算</w:t>
      </w:r>
    </w:p>
    <w:p>
      <w:pPr>
        <w:pStyle w:val="text"/>
        <w:numPr>
          <w:ilvl w:val="0"/>
          <w:numId w:val="3"/>
        </w:numPr>
      </w:pPr>
      <w:r>
        <w:t xml:space="preserve">社保/公积金账单自动同步：对接社保公积金平台，每月账单自动导入系统，支持账单核对；</w:t>
      </w:r>
    </w:p>
    <w:p>
      <w:pPr>
        <w:pStyle w:val="text"/>
        <w:numPr>
          <w:ilvl w:val="0"/>
          <w:numId w:val="3"/>
        </w:numPr>
      </w:pPr>
      <w:r>
        <w:t xml:space="preserve">个人部分扣除：社保/公积金个人缴纳部分自动从员工薪资中扣除，企业部分自动统计至人力成本；</w:t>
      </w:r>
    </w:p>
    <w:p>
      <w:pPr>
        <w:pStyle w:val="text"/>
        <w:numPr>
          <w:ilvl w:val="0"/>
          <w:numId w:val="3"/>
        </w:numPr>
      </w:pPr>
      <w:r>
        <w:t xml:space="preserve">社保/公积金台账：记录每月缴纳明细，支持按部门/员工/险种统计，报表可导出，对接财务系统。</w:t>
      </w:r>
    </w:p>
    <w:p>
      <w:pPr>
        <w:pStyle w:val="Heading3"/>
      </w:pPr>
      <w:r>
        <w:t xml:space="preserve">3.6 绩效管理（对接战略+全流程闭环）</w:t>
      </w:r>
    </w:p>
    <w:p>
      <w:pPr>
        <w:pStyle w:val="Heading4"/>
      </w:pPr>
      <w:r>
        <w:t xml:space="preserve">3.6.1 绩效体系配置</w:t>
      </w:r>
    </w:p>
    <w:p>
      <w:pPr>
        <w:pStyle w:val="text"/>
        <w:numPr>
          <w:ilvl w:val="0"/>
          <w:numId w:val="3"/>
        </w:numPr>
      </w:pPr>
      <w:r>
        <w:t xml:space="preserve">考核周期配置：月度、季度、半年度、年度，不同部门/岗位可配置不同考核周期；</w:t>
      </w:r>
    </w:p>
    <w:p>
      <w:pPr>
        <w:pStyle w:val="text"/>
        <w:numPr>
          <w:ilvl w:val="0"/>
          <w:numId w:val="3"/>
        </w:numPr>
      </w:pPr>
      <w:r>
        <w:t xml:space="preserve">考核方式支持：KPI、OKR、360度评估、主管评分，考核模板可自定义，支持按岗位配置不同模板；</w:t>
      </w:r>
    </w:p>
    <w:p>
      <w:pPr>
        <w:pStyle w:val="text"/>
        <w:numPr>
          <w:ilvl w:val="0"/>
          <w:numId w:val="3"/>
        </w:numPr>
      </w:pPr>
      <w:r>
        <w:t xml:space="preserve">绩效等级配置：优秀、良好、合格、不合格，支持强制分布规则配置（如优秀比例不超过20%）。</w:t>
      </w:r>
    </w:p>
    <w:p>
      <w:pPr>
        <w:pStyle w:val="Heading4"/>
      </w:pPr>
      <w:r>
        <w:t xml:space="preserve">3.6.2 绩效全流程管理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目标制定</w:t>
      </w:r>
      <w:r>
        <w:t xml:space="preserve">：从公司战略分解至部门目标，再至个人绩效目标，员工提报→主管审核→确认，目标可中途调整；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过程跟进</w:t>
      </w:r>
      <w:r>
        <w:t xml:space="preserve">：支持绩效过程记录、主管辅导，员工可提交工作成果，为考核提供依据；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考核评分</w:t>
      </w:r>
      <w:r>
        <w:t xml:space="preserve">：员工自评→主管评分/360度互评→评分汇总，评分结果支持异议申诉/复核；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绩效面谈</w:t>
      </w:r>
      <w:r>
        <w:t xml:space="preserve">：主管与员工进行绩效面谈，记录面谈意见，面谈结果归档至员工绩效档案。</w:t>
      </w:r>
    </w:p>
    <w:p>
      <w:pPr>
        <w:pStyle w:val="Heading4"/>
      </w:pPr>
      <w:r>
        <w:t xml:space="preserve">3.6.3 绩效结果应用与分析</w:t>
      </w:r>
    </w:p>
    <w:p>
      <w:pPr>
        <w:pStyle w:val="text"/>
        <w:numPr>
          <w:ilvl w:val="0"/>
          <w:numId w:val="3"/>
        </w:numPr>
      </w:pPr>
      <w:r>
        <w:t xml:space="preserve">绩效结果联动：与薪酬调整、职级晋升、奖金发放、培训需求联动（如绩效不合格者强制参加培训）；</w:t>
      </w:r>
    </w:p>
    <w:p>
      <w:pPr>
        <w:pStyle w:val="text"/>
        <w:numPr>
          <w:ilvl w:val="0"/>
          <w:numId w:val="3"/>
        </w:numPr>
      </w:pPr>
      <w:r>
        <w:t xml:space="preserve">绩效档案：员工所有绩效结果终身留存，支持按时间/考核周期查询，为员工职业发展提供依据；</w:t>
      </w:r>
    </w:p>
    <w:p>
      <w:pPr>
        <w:pStyle w:val="text"/>
        <w:numPr>
          <w:ilvl w:val="0"/>
          <w:numId w:val="3"/>
        </w:numPr>
      </w:pPr>
      <w:r>
        <w:t xml:space="preserve">绩效数据分析：按部门/员工/绩效等级统计，分析绩效分布、绩效达标率，为绩效体系优化提供数据支持。</w:t>
      </w:r>
    </w:p>
    <w:p>
      <w:pPr>
        <w:pStyle w:val="Heading3"/>
      </w:pPr>
      <w:r>
        <w:t xml:space="preserve">3.7 培训管理</w:t>
      </w:r>
    </w:p>
    <w:p>
      <w:pPr>
        <w:pStyle w:val="Heading4"/>
      </w:pPr>
      <w:r>
        <w:t xml:space="preserve">3.7.1 培训资源管理</w:t>
      </w:r>
    </w:p>
    <w:p>
      <w:pPr>
        <w:pStyle w:val="text"/>
        <w:numPr>
          <w:ilvl w:val="0"/>
          <w:numId w:val="3"/>
        </w:numPr>
      </w:pPr>
      <w:r>
        <w:t xml:space="preserve">课程库管理：线上/线下课程配置，课程包含名称、简介、讲师、时长、学分、考核方式，支持课程分类/标签；</w:t>
      </w:r>
    </w:p>
    <w:p>
      <w:pPr>
        <w:pStyle w:val="text"/>
        <w:numPr>
          <w:ilvl w:val="0"/>
          <w:numId w:val="3"/>
        </w:numPr>
      </w:pPr>
      <w:r>
        <w:t xml:space="preserve">讲师库管理：内部/外部讲师信息登记，讲师资质、授课领域、授课记录统计；</w:t>
      </w:r>
    </w:p>
    <w:p>
      <w:pPr>
        <w:pStyle w:val="text"/>
        <w:numPr>
          <w:ilvl w:val="0"/>
          <w:numId w:val="3"/>
        </w:numPr>
      </w:pPr>
      <w:r>
        <w:t xml:space="preserve">题库管理：配置课程对应的试题，支持单选/多选/判断/简答，自动组卷/评分。</w:t>
      </w:r>
    </w:p>
    <w:p>
      <w:pPr>
        <w:pStyle w:val="Heading4"/>
      </w:pPr>
      <w:r>
        <w:t xml:space="preserve">3.7.2 培训计划与实施</w:t>
      </w:r>
    </w:p>
    <w:p>
      <w:pPr>
        <w:pStyle w:val="text"/>
        <w:numPr>
          <w:ilvl w:val="0"/>
          <w:numId w:val="3"/>
        </w:numPr>
      </w:pPr>
      <w:r>
        <w:t xml:space="preserve">培训计划：HR根据企业需求/绩效结果制定年度/季度培训计划，明确培训对象、课程、时间、地点；</w:t>
      </w:r>
    </w:p>
    <w:p>
      <w:pPr>
        <w:pStyle w:val="text"/>
        <w:numPr>
          <w:ilvl w:val="0"/>
          <w:numId w:val="3"/>
        </w:numPr>
      </w:pPr>
      <w:r>
        <w:t xml:space="preserve">培训报名：员工在线报名培训，HR审核报名名单，报名成功后自动发送培训通知；</w:t>
      </w:r>
    </w:p>
    <w:p>
      <w:pPr>
        <w:pStyle w:val="text"/>
        <w:numPr>
          <w:ilvl w:val="0"/>
          <w:numId w:val="3"/>
        </w:numPr>
      </w:pPr>
      <w:r>
        <w:t xml:space="preserve">培训实施：线下培训支持签到（人脸/二维码），线上培训支持在线学习、课程回放，学习时长自动统计；</w:t>
      </w:r>
    </w:p>
    <w:p>
      <w:pPr>
        <w:pStyle w:val="text"/>
        <w:numPr>
          <w:ilvl w:val="0"/>
          <w:numId w:val="3"/>
        </w:numPr>
      </w:pPr>
      <w:r>
        <w:t xml:space="preserve">培训考核：线上/线下考核，考核成绩自动统计，合格者发放电子证书，证书归档至员工档案。</w:t>
      </w:r>
    </w:p>
    <w:p>
      <w:pPr>
        <w:pStyle w:val="Heading4"/>
      </w:pPr>
      <w:r>
        <w:t xml:space="preserve">3.7.3 培训效果统计与分析</w:t>
      </w:r>
    </w:p>
    <w:p>
      <w:pPr>
        <w:pStyle w:val="text"/>
        <w:numPr>
          <w:ilvl w:val="0"/>
          <w:numId w:val="3"/>
        </w:numPr>
      </w:pPr>
      <w:r>
        <w:t xml:space="preserve">培训记录：员工所有培训经历、学习时长、考核成绩、证书终身留存；</w:t>
      </w:r>
    </w:p>
    <w:p>
      <w:pPr>
        <w:pStyle w:val="text"/>
        <w:numPr>
          <w:ilvl w:val="0"/>
          <w:numId w:val="3"/>
        </w:numPr>
      </w:pPr>
      <w:r>
        <w:t xml:space="preserve">培训效果指标：参训率、考核通过率、课程满意度，支持学员评价讲师/课程；</w:t>
      </w:r>
    </w:p>
    <w:p>
      <w:pPr>
        <w:pStyle w:val="text"/>
        <w:numPr>
          <w:ilvl w:val="0"/>
          <w:numId w:val="3"/>
        </w:numPr>
      </w:pPr>
      <w:r>
        <w:t xml:space="preserve">培训数据分析：按部门/员工/课程统计培训数据，分析培训投入与效果，为培训计划优化提供依据。</w:t>
      </w:r>
    </w:p>
    <w:p>
      <w:pPr>
        <w:pStyle w:val="Heading3"/>
      </w:pPr>
      <w:r>
        <w:t xml:space="preserve">3.8 员工关系管理</w:t>
      </w:r>
    </w:p>
    <w:p>
      <w:pPr>
        <w:pStyle w:val="Heading4"/>
      </w:pPr>
      <w:r>
        <w:t xml:space="preserve">3.8.1 奖惩管理</w:t>
      </w:r>
    </w:p>
    <w:p>
      <w:pPr>
        <w:pStyle w:val="text"/>
        <w:numPr>
          <w:ilvl w:val="0"/>
          <w:numId w:val="3"/>
        </w:numPr>
      </w:pPr>
      <w:r>
        <w:t xml:space="preserve">奖励/惩罚类型配置：表彰、奖金、晋升、警告、记过、解除劳动合同等；</w:t>
      </w:r>
    </w:p>
    <w:p>
      <w:pPr>
        <w:pStyle w:val="text"/>
        <w:numPr>
          <w:ilvl w:val="0"/>
          <w:numId w:val="3"/>
        </w:numPr>
      </w:pPr>
      <w:r>
        <w:t xml:space="preserve">奖惩流程：提报奖惩申请（事由、证据、奖惩类型）→审批→执行，奖惩记录归档至员工档案；</w:t>
      </w:r>
    </w:p>
    <w:p>
      <w:pPr>
        <w:pStyle w:val="text"/>
        <w:numPr>
          <w:ilvl w:val="0"/>
          <w:numId w:val="3"/>
        </w:numPr>
      </w:pPr>
      <w:r>
        <w:t xml:space="preserve">奖惩台账：支持按部门/员工/时间统计，为员工绩效/晋升提供依据。</w:t>
      </w:r>
    </w:p>
    <w:p>
      <w:pPr>
        <w:pStyle w:val="Heading4"/>
      </w:pPr>
      <w:r>
        <w:t xml:space="preserve">3.8.2 员工关怀与互动</w:t>
      </w:r>
    </w:p>
    <w:p>
      <w:pPr>
        <w:pStyle w:val="text"/>
        <w:numPr>
          <w:ilvl w:val="0"/>
          <w:numId w:val="3"/>
        </w:numPr>
      </w:pPr>
      <w:r>
        <w:t xml:space="preserve">自动提醒：员工生日、入职纪念日自动提醒，支持发送祝福（企业微信/短信）、发放福利；</w:t>
      </w:r>
    </w:p>
    <w:p>
      <w:pPr>
        <w:pStyle w:val="text"/>
        <w:numPr>
          <w:ilvl w:val="0"/>
          <w:numId w:val="3"/>
        </w:numPr>
      </w:pPr>
      <w:r>
        <w:t xml:space="preserve">员工满意度调研：自定义调研问卷，员工在线填写，调研结果自动统计、可视化展示，支持导出分析报告；</w:t>
      </w:r>
    </w:p>
    <w:p>
      <w:pPr>
        <w:pStyle w:val="text"/>
        <w:numPr>
          <w:ilvl w:val="0"/>
          <w:numId w:val="3"/>
        </w:numPr>
      </w:pPr>
      <w:r>
        <w:t xml:space="preserve">公告与制度管理：企业/HR公告、人事制度在线发布，员工阅读后需确认，阅读记录可查。</w:t>
      </w:r>
    </w:p>
    <w:p>
      <w:pPr>
        <w:pStyle w:val="Heading4"/>
      </w:pPr>
      <w:r>
        <w:t xml:space="preserve">3.8.3 证明申请与人事通知单</w:t>
      </w:r>
    </w:p>
    <w:p>
      <w:pPr>
        <w:pStyle w:val="text"/>
        <w:numPr>
          <w:ilvl w:val="0"/>
          <w:numId w:val="3"/>
        </w:numPr>
      </w:pPr>
      <w:r>
        <w:t xml:space="preserve">在线证明申请：员工提报收入证明、在职证明、离职证明等申请→审批→HR在线开具电子证明（电子签）；</w:t>
      </w:r>
    </w:p>
    <w:p>
      <w:pPr>
        <w:pStyle w:val="text"/>
        <w:numPr>
          <w:ilvl w:val="0"/>
          <w:numId w:val="3"/>
        </w:numPr>
      </w:pPr>
      <w:r>
        <w:t xml:space="preserve">人事通知单：入职通知书、转正通知书、调岗通知书、离职通知书等自动生成，支持电子签/打印。</w:t>
      </w:r>
    </w:p>
    <w:p>
      <w:pPr>
        <w:pStyle w:val="Heading3"/>
      </w:pPr>
      <w:r>
        <w:t xml:space="preserve">3.9 流程审批中心（Flowable工作流引擎）</w:t>
      </w:r>
    </w:p>
    <w:p>
      <w:pPr>
        <w:pStyle w:val="Heading4"/>
      </w:pPr>
      <w:r>
        <w:t xml:space="preserve">3.9.1 流程模板配置</w:t>
      </w:r>
    </w:p>
    <w:p>
      <w:pPr>
        <w:pStyle w:val="text"/>
        <w:numPr>
          <w:ilvl w:val="0"/>
          <w:numId w:val="3"/>
        </w:numPr>
      </w:pPr>
      <w:r>
        <w:t xml:space="preserve">可视化流程设计：支持拖拽式配置审批流程，包含开始节点、审批节点、条件分支、会签/或签、结束节点；</w:t>
      </w:r>
    </w:p>
    <w:p>
      <w:pPr>
        <w:pStyle w:val="text"/>
        <w:numPr>
          <w:ilvl w:val="0"/>
          <w:numId w:val="3"/>
        </w:numPr>
      </w:pPr>
      <w:r>
        <w:t xml:space="preserve">内置标准流程：入职、转正、调岗、离职、请假、加班、调休、薪酬调整、招聘需求、奖惩等；</w:t>
      </w:r>
    </w:p>
    <w:p>
      <w:pPr>
        <w:pStyle w:val="text"/>
        <w:numPr>
          <w:ilvl w:val="0"/>
          <w:numId w:val="3"/>
        </w:numPr>
      </w:pPr>
      <w:r>
        <w:t xml:space="preserve">流程参数配置：审批人（直接主管/多级主管/指定角色/HR）、审批超时时间、超时升级规则（自动转上级）。</w:t>
      </w:r>
    </w:p>
    <w:p>
      <w:pPr>
        <w:pStyle w:val="Heading4"/>
      </w:pPr>
      <w:r>
        <w:t xml:space="preserve">3.9.2 流程全生命周期管理</w:t>
      </w:r>
    </w:p>
    <w:p>
      <w:pPr>
        <w:pStyle w:val="text"/>
        <w:numPr>
          <w:ilvl w:val="0"/>
          <w:numId w:val="3"/>
        </w:numPr>
      </w:pPr>
      <w:r>
        <w:t xml:space="preserve">流程发起：员工/HR在系统/OA中发起流程，自动推送至审批人待办；</w:t>
      </w:r>
    </w:p>
    <w:p>
      <w:pPr>
        <w:pStyle w:val="text"/>
        <w:numPr>
          <w:ilvl w:val="0"/>
          <w:numId w:val="3"/>
        </w:numPr>
      </w:pPr>
      <w:r>
        <w:t xml:space="preserve">流程审批：审批人在线审批（同意/拒绝/转办），可填写审批意见，流程状态实时更新；</w:t>
      </w:r>
    </w:p>
    <w:p>
      <w:pPr>
        <w:pStyle w:val="text"/>
        <w:numPr>
          <w:ilvl w:val="0"/>
          <w:numId w:val="3"/>
        </w:numPr>
      </w:pPr>
      <w:r>
        <w:t xml:space="preserve">流程跟踪：发起者可实时查看流程进度、审批记录，支持流程催办；</w:t>
      </w:r>
    </w:p>
    <w:p>
      <w:pPr>
        <w:pStyle w:val="text"/>
        <w:numPr>
          <w:ilvl w:val="0"/>
          <w:numId w:val="3"/>
        </w:numPr>
      </w:pPr>
      <w:r>
        <w:t xml:space="preserve">流程归档：流程完成后自动归档，审批记录终身留存，支持查询/导出。</w:t>
      </w:r>
    </w:p>
    <w:p>
      <w:pPr>
        <w:pStyle w:val="Heading4"/>
      </w:pPr>
      <w:r>
        <w:t xml:space="preserve">3.9.3 流程消息通知</w:t>
      </w:r>
    </w:p>
    <w:p>
      <w:pPr>
        <w:pStyle w:val="text"/>
        <w:numPr>
          <w:ilvl w:val="0"/>
          <w:numId w:val="3"/>
        </w:numPr>
      </w:pPr>
      <w:r>
        <w:t xml:space="preserve">多渠道通知：待办审批、流程通过/拒绝、流程催办等消息，通过企业微信/钉钉/系统内信/短信推送；</w:t>
      </w:r>
    </w:p>
    <w:p>
      <w:pPr>
        <w:pStyle w:val="text"/>
        <w:numPr>
          <w:ilvl w:val="0"/>
          <w:numId w:val="3"/>
        </w:numPr>
      </w:pPr>
      <w:r>
        <w:t xml:space="preserve">通知触达：确保审批人及时收到通知，避免流程卡顿。</w:t>
      </w:r>
    </w:p>
    <w:p>
      <w:pPr>
        <w:pStyle w:val="Heading3"/>
      </w:pPr>
      <w:r>
        <w:t xml:space="preserve">3.10 人力数据分析BI（可视化/可穿透/可订阅）</w:t>
      </w:r>
    </w:p>
    <w:p>
      <w:pPr>
        <w:pStyle w:val="Heading4"/>
      </w:pPr>
      <w:r>
        <w:t xml:space="preserve">3.10.1 核心数据看板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人员概况看板</w:t>
      </w:r>
      <w:r>
        <w:t xml:space="preserve">：员工总数、在职/试用期/离职人数、人员结构（年龄/学历/司龄/职级/岗位），支持可视化展示（饼图/柱状图/折线图）；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入离职看板</w:t>
      </w:r>
      <w:r>
        <w:t xml:space="preserve">：月度/年度入职率、离职率、流失原因、核心人才流失预警，支持按部门/岗位统计；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考勤看板</w:t>
      </w:r>
      <w:r>
        <w:t xml:space="preserve">：月度考勤率、异常率、加班时长、请假时长，按部门/岗位统计，异常数据实时预警；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薪酬成本看板</w:t>
      </w:r>
      <w:r>
        <w:t xml:space="preserve">：月度/年度人力总成本、人均成本、部门成本、薪资结构分布，支持与预算对比；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绩效看板</w:t>
      </w:r>
      <w:r>
        <w:t xml:space="preserve">：绩效等级分布、各部门绩效达标率、绩效与薪酬/晋升联动分析；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招聘/培训看板</w:t>
      </w:r>
      <w:r>
        <w:t xml:space="preserve">：招聘效率/成本、培训参训率/通过率、培训投入与效果分析。</w:t>
      </w:r>
    </w:p>
    <w:p>
      <w:pPr>
        <w:pStyle w:val="Heading4"/>
      </w:pPr>
      <w:r>
        <w:t xml:space="preserve">3.10.2 数据分析能力</w:t>
      </w:r>
    </w:p>
    <w:p>
      <w:pPr>
        <w:pStyle w:val="text"/>
        <w:numPr>
          <w:ilvl w:val="0"/>
          <w:numId w:val="3"/>
        </w:numPr>
      </w:pPr>
      <w:r>
        <w:t xml:space="preserve">多维度穿透查询：从公司级数据穿透至部门级、员工级，支持钻取/筛选；</w:t>
      </w:r>
    </w:p>
    <w:p>
      <w:pPr>
        <w:pStyle w:val="text"/>
        <w:numPr>
          <w:ilvl w:val="0"/>
          <w:numId w:val="3"/>
        </w:numPr>
      </w:pPr>
      <w:r>
        <w:t xml:space="preserve">自定义报表：支持用户自定义报表字段、统计维度，报表可保存/分享；</w:t>
      </w:r>
    </w:p>
    <w:p>
      <w:pPr>
        <w:pStyle w:val="text"/>
        <w:numPr>
          <w:ilvl w:val="0"/>
          <w:numId w:val="3"/>
        </w:numPr>
      </w:pPr>
      <w:r>
        <w:t xml:space="preserve">报表导出与订阅：支持Excel/PDF导出，支持按周期（日/周/月）订阅报表，自动推送至指定人员。</w:t>
      </w:r>
    </w:p>
    <w:p>
      <w:pPr>
        <w:pStyle w:val="Heading4"/>
      </w:pPr>
      <w:r>
        <w:t xml:space="preserve">3.10.3 数据预警</w:t>
      </w:r>
    </w:p>
    <w:p>
      <w:pPr>
        <w:pStyle w:val="text"/>
        <w:numPr>
          <w:ilvl w:val="0"/>
          <w:numId w:val="3"/>
        </w:numPr>
      </w:pPr>
      <w:r>
        <w:t xml:space="preserve">配置预警规则：人员流失率超标、人力成本超预算、编制超标、合同到期、社保基数调整等；</w:t>
      </w:r>
    </w:p>
    <w:p>
      <w:pPr>
        <w:pStyle w:val="text"/>
        <w:numPr>
          <w:ilvl w:val="0"/>
          <w:numId w:val="3"/>
        </w:numPr>
      </w:pPr>
      <w:r>
        <w:t xml:space="preserve">多渠道预警：预警信息通过企业微信/钉钉/系统内信推送至HR/部门经理/高管。</w:t>
      </w:r>
    </w:p>
    <w:p>
      <w:pPr>
        <w:pStyle w:val="Heading3"/>
      </w:pPr>
      <w:r>
        <w:t xml:space="preserve">3.11 员工自助平台（ESS）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个人中心</w:t>
      </w:r>
      <w:r>
        <w:t xml:space="preserve">：个人信息查看/修改、头像上传、账号安全（密码修改/绑定手机）；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考勤假期</w:t>
      </w:r>
      <w:r>
        <w:t xml:space="preserve">：个人打卡记录、排班表、假期额度、请假/加班/调休/出差申请、考勤异常申诉；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薪酬福利</w:t>
      </w:r>
      <w:r>
        <w:t xml:space="preserve">：电子工资条查询、社保/公积金缴纳明细、福利发放记录；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绩效培训</w:t>
      </w:r>
      <w:r>
        <w:t xml:space="preserve">：个人绩效目标/结果、培训报名、在线学习、课程回放、培训证书；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流程待办</w:t>
      </w:r>
      <w:r>
        <w:t xml:space="preserve">：个人发起/待办/已办流程、流程跟踪/催办；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证明申请</w:t>
      </w:r>
      <w:r>
        <w:t xml:space="preserve">：在线提报收入证明/在职证明等申请，查看申请进度；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消息通知</w:t>
      </w:r>
      <w:r>
        <w:t xml:space="preserve">：接收系统/审批/关怀消息，查看消息历史。</w:t>
      </w:r>
    </w:p>
    <w:p>
      <w:pPr>
        <w:pStyle w:val="Heading3"/>
      </w:pPr>
      <w:r>
        <w:t xml:space="preserve">3.12 经理自助平台（MSS）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部门管理</w:t>
      </w:r>
      <w:r>
        <w:t xml:space="preserve">：部门员工花名册、员工档案查看（权限范围内）、部门组织架构、编制使用情况；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考勤审批</w:t>
      </w:r>
      <w:r>
        <w:t xml:space="preserve">：下属请假/加班/调休/出差/异常申诉审批，部门考勤数据统计；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绩效管理</w:t>
      </w:r>
      <w:r>
        <w:t xml:space="preserve">：下属绩效目标审核/评分、绩效面谈记录、部门绩效分布统计；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招聘管理</w:t>
      </w:r>
      <w:r>
        <w:t xml:space="preserve">：部门招聘需求提报、面试候选人评价、招聘进度跟踪；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流程审批</w:t>
      </w:r>
      <w:r>
        <w:t xml:space="preserve">：部门内所有待办审批、流程跟踪/催办；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部门数据</w:t>
      </w:r>
      <w:r>
        <w:t xml:space="preserve">：部门人力数据、考勤数据、薪酬成本数据、绩效数据统计，支持可视化查看。</w:t>
      </w:r>
    </w:p>
    <w:p>
      <w:pPr>
        <w:pStyle w:val="Heading2"/>
      </w:pPr>
      <w:r>
        <w:t xml:space="preserve">四、技术支撑模块详细需求</w:t>
      </w:r>
    </w:p>
    <w:p>
      <w:pPr>
        <w:pStyle w:val="Heading3"/>
      </w:pPr>
      <w:r>
        <w:t xml:space="preserve">4.1 系统管理</w:t>
      </w:r>
    </w:p>
    <w:p>
      <w:pPr>
        <w:pStyle w:val="Heading4"/>
      </w:pPr>
      <w:r>
        <w:t xml:space="preserve">4.1.1 用户与角色管理</w:t>
      </w:r>
    </w:p>
    <w:p>
      <w:pPr>
        <w:pStyle w:val="text"/>
        <w:numPr>
          <w:ilvl w:val="0"/>
          <w:numId w:val="3"/>
        </w:numPr>
      </w:pPr>
      <w:r>
        <w:t xml:space="preserve">用户管理：配置系统用户，关联员工档案，支持批量创建/禁用/删除，记录用户最后登录时间；</w:t>
      </w:r>
    </w:p>
    <w:p>
      <w:pPr>
        <w:pStyle w:val="text"/>
        <w:numPr>
          <w:ilvl w:val="0"/>
          <w:numId w:val="3"/>
        </w:numPr>
      </w:pPr>
      <w:r>
        <w:t xml:space="preserve">角色管理：自定义角色（如HR专员、部门经理、高管），配置角色菜单权限/数据权限/字段权限；</w:t>
      </w:r>
    </w:p>
    <w:p>
      <w:pPr>
        <w:pStyle w:val="text"/>
        <w:numPr>
          <w:ilvl w:val="0"/>
          <w:numId w:val="3"/>
        </w:numPr>
      </w:pPr>
      <w:r>
        <w:t xml:space="preserve">权限分配：为用户分配角色，支持多角色分配，权限变更后实时生效。</w:t>
      </w:r>
    </w:p>
    <w:p>
      <w:pPr>
        <w:pStyle w:val="Heading4"/>
      </w:pPr>
      <w:r>
        <w:t xml:space="preserve">4.1.2 权限精细化控制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菜单权限</w:t>
      </w:r>
      <w:r>
        <w:t xml:space="preserve">：控制角色可访问的系统菜单/按钮（如新增/编辑/删除/导出）；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数据权限</w:t>
      </w:r>
      <w:r>
        <w:t xml:space="preserve">：基于行级的权限控制，支持5种范围（全部数据、自定义部门、本部门、本部门及以下、仅本人），通过AOP切面自动拼接SQL；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列级权限</w:t>
      </w:r>
      <w:r>
        <w:t xml:space="preserve">：控制角色可查看的字段（如薪资字段仅HR/高管可见，普通角色脱敏/隐藏），通过序列化过滤器实现。</w:t>
      </w:r>
    </w:p>
    <w:p>
      <w:pPr>
        <w:pStyle w:val="Heading4"/>
      </w:pPr>
      <w:r>
        <w:t xml:space="preserve">4.1.3 系统参数配置</w:t>
      </w:r>
    </w:p>
    <w:p>
      <w:pPr>
        <w:pStyle w:val="text"/>
        <w:numPr>
          <w:ilvl w:val="0"/>
          <w:numId w:val="3"/>
        </w:numPr>
      </w:pPr>
      <w:r>
        <w:t xml:space="preserve">基础参数：企业名称、LOGO、系统名称、时间格式、分页条数；</w:t>
      </w:r>
    </w:p>
    <w:p>
      <w:pPr>
        <w:pStyle w:val="text"/>
        <w:numPr>
          <w:ilvl w:val="0"/>
          <w:numId w:val="3"/>
        </w:numPr>
      </w:pPr>
      <w:r>
        <w:t xml:space="preserve">业务参数：考勤规则、假期额度、绩效周期、薪资核算规则、密码复杂度规则；</w:t>
      </w:r>
    </w:p>
    <w:p>
      <w:pPr>
        <w:pStyle w:val="text"/>
        <w:numPr>
          <w:ilvl w:val="0"/>
          <w:numId w:val="3"/>
        </w:numPr>
      </w:pPr>
      <w:r>
        <w:t xml:space="preserve">通知参数：消息推送渠道、预警规则、提醒时间。</w:t>
      </w:r>
    </w:p>
    <w:p>
      <w:pPr>
        <w:pStyle w:val="Heading4"/>
      </w:pPr>
      <w:r>
        <w:t xml:space="preserve">4.1.4 数据管理</w:t>
      </w:r>
    </w:p>
    <w:p>
      <w:pPr>
        <w:pStyle w:val="text"/>
        <w:numPr>
          <w:ilvl w:val="0"/>
          <w:numId w:val="3"/>
        </w:numPr>
      </w:pPr>
      <w:r>
        <w:t xml:space="preserve">数据导入/导出：支持全模块数据批量导入/导出，导入时自动校验数据格式；</w:t>
      </w:r>
    </w:p>
    <w:p>
      <w:pPr>
        <w:pStyle w:val="text"/>
        <w:numPr>
          <w:ilvl w:val="0"/>
          <w:numId w:val="3"/>
        </w:numPr>
      </w:pPr>
      <w:r>
        <w:t xml:space="preserve">数据备份/恢复：支持手动/自动备份，备份文件存储至MinIO/OSS，支持按时间点恢复；</w:t>
      </w:r>
    </w:p>
    <w:p>
      <w:pPr>
        <w:pStyle w:val="text"/>
        <w:numPr>
          <w:ilvl w:val="0"/>
          <w:numId w:val="3"/>
        </w:numPr>
      </w:pPr>
      <w:r>
        <w:t xml:space="preserve">数据清理：支持清理过期日志/临时数据，清理前需审批，记录清理历史。</w:t>
      </w:r>
    </w:p>
    <w:p>
      <w:pPr>
        <w:pStyle w:val="Heading3"/>
      </w:pPr>
      <w:r>
        <w:t xml:space="preserve">4.2 多租户管理</w:t>
      </w:r>
    </w:p>
    <w:p>
      <w:pPr>
        <w:pStyle w:val="text"/>
        <w:numPr>
          <w:ilvl w:val="0"/>
          <w:numId w:val="3"/>
        </w:numPr>
      </w:pPr>
      <w:r>
        <w:t xml:space="preserve">租户创建/禁用/删除：超级管理员创建租户，配置租户名称、编码、管理员、最大用户数、过期时间；</w:t>
      </w:r>
    </w:p>
    <w:p>
      <w:pPr>
        <w:pStyle w:val="text"/>
        <w:numPr>
          <w:ilvl w:val="0"/>
          <w:numId w:val="3"/>
        </w:numPr>
      </w:pPr>
      <w:r>
        <w:t xml:space="preserve">租户隔离：不同租户的组织架构、员工数据、业务数据、配置信息完全独立，数据库层面通过租户ID隔离；</w:t>
      </w:r>
    </w:p>
    <w:p>
      <w:pPr>
        <w:pStyle w:val="text"/>
        <w:numPr>
          <w:ilvl w:val="0"/>
          <w:numId w:val="3"/>
        </w:numPr>
      </w:pPr>
      <w:r>
        <w:t xml:space="preserve">租户配置：租户管理员可独立配置本租户的组织架构、岗位体系、考勤规则、绩效模板等，不影响其他租户；</w:t>
      </w:r>
    </w:p>
    <w:p>
      <w:pPr>
        <w:pStyle w:val="text"/>
        <w:numPr>
          <w:ilvl w:val="0"/>
          <w:numId w:val="3"/>
        </w:numPr>
      </w:pPr>
      <w:r>
        <w:t xml:space="preserve">租户数据统计：超级管理员可查看各租户的用户数、数据量、系统使用情况。</w:t>
      </w:r>
    </w:p>
    <w:p>
      <w:pPr>
        <w:pStyle w:val="Heading3"/>
      </w:pPr>
      <w:r>
        <w:t xml:space="preserve">4.3 安全管理</w:t>
      </w:r>
    </w:p>
    <w:p>
      <w:pPr>
        <w:pStyle w:val="Heading4"/>
      </w:pPr>
      <w:r>
        <w:t xml:space="preserve">4.3.1 身份认证与授权</w:t>
      </w:r>
    </w:p>
    <w:p>
      <w:pPr>
        <w:pStyle w:val="text"/>
        <w:numPr>
          <w:ilvl w:val="0"/>
          <w:numId w:val="3"/>
        </w:numPr>
      </w:pPr>
      <w:r>
        <w:t xml:space="preserve">统一身份认证：集成企业SSO（CAS/OIDC2.0），支持一键登录，与企业现有账号体系打通；</w:t>
      </w:r>
    </w:p>
    <w:p>
      <w:pPr>
        <w:pStyle w:val="text"/>
        <w:numPr>
          <w:ilvl w:val="0"/>
          <w:numId w:val="3"/>
        </w:numPr>
      </w:pPr>
      <w:r>
        <w:t xml:space="preserve">密码安全：密码采用BCrypt加密存储，配置密码复杂度规则（8位以上+大小写+数字+特殊字符）、密码过期时间、历史密码不可复用（最近5次）；</w:t>
      </w:r>
    </w:p>
    <w:p>
      <w:pPr>
        <w:pStyle w:val="text"/>
        <w:numPr>
          <w:ilvl w:val="0"/>
          <w:numId w:val="3"/>
        </w:numPr>
      </w:pPr>
      <w:r>
        <w:t xml:space="preserve">登录安全：登录失败5次后账号锁定30分钟，记录登录IP/地点/浏览器，异常登录（异地/陌生设备）自动提醒。</w:t>
      </w:r>
    </w:p>
    <w:p>
      <w:pPr>
        <w:pStyle w:val="Heading4"/>
      </w:pPr>
      <w:r>
        <w:t xml:space="preserve">4.3.2 数据安全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存储加密</w:t>
      </w:r>
      <w:r>
        <w:t xml:space="preserve">：身份证、手机号、银行卡、薪资等敏感字段采用AES加密存储，加密密钥独立管理；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传输脱敏</w:t>
      </w:r>
      <w:r>
        <w:t xml:space="preserve">：API返回敏感数据时自动脱敏（如手机号138****1234、身份证110101********1234），仅授权角色可见完整数据；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操作安全</w:t>
      </w:r>
      <w:r>
        <w:t xml:space="preserve">：敏感操作（薪资修改、员工离职、权限变更）需二次验证（短信/邮箱），操作记录全程留痕。</w:t>
      </w:r>
    </w:p>
    <w:p>
      <w:pPr>
        <w:pStyle w:val="Heading4"/>
      </w:pPr>
      <w:r>
        <w:t xml:space="preserve">4.3.3 接口安全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防重放攻击</w:t>
      </w:r>
      <w:r>
        <w:t xml:space="preserve">：接口请求需携带时间戳（X-Timestamp）和随机串（X-Nonce），时间戳有效期5分钟，Nonce唯一且一次性使用；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接口限流</w:t>
      </w:r>
      <w:r>
        <w:t xml:space="preserve">：基于IP/接口的令牌桶限流，防止恶意请求，限流规则可配置；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接口签名</w:t>
      </w:r>
      <w:r>
        <w:t xml:space="preserve">：外部系统对接接口需进行签名验证，防止接口被篡改/非法调用；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XSS/CSRF/SQL注入防护</w:t>
      </w:r>
      <w:r>
        <w:t xml:space="preserve">：前端输入过滤，后端参数校验，MyBatis防止SQL注入，配置CSRF令牌。</w:t>
      </w:r>
    </w:p>
    <w:p>
      <w:pPr>
        <w:pStyle w:val="Heading3"/>
      </w:pPr>
      <w:r>
        <w:t xml:space="preserve">4.4 审计日志</w:t>
      </w:r>
    </w:p>
    <w:p>
      <w:pPr>
        <w:pStyle w:val="Heading4"/>
      </w:pPr>
      <w:r>
        <w:t xml:space="preserve">4.4.1 操作日志</w:t>
      </w:r>
    </w:p>
    <w:p>
      <w:pPr>
        <w:pStyle w:val="text"/>
        <w:numPr>
          <w:ilvl w:val="0"/>
          <w:numId w:val="3"/>
        </w:numPr>
      </w:pPr>
      <w:r>
        <w:t xml:space="preserve">记录所有系统操作：操作人、操作时间、操作模块、操作类型（新增/编辑/删除/查询）、请求参数、操作结果、IP/地点；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敏感操作记录</w:t>
      </w:r>
      <w:r>
        <w:t xml:space="preserve">：薪资修改、员工离职、权限变更、数据备份/恢复等敏感操作，记录修改前后值（JSON格式），支持diff对比；</w:t>
      </w:r>
    </w:p>
    <w:p>
      <w:pPr>
        <w:pStyle w:val="text"/>
        <w:numPr>
          <w:ilvl w:val="0"/>
          <w:numId w:val="3"/>
        </w:numPr>
      </w:pPr>
      <w:r>
        <w:t xml:space="preserve">日志查询与导出：支持按操作人/模块/时间/操作类型查询，日志可导出，终身留存，禁止删除。</w:t>
      </w:r>
    </w:p>
    <w:p>
      <w:pPr>
        <w:pStyle w:val="Heading4"/>
      </w:pPr>
      <w:r>
        <w:t xml:space="preserve">4.4.2 登录日志</w:t>
      </w:r>
    </w:p>
    <w:p>
      <w:pPr>
        <w:pStyle w:val="text"/>
        <w:numPr>
          <w:ilvl w:val="0"/>
          <w:numId w:val="3"/>
        </w:numPr>
      </w:pPr>
      <w:r>
        <w:t xml:space="preserve">记录所有用户登录行为：用户名、登录时间、IP/地点/浏览器/操作系统、登录结果（成功/失败）、失败原因；</w:t>
      </w:r>
    </w:p>
    <w:p>
      <w:pPr>
        <w:pStyle w:val="text"/>
        <w:numPr>
          <w:ilvl w:val="0"/>
          <w:numId w:val="3"/>
        </w:numPr>
      </w:pPr>
      <w:r>
        <w:t xml:space="preserve">异常登录预警：异地登录、陌生设备登录、多次登录失败，自动推送预警信息至用户/管理员。</w:t>
      </w:r>
    </w:p>
    <w:p>
      <w:pPr>
        <w:pStyle w:val="Heading4"/>
      </w:pPr>
      <w:r>
        <w:t xml:space="preserve">4.4.3 系统日志</w:t>
      </w:r>
    </w:p>
    <w:p>
      <w:pPr>
        <w:pStyle w:val="text"/>
        <w:numPr>
          <w:ilvl w:val="0"/>
          <w:numId w:val="3"/>
        </w:numPr>
      </w:pPr>
      <w:r>
        <w:t xml:space="preserve">记录系统运行状态：接口调用日志、异常日志、服务启动/停止日志、中间件连接日志；</w:t>
      </w:r>
    </w:p>
    <w:p>
      <w:pPr>
        <w:pStyle w:val="text"/>
        <w:numPr>
          <w:ilvl w:val="0"/>
          <w:numId w:val="3"/>
        </w:numPr>
      </w:pPr>
      <w:r>
        <w:t xml:space="preserve">异常日志告警：系统异常、接口调用失败、中间件连接异常，自动推送告警信息至运维/管理员。</w:t>
      </w:r>
    </w:p>
    <w:p>
      <w:pPr>
        <w:pStyle w:val="Heading3"/>
      </w:pPr>
      <w:r>
        <w:t xml:space="preserve">4.5 异步任务</w:t>
      </w:r>
    </w:p>
    <w:p>
      <w:pPr>
        <w:pStyle w:val="text"/>
        <w:numPr>
          <w:ilvl w:val="0"/>
          <w:numId w:val="3"/>
        </w:numPr>
      </w:pPr>
      <w:r>
        <w:t xml:space="preserve">异步任务配置：将耗时操作（批量导入/导出、薪资核算、报表生成、数据备份）转为异步任务，避免阻塞主线程；</w:t>
      </w:r>
    </w:p>
    <w:p>
      <w:pPr>
        <w:pStyle w:val="text"/>
        <w:numPr>
          <w:ilvl w:val="0"/>
          <w:numId w:val="3"/>
        </w:numPr>
      </w:pPr>
      <w:r>
        <w:t xml:space="preserve">任务进度跟踪：实时显示任务进度（0-100%）、任务状态（待执行/执行中/成功/失败）；</w:t>
      </w:r>
    </w:p>
    <w:p>
      <w:pPr>
        <w:pStyle w:val="text"/>
        <w:numPr>
          <w:ilvl w:val="0"/>
          <w:numId w:val="3"/>
        </w:numPr>
      </w:pPr>
      <w:r>
        <w:t xml:space="preserve">任务结果反馈：任务成功后推送结果通知，失败后记录失败原因，支持重试；</w:t>
      </w:r>
    </w:p>
    <w:p>
      <w:pPr>
        <w:pStyle w:val="text"/>
        <w:numPr>
          <w:ilvl w:val="0"/>
          <w:numId w:val="3"/>
        </w:numPr>
      </w:pPr>
      <w:r>
        <w:t xml:space="preserve">任务管理：查看所有异步任务历史，支持终止待执行/执行中的任务。</w:t>
      </w:r>
    </w:p>
    <w:p>
      <w:pPr>
        <w:pStyle w:val="Heading3"/>
      </w:pPr>
      <w:r>
        <w:t xml:space="preserve">4.6 消息通知</w:t>
      </w:r>
    </w:p>
    <w:p>
      <w:pPr>
        <w:pStyle w:val="text"/>
        <w:numPr>
          <w:ilvl w:val="0"/>
          <w:numId w:val="3"/>
        </w:numPr>
      </w:pPr>
      <w:r>
        <w:t xml:space="preserve">通知类型：流程审批、系统预警、员工关怀、培训通知、招聘通知等；</w:t>
      </w:r>
    </w:p>
    <w:p>
      <w:pPr>
        <w:pStyle w:val="text"/>
        <w:numPr>
          <w:ilvl w:val="0"/>
          <w:numId w:val="3"/>
        </w:numPr>
      </w:pPr>
      <w:r>
        <w:t xml:space="preserve">推送渠道：企业微信/钉钉/系统内信/短信/邮箱，支持按通知类型配置推送渠道；</w:t>
      </w:r>
    </w:p>
    <w:p>
      <w:pPr>
        <w:pStyle w:val="text"/>
        <w:numPr>
          <w:ilvl w:val="0"/>
          <w:numId w:val="3"/>
        </w:numPr>
      </w:pPr>
      <w:r>
        <w:t xml:space="preserve">通知模板：自定义通知内容模板，支持变量替换（如</w:t>
      </w:r>
      <w:r>
        <w:t xml:space="preserve"> {员工姓名}、</w:t>
      </w:r>
      <w:r>
        <w:t xml:space="preserve">{审批流程}）；</w:t>
      </w:r>
    </w:p>
    <w:p>
      <w:pPr>
        <w:pStyle w:val="text"/>
        <w:numPr>
          <w:ilvl w:val="0"/>
          <w:numId w:val="3"/>
        </w:numPr>
      </w:pPr>
      <w:r>
        <w:t xml:space="preserve">通知记录：记录所有通知推送记录，支持查看推送状态（已送达/未送达），未送达可重推。</w:t>
      </w:r>
    </w:p>
    <w:p>
      <w:pPr>
        <w:pStyle w:val="Heading2"/>
      </w:pPr>
      <w:r>
        <w:t xml:space="preserve">五、外部系统集成需求（深度无缝对接）</w:t>
      </w:r>
    </w:p>
    <w:p>
      <w:pPr>
        <w:pStyle w:val="Heading3"/>
      </w:pPr>
      <w:r>
        <w:t xml:space="preserve">5.1 与OA系统集成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主数据同步</w:t>
      </w:r>
      <w:r>
        <w:t xml:space="preserve">：组织架构、部门、员工信息双向自动同步，保证数据一致，无需重复维护；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账号生命周期同步</w:t>
      </w:r>
      <w:r>
        <w:t xml:space="preserve">：员工入职自动开通OA账号，调岗自动同步OA部门/权限，离职自动禁用OA账号；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流程审批统一</w:t>
      </w:r>
      <w:r>
        <w:t xml:space="preserve">：人事类流程（请假/加班/转正/离职等）可在OA中发起，审批结果自动回写HR系统，待办事项统一展示；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消息通知统一</w:t>
      </w:r>
      <w:r>
        <w:t xml:space="preserve">：OA与HR系统消息互通，审批/预警消息在OA中统一接收。</w:t>
      </w:r>
    </w:p>
    <w:p>
      <w:pPr>
        <w:pStyle w:val="Heading3"/>
      </w:pPr>
      <w:r>
        <w:t xml:space="preserve">5.2 与财务系统集成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薪酬数据对接</w:t>
      </w:r>
      <w:r>
        <w:t xml:space="preserve">：薪资核算完成后，自动生成财务凭证（工资/社保/公积金/个税），直接同步至财务系统（金蝶/用友/SAP）；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人力成本归集</w:t>
      </w:r>
      <w:r>
        <w:t xml:space="preserve">：按部门/成本中心自动汇总人力成本，同步至财务成本模块，支持财务预算对比；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付款数据对接</w:t>
      </w:r>
      <w:r>
        <w:t xml:space="preserve">：薪资发放银行报盘文件、社保/公积金缴纳账单，直接推送至财务付款系统；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审计数据互通</w:t>
      </w:r>
      <w:r>
        <w:t xml:space="preserve">：薪资台账、社保台账、个税申报表可直接被财务系统调用，满足审计/税务要求。</w:t>
      </w:r>
    </w:p>
    <w:p>
      <w:pPr>
        <w:pStyle w:val="Heading3"/>
      </w:pPr>
      <w:r>
        <w:t xml:space="preserve">5.3 与统一身份平台（SSO）集成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单点登录</w:t>
      </w:r>
      <w:r>
        <w:t xml:space="preserve">：支持CAS/OIDC2.0协议，员工一次登录即可访问HR系统/OA/财务/报销等企业所有系统；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账号统一</w:t>
      </w:r>
      <w:r>
        <w:t xml:space="preserve">：与企业统一身份账号体系打通，HR系统用户无需单独创建，直接关联SSO账号；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权限同步</w:t>
      </w:r>
      <w:r>
        <w:t xml:space="preserve">：员工离职/调岗后，SSO统一回收/调整全系统权限，避免权限泄露。</w:t>
      </w:r>
    </w:p>
    <w:p>
      <w:pPr>
        <w:pStyle w:val="Heading3"/>
      </w:pPr>
      <w:r>
        <w:t xml:space="preserve">5.4 与考勤硬件/电子签集成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考勤硬件</w:t>
      </w:r>
      <w:r>
        <w:t xml:space="preserve">：人脸闸机、打卡机、WiFi/定位打卡设备，打卡记录实时同步至HR系统，支持多设备对接；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电子签章</w:t>
      </w:r>
      <w:r>
        <w:t xml:space="preserve">：对接法大大/契约锁/e签宝，劳动合同、Offer、证明、通知单等在线签署，签署完成后自动归档，具备法律效力。</w:t>
      </w:r>
    </w:p>
    <w:p>
      <w:pPr>
        <w:pStyle w:val="Heading3"/>
      </w:pPr>
      <w:r>
        <w:t xml:space="preserve">5.5 与企业微信/钉钉/飞书集成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消息推送</w:t>
      </w:r>
      <w:r>
        <w:t xml:space="preserve">：审批待办、系统预警、员工关怀、工资条等消息，直接推送至企业微信/钉钉/飞书；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移动端操作</w:t>
      </w:r>
      <w:r>
        <w:t xml:space="preserve">：支持在企业微信/钉钉/飞书中进行打卡、请假申请、审批、工资条查看等操作；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组织架构同步</w:t>
      </w:r>
      <w:r>
        <w:t xml:space="preserve">：企业微信/钉钉/飞书的组织架构、员工信息自动同步至HR系统，保持数据一致。</w:t>
      </w:r>
    </w:p>
    <w:p>
      <w:pPr>
        <w:pStyle w:val="Heading3"/>
      </w:pPr>
      <w:r>
        <w:t xml:space="preserve">5.6 与其他系统集成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行政资产系统</w:t>
      </w:r>
      <w:r>
        <w:t xml:space="preserve">：员工入职自动配发资产（电脑/工牌/钥匙），离职流程强制校验资产归还状态，未归还则无法完成离职；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费控/报销系统</w:t>
      </w:r>
      <w:r>
        <w:t xml:space="preserve">：出差流程与考勤联动，差旅补贴自动计入薪资/报销，部门费用与人力成本统一统计；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员工福利/食堂/体检系统</w:t>
      </w:r>
      <w:r>
        <w:t xml:space="preserve">：餐补、节日福利、体检资格按职级/部门自动匹配，福利发放记录同步至HR系统；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社保公积金申报平台</w:t>
      </w:r>
      <w:r>
        <w:t xml:space="preserve">：社保/公积金增员/减员/基数调整，自动同步至申报平台，无需人工操作。</w:t>
      </w:r>
    </w:p>
    <w:p>
      <w:pPr>
        <w:pStyle w:val="Heading2"/>
      </w:pPr>
      <w:r>
        <w:t xml:space="preserve">六、非功能需求</w:t>
      </w:r>
    </w:p>
    <w:p>
      <w:pPr>
        <w:pStyle w:val="Heading3"/>
      </w:pPr>
      <w:r>
        <w:t xml:space="preserve">6.1 性能需求</w:t>
      </w:r>
    </w:p>
    <w:p>
      <w:pPr>
        <w:pStyle w:val="text"/>
        <w:numPr>
          <w:ilvl w:val="0"/>
          <w:numId w:val="3"/>
        </w:numPr>
      </w:pPr>
      <w:r>
        <w:t xml:space="preserve">页面加载速度：PC端≤2s，移动端≤3s；</w:t>
      </w:r>
    </w:p>
    <w:p>
      <w:pPr>
        <w:pStyle w:val="text"/>
        <w:numPr>
          <w:ilvl w:val="0"/>
          <w:numId w:val="3"/>
        </w:numPr>
      </w:pPr>
      <w:r>
        <w:t xml:space="preserve">接口响应速度：普通查询接口≤1s，复杂查询/统计接口≤3s，批量操作接口≤10s；</w:t>
      </w:r>
    </w:p>
    <w:p>
      <w:pPr>
        <w:pStyle w:val="text"/>
        <w:numPr>
          <w:ilvl w:val="0"/>
          <w:numId w:val="3"/>
        </w:numPr>
      </w:pPr>
      <w:r>
        <w:t xml:space="preserve">并发支持：支持5000+用户同时在线，支持1000+并发请求，薪资核算（10000人）≤30分钟；</w:t>
      </w:r>
    </w:p>
    <w:p>
      <w:pPr>
        <w:pStyle w:val="text"/>
        <w:numPr>
          <w:ilvl w:val="0"/>
          <w:numId w:val="3"/>
        </w:numPr>
      </w:pPr>
      <w:r>
        <w:t xml:space="preserve">数据处理能力：支持批量导入10万条+员工数据，支持100万条+历史数据存储与查询。</w:t>
      </w:r>
    </w:p>
    <w:p>
      <w:pPr>
        <w:pStyle w:val="Heading3"/>
      </w:pPr>
      <w:r>
        <w:t xml:space="preserve">6.2 安全需求</w:t>
      </w:r>
    </w:p>
    <w:p>
      <w:pPr>
        <w:pStyle w:val="text"/>
        <w:numPr>
          <w:ilvl w:val="0"/>
          <w:numId w:val="3"/>
        </w:numPr>
      </w:pPr>
      <w:r>
        <w:t xml:space="preserve">数据安全：符合《个人信息保护法》，敏感数据加密存储/脱敏传输，操作全程留痕，支持数据审计；</w:t>
      </w:r>
    </w:p>
    <w:p>
      <w:pPr>
        <w:pStyle w:val="text"/>
        <w:numPr>
          <w:ilvl w:val="0"/>
          <w:numId w:val="3"/>
        </w:numPr>
      </w:pPr>
      <w:r>
        <w:t xml:space="preserve">接口安全：防重放、防限流、防篡改、防非法调用，所有外部接口均需签名验证；</w:t>
      </w:r>
    </w:p>
    <w:p>
      <w:pPr>
        <w:pStyle w:val="text"/>
        <w:numPr>
          <w:ilvl w:val="0"/>
          <w:numId w:val="3"/>
        </w:numPr>
      </w:pPr>
      <w:r>
        <w:t xml:space="preserve">账号安全：密码加密、多因素认证、异常登录预警、账号锁定，支持单点登录；</w:t>
      </w:r>
    </w:p>
    <w:p>
      <w:pPr>
        <w:pStyle w:val="text"/>
        <w:numPr>
          <w:ilvl w:val="0"/>
          <w:numId w:val="3"/>
        </w:numPr>
      </w:pPr>
      <w:r>
        <w:t xml:space="preserve">部署安全：支持内网/私有云部署，禁止第三方SaaS托管，符合企业等保二级/三级要求。</w:t>
      </w:r>
    </w:p>
    <w:p>
      <w:pPr>
        <w:pStyle w:val="Heading3"/>
      </w:pPr>
      <w:r>
        <w:t xml:space="preserve">6.3 兼容性需求</w:t>
      </w:r>
    </w:p>
    <w:p>
      <w:pPr>
        <w:pStyle w:val="text"/>
        <w:numPr>
          <w:ilvl w:val="0"/>
          <w:numId w:val="3"/>
        </w:numPr>
      </w:pPr>
      <w:r>
        <w:t xml:space="preserve">浏览器兼容：支持Chrome（最新版）、Edge（最新版）、Firefox（最新版）、Safari（最新版）；</w:t>
      </w:r>
    </w:p>
    <w:p>
      <w:pPr>
        <w:pStyle w:val="text"/>
        <w:numPr>
          <w:ilvl w:val="0"/>
          <w:numId w:val="3"/>
        </w:numPr>
      </w:pPr>
      <w:r>
        <w:t xml:space="preserve">设备兼容：支持PC端、移动端（手机/平板）、企业微信/钉钉/飞书内嵌，响应式布局；</w:t>
      </w:r>
    </w:p>
    <w:p>
      <w:pPr>
        <w:pStyle w:val="text"/>
        <w:numPr>
          <w:ilvl w:val="0"/>
          <w:numId w:val="3"/>
        </w:numPr>
      </w:pPr>
      <w:r>
        <w:t xml:space="preserve">系统兼容：服务端支持Linux（CentOS7+/Ubuntu20+），客户端支持Windows/macOS/iOS/Android。</w:t>
      </w:r>
    </w:p>
    <w:p>
      <w:pPr>
        <w:pStyle w:val="Heading3"/>
      </w:pPr>
      <w:r>
        <w:t xml:space="preserve">6.4 可扩展性需求</w:t>
      </w:r>
    </w:p>
    <w:p>
      <w:pPr>
        <w:pStyle w:val="text"/>
        <w:numPr>
          <w:ilvl w:val="0"/>
          <w:numId w:val="3"/>
        </w:numPr>
      </w:pPr>
      <w:r>
        <w:t xml:space="preserve">功能扩展：模块化设计，支持新增/删除功能模块，不影响现有系统运行；</w:t>
      </w:r>
    </w:p>
    <w:p>
      <w:pPr>
        <w:pStyle w:val="text"/>
        <w:numPr>
          <w:ilvl w:val="0"/>
          <w:numId w:val="3"/>
        </w:numPr>
      </w:pPr>
      <w:r>
        <w:t xml:space="preserve">接口扩展：提供标准RESTful API接口，支持第三方系统快速对接，接口文档自动生成（Knife4j）；</w:t>
      </w:r>
    </w:p>
    <w:p>
      <w:pPr>
        <w:pStyle w:val="text"/>
        <w:numPr>
          <w:ilvl w:val="0"/>
          <w:numId w:val="3"/>
        </w:numPr>
      </w:pPr>
      <w:r>
        <w:t xml:space="preserve">部署扩展：支持Docker容器化部署，支持高可用集群，适配企业业务增长后的服务器扩容；</w:t>
      </w:r>
    </w:p>
    <w:p>
      <w:pPr>
        <w:pStyle w:val="text"/>
        <w:numPr>
          <w:ilvl w:val="0"/>
          <w:numId w:val="3"/>
        </w:numPr>
      </w:pPr>
      <w:r>
        <w:t xml:space="preserve">数据扩展：支持分库分表，适配千万级+数据存储，保证查询性能。</w:t>
      </w:r>
    </w:p>
    <w:p>
      <w:pPr>
        <w:pStyle w:val="Heading3"/>
      </w:pPr>
      <w:r>
        <w:t xml:space="preserve">6.5 可观测性需求</w:t>
      </w:r>
    </w:p>
    <w:p>
      <w:pPr>
        <w:pStyle w:val="text"/>
        <w:numPr>
          <w:ilvl w:val="0"/>
          <w:numId w:val="3"/>
        </w:numPr>
      </w:pPr>
      <w:r>
        <w:t xml:space="preserve">监控指标：集成Prometheus/Grafana，监控JVM内存/CPU、接口调用次数/耗时/成功率、数据库连接、中间件状态；</w:t>
      </w:r>
    </w:p>
    <w:p>
      <w:pPr>
        <w:pStyle w:val="text"/>
        <w:numPr>
          <w:ilvl w:val="0"/>
          <w:numId w:val="3"/>
        </w:numPr>
      </w:pPr>
      <w:r>
        <w:t xml:space="preserve">链路追踪：集成SkyWalking，实现全请求链路追踪，快速定位接口调用问题；</w:t>
      </w:r>
    </w:p>
    <w:p>
      <w:pPr>
        <w:pStyle w:val="text"/>
        <w:numPr>
          <w:ilvl w:val="0"/>
          <w:numId w:val="3"/>
        </w:numPr>
      </w:pPr>
      <w:r>
        <w:t xml:space="preserve">健康检查：提供健康检查端点（/actuator/health），实时监控系统运行状态，异常自动告警；</w:t>
      </w:r>
    </w:p>
    <w:p>
      <w:pPr>
        <w:pStyle w:val="text"/>
        <w:numPr>
          <w:ilvl w:val="0"/>
          <w:numId w:val="3"/>
        </w:numPr>
      </w:pPr>
      <w:r>
        <w:t xml:space="preserve">日志管理：支持日志收集/分析/检索，异常日志自动推送告警信息。</w:t>
      </w:r>
    </w:p>
    <w:p>
      <w:pPr>
        <w:pStyle w:val="Heading3"/>
      </w:pPr>
      <w:r>
        <w:t xml:space="preserve">6.6 易用性需求</w:t>
      </w:r>
    </w:p>
    <w:p>
      <w:pPr>
        <w:pStyle w:val="text"/>
        <w:numPr>
          <w:ilvl w:val="0"/>
          <w:numId w:val="3"/>
        </w:numPr>
      </w:pPr>
      <w:r>
        <w:t xml:space="preserve">操作简洁：界面设计符合用户操作习惯，减少操作步骤，常用功能一键可达；</w:t>
      </w:r>
    </w:p>
    <w:p>
      <w:pPr>
        <w:pStyle w:val="text"/>
        <w:numPr>
          <w:ilvl w:val="0"/>
          <w:numId w:val="3"/>
        </w:numPr>
      </w:pPr>
      <w:r>
        <w:t xml:space="preserve">可视化操作：组织架构、流程设计、数据看板均采用可视化展示，直观易懂；</w:t>
      </w:r>
    </w:p>
    <w:p>
      <w:pPr>
        <w:pStyle w:val="text"/>
        <w:numPr>
          <w:ilvl w:val="0"/>
          <w:numId w:val="3"/>
        </w:numPr>
      </w:pPr>
      <w:r>
        <w:t xml:space="preserve">操作指引：新用户提供操作指引/帮助文档，核心功能提供操作提示；</w:t>
      </w:r>
    </w:p>
    <w:p>
      <w:pPr>
        <w:pStyle w:val="text"/>
        <w:numPr>
          <w:ilvl w:val="0"/>
          <w:numId w:val="3"/>
        </w:numPr>
      </w:pPr>
      <w:r>
        <w:t xml:space="preserve">错误提示：操作错误时给出明确、易懂的错误提示，指导用户正确操作。</w:t>
      </w:r>
    </w:p>
    <w:p>
      <w:pPr>
        <w:pStyle w:val="Heading2"/>
      </w:pPr>
      <w:r>
        <w:t xml:space="preserve">七、核心业务流程</w:t>
      </w:r>
    </w:p>
    <w:p>
      <w:pPr>
        <w:pStyle w:val="Heading3"/>
      </w:pPr>
      <w:r>
        <w:t xml:space="preserve">7.1 员工入职流程</w:t>
      </w:r>
    </w:p>
    <w:p>
      <w:pPr>
        <w:pStyle w:val="text"/>
      </w:pPr>
      <w:r>
        <w:t xml:space="preserve">招聘面试通过→发放Offer（电子签）→员工确认→入职信息登记→劳动合同签署（电子签）→资产/工牌配发→系统/OA/SSO账号自动开通→考勤/薪酬账号配置→员工档案建立→入职完成。</w:t>
      </w:r>
    </w:p>
    <w:p>
      <w:pPr>
        <w:pStyle w:val="Heading3"/>
      </w:pPr>
      <w:r>
        <w:t xml:space="preserve">7.2 考勤算薪全流程</w:t>
      </w:r>
    </w:p>
    <w:p>
      <w:pPr>
        <w:pStyle w:val="text"/>
      </w:pPr>
      <w:r>
        <w:t xml:space="preserve">打卡（硬件/移动端）→排班/请假/加班数据同步→考勤自动核算→社保/公积金/个税数据同步→薪资一键核算→核算结果复核/审批→电子工资条推送→银行报盘文件导出→薪资发放→财务凭证自动生成→薪资台账归档。</w:t>
      </w:r>
    </w:p>
    <w:p>
      <w:pPr>
        <w:pStyle w:val="Heading3"/>
      </w:pPr>
      <w:r>
        <w:t xml:space="preserve">7.3 员工离职流程</w:t>
      </w:r>
    </w:p>
    <w:p>
      <w:pPr>
        <w:pStyle w:val="text"/>
      </w:pPr>
      <w:r>
        <w:t xml:space="preserve">员工提报离职申请→部门经理审批→HR审批→工作交接记录→资产归还校验（行政资产系统）→离职面谈→离职证明开具（电子签）→社保/公积金减员→全系统账号一键禁用→员工状态更新为离职→档案归档→离职完成。</w:t>
      </w:r>
    </w:p>
    <w:p>
      <w:pPr>
        <w:pStyle w:val="Heading3"/>
      </w:pPr>
      <w:r>
        <w:t xml:space="preserve">7.4 请假审批流程</w:t>
      </w:r>
    </w:p>
    <w:p>
      <w:pPr>
        <w:pStyle w:val="text"/>
      </w:pPr>
      <w:r>
        <w:t xml:space="preserve">员工提报请假申请（假期类型/时间/事由）→部门经理审批（超时自动升级）→HR审核（如需）→审批通过→假期额度扣减→考勤自动同步→请假完成。</w:t>
      </w:r>
    </w:p>
    <w:p>
      <w:pPr>
        <w:pStyle w:val="Heading3"/>
      </w:pPr>
      <w:r>
        <w:t xml:space="preserve">7.5 绩效全流程</w:t>
      </w:r>
    </w:p>
    <w:p>
      <w:pPr>
        <w:pStyle w:val="text"/>
      </w:pPr>
      <w:r>
        <w:t xml:space="preserve">公司战略分解→部门目标制定→个人绩效目标提报→主管审核确认→绩效过程跟进/辅导→员工自评→主管评分/360互评→绩效结果汇总/复核→绩效面谈→绩效结果应用（调薪/晋升/培训）→绩效档案归档。</w:t>
      </w:r>
    </w:p>
    <w:p>
      <w:pPr>
        <w:pStyle w:val="Heading2"/>
      </w:pPr>
      <w:r>
        <w:t xml:space="preserve">八、部署与交付需求</w:t>
      </w:r>
    </w:p>
    <w:p>
      <w:pPr>
        <w:pStyle w:val="Heading3"/>
      </w:pPr>
      <w:r>
        <w:t xml:space="preserve">8.1 部署要求</w:t>
      </w:r>
    </w:p>
    <w:p>
      <w:pPr>
        <w:pStyle w:val="text"/>
        <w:numPr>
          <w:ilvl w:val="0"/>
          <w:numId w:val="3"/>
        </w:numPr>
      </w:pPr>
      <w:r>
        <w:t xml:space="preserve">部署方式：支持Docker+Docker Compose一键部署，提供完整的Dockerfile和docker-compose.yml配置文件；</w:t>
      </w:r>
    </w:p>
    <w:p>
      <w:pPr>
        <w:pStyle w:val="text"/>
        <w:numPr>
          <w:ilvl w:val="0"/>
          <w:numId w:val="3"/>
        </w:numPr>
      </w:pPr>
      <w:r>
        <w:t xml:space="preserve">部署环境：内网/私有云部署，支持Linux（CentOS7+/Ubuntu20+），禁止公网部署；</w:t>
      </w:r>
    </w:p>
    <w:p>
      <w:pPr>
        <w:pStyle w:val="text"/>
        <w:numPr>
          <w:ilvl w:val="0"/>
          <w:numId w:val="3"/>
        </w:numPr>
      </w:pPr>
      <w:r>
        <w:t xml:space="preserve">高可用部署：支持多实例部署、MySQL主从复制、Redis哨兵模式，避免单点故障；</w:t>
      </w:r>
    </w:p>
    <w:p>
      <w:pPr>
        <w:pStyle w:val="text"/>
        <w:numPr>
          <w:ilvl w:val="0"/>
          <w:numId w:val="3"/>
        </w:numPr>
      </w:pPr>
      <w:r>
        <w:t xml:space="preserve">运维便捷：提供部署文档、运维手册，支持服务启动/停止/重启，日志查看/清理。</w:t>
      </w:r>
    </w:p>
    <w:p>
      <w:pPr>
        <w:pStyle w:val="Heading3"/>
      </w:pPr>
      <w:r>
        <w:t xml:space="preserve">8.2 交付物清单（硬性要求）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产品交付物</w:t>
      </w:r>
      <w:r>
        <w:t xml:space="preserve">：HR系统全功能可运行版本、前端/后端源代码（Git仓库地址）、数据库脚本（建表/初始化/更新）；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文档交付物</w:t>
      </w:r>
      <w:r>
        <w:t xml:space="preserve">：产品需求文档（PRD）、系统设计文档（SDD）、接口文档（Knife4j在线+Markdown/Word）、部署文档、运维手册、用户操作手册（管理员/普通员工/经理）、测试报告；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工具交付物</w:t>
      </w:r>
      <w:r>
        <w:t xml:space="preserve">：Dockerfile、docker-compose.yml、数据备份/恢复脚本、批量导入/导出模板；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培训交付物</w:t>
      </w:r>
      <w:r>
        <w:t xml:space="preserve">：系统操作培训课件、实操演示视频、培训考核试题。</w:t>
      </w:r>
    </w:p>
    <w:p>
      <w:pPr>
        <w:pStyle w:val="Heading2"/>
      </w:pPr>
      <w:r>
        <w:t xml:space="preserve">九、验收标准</w:t>
      </w:r>
    </w:p>
    <w:p>
      <w:pPr>
        <w:pStyle w:val="Heading3"/>
      </w:pPr>
      <w:r>
        <w:t xml:space="preserve">9.1 功能验收</w:t>
      </w:r>
    </w:p>
    <w:p>
      <w:pPr>
        <w:pStyle w:val="text"/>
        <w:numPr>
          <w:ilvl w:val="0"/>
          <w:numId w:val="2"/>
        </w:numPr>
      </w:pPr>
      <w:r>
        <w:t xml:space="preserve">所有核心业务模块、技术支撑模块功能完整实现，符合本需求文档要求；</w:t>
      </w:r>
    </w:p>
    <w:p>
      <w:pPr>
        <w:pStyle w:val="text"/>
        <w:numPr>
          <w:ilvl w:val="0"/>
          <w:numId w:val="2"/>
        </w:numPr>
      </w:pPr>
      <w:r>
        <w:t xml:space="preserve">所有核心业务流程（入职/考勤算薪/离职/请假/绩效等）可正常发起、审批、归档，无卡顿/报错；</w:t>
      </w:r>
    </w:p>
    <w:p>
      <w:pPr>
        <w:pStyle w:val="text"/>
        <w:numPr>
          <w:ilvl w:val="0"/>
          <w:numId w:val="2"/>
        </w:numPr>
      </w:pPr>
      <w:r>
        <w:t xml:space="preserve">外部系统集成（OA/财务/SSO/考勤硬件/电子签等）接口稳定运行，数据同步实时、准确，无数据不一致；</w:t>
      </w:r>
    </w:p>
    <w:p>
      <w:pPr>
        <w:pStyle w:val="text"/>
        <w:numPr>
          <w:ilvl w:val="0"/>
          <w:numId w:val="2"/>
        </w:numPr>
      </w:pPr>
      <w:r>
        <w:t xml:space="preserve">员工自助/经理自助平台功能完整，员工可独立完成个人操作，经理可完成部门管理/审批操作；</w:t>
      </w:r>
    </w:p>
    <w:p>
      <w:pPr>
        <w:pStyle w:val="text"/>
        <w:numPr>
          <w:ilvl w:val="0"/>
          <w:numId w:val="2"/>
        </w:numPr>
      </w:pPr>
      <w:r>
        <w:t xml:space="preserve">人力BI看板数据实时、准确，支持多维度穿透查询、报表导出/订阅，数据预警功能正常。</w:t>
      </w:r>
    </w:p>
    <w:p>
      <w:pPr>
        <w:pStyle w:val="Heading3"/>
      </w:pPr>
      <w:r>
        <w:t xml:space="preserve">9.2 性能验收</w:t>
      </w:r>
    </w:p>
    <w:p>
      <w:pPr>
        <w:pStyle w:val="text"/>
        <w:numPr>
          <w:ilvl w:val="0"/>
          <w:numId w:val="2"/>
        </w:numPr>
      </w:pPr>
      <w:r>
        <w:t xml:space="preserve">页面加载、接口响应速度满足性能需求，在5000+用户并发下系统运行流畅，无卡顿；</w:t>
      </w:r>
    </w:p>
    <w:p>
      <w:pPr>
        <w:pStyle w:val="text"/>
        <w:numPr>
          <w:ilvl w:val="0"/>
          <w:numId w:val="2"/>
        </w:numPr>
      </w:pPr>
      <w:r>
        <w:t xml:space="preserve">批量导入10万条员工数据，异步任务进度正常，无失败；薪资核算10000人，耗时≤30分钟；</w:t>
      </w:r>
    </w:p>
    <w:p>
      <w:pPr>
        <w:pStyle w:val="text"/>
        <w:numPr>
          <w:ilvl w:val="0"/>
          <w:numId w:val="2"/>
        </w:numPr>
      </w:pPr>
      <w:r>
        <w:t xml:space="preserve">100万条+历史数据存储，查询速度≤3s，无超时/报错。</w:t>
      </w:r>
    </w:p>
    <w:p>
      <w:pPr>
        <w:pStyle w:val="Heading3"/>
      </w:pPr>
      <w:r>
        <w:t xml:space="preserve">9.3 安全验收</w:t>
      </w:r>
    </w:p>
    <w:p>
      <w:pPr>
        <w:pStyle w:val="text"/>
        <w:numPr>
          <w:ilvl w:val="0"/>
          <w:numId w:val="2"/>
        </w:numPr>
      </w:pPr>
      <w:r>
        <w:t xml:space="preserve">敏感数据（身份证/手机号/薪资）加密存储，API返回自动脱敏，仅授权角色可见完整数据；</w:t>
      </w:r>
    </w:p>
    <w:p>
      <w:pPr>
        <w:pStyle w:val="text"/>
        <w:numPr>
          <w:ilvl w:val="0"/>
          <w:numId w:val="2"/>
        </w:numPr>
      </w:pPr>
      <w:r>
        <w:t xml:space="preserve">接口防重放/限流/签名验证功能正常，XSS/CSRF/SQL注入防护有效；</w:t>
      </w:r>
    </w:p>
    <w:p>
      <w:pPr>
        <w:pStyle w:val="text"/>
        <w:numPr>
          <w:ilvl w:val="0"/>
          <w:numId w:val="2"/>
        </w:numPr>
      </w:pPr>
      <w:r>
        <w:t xml:space="preserve">密码安全、登录安全、操作安全功能正常，敏感操作二次验证、操作日志全程留痕；</w:t>
      </w:r>
    </w:p>
    <w:p>
      <w:pPr>
        <w:pStyle w:val="text"/>
        <w:numPr>
          <w:ilvl w:val="0"/>
          <w:numId w:val="2"/>
        </w:numPr>
      </w:pPr>
      <w:r>
        <w:t xml:space="preserve">多租户数据隔离有效，不同租户无法互相访问数据；</w:t>
      </w:r>
    </w:p>
    <w:p>
      <w:pPr>
        <w:pStyle w:val="text"/>
        <w:numPr>
          <w:ilvl w:val="0"/>
          <w:numId w:val="2"/>
        </w:numPr>
      </w:pPr>
      <w:r>
        <w:t xml:space="preserve">通过企业等保二级/三级测评，符合《个人信息保护法》要求。</w:t>
      </w:r>
    </w:p>
    <w:p>
      <w:pPr>
        <w:pStyle w:val="Heading3"/>
      </w:pPr>
      <w:r>
        <w:t xml:space="preserve">9.4 兼容性与易用性验收</w:t>
      </w:r>
    </w:p>
    <w:p>
      <w:pPr>
        <w:pStyle w:val="text"/>
        <w:numPr>
          <w:ilvl w:val="0"/>
          <w:numId w:val="2"/>
        </w:numPr>
      </w:pPr>
      <w:r>
        <w:t xml:space="preserve">所有主流浏览器、PC/移动端、企业微信/钉钉/飞书内嵌均能正常访问，界面适配良好；</w:t>
      </w:r>
    </w:p>
    <w:p>
      <w:pPr>
        <w:pStyle w:val="text"/>
        <w:numPr>
          <w:ilvl w:val="0"/>
          <w:numId w:val="2"/>
        </w:numPr>
      </w:pPr>
      <w:r>
        <w:t xml:space="preserve">系统操作简洁、直观，新用户可通过操作指引/帮助文档快速上手；</w:t>
      </w:r>
    </w:p>
    <w:p>
      <w:pPr>
        <w:pStyle w:val="text"/>
        <w:numPr>
          <w:ilvl w:val="0"/>
          <w:numId w:val="2"/>
        </w:numPr>
      </w:pPr>
      <w:r>
        <w:t xml:space="preserve">错误提示明确，操作指引清晰，无晦涩难懂的功能/操作。</w:t>
      </w:r>
    </w:p>
    <w:p>
      <w:pPr>
        <w:pStyle w:val="Heading3"/>
      </w:pPr>
      <w:r>
        <w:t xml:space="preserve">9.5 部署与可观测性验收</w:t>
      </w:r>
    </w:p>
    <w:p>
      <w:pPr>
        <w:pStyle w:val="text"/>
        <w:numPr>
          <w:ilvl w:val="0"/>
          <w:numId w:val="2"/>
        </w:numPr>
      </w:pPr>
      <w:r>
        <w:t xml:space="preserve">可通过Docker+Docker Compose一键部署，部署过程无报错，服务启动正常；</w:t>
      </w:r>
    </w:p>
    <w:p>
      <w:pPr>
        <w:pStyle w:val="text"/>
        <w:numPr>
          <w:ilvl w:val="0"/>
          <w:numId w:val="2"/>
        </w:numPr>
      </w:pPr>
      <w:r>
        <w:t xml:space="preserve">监控指标（Prometheus/Grafana）、链路追踪（SkyWalking）、健康检查功能正常，异常可自动告警；</w:t>
      </w:r>
    </w:p>
    <w:p>
      <w:pPr>
        <w:pStyle w:val="text"/>
        <w:numPr>
          <w:ilvl w:val="0"/>
          <w:numId w:val="2"/>
        </w:numPr>
      </w:pPr>
      <w:r>
        <w:t xml:space="preserve">日志收集/分析/检索功能正常，操作日志/登录日志/系统日志完整、可查。</w:t>
      </w:r>
    </w:p>
    <w:p>
      <w:pPr>
        <w:pStyle w:val="Heading2"/>
      </w:pPr>
      <w:r>
        <w:t xml:space="preserve">十、文档说明</w:t>
      </w:r>
    </w:p>
    <w:p>
      <w:pPr>
        <w:pStyle w:val="text"/>
        <w:numPr>
          <w:ilvl w:val="0"/>
          <w:numId w:val="2"/>
        </w:numPr>
      </w:pPr>
      <w:r>
        <w:t xml:space="preserve">本文档为HR管理系统</w:t>
      </w:r>
      <w:r>
        <w:rPr>
          <w:b/>
          <w:bCs/>
        </w:rPr>
        <w:t xml:space="preserve">终极完整版产品需求文档</w:t>
      </w:r>
      <w:r>
        <w:t xml:space="preserve">，是系统开发、招标、立项、验收的唯一依据；</w:t>
      </w:r>
    </w:p>
    <w:p>
      <w:pPr>
        <w:pStyle w:val="text"/>
        <w:numPr>
          <w:ilvl w:val="0"/>
          <w:numId w:val="2"/>
        </w:numPr>
      </w:pPr>
      <w:r>
        <w:t xml:space="preserve">文档涵盖业务功能、技术架构、安全合规、系统集成、部署交付、验收标准等全维度要求，可直接用于企业内部立项、对外招标、开发团队落地；</w:t>
      </w:r>
    </w:p>
    <w:p>
      <w:pPr>
        <w:pStyle w:val="text"/>
        <w:numPr>
          <w:ilvl w:val="0"/>
          <w:numId w:val="2"/>
        </w:numPr>
      </w:pPr>
      <w:r>
        <w:t xml:space="preserve">后续需求变更需走正规的需求变更流程，经产品、业务、开发、测试各方确认后，方可对本文档进行修订；</w:t>
      </w:r>
    </w:p>
    <w:p>
      <w:pPr>
        <w:pStyle w:val="text"/>
        <w:numPr>
          <w:ilvl w:val="0"/>
          <w:numId w:val="2"/>
        </w:numPr>
      </w:pPr>
      <w:r>
        <w:t xml:space="preserve">本文档由企业HR部门与产品部门共同确认，具有法律效力。</w:t>
      </w:r>
    </w:p>
    <w:p>
      <w:pPr>
        <w:pStyle w:val="text"/>
      </w:pPr>
      <w:r>
        <w:rPr>
          <w:b/>
          <w:bCs/>
        </w:rPr>
        <w:t xml:space="preserve">文档编制人</w:t>
      </w:r>
      <w:r>
        <w:t xml:space="preserve">：XXX</w:t>
      </w:r>
    </w:p>
    <w:p>
      <w:pPr>
        <w:pStyle w:val="text"/>
      </w:pPr>
      <w:r>
        <w:rPr>
          <w:b/>
          <w:bCs/>
        </w:rPr>
        <w:t xml:space="preserve">文档审核人</w:t>
      </w:r>
      <w:r>
        <w:t xml:space="preserve">：XXX</w:t>
      </w:r>
    </w:p>
    <w:p>
      <w:pPr>
        <w:pStyle w:val="text"/>
      </w:pPr>
      <w:r>
        <w:rPr>
          <w:b/>
          <w:bCs/>
        </w:rPr>
        <w:t xml:space="preserve">文档批准人</w:t>
      </w:r>
      <w:r>
        <w:t xml:space="preserve">：XXX</w:t>
      </w:r>
    </w:p>
    <w:p>
      <w:pPr>
        <w:pStyle w:val="text"/>
      </w:pPr>
      <w:r>
        <w:rPr>
          <w:b/>
          <w:bCs/>
        </w:rPr>
        <w:t xml:space="preserve">编制日期</w:t>
      </w:r>
      <w:r>
        <w:t xml:space="preserve">：2026年X月X日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2026-03-21T15:03:16.101Z</dcterms:created>
  <dcterms:modified xsi:type="dcterms:W3CDTF">2026-03-21T15:03:16.101Z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