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3D20C8" w:rsidRPr="00706FFD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Pr="00706FFD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 w:rsidRPr="00706FFD">
            <w:tc>
              <w:tcPr>
                <w:tcW w:w="7672" w:type="dxa"/>
              </w:tcPr>
              <w:p w:rsidR="003D20C8" w:rsidRPr="00706FFD" w:rsidRDefault="00C44C46" w:rsidP="003D20C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706FFD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Ninja Game</w:t>
                </w:r>
              </w:p>
            </w:tc>
          </w:tr>
          <w:tr w:rsidR="003D20C8" w:rsidRPr="00706FFD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Pr="00706FFD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Software Design Document</w:t>
                    </w:r>
                  </w:p>
                </w:tc>
              </w:sdtContent>
            </w:sdt>
          </w:tr>
        </w:tbl>
        <w:p w:rsidR="003D20C8" w:rsidRPr="00706FFD" w:rsidRDefault="003D20C8">
          <w:pPr>
            <w:rPr>
              <w:rFonts w:asciiTheme="majorHAnsi" w:hAnsiTheme="majorHAnsi"/>
            </w:rPr>
          </w:pPr>
        </w:p>
        <w:p w:rsidR="003D20C8" w:rsidRPr="00706FFD" w:rsidRDefault="003D20C8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3D20C8" w:rsidRPr="00706F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Dair Baidauletov</w:t>
                </w:r>
              </w:p>
              <w:p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Fayjus Salehin</w:t>
                </w:r>
              </w:p>
              <w:p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Hung Dao</w:t>
                </w:r>
              </w:p>
              <w:p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  <w:p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</w:tc>
          </w:tr>
        </w:tbl>
        <w:p w:rsidR="003D20C8" w:rsidRPr="00706FFD" w:rsidRDefault="003D20C8">
          <w:pPr>
            <w:rPr>
              <w:rFonts w:asciiTheme="majorHAnsi" w:hAnsiTheme="majorHAnsi"/>
              <w:lang w:val="en-US"/>
            </w:rPr>
          </w:pPr>
        </w:p>
        <w:p w:rsidR="003D20C8" w:rsidRPr="00706FFD" w:rsidRDefault="003D20C8">
          <w:pPr>
            <w:spacing w:after="200"/>
            <w:rPr>
              <w:rFonts w:asciiTheme="majorHAnsi" w:hAnsiTheme="majorHAnsi"/>
            </w:rPr>
          </w:pPr>
          <w:r w:rsidRPr="00706FFD">
            <w:rPr>
              <w:rFonts w:asciiTheme="majorHAnsi" w:hAnsiTheme="majorHAnsi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Pr="00706FFD" w:rsidRDefault="00D43F8C">
          <w:pPr>
            <w:pStyle w:val="TOCHeading"/>
          </w:pPr>
          <w:r w:rsidRPr="00706FFD">
            <w:t>Contents</w:t>
          </w:r>
        </w:p>
        <w:p w:rsidR="00351323" w:rsidRPr="00706FFD" w:rsidRDefault="002E2BA4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r w:rsidRPr="002E2BA4">
            <w:rPr>
              <w:rFonts w:asciiTheme="majorHAnsi" w:hAnsiTheme="majorHAnsi"/>
            </w:rPr>
            <w:fldChar w:fldCharType="begin"/>
          </w:r>
          <w:r w:rsidR="00D43F8C" w:rsidRPr="00706FFD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2E2BA4">
            <w:rPr>
              <w:rFonts w:asciiTheme="majorHAnsi" w:hAnsiTheme="majorHAnsi"/>
            </w:rPr>
            <w:fldChar w:fldCharType="separate"/>
          </w:r>
          <w:hyperlink w:anchor="_Toc322695322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Introduction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_Toc322695322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3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1.1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Scope of The Project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_Toc322695323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4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1.2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Document Overview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_Toc322695324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5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1.3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Reference Material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_Toc322695325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6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1.4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Definitions and Acronyms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_Toc322695326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7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User Interface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_Toc322695327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8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2.1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Site Map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_Toc322695328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2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29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2.2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Page Layout and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_Toc322695329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0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3.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Database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_Toc322695330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1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4.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Client Side SW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_Toc322695331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2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51323" w:rsidRPr="00706FFD" w:rsidRDefault="002E2BA4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/>
              <w:noProof/>
              <w:lang w:eastAsia="fi-FI"/>
            </w:rPr>
          </w:pPr>
          <w:hyperlink w:anchor="_Toc322695332" w:history="1"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5.</w:t>
            </w:r>
            <w:r w:rsidR="00351323" w:rsidRPr="00706FFD">
              <w:rPr>
                <w:rFonts w:asciiTheme="majorHAnsi" w:eastAsiaTheme="minorEastAsia" w:hAnsiTheme="majorHAnsi"/>
                <w:noProof/>
                <w:lang w:eastAsia="fi-FI"/>
              </w:rPr>
              <w:tab/>
            </w:r>
            <w:r w:rsidR="00351323" w:rsidRPr="00706FFD">
              <w:rPr>
                <w:rStyle w:val="Hyperlink"/>
                <w:rFonts w:asciiTheme="majorHAnsi" w:hAnsiTheme="majorHAnsi"/>
                <w:noProof/>
                <w:lang w:val="en-US"/>
              </w:rPr>
              <w:t>Server Side SW Design</w:t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ab/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instrText xml:space="preserve"> PAGEREF _Toc322695332 \h </w:instrText>
            </w:r>
            <w:r w:rsidRPr="00706FFD">
              <w:rPr>
                <w:rFonts w:asciiTheme="majorHAnsi" w:hAnsiTheme="majorHAnsi"/>
                <w:noProof/>
                <w:webHidden/>
              </w:rPr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51323" w:rsidRPr="00706FFD">
              <w:rPr>
                <w:rFonts w:asciiTheme="majorHAnsi" w:hAnsiTheme="majorHAnsi"/>
                <w:noProof/>
                <w:webHidden/>
              </w:rPr>
              <w:t>3</w:t>
            </w:r>
            <w:r w:rsidRPr="00706FF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D43F8C" w:rsidRPr="00706FFD" w:rsidRDefault="002E2BA4">
          <w:pPr>
            <w:rPr>
              <w:rFonts w:asciiTheme="majorHAnsi" w:hAnsiTheme="majorHAnsi"/>
              <w:lang w:val="en-US"/>
            </w:rPr>
          </w:pPr>
          <w:r w:rsidRPr="00706FFD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D43F8C" w:rsidRPr="00706FFD" w:rsidRDefault="00D43F8C">
      <w:pPr>
        <w:spacing w:after="20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br w:type="page"/>
      </w:r>
    </w:p>
    <w:p w:rsidR="003D20C8" w:rsidRPr="00706FFD" w:rsidRDefault="00D43F8C" w:rsidP="00890514">
      <w:pPr>
        <w:pStyle w:val="Heading1"/>
        <w:numPr>
          <w:ilvl w:val="0"/>
          <w:numId w:val="1"/>
        </w:numPr>
        <w:ind w:left="426" w:hanging="426"/>
        <w:rPr>
          <w:lang w:val="en-US"/>
        </w:rPr>
      </w:pPr>
      <w:bookmarkStart w:id="0" w:name="_Toc322695322"/>
      <w:r w:rsidRPr="00706FFD">
        <w:rPr>
          <w:lang w:val="en-US"/>
        </w:rPr>
        <w:lastRenderedPageBreak/>
        <w:t>Introduction</w:t>
      </w:r>
      <w:bookmarkEnd w:id="0"/>
    </w:p>
    <w:p w:rsidR="00D43F8C" w:rsidRPr="00706FFD" w:rsidRDefault="00D43F8C" w:rsidP="00D43F8C">
      <w:pPr>
        <w:rPr>
          <w:rFonts w:asciiTheme="majorHAnsi" w:hAnsiTheme="majorHAnsi"/>
          <w:lang w:val="en-US"/>
        </w:rPr>
      </w:pPr>
    </w:p>
    <w:p w:rsidR="00C44C46" w:rsidRPr="00706FFD" w:rsidRDefault="00D43F8C" w:rsidP="00890514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5323"/>
      <w:r w:rsidRPr="00706FFD">
        <w:rPr>
          <w:lang w:val="en-US"/>
        </w:rPr>
        <w:t>Scope</w:t>
      </w:r>
      <w:r w:rsidR="000065BC" w:rsidRPr="00706FFD">
        <w:rPr>
          <w:lang w:val="en-US"/>
        </w:rPr>
        <w:t xml:space="preserve"> of </w:t>
      </w:r>
      <w:r w:rsidR="00B65FA2" w:rsidRPr="00706FFD">
        <w:rPr>
          <w:lang w:val="en-US"/>
        </w:rPr>
        <w:t>t</w:t>
      </w:r>
      <w:r w:rsidR="000065BC" w:rsidRPr="00706FFD">
        <w:rPr>
          <w:lang w:val="en-US"/>
        </w:rPr>
        <w:t>he Project</w:t>
      </w:r>
      <w:bookmarkEnd w:id="1"/>
    </w:p>
    <w:p w:rsidR="00EE499A" w:rsidRPr="00706FFD" w:rsidRDefault="00EE499A" w:rsidP="00EE499A">
      <w:pPr>
        <w:rPr>
          <w:rFonts w:asciiTheme="majorHAnsi" w:hAnsiTheme="majorHAnsi"/>
          <w:lang w:val="en-US"/>
        </w:rPr>
      </w:pPr>
    </w:p>
    <w:p w:rsidR="00C44C46" w:rsidRPr="00706FFD" w:rsidRDefault="00C44C4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We are making a mini game for entertainment purposes.</w:t>
      </w:r>
      <w:r w:rsidR="00D33E8D" w:rsidRPr="00706FFD">
        <w:rPr>
          <w:rFonts w:asciiTheme="majorHAnsi" w:hAnsiTheme="majorHAnsi"/>
          <w:lang w:val="en-US"/>
        </w:rPr>
        <w:t xml:space="preserve"> Ninja game is a simple web based 2D endless running game</w:t>
      </w:r>
      <w:r w:rsidR="00D33E8D" w:rsidRPr="00706FFD">
        <w:rPr>
          <w:rFonts w:asciiTheme="majorHAnsi" w:hAnsiTheme="majorHAnsi"/>
          <w:vertAlign w:val="superscript"/>
          <w:lang w:val="en-US"/>
        </w:rPr>
        <w:t>[1]</w:t>
      </w:r>
      <w:r w:rsidR="00D33E8D" w:rsidRPr="00706FFD">
        <w:rPr>
          <w:rFonts w:asciiTheme="majorHAnsi" w:hAnsiTheme="majorHAnsi"/>
          <w:lang w:val="en-US"/>
        </w:rPr>
        <w:t xml:space="preserve"> with a database system that allows player to track top scores.</w:t>
      </w:r>
      <w:r w:rsidR="00382827" w:rsidRPr="00706FFD">
        <w:rPr>
          <w:rFonts w:asciiTheme="majorHAnsi" w:hAnsiTheme="majorHAnsi"/>
          <w:lang w:val="en-US"/>
        </w:rPr>
        <w:t xml:space="preserve"> The game is using currently top popular internet technologies and is capable to be played by people all over the world. </w:t>
      </w:r>
    </w:p>
    <w:p w:rsidR="00240733" w:rsidRPr="00706FFD" w:rsidRDefault="00240733" w:rsidP="00D43F8C">
      <w:pPr>
        <w:rPr>
          <w:rFonts w:asciiTheme="majorHAnsi" w:hAnsiTheme="majorHAnsi"/>
          <w:lang w:val="en-US"/>
        </w:rPr>
      </w:pPr>
    </w:p>
    <w:p w:rsidR="00D43F8C" w:rsidRPr="00706FFD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4"/>
      <w:r w:rsidRPr="00706FFD">
        <w:rPr>
          <w:lang w:val="en-US"/>
        </w:rPr>
        <w:t xml:space="preserve">Document </w:t>
      </w:r>
      <w:r w:rsidR="00D43F8C" w:rsidRPr="00706FFD">
        <w:rPr>
          <w:lang w:val="en-US"/>
        </w:rPr>
        <w:t>Overview</w:t>
      </w:r>
      <w:bookmarkEnd w:id="2"/>
    </w:p>
    <w:p w:rsidR="00C44C46" w:rsidRPr="00706FFD" w:rsidRDefault="00C44C46" w:rsidP="00D43F8C">
      <w:pPr>
        <w:rPr>
          <w:rFonts w:asciiTheme="majorHAnsi" w:hAnsiTheme="majorHAnsi"/>
          <w:lang w:val="en-US"/>
        </w:rPr>
      </w:pPr>
    </w:p>
    <w:p w:rsidR="00C44C46" w:rsidRPr="00706FFD" w:rsidRDefault="0038282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This document describes the m</w:t>
      </w:r>
      <w:r w:rsidR="00240733" w:rsidRPr="00706FFD">
        <w:rPr>
          <w:rFonts w:asciiTheme="majorHAnsi" w:hAnsiTheme="majorHAnsi"/>
          <w:lang w:val="en-US"/>
        </w:rPr>
        <w:t>ain design basis of our project.</w:t>
      </w:r>
      <w:r w:rsidRPr="00706FFD">
        <w:rPr>
          <w:rFonts w:asciiTheme="majorHAnsi" w:hAnsiTheme="majorHAnsi"/>
          <w:lang w:val="en-US"/>
        </w:rPr>
        <w:t xml:space="preserve"> Our team consists of motivated students diving into </w:t>
      </w:r>
      <w:r w:rsidR="00495D7A" w:rsidRPr="00706FFD">
        <w:rPr>
          <w:rFonts w:asciiTheme="majorHAnsi" w:hAnsiTheme="majorHAnsi"/>
          <w:lang w:val="en-US"/>
        </w:rPr>
        <w:t xml:space="preserve">a </w:t>
      </w:r>
      <w:r w:rsidRPr="00706FFD">
        <w:rPr>
          <w:rFonts w:asciiTheme="majorHAnsi" w:hAnsiTheme="majorHAnsi"/>
          <w:lang w:val="en-US"/>
        </w:rPr>
        <w:t>software development process for the fir</w:t>
      </w:r>
      <w:r w:rsidR="00495D7A" w:rsidRPr="00706FFD">
        <w:rPr>
          <w:rFonts w:asciiTheme="majorHAnsi" w:hAnsiTheme="majorHAnsi"/>
          <w:lang w:val="en-US"/>
        </w:rPr>
        <w:t>st time. The interactive mini-games are easy way to connect with people and they rely hardly on the social interests and age groups</w:t>
      </w:r>
      <w:r w:rsidR="00240733" w:rsidRPr="00706FFD">
        <w:rPr>
          <w:rFonts w:asciiTheme="majorHAnsi" w:hAnsiTheme="majorHAnsi"/>
          <w:lang w:val="en-US"/>
        </w:rPr>
        <w:t>, which makes the product universal and unrestricted</w:t>
      </w:r>
      <w:r w:rsidR="00495D7A" w:rsidRPr="00706FFD">
        <w:rPr>
          <w:rFonts w:asciiTheme="majorHAnsi" w:hAnsiTheme="majorHAnsi"/>
          <w:lang w:val="en-US"/>
        </w:rPr>
        <w:t>.</w:t>
      </w:r>
    </w:p>
    <w:p w:rsidR="00240733" w:rsidRPr="00706FFD" w:rsidRDefault="00240733" w:rsidP="00D43F8C">
      <w:pPr>
        <w:rPr>
          <w:rFonts w:asciiTheme="majorHAnsi" w:hAnsiTheme="majorHAnsi"/>
          <w:lang w:val="en-US"/>
        </w:rPr>
      </w:pPr>
    </w:p>
    <w:p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5"/>
      <w:r w:rsidRPr="00706FFD">
        <w:rPr>
          <w:lang w:val="en-US"/>
        </w:rPr>
        <w:t>Reference Material</w:t>
      </w:r>
      <w:bookmarkEnd w:id="3"/>
    </w:p>
    <w:p w:rsidR="00240733" w:rsidRPr="00706FFD" w:rsidRDefault="00240733" w:rsidP="00240733">
      <w:pPr>
        <w:rPr>
          <w:rFonts w:asciiTheme="majorHAnsi" w:hAnsiTheme="majorHAnsi"/>
          <w:lang w:val="en-US"/>
        </w:rPr>
      </w:pPr>
    </w:p>
    <w:p w:rsidR="00240733" w:rsidRPr="00706FFD" w:rsidRDefault="00495D7A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vertAlign w:val="superscript"/>
          <w:lang w:val="en-US"/>
        </w:rPr>
        <w:t>[1]</w:t>
      </w:r>
      <w:r w:rsidRPr="00706FFD">
        <w:rPr>
          <w:rFonts w:asciiTheme="majorHAnsi" w:hAnsiTheme="majorHAnsi"/>
          <w:lang w:val="en-US"/>
        </w:rPr>
        <w:t xml:space="preserve"> — en.wikipedia.org/wiki/Platform_game</w:t>
      </w:r>
    </w:p>
    <w:p w:rsidR="00B415A3" w:rsidRPr="00706FFD" w:rsidRDefault="00B415A3" w:rsidP="00BC1387">
      <w:pPr>
        <w:rPr>
          <w:rFonts w:asciiTheme="majorHAnsi" w:hAnsiTheme="majorHAnsi"/>
          <w:lang w:val="en-US"/>
        </w:rPr>
      </w:pPr>
    </w:p>
    <w:p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6"/>
      <w:r w:rsidRPr="00706FFD">
        <w:rPr>
          <w:lang w:val="en-US"/>
        </w:rPr>
        <w:t>Definitions and Acronyms</w:t>
      </w:r>
      <w:bookmarkEnd w:id="4"/>
    </w:p>
    <w:p w:rsidR="00F33658" w:rsidRPr="00706FFD" w:rsidRDefault="00F33658" w:rsidP="00D43F8C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5327"/>
      <w:r w:rsidRPr="00706FFD">
        <w:rPr>
          <w:lang w:val="en-US"/>
        </w:rPr>
        <w:t>User Interface</w:t>
      </w:r>
      <w:bookmarkEnd w:id="5"/>
    </w:p>
    <w:p w:rsidR="00FA59E5" w:rsidRPr="00706FFD" w:rsidRDefault="00FA59E5" w:rsidP="00FA59E5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5328"/>
      <w:r w:rsidRPr="00706FFD">
        <w:rPr>
          <w:lang w:val="en-US"/>
        </w:rPr>
        <w:t>Site Map</w:t>
      </w:r>
      <w:bookmarkEnd w:id="6"/>
    </w:p>
    <w:p w:rsidR="00FA59E5" w:rsidRPr="00706FFD" w:rsidRDefault="00FA59E5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Describe how do the pages in the site link to each other.</w:t>
      </w:r>
    </w:p>
    <w:p w:rsidR="00FA59E5" w:rsidRPr="00706FFD" w:rsidRDefault="00FA59E5" w:rsidP="00FA59E5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9"/>
      <w:r w:rsidRPr="00706FFD">
        <w:rPr>
          <w:lang w:val="en-US"/>
        </w:rPr>
        <w:t>Page Layout</w:t>
      </w:r>
      <w:r w:rsidR="007374C1" w:rsidRPr="00706FFD">
        <w:rPr>
          <w:lang w:val="en-US"/>
        </w:rPr>
        <w:t xml:space="preserve"> and Design</w:t>
      </w:r>
      <w:bookmarkEnd w:id="7"/>
    </w:p>
    <w:p w:rsidR="00FA59E5" w:rsidRPr="00706FFD" w:rsidRDefault="00FA59E5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Describe the layout(s) of the page design(s) used in your sit</w:t>
      </w:r>
      <w:r w:rsidR="007374C1" w:rsidRPr="00706FFD">
        <w:rPr>
          <w:rFonts w:asciiTheme="majorHAnsi" w:hAnsiTheme="majorHAnsi"/>
          <w:lang w:val="en-US"/>
        </w:rPr>
        <w:t>e.</w:t>
      </w:r>
    </w:p>
    <w:p w:rsidR="007374C1" w:rsidRPr="00706FFD" w:rsidRDefault="007374C1" w:rsidP="00FA59E5">
      <w:pPr>
        <w:rPr>
          <w:rFonts w:asciiTheme="majorHAnsi" w:hAnsiTheme="majorHAnsi"/>
          <w:lang w:val="en-US"/>
        </w:rPr>
      </w:pPr>
    </w:p>
    <w:p w:rsidR="007374C1" w:rsidRPr="00706FFD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8" w:name="_Toc322695330"/>
      <w:r w:rsidRPr="00706FFD">
        <w:rPr>
          <w:lang w:val="en-US"/>
        </w:rPr>
        <w:t>Database</w:t>
      </w:r>
      <w:bookmarkEnd w:id="8"/>
    </w:p>
    <w:p w:rsidR="007374C1" w:rsidRPr="00706FFD" w:rsidRDefault="007374C1" w:rsidP="00FA59E5">
      <w:pPr>
        <w:rPr>
          <w:rFonts w:asciiTheme="majorHAnsi" w:hAnsiTheme="majorHAnsi"/>
          <w:lang w:val="en-US"/>
        </w:rPr>
      </w:pPr>
    </w:p>
    <w:p w:rsidR="00FA59E5" w:rsidRPr="00706FFD" w:rsidRDefault="007374C1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Describe and illustrate the whole database design of your site. All tables, table structures and relations should be </w:t>
      </w:r>
      <w:r w:rsidR="00D06C3A" w:rsidRPr="00706FFD">
        <w:rPr>
          <w:rFonts w:asciiTheme="majorHAnsi" w:hAnsiTheme="majorHAnsi"/>
          <w:lang w:val="en-US"/>
        </w:rPr>
        <w:t>presented</w:t>
      </w:r>
      <w:r w:rsidRPr="00706FFD">
        <w:rPr>
          <w:rFonts w:asciiTheme="majorHAnsi" w:hAnsiTheme="majorHAnsi"/>
          <w:lang w:val="en-US"/>
        </w:rPr>
        <w:t xml:space="preserve">. </w:t>
      </w:r>
    </w:p>
    <w:p w:rsidR="00F3328A" w:rsidRPr="00706FFD" w:rsidRDefault="00F3328A" w:rsidP="00FA59E5">
      <w:pPr>
        <w:rPr>
          <w:rFonts w:asciiTheme="majorHAnsi" w:hAnsiTheme="majorHAnsi"/>
          <w:lang w:val="en-US"/>
        </w:rPr>
      </w:pPr>
    </w:p>
    <w:p w:rsidR="00F3328A" w:rsidRPr="00706FFD" w:rsidRDefault="00F3328A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We h</w:t>
      </w:r>
      <w:r w:rsidR="00B92F5C">
        <w:rPr>
          <w:rFonts w:asciiTheme="majorHAnsi" w:hAnsiTheme="majorHAnsi"/>
          <w:lang w:val="en-US"/>
        </w:rPr>
        <w:t>ave one table, with two columns:</w:t>
      </w:r>
      <w:r w:rsidRPr="00706FFD">
        <w:rPr>
          <w:rFonts w:asciiTheme="majorHAnsi" w:hAnsiTheme="majorHAnsi"/>
          <w:lang w:val="en-US"/>
        </w:rPr>
        <w:t xml:space="preserve"> names</w:t>
      </w:r>
      <w:r w:rsidR="006E1245">
        <w:rPr>
          <w:rFonts w:asciiTheme="majorHAnsi" w:hAnsiTheme="majorHAnsi"/>
          <w:lang w:val="en-US"/>
        </w:rPr>
        <w:t xml:space="preserve"> (players’ names)</w:t>
      </w:r>
      <w:r w:rsidRPr="00706FFD">
        <w:rPr>
          <w:rFonts w:asciiTheme="majorHAnsi" w:hAnsiTheme="majorHAnsi"/>
          <w:lang w:val="en-US"/>
        </w:rPr>
        <w:t xml:space="preserve"> and scores.</w:t>
      </w:r>
      <w:r w:rsidR="006E1245">
        <w:rPr>
          <w:rFonts w:asciiTheme="majorHAnsi" w:hAnsiTheme="majorHAnsi"/>
          <w:lang w:val="en-US"/>
        </w:rPr>
        <w:t xml:space="preserve"> </w:t>
      </w:r>
    </w:p>
    <w:p w:rsidR="0047508E" w:rsidRPr="00706FFD" w:rsidRDefault="0047508E" w:rsidP="00FA59E5">
      <w:pPr>
        <w:rPr>
          <w:rFonts w:asciiTheme="majorHAnsi" w:hAnsiTheme="majorHAnsi"/>
          <w:lang w:val="en-US"/>
        </w:rPr>
      </w:pPr>
    </w:p>
    <w:p w:rsidR="0047508E" w:rsidRPr="00706FFD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1"/>
      <w:r w:rsidRPr="00706FFD">
        <w:rPr>
          <w:lang w:val="en-US"/>
        </w:rPr>
        <w:lastRenderedPageBreak/>
        <w:t>Client Side SW Design</w:t>
      </w:r>
      <w:bookmarkEnd w:id="9"/>
    </w:p>
    <w:p w:rsidR="00BC1387" w:rsidRPr="00706FFD" w:rsidRDefault="00BC1387" w:rsidP="00FA59E5">
      <w:pPr>
        <w:rPr>
          <w:rFonts w:asciiTheme="majorHAnsi" w:hAnsiTheme="majorHAnsi"/>
          <w:lang w:val="en-US"/>
        </w:rPr>
      </w:pPr>
    </w:p>
    <w:p w:rsidR="00BC1387" w:rsidRPr="00706FFD" w:rsidRDefault="00BC138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After couple of experiments of using the native HTML rendering and animation techniques, we found out </w:t>
      </w:r>
      <w:r w:rsidR="00EE499A" w:rsidRPr="00706FFD">
        <w:rPr>
          <w:rFonts w:asciiTheme="majorHAnsi" w:hAnsiTheme="majorHAnsi"/>
          <w:lang w:val="en-US"/>
        </w:rPr>
        <w:t>that in order to make the game playable,</w:t>
      </w:r>
      <w:r w:rsidRPr="00706FFD">
        <w:rPr>
          <w:rFonts w:asciiTheme="majorHAnsi" w:hAnsiTheme="majorHAnsi"/>
          <w:lang w:val="en-US"/>
        </w:rPr>
        <w:t xml:space="preserve"> </w:t>
      </w:r>
      <w:r w:rsidR="00EE499A" w:rsidRPr="00706FFD">
        <w:rPr>
          <w:rFonts w:asciiTheme="majorHAnsi" w:hAnsiTheme="majorHAnsi"/>
          <w:lang w:val="en-US"/>
        </w:rPr>
        <w:t xml:space="preserve">we should use some rendering </w:t>
      </w:r>
      <w:r w:rsidR="00EE499A" w:rsidRPr="00706FFD">
        <w:rPr>
          <w:rFonts w:asciiTheme="majorHAnsi" w:hAnsiTheme="majorHAnsi"/>
          <w:i/>
          <w:lang w:val="en-US"/>
        </w:rPr>
        <w:t>Javascript</w:t>
      </w:r>
      <w:r w:rsidR="00EE499A" w:rsidRPr="00706FFD">
        <w:rPr>
          <w:rFonts w:asciiTheme="majorHAnsi" w:hAnsiTheme="majorHAnsi"/>
          <w:lang w:val="en-US"/>
        </w:rPr>
        <w:t xml:space="preserve"> framework. Our choice fell on modern </w:t>
      </w:r>
      <w:r w:rsidR="00EE499A" w:rsidRPr="00706FFD">
        <w:rPr>
          <w:rFonts w:asciiTheme="majorHAnsi" w:hAnsiTheme="majorHAnsi"/>
          <w:b/>
          <w:lang w:val="en-US"/>
        </w:rPr>
        <w:t>p5.js</w:t>
      </w:r>
      <w:r w:rsidR="00EE499A" w:rsidRPr="00706FFD">
        <w:rPr>
          <w:rFonts w:asciiTheme="majorHAnsi" w:hAnsiTheme="majorHAnsi"/>
          <w:lang w:val="en-US"/>
        </w:rPr>
        <w:t xml:space="preserve"> framework and using it makes such nuances as smooth animation, easy controllers, audio background etc. not exceedingly complicated.</w:t>
      </w:r>
    </w:p>
    <w:p w:rsidR="00EE499A" w:rsidRPr="00706FFD" w:rsidRDefault="00EE499A" w:rsidP="00FA59E5">
      <w:pPr>
        <w:rPr>
          <w:rFonts w:asciiTheme="majorHAnsi" w:hAnsiTheme="majorHAnsi"/>
          <w:lang w:val="en-US"/>
        </w:rPr>
      </w:pPr>
    </w:p>
    <w:p w:rsidR="00206FE8" w:rsidRPr="00706FFD" w:rsidRDefault="00EE499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</w:t>
      </w:r>
      <w:r w:rsidR="00795A4B" w:rsidRPr="00706FFD">
        <w:rPr>
          <w:rFonts w:asciiTheme="majorHAnsi" w:hAnsiTheme="majorHAnsi"/>
          <w:lang w:val="en-US"/>
        </w:rPr>
        <w:t>framework</w:t>
      </w:r>
      <w:r w:rsidRPr="00706FFD">
        <w:rPr>
          <w:rFonts w:asciiTheme="majorHAnsi" w:hAnsiTheme="majorHAnsi"/>
          <w:lang w:val="en-US"/>
        </w:rPr>
        <w:t xml:space="preserve"> requires some preloading and setup methods to handle variable declaration, assets attachment and assignment operations. The next </w:t>
      </w:r>
      <w:r w:rsidRPr="00706FFD">
        <w:rPr>
          <w:rFonts w:asciiTheme="majorHAnsi" w:hAnsiTheme="majorHAnsi"/>
          <w:i/>
          <w:lang w:val="en-US"/>
        </w:rPr>
        <w:t xml:space="preserve">draw() </w:t>
      </w:r>
      <w:r w:rsidRPr="00706FFD">
        <w:rPr>
          <w:rFonts w:asciiTheme="majorHAnsi" w:hAnsiTheme="majorHAnsi"/>
          <w:lang w:val="en-US"/>
        </w:rPr>
        <w:t xml:space="preserve">function is autonomously called once per rendered frame and it keeps tracking of all the processes and occurrences in code with possible </w:t>
      </w:r>
      <w:r w:rsidRPr="00706FFD">
        <w:rPr>
          <w:rFonts w:asciiTheme="majorHAnsi" w:hAnsiTheme="majorHAnsi"/>
          <w:i/>
          <w:lang w:val="en-US"/>
        </w:rPr>
        <w:t xml:space="preserve">if </w:t>
      </w:r>
      <w:r w:rsidRPr="00706FFD">
        <w:rPr>
          <w:rFonts w:asciiTheme="majorHAnsi" w:hAnsiTheme="majorHAnsi"/>
          <w:lang w:val="en-US"/>
        </w:rPr>
        <w:t>constructs. This helps us to concentrate on actually making game mechanics and loop flow work properly and with</w:t>
      </w:r>
      <w:r w:rsidR="00D44FE8" w:rsidRPr="00706FFD">
        <w:rPr>
          <w:rFonts w:asciiTheme="majorHAnsi" w:hAnsiTheme="majorHAnsi"/>
          <w:lang w:val="en-US"/>
        </w:rPr>
        <w:t xml:space="preserve"> no extra exceptions or errors.</w:t>
      </w:r>
    </w:p>
    <w:p w:rsidR="00BC1387" w:rsidRPr="00706FFD" w:rsidRDefault="00BC1387" w:rsidP="00FA59E5">
      <w:pPr>
        <w:rPr>
          <w:rFonts w:asciiTheme="majorHAnsi" w:hAnsiTheme="majorHAnsi"/>
          <w:lang w:val="en-US"/>
        </w:rPr>
      </w:pPr>
    </w:p>
    <w:p w:rsidR="00747166" w:rsidRPr="00706FFD" w:rsidRDefault="0017682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There are 9 javascript</w:t>
      </w:r>
      <w:r w:rsidR="00A97E67" w:rsidRPr="00706FFD">
        <w:rPr>
          <w:rFonts w:asciiTheme="majorHAnsi" w:hAnsiTheme="majorHAnsi"/>
          <w:lang w:val="en-US"/>
        </w:rPr>
        <w:t xml:space="preserve"> classe</w:t>
      </w:r>
      <w:r w:rsidRPr="00706FFD">
        <w:rPr>
          <w:rFonts w:asciiTheme="majorHAnsi" w:hAnsiTheme="majorHAnsi"/>
          <w:lang w:val="en-US"/>
        </w:rPr>
        <w:t xml:space="preserve">s in the source code — 1 </w:t>
      </w:r>
      <w:r w:rsidR="00D44FE8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D44FE8" w:rsidRPr="00706FFD">
        <w:rPr>
          <w:rFonts w:asciiTheme="majorHAnsi" w:hAnsiTheme="majorHAnsi"/>
          <w:lang w:val="en-US"/>
        </w:rPr>
        <w:t xml:space="preserve"> class </w:t>
      </w:r>
      <w:r w:rsidRPr="00706FFD">
        <w:rPr>
          <w:rFonts w:asciiTheme="majorHAnsi" w:hAnsiTheme="majorHAnsi"/>
          <w:lang w:val="en-US"/>
        </w:rPr>
        <w:t>for player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, 1 abstracts class </w:t>
      </w:r>
      <w:r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, 2 subclasses</w:t>
      </w:r>
      <w:r w:rsidR="00747166" w:rsidRPr="00706FFD">
        <w:rPr>
          <w:rFonts w:asciiTheme="majorHAnsi" w:hAnsiTheme="majorHAnsi"/>
          <w:lang w:val="en-US"/>
        </w:rPr>
        <w:t xml:space="preserve"> of </w:t>
      </w:r>
      <w:r w:rsidR="00747166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747166" w:rsidRPr="00706FFD">
        <w:rPr>
          <w:rFonts w:asciiTheme="majorHAnsi" w:hAnsiTheme="majorHAnsi"/>
          <w:lang w:val="en-US"/>
        </w:rPr>
        <w:t xml:space="preserve"> —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and actual </w:t>
      </w:r>
      <w:r w:rsidR="00D44FE8" w:rsidRPr="00706FFD">
        <w:rPr>
          <w:rFonts w:asciiTheme="majorHAnsi" w:hAnsiTheme="majorHAnsi"/>
          <w:lang w:val="en-US"/>
        </w:rPr>
        <w:t xml:space="preserve">3 </w:t>
      </w:r>
      <w:r w:rsidRPr="00706FFD">
        <w:rPr>
          <w:rFonts w:asciiTheme="majorHAnsi" w:hAnsiTheme="majorHAnsi"/>
          <w:lang w:val="en-US"/>
        </w:rPr>
        <w:t xml:space="preserve">children of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E36C0A" w:themeColor="accent6" w:themeShade="BF"/>
          <w:lang w:val="en-US"/>
        </w:rPr>
        <w:t>(Sh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uriken, Kunai, Katana)</w:t>
      </w:r>
      <w:r w:rsidR="00B415A3" w:rsidRPr="00706FFD">
        <w:rPr>
          <w:rFonts w:asciiTheme="majorHAnsi" w:hAnsiTheme="majorHAnsi"/>
          <w:lang w:val="en-US"/>
        </w:rPr>
        <w:t xml:space="preserve"> and </w:t>
      </w:r>
      <w:r w:rsidR="00D44FE8" w:rsidRPr="00706FFD">
        <w:rPr>
          <w:rFonts w:asciiTheme="majorHAnsi" w:hAnsiTheme="majorHAnsi"/>
          <w:lang w:val="en-US"/>
        </w:rPr>
        <w:t xml:space="preserve">2 of </w:t>
      </w:r>
      <w:r w:rsidR="00B415A3"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="00B415A3" w:rsidRPr="00706FFD">
        <w:rPr>
          <w:rFonts w:asciiTheme="majorHAnsi" w:hAnsiTheme="majorHAnsi"/>
          <w:lang w:val="en-US"/>
        </w:rPr>
        <w:t xml:space="preserve"> 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(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Health, Coin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)</w:t>
      </w:r>
      <w:r w:rsidR="00D44FE8" w:rsidRPr="00706FFD">
        <w:rPr>
          <w:rFonts w:asciiTheme="majorHAnsi" w:hAnsiTheme="majorHAnsi"/>
          <w:lang w:val="en-US"/>
        </w:rPr>
        <w:t>.</w:t>
      </w:r>
    </w:p>
    <w:p w:rsidR="00747166" w:rsidRPr="00706FFD" w:rsidRDefault="00747166" w:rsidP="00FA59E5">
      <w:pPr>
        <w:rPr>
          <w:rFonts w:asciiTheme="majorHAnsi" w:hAnsiTheme="majorHAnsi"/>
          <w:lang w:val="en-US"/>
        </w:rPr>
      </w:pPr>
    </w:p>
    <w:p w:rsidR="00A97E67" w:rsidRPr="00706FFD" w:rsidRDefault="00B415A3" w:rsidP="00FA59E5">
      <w:p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noProof/>
          <w:lang w:val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340614</wp:posOffset>
            </wp:positionH>
            <wp:positionV relativeFrom="paragraph">
              <wp:posOffset>124460</wp:posOffset>
            </wp:positionV>
            <wp:extent cx="5431536" cy="4028636"/>
            <wp:effectExtent l="0" t="0" r="0" b="0"/>
            <wp:wrapNone/>
            <wp:docPr id="1" name="Picture 1" descr="C:\Users\lenovo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402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B415A3" w:rsidRPr="00706FFD" w:rsidRDefault="00B415A3" w:rsidP="00FA59E5">
      <w:pPr>
        <w:rPr>
          <w:rFonts w:asciiTheme="majorHAnsi" w:hAnsiTheme="majorHAnsi"/>
          <w:lang w:val="en-US"/>
        </w:rPr>
      </w:pPr>
    </w:p>
    <w:p w:rsidR="004C35EA" w:rsidRPr="00706FFD" w:rsidRDefault="004C35EA" w:rsidP="00FA59E5">
      <w:pPr>
        <w:rPr>
          <w:rFonts w:asciiTheme="majorHAnsi" w:hAnsiTheme="majorHAnsi"/>
          <w:lang w:val="en-US"/>
        </w:rPr>
      </w:pPr>
    </w:p>
    <w:p w:rsidR="004C35EA" w:rsidRPr="00706FFD" w:rsidRDefault="004C35EA" w:rsidP="00FA59E5">
      <w:pPr>
        <w:rPr>
          <w:rFonts w:asciiTheme="majorHAnsi" w:hAnsiTheme="majorHAnsi"/>
          <w:lang w:val="en-US"/>
        </w:rPr>
      </w:pPr>
    </w:p>
    <w:p w:rsidR="00D44FE8" w:rsidRPr="00706FFD" w:rsidRDefault="00D44FE8" w:rsidP="00706FFD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reason for creating an abstract class </w:t>
      </w:r>
      <w:r w:rsidRPr="00706FFD">
        <w:rPr>
          <w:rFonts w:asciiTheme="majorHAnsi" w:hAnsiTheme="majorHAnsi"/>
          <w:color w:val="4F81BD" w:themeColor="accent1"/>
          <w:lang w:val="en-US"/>
        </w:rPr>
        <w:t xml:space="preserve">Collider </w:t>
      </w:r>
      <w:r w:rsidRPr="00706FFD">
        <w:rPr>
          <w:rFonts w:asciiTheme="majorHAnsi" w:hAnsiTheme="majorHAnsi"/>
          <w:lang w:val="en-US"/>
        </w:rPr>
        <w:t xml:space="preserve">is in optimization of code. As it is all of the collider shall have </w:t>
      </w:r>
      <w:r w:rsidRPr="00706FFD">
        <w:rPr>
          <w:rFonts w:asciiTheme="majorHAnsi" w:hAnsiTheme="majorHAnsi"/>
          <w:i/>
          <w:lang w:val="en-US"/>
        </w:rPr>
        <w:t xml:space="preserve">move(), show() </w:t>
      </w:r>
      <w:r w:rsidRPr="00706FFD">
        <w:rPr>
          <w:rFonts w:asciiTheme="majorHAnsi" w:hAnsiTheme="majorHAnsi"/>
          <w:lang w:val="en-US"/>
        </w:rPr>
        <w:t>and</w:t>
      </w:r>
      <w:r w:rsidRPr="00706FFD">
        <w:rPr>
          <w:rFonts w:asciiTheme="majorHAnsi" w:hAnsiTheme="majorHAnsi"/>
          <w:i/>
          <w:lang w:val="en-US"/>
        </w:rPr>
        <w:t xml:space="preserve"> crash()</w:t>
      </w:r>
      <w:r w:rsidRPr="00706FFD">
        <w:rPr>
          <w:rFonts w:asciiTheme="majorHAnsi" w:hAnsiTheme="majorHAnsi"/>
          <w:lang w:val="en-US"/>
        </w:rPr>
        <w:t xml:space="preserve"> methods, therefore it is more convenient to put them into an abstract class first.</w:t>
      </w:r>
    </w:p>
    <w:p w:rsidR="00D44FE8" w:rsidRPr="00706FFD" w:rsidRDefault="00D44FE8" w:rsidP="00FA59E5">
      <w:pPr>
        <w:rPr>
          <w:rFonts w:asciiTheme="majorHAnsi" w:hAnsiTheme="majorHAnsi"/>
          <w:lang w:val="en-US"/>
        </w:rPr>
      </w:pPr>
    </w:p>
    <w:p w:rsidR="00747166" w:rsidRPr="00706FFD" w:rsidRDefault="0074716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reason for creating two different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classes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although they require similar value of integer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is in creating a logical distinction in uses of mentioned classes. Therefore, the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classes affect the health of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4C35EA" w:rsidRPr="00706FFD">
        <w:rPr>
          <w:rFonts w:asciiTheme="majorHAnsi" w:hAnsiTheme="majorHAnsi"/>
          <w:lang w:val="en-US"/>
        </w:rPr>
        <w:t xml:space="preserve"> (deteriorates)</w:t>
      </w:r>
      <w:r w:rsidRPr="00706FFD">
        <w:rPr>
          <w:rFonts w:asciiTheme="majorHAnsi" w:hAnsiTheme="majorHAnsi"/>
          <w:lang w:val="en-US"/>
        </w:rPr>
        <w:t xml:space="preserve">, whereas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may perform </w:t>
      </w:r>
      <w:r w:rsidR="004C35EA" w:rsidRPr="00706FFD">
        <w:rPr>
          <w:rFonts w:asciiTheme="majorHAnsi" w:hAnsiTheme="majorHAnsi"/>
          <w:lang w:val="en-US"/>
        </w:rPr>
        <w:t xml:space="preserve">any </w:t>
      </w:r>
      <w:r w:rsidRPr="00706FFD">
        <w:rPr>
          <w:rFonts w:asciiTheme="majorHAnsi" w:hAnsiTheme="majorHAnsi"/>
          <w:lang w:val="en-US"/>
        </w:rPr>
        <w:t xml:space="preserve">other </w:t>
      </w:r>
      <w:r w:rsidR="004C35EA" w:rsidRPr="00706FFD">
        <w:rPr>
          <w:rFonts w:asciiTheme="majorHAnsi" w:hAnsiTheme="majorHAnsi"/>
          <w:lang w:val="en-US"/>
        </w:rPr>
        <w:t>interactions</w:t>
      </w:r>
      <w:r w:rsidRPr="00706FFD">
        <w:rPr>
          <w:rFonts w:asciiTheme="majorHAnsi" w:hAnsiTheme="majorHAnsi"/>
          <w:lang w:val="en-US"/>
        </w:rPr>
        <w:t>.</w:t>
      </w:r>
    </w:p>
    <w:p w:rsidR="00747166" w:rsidRPr="00706FFD" w:rsidRDefault="00747166" w:rsidP="00FA59E5">
      <w:pPr>
        <w:rPr>
          <w:rFonts w:asciiTheme="majorHAnsi" w:hAnsiTheme="majorHAnsi"/>
          <w:lang w:val="en-US"/>
        </w:rPr>
      </w:pPr>
    </w:p>
    <w:p w:rsidR="00BC1387" w:rsidRPr="00706FFD" w:rsidRDefault="006D2BBE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b/>
          <w:lang w:val="en-US"/>
        </w:rPr>
        <w:t xml:space="preserve"> </w:t>
      </w:r>
      <w:r w:rsidR="009D3B32" w:rsidRPr="00706FFD">
        <w:rPr>
          <w:rFonts w:asciiTheme="majorHAnsi" w:hAnsiTheme="majorHAnsi"/>
          <w:lang w:val="en-US"/>
        </w:rPr>
        <w:t>is the main controllable player-object.</w:t>
      </w:r>
    </w:p>
    <w:p w:rsidR="005212A6" w:rsidRPr="00706FFD" w:rsidRDefault="005212A6" w:rsidP="00FA59E5">
      <w:pPr>
        <w:rPr>
          <w:rFonts w:asciiTheme="majorHAnsi" w:hAnsiTheme="majorHAnsi"/>
          <w:lang w:val="en-US"/>
        </w:rPr>
      </w:pPr>
    </w:p>
    <w:p w:rsidR="00B415A3" w:rsidRPr="00706FFD" w:rsidRDefault="00BC1387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:rsidR="00BC1387" w:rsidRPr="00706FFD" w:rsidRDefault="004C35EA" w:rsidP="00B415A3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(int) </w:t>
      </w:r>
      <w:r w:rsidR="006D2BBE" w:rsidRPr="00706FFD">
        <w:rPr>
          <w:rFonts w:asciiTheme="majorHAnsi" w:hAnsiTheme="majorHAnsi"/>
          <w:i/>
          <w:lang w:val="en-US"/>
        </w:rPr>
        <w:t>height</w:t>
      </w:r>
      <w:r w:rsidRPr="00706FFD">
        <w:rPr>
          <w:rFonts w:asciiTheme="majorHAnsi" w:hAnsiTheme="majorHAnsi"/>
          <w:i/>
          <w:lang w:val="en-US"/>
        </w:rPr>
        <w:t>, width</w:t>
      </w:r>
      <w:r w:rsidR="006D2BBE" w:rsidRPr="00706FFD">
        <w:rPr>
          <w:rFonts w:asciiTheme="majorHAnsi" w:hAnsiTheme="majorHAnsi"/>
          <w:i/>
          <w:lang w:val="en-US"/>
        </w:rPr>
        <w:t xml:space="preserve">, x-position, y-position, </w:t>
      </w:r>
      <w:r w:rsidRPr="00706FFD">
        <w:rPr>
          <w:rFonts w:asciiTheme="majorHAnsi" w:hAnsiTheme="majorHAnsi"/>
          <w:i/>
          <w:lang w:val="en-US"/>
        </w:rPr>
        <w:t>healt</w:t>
      </w:r>
      <w:r w:rsidR="006D2BBE" w:rsidRPr="00706FFD">
        <w:rPr>
          <w:rFonts w:asciiTheme="majorHAnsi" w:hAnsiTheme="majorHAnsi"/>
          <w:i/>
          <w:lang w:val="en-US"/>
        </w:rPr>
        <w:t>, score</w:t>
      </w:r>
    </w:p>
    <w:p w:rsidR="00BC1387" w:rsidRPr="00706FFD" w:rsidRDefault="006D2BBE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:rsidR="00BC1387" w:rsidRPr="00706FFD" w:rsidRDefault="006D2BBE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="00240733" w:rsidRPr="00706FFD">
        <w:rPr>
          <w:rFonts w:asciiTheme="majorHAnsi" w:hAnsiTheme="majorHAnsi"/>
          <w:lang w:val="en-US"/>
        </w:rPr>
        <w:t xml:space="preserve"> and </w:t>
      </w:r>
      <w:r w:rsidR="00240733" w:rsidRPr="00706FFD">
        <w:rPr>
          <w:rFonts w:asciiTheme="majorHAnsi" w:hAnsiTheme="majorHAnsi"/>
          <w:i/>
          <w:lang w:val="en-US"/>
        </w:rPr>
        <w:t>show()</w:t>
      </w:r>
      <w:r w:rsidR="00240733" w:rsidRPr="00706FFD">
        <w:rPr>
          <w:rFonts w:asciiTheme="majorHAnsi" w:hAnsiTheme="majorHAnsi"/>
          <w:lang w:val="en-US"/>
        </w:rPr>
        <w:t xml:space="preserve"> </w:t>
      </w:r>
      <w:r w:rsidR="00770989" w:rsidRPr="00706FFD">
        <w:rPr>
          <w:rFonts w:asciiTheme="majorHAnsi" w:hAnsiTheme="majorHAnsi"/>
          <w:lang w:val="en-US"/>
        </w:rPr>
        <w:t>functions are called in main loop and are respectively responsible for moving the coordinates according to player inputs and displaying the corresponding animation of ninja.</w:t>
      </w:r>
      <w:r w:rsidR="00455E20" w:rsidRPr="00706FFD">
        <w:rPr>
          <w:rFonts w:asciiTheme="majorHAnsi" w:hAnsiTheme="majorHAnsi"/>
          <w:lang w:val="en-US"/>
        </w:rPr>
        <w:t xml:space="preserve"> The move function also sets the boundaries to the movement of player, illusion of ground and gravity imitation.</w:t>
      </w:r>
    </w:p>
    <w:p w:rsidR="009D3B32" w:rsidRPr="00706FFD" w:rsidRDefault="009D3B32" w:rsidP="00FA59E5">
      <w:pPr>
        <w:rPr>
          <w:rFonts w:asciiTheme="majorHAnsi" w:hAnsiTheme="majorHAnsi"/>
          <w:b/>
          <w:lang w:val="en-US"/>
        </w:rPr>
      </w:pPr>
    </w:p>
    <w:p w:rsidR="00AE4928" w:rsidRPr="00706FFD" w:rsidRDefault="004323A0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Collider</w:t>
      </w:r>
      <w:r w:rsidR="00AE4928" w:rsidRPr="00706FFD">
        <w:rPr>
          <w:rFonts w:asciiTheme="majorHAnsi" w:hAnsiTheme="majorHAnsi"/>
          <w:b/>
          <w:lang w:val="en-US"/>
        </w:rPr>
        <w:t xml:space="preserve"> </w:t>
      </w:r>
      <w:r w:rsidR="00AE4928" w:rsidRPr="00706FFD">
        <w:rPr>
          <w:rFonts w:asciiTheme="majorHAnsi" w:hAnsiTheme="majorHAnsi"/>
          <w:lang w:val="en-US"/>
        </w:rPr>
        <w:t xml:space="preserve">is an abstract class created for being extended by class </w:t>
      </w:r>
      <w:r w:rsidR="00AE4928" w:rsidRPr="00706FFD">
        <w:rPr>
          <w:rFonts w:asciiTheme="majorHAnsi" w:hAnsiTheme="majorHAnsi"/>
          <w:b/>
          <w:lang w:val="en-US"/>
        </w:rPr>
        <w:t xml:space="preserve">Enemy </w:t>
      </w:r>
      <w:r w:rsidR="00AE4928" w:rsidRPr="00706FFD">
        <w:rPr>
          <w:rFonts w:asciiTheme="majorHAnsi" w:hAnsiTheme="majorHAnsi"/>
          <w:lang w:val="en-US"/>
        </w:rPr>
        <w:t xml:space="preserve">and </w:t>
      </w:r>
      <w:r w:rsidR="00AE4928" w:rsidRPr="00706FFD">
        <w:rPr>
          <w:rFonts w:asciiTheme="majorHAnsi" w:hAnsiTheme="majorHAnsi"/>
          <w:b/>
          <w:lang w:val="en-US"/>
        </w:rPr>
        <w:t>Pickup</w:t>
      </w:r>
      <w:r w:rsidR="00AE4928" w:rsidRPr="00706FFD">
        <w:rPr>
          <w:rFonts w:asciiTheme="majorHAnsi" w:hAnsiTheme="majorHAnsi"/>
          <w:lang w:val="en-US"/>
        </w:rPr>
        <w:t>. The reason for doing so is to optimize</w:t>
      </w:r>
      <w:r w:rsidR="0090238F" w:rsidRPr="00706FFD">
        <w:rPr>
          <w:rFonts w:asciiTheme="majorHAnsi" w:hAnsiTheme="majorHAnsi"/>
          <w:lang w:val="en-US"/>
        </w:rPr>
        <w:t xml:space="preserve"> code by not repe</w:t>
      </w:r>
      <w:r w:rsidR="00727428" w:rsidRPr="00706FFD">
        <w:rPr>
          <w:rFonts w:asciiTheme="majorHAnsi" w:hAnsiTheme="majorHAnsi"/>
          <w:lang w:val="en-US"/>
        </w:rPr>
        <w:t>ating similar functions.</w:t>
      </w:r>
      <w:r w:rsidR="009D3B32" w:rsidRPr="00706FFD">
        <w:rPr>
          <w:rFonts w:asciiTheme="majorHAnsi" w:hAnsiTheme="majorHAnsi"/>
          <w:lang w:val="en-US"/>
        </w:rPr>
        <w:t xml:space="preserve"> When created it first randomizes the position of object.</w:t>
      </w:r>
    </w:p>
    <w:p w:rsidR="002F0CFD" w:rsidRPr="00706FFD" w:rsidRDefault="002F0CFD" w:rsidP="00FA59E5">
      <w:pPr>
        <w:rPr>
          <w:rFonts w:asciiTheme="majorHAnsi" w:hAnsiTheme="majorHAnsi"/>
          <w:lang w:val="en-US"/>
        </w:rPr>
      </w:pPr>
    </w:p>
    <w:p w:rsidR="005212A6" w:rsidRPr="00706FFD" w:rsidRDefault="00455E20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Data fields:</w:t>
      </w:r>
      <w:r w:rsidR="005850DB" w:rsidRPr="00706FFD">
        <w:rPr>
          <w:rFonts w:asciiTheme="majorHAnsi" w:hAnsiTheme="majorHAnsi"/>
          <w:u w:val="single"/>
          <w:lang w:val="en-US"/>
        </w:rPr>
        <w:t xml:space="preserve"> </w:t>
      </w:r>
    </w:p>
    <w:p w:rsidR="002F0CFD" w:rsidRPr="00706FFD" w:rsidRDefault="00206FE8" w:rsidP="005212A6">
      <w:pPr>
        <w:ind w:firstLine="1304"/>
        <w:rPr>
          <w:rFonts w:asciiTheme="majorHAnsi" w:hAnsiTheme="majorHAnsi"/>
          <w:i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(int) </w:t>
      </w:r>
      <w:r w:rsidR="005850DB" w:rsidRPr="00706FFD">
        <w:rPr>
          <w:rFonts w:asciiTheme="majorHAnsi" w:hAnsiTheme="majorHAnsi"/>
          <w:i/>
          <w:lang w:val="en-US"/>
        </w:rPr>
        <w:t>x-position, y-position, speed</w:t>
      </w:r>
      <w:r w:rsidRPr="00706FFD">
        <w:rPr>
          <w:rFonts w:asciiTheme="majorHAnsi" w:hAnsiTheme="majorHAnsi"/>
          <w:i/>
          <w:lang w:val="en-US"/>
        </w:rPr>
        <w:t xml:space="preserve">, width, height </w:t>
      </w:r>
    </w:p>
    <w:p w:rsidR="00455E20" w:rsidRPr="00706FFD" w:rsidRDefault="009D3B32" w:rsidP="00206FE8">
      <w:pPr>
        <w:ind w:firstLine="709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Member functions:</w:t>
      </w:r>
    </w:p>
    <w:p w:rsidR="009D3B32" w:rsidRPr="00706FFD" w:rsidRDefault="009D3B32" w:rsidP="00B53D40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Pr="00706FFD">
        <w:rPr>
          <w:rFonts w:asciiTheme="majorHAnsi" w:hAnsiTheme="majorHAnsi"/>
          <w:lang w:val="en-US"/>
        </w:rPr>
        <w:t xml:space="preserve"> — simple arithmetic function for changing the </w:t>
      </w:r>
      <w:r w:rsidRPr="00706FFD">
        <w:rPr>
          <w:rFonts w:asciiTheme="majorHAnsi" w:hAnsiTheme="majorHAnsi"/>
          <w:i/>
          <w:lang w:val="en-US"/>
        </w:rPr>
        <w:t xml:space="preserve">x </w:t>
      </w:r>
      <w:r w:rsidRPr="00706FFD">
        <w:rPr>
          <w:rFonts w:asciiTheme="majorHAnsi" w:hAnsiTheme="majorHAnsi"/>
          <w:lang w:val="en-US"/>
        </w:rPr>
        <w:t xml:space="preserve">coordinate according to </w:t>
      </w:r>
      <w:r w:rsidRPr="00706FFD">
        <w:rPr>
          <w:rFonts w:asciiTheme="majorHAnsi" w:hAnsiTheme="majorHAnsi"/>
          <w:i/>
          <w:lang w:val="en-US"/>
        </w:rPr>
        <w:t>speed</w:t>
      </w:r>
      <w:r w:rsidRPr="00706FFD">
        <w:rPr>
          <w:rFonts w:asciiTheme="majorHAnsi" w:hAnsiTheme="majorHAnsi"/>
          <w:lang w:val="en-US"/>
        </w:rPr>
        <w:t xml:space="preserve"> </w:t>
      </w:r>
      <w:r w:rsidR="00B53D40" w:rsidRPr="00706FFD">
        <w:rPr>
          <w:rFonts w:asciiTheme="majorHAnsi" w:hAnsiTheme="majorHAnsi"/>
          <w:lang w:val="en-US"/>
        </w:rPr>
        <w:t>parameter</w:t>
      </w:r>
      <w:r w:rsidRPr="00706FFD">
        <w:rPr>
          <w:rFonts w:asciiTheme="majorHAnsi" w:hAnsiTheme="majorHAnsi"/>
          <w:lang w:val="en-US"/>
        </w:rPr>
        <w:t>;</w:t>
      </w:r>
    </w:p>
    <w:p w:rsidR="009D3B32" w:rsidRPr="00706FFD" w:rsidRDefault="009D3B32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crash(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)</w:t>
      </w:r>
      <w:r w:rsidRPr="00706FFD">
        <w:rPr>
          <w:rFonts w:asciiTheme="majorHAnsi" w:hAnsiTheme="majorHAnsi"/>
          <w:lang w:val="en-US"/>
        </w:rPr>
        <w:t xml:space="preserve"> — takes the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>object as a parameter, checks for collision to occur and performs actions for any of particular case by checking the type of an object with ‘</w:t>
      </w:r>
      <w:r w:rsidRPr="00706FFD">
        <w:rPr>
          <w:rFonts w:asciiTheme="majorHAnsi" w:hAnsiTheme="majorHAnsi"/>
          <w:i/>
          <w:lang w:val="en-US"/>
        </w:rPr>
        <w:t>instanceof’</w:t>
      </w:r>
      <w:r w:rsidRPr="00706FFD">
        <w:rPr>
          <w:rFonts w:asciiTheme="majorHAnsi" w:hAnsiTheme="majorHAnsi"/>
          <w:lang w:val="en-US"/>
        </w:rPr>
        <w:t xml:space="preserve"> command. Therefore, if player have crashed into a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lang w:val="en-US"/>
        </w:rPr>
        <w:t xml:space="preserve">, his score is increased, if crashed into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lang w:val="en-US"/>
        </w:rPr>
        <w:t xml:space="preserve"> his health is decreased by a certain value.</w:t>
      </w:r>
    </w:p>
    <w:p w:rsidR="00CD31EA" w:rsidRPr="00706FFD" w:rsidRDefault="00CD31EA" w:rsidP="00FA59E5">
      <w:pPr>
        <w:rPr>
          <w:rFonts w:asciiTheme="majorHAnsi" w:hAnsiTheme="majorHAnsi"/>
          <w:i/>
          <w:lang w:val="en-US"/>
        </w:rPr>
      </w:pPr>
    </w:p>
    <w:p w:rsidR="002F0CFD" w:rsidRPr="00706FFD" w:rsidRDefault="006D2BBE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 xml:space="preserve">(inherits </w:t>
      </w:r>
      <w:r w:rsidR="00CD31EA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CD31EA" w:rsidRPr="00706FFD">
        <w:rPr>
          <w:rFonts w:asciiTheme="majorHAnsi" w:hAnsiTheme="majorHAnsi"/>
          <w:lang w:val="en-US"/>
        </w:rPr>
        <w:t>)</w:t>
      </w:r>
      <w:r w:rsidR="00CD500E" w:rsidRPr="00706FFD">
        <w:rPr>
          <w:rFonts w:asciiTheme="majorHAnsi" w:hAnsiTheme="majorHAnsi"/>
          <w:lang w:val="en-US"/>
        </w:rPr>
        <w:t xml:space="preserve"> is used for imitating obstacles </w:t>
      </w:r>
      <w:r w:rsidR="009D3B32" w:rsidRPr="00706FFD">
        <w:rPr>
          <w:rFonts w:asciiTheme="majorHAnsi" w:hAnsiTheme="majorHAnsi"/>
          <w:lang w:val="en-US"/>
        </w:rPr>
        <w:t xml:space="preserve">and decreasing </w:t>
      </w:r>
      <w:r w:rsidR="009D3B32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lang w:val="en-US"/>
        </w:rPr>
        <w:t xml:space="preserve"> object’s</w:t>
      </w:r>
      <w:r w:rsidR="00223C4B" w:rsidRPr="00706FFD">
        <w:rPr>
          <w:rFonts w:asciiTheme="majorHAnsi" w:hAnsiTheme="majorHAnsi"/>
          <w:lang w:val="en-US"/>
        </w:rPr>
        <w:t xml:space="preserve"> health field when colliding.</w:t>
      </w:r>
    </w:p>
    <w:p w:rsidR="00206FE8" w:rsidRPr="00706FFD" w:rsidRDefault="00BC1387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:rsidR="006D2BBE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Pr="00706FFD">
        <w:rPr>
          <w:rFonts w:asciiTheme="majorHAnsi" w:hAnsiTheme="majorHAnsi"/>
          <w:lang w:val="en-US"/>
        </w:rPr>
        <w:t xml:space="preserve">The new data field </w:t>
      </w:r>
      <w:r w:rsidRPr="00706FFD">
        <w:rPr>
          <w:rFonts w:asciiTheme="majorHAnsi" w:hAnsiTheme="majorHAnsi"/>
          <w:i/>
          <w:lang w:val="en-US"/>
        </w:rPr>
        <w:t xml:space="preserve">damage </w:t>
      </w:r>
      <w:r w:rsidRPr="00706FFD">
        <w:rPr>
          <w:rFonts w:asciiTheme="majorHAnsi" w:hAnsiTheme="majorHAnsi"/>
          <w:lang w:val="en-US"/>
        </w:rPr>
        <w:t xml:space="preserve">is an integer value which is decremented from the player’s health when crash </w:t>
      </w:r>
      <w:r w:rsidR="00B53D40" w:rsidRPr="00706FFD">
        <w:rPr>
          <w:rFonts w:asciiTheme="majorHAnsi" w:hAnsiTheme="majorHAnsi"/>
          <w:lang w:val="en-US"/>
        </w:rPr>
        <w:t>occurs</w:t>
      </w:r>
      <w:r w:rsidRPr="00706FFD">
        <w:rPr>
          <w:rFonts w:asciiTheme="majorHAnsi" w:hAnsiTheme="majorHAnsi"/>
          <w:lang w:val="en-US"/>
        </w:rPr>
        <w:t>.</w:t>
      </w:r>
    </w:p>
    <w:p w:rsidR="005212A6" w:rsidRPr="00706FFD" w:rsidRDefault="006D2BBE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:rsidR="009D3B32" w:rsidRPr="00706FFD" w:rsidRDefault="009D3B32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All function</w:t>
      </w:r>
      <w:r w:rsidR="002F0CFD" w:rsidRPr="00706FFD">
        <w:rPr>
          <w:rFonts w:asciiTheme="majorHAnsi" w:hAnsiTheme="majorHAnsi"/>
          <w:lang w:val="en-US"/>
        </w:rPr>
        <w:t>s inherited from super class</w:t>
      </w:r>
      <w:r w:rsidR="005212A6" w:rsidRPr="00706FFD">
        <w:rPr>
          <w:rFonts w:asciiTheme="majorHAnsi" w:hAnsiTheme="majorHAnsi"/>
          <w:lang w:val="en-US"/>
        </w:rPr>
        <w:t xml:space="preserve"> </w:t>
      </w:r>
      <w:r w:rsidR="005212A6"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2F0CFD" w:rsidRPr="00706FFD">
        <w:rPr>
          <w:rFonts w:asciiTheme="majorHAnsi" w:hAnsiTheme="majorHAnsi"/>
          <w:lang w:val="en-US"/>
        </w:rPr>
        <w:t>.</w:t>
      </w:r>
    </w:p>
    <w:p w:rsidR="00BC1387" w:rsidRPr="00706FFD" w:rsidRDefault="00BC1387" w:rsidP="00FA59E5">
      <w:pPr>
        <w:rPr>
          <w:rFonts w:asciiTheme="majorHAnsi" w:hAnsiTheme="majorHAnsi"/>
          <w:lang w:val="en-US"/>
        </w:rPr>
      </w:pPr>
    </w:p>
    <w:p w:rsidR="00BC1387" w:rsidRPr="00706FFD" w:rsidRDefault="00BC1387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>(</w:t>
      </w:r>
      <w:r w:rsidR="00CD500E" w:rsidRPr="00706FFD">
        <w:rPr>
          <w:rFonts w:asciiTheme="majorHAnsi" w:hAnsiTheme="majorHAnsi"/>
          <w:lang w:val="en-US"/>
        </w:rPr>
        <w:t xml:space="preserve">also inherits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CD500E" w:rsidRPr="00706FFD">
        <w:rPr>
          <w:rFonts w:asciiTheme="majorHAnsi" w:hAnsiTheme="majorHAnsi"/>
          <w:lang w:val="en-US"/>
        </w:rPr>
        <w:t>)</w:t>
      </w:r>
      <w:r w:rsidRPr="00706FFD">
        <w:rPr>
          <w:rFonts w:asciiTheme="majorHAnsi" w:hAnsiTheme="majorHAnsi"/>
          <w:lang w:val="en-US"/>
        </w:rPr>
        <w:t xml:space="preserve"> is used for rising the score/health of the object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lang w:val="en-US"/>
        </w:rPr>
        <w:t xml:space="preserve"> when colliding with it.</w:t>
      </w:r>
    </w:p>
    <w:p w:rsidR="00206FE8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:rsidR="005212A6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>.</w:t>
      </w:r>
      <w:r w:rsidR="00B717BD" w:rsidRPr="00706FFD">
        <w:rPr>
          <w:rFonts w:asciiTheme="majorHAnsi" w:hAnsiTheme="majorHAnsi"/>
          <w:i/>
          <w:lang w:val="en-US"/>
        </w:rPr>
        <w:t xml:space="preserve"> </w:t>
      </w:r>
      <w:r w:rsidR="00B717BD" w:rsidRPr="00706FFD">
        <w:rPr>
          <w:rFonts w:asciiTheme="majorHAnsi" w:hAnsiTheme="majorHAnsi"/>
          <w:lang w:val="en-US"/>
        </w:rPr>
        <w:t xml:space="preserve">The new data field </w:t>
      </w:r>
      <w:r w:rsidR="00B717BD" w:rsidRPr="00706FFD">
        <w:rPr>
          <w:rFonts w:asciiTheme="majorHAnsi" w:hAnsiTheme="majorHAnsi"/>
          <w:i/>
          <w:lang w:val="en-US"/>
        </w:rPr>
        <w:t xml:space="preserve">value </w:t>
      </w:r>
      <w:r w:rsidR="00B717BD" w:rsidRPr="00706FFD">
        <w:rPr>
          <w:rFonts w:asciiTheme="majorHAnsi" w:hAnsiTheme="majorHAnsi"/>
          <w:lang w:val="en-US"/>
        </w:rPr>
        <w:t xml:space="preserve">of type integer </w:t>
      </w:r>
      <w:r w:rsidR="005262A0" w:rsidRPr="00706FFD">
        <w:rPr>
          <w:rFonts w:asciiTheme="majorHAnsi" w:hAnsiTheme="majorHAnsi"/>
          <w:lang w:val="en-US"/>
        </w:rPr>
        <w:t>describes the incrementation</w:t>
      </w:r>
      <w:r w:rsidR="00B717BD" w:rsidRPr="00706FFD">
        <w:rPr>
          <w:rFonts w:asciiTheme="majorHAnsi" w:hAnsiTheme="majorHAnsi"/>
          <w:lang w:val="en-US"/>
        </w:rPr>
        <w:t xml:space="preserve"> of health/score.</w:t>
      </w:r>
    </w:p>
    <w:p w:rsidR="005212A6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:rsidR="005212A6" w:rsidRPr="00706FFD" w:rsidRDefault="005212A6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functions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.</w:t>
      </w:r>
    </w:p>
    <w:p w:rsidR="005212A6" w:rsidRPr="00706FFD" w:rsidRDefault="005212A6" w:rsidP="00FA59E5">
      <w:pPr>
        <w:rPr>
          <w:rFonts w:asciiTheme="majorHAnsi" w:hAnsiTheme="majorHAnsi"/>
          <w:lang w:val="en-US"/>
        </w:rPr>
      </w:pPr>
    </w:p>
    <w:p w:rsidR="00206FE8" w:rsidRPr="00706FFD" w:rsidRDefault="005212A6" w:rsidP="00890514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Shuriken,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Kunai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i/>
          <w:lang w:val="en-US"/>
        </w:rPr>
        <w:t>.</w:t>
      </w:r>
      <w:r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:rsidR="005212A6" w:rsidRPr="00706FFD" w:rsidRDefault="005212A6" w:rsidP="00FA59E5">
      <w:pPr>
        <w:rPr>
          <w:rFonts w:asciiTheme="majorHAnsi" w:hAnsiTheme="majorHAnsi"/>
          <w:lang w:val="en-US"/>
        </w:rPr>
      </w:pPr>
    </w:p>
    <w:p w:rsidR="005212A6" w:rsidRPr="00706FFD" w:rsidRDefault="005212A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Health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:rsidR="00206FE8" w:rsidRPr="00706FFD" w:rsidRDefault="00206FE8" w:rsidP="00FA59E5">
      <w:pPr>
        <w:rPr>
          <w:rFonts w:asciiTheme="majorHAnsi" w:hAnsiTheme="majorHAnsi"/>
          <w:lang w:val="en-US"/>
        </w:rPr>
      </w:pPr>
    </w:p>
    <w:p w:rsidR="00206FE8" w:rsidRPr="00706FFD" w:rsidRDefault="00206FE8" w:rsidP="00FA59E5">
      <w:pPr>
        <w:rPr>
          <w:rFonts w:asciiTheme="majorHAnsi" w:hAnsiTheme="majorHAnsi"/>
          <w:lang w:val="en-US"/>
        </w:rPr>
      </w:pPr>
    </w:p>
    <w:p w:rsidR="00D06C3A" w:rsidRPr="00706FFD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2695332"/>
      <w:r w:rsidRPr="00706FFD">
        <w:rPr>
          <w:lang w:val="en-US"/>
        </w:rPr>
        <w:t>Server Side SW Design</w:t>
      </w:r>
      <w:bookmarkEnd w:id="10"/>
    </w:p>
    <w:p w:rsidR="00645572" w:rsidRPr="00706FFD" w:rsidRDefault="00645572" w:rsidP="00D06C3A">
      <w:pPr>
        <w:rPr>
          <w:rFonts w:asciiTheme="majorHAnsi" w:hAnsiTheme="majorHAnsi"/>
          <w:lang w:val="en-US"/>
        </w:rPr>
      </w:pPr>
    </w:p>
    <w:p w:rsidR="00D06C3A" w:rsidRPr="00706FFD" w:rsidRDefault="005B2B6B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Describe </w:t>
      </w:r>
      <w:bookmarkStart w:id="11" w:name="_GoBack"/>
      <w:bookmarkEnd w:id="11"/>
      <w:r w:rsidRPr="00706FFD">
        <w:rPr>
          <w:rFonts w:asciiTheme="majorHAnsi" w:hAnsiTheme="majorHAnsi"/>
          <w:lang w:val="en-US"/>
        </w:rPr>
        <w:t>here the design of</w:t>
      </w:r>
      <w:r w:rsidR="00D06C3A" w:rsidRPr="00706FFD">
        <w:rPr>
          <w:rFonts w:asciiTheme="majorHAnsi" w:hAnsiTheme="majorHAnsi"/>
          <w:lang w:val="en-US"/>
        </w:rPr>
        <w:t xml:space="preserve"> server s</w:t>
      </w:r>
      <w:r w:rsidRPr="00706FFD">
        <w:rPr>
          <w:rFonts w:asciiTheme="majorHAnsi" w:hAnsiTheme="majorHAnsi"/>
          <w:lang w:val="en-US"/>
        </w:rPr>
        <w:t>ide software. For server side, you can describe similar things as for the client side.</w:t>
      </w:r>
    </w:p>
    <w:p w:rsidR="003334D7" w:rsidRDefault="003334D7" w:rsidP="00FA59E5">
      <w:pPr>
        <w:rPr>
          <w:rFonts w:asciiTheme="majorHAnsi" w:hAnsiTheme="majorHAnsi"/>
          <w:lang w:val="en-US"/>
        </w:rPr>
      </w:pPr>
    </w:p>
    <w:p w:rsidR="008E40DA" w:rsidRDefault="008E40DA" w:rsidP="00FA59E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After a player finish the game, if the score is among the top ten highest scores, the player needs to enter his or her name.</w:t>
      </w:r>
      <w:r w:rsidR="00213EB0">
        <w:rPr>
          <w:rFonts w:asciiTheme="majorHAnsi" w:hAnsiTheme="majorHAnsi"/>
          <w:lang w:val="en-US"/>
        </w:rPr>
        <w:t xml:space="preserve"> We use the prompt() function of JavaScript for that.</w:t>
      </w:r>
    </w:p>
    <w:p w:rsidR="008E40DA" w:rsidRDefault="008E40DA" w:rsidP="00FA59E5">
      <w:pPr>
        <w:rPr>
          <w:rFonts w:asciiTheme="majorHAnsi" w:hAnsiTheme="majorHAnsi"/>
          <w:lang w:val="en-US"/>
        </w:rPr>
      </w:pPr>
    </w:p>
    <w:p w:rsidR="007374C1" w:rsidRDefault="003334D7" w:rsidP="00FA59E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We use AJAX to direct scores and player names from JavaScript to PHP files, and then use MySQL queries to direct them to a MySQL database. </w:t>
      </w:r>
      <w:r w:rsidR="00E73ECC">
        <w:rPr>
          <w:rFonts w:asciiTheme="majorHAnsi" w:hAnsiTheme="majorHAnsi"/>
          <w:lang w:val="en-US"/>
        </w:rPr>
        <w:t xml:space="preserve">After that, we select the ten highest scores to display. </w:t>
      </w:r>
      <w:r w:rsidR="00C025C7">
        <w:rPr>
          <w:rFonts w:asciiTheme="majorHAnsi" w:hAnsiTheme="majorHAnsi"/>
          <w:lang w:val="en-US"/>
        </w:rPr>
        <w:t>Then we will upload the database to mysli.oamk.fi and upload the game to students.oamk.fi.</w:t>
      </w:r>
      <w:r w:rsidR="003F608E">
        <w:rPr>
          <w:rFonts w:asciiTheme="majorHAnsi" w:hAnsiTheme="majorHAnsi"/>
          <w:lang w:val="en-US"/>
        </w:rPr>
        <w:tab/>
      </w:r>
    </w:p>
    <w:p w:rsidR="003F608E" w:rsidRPr="00706FFD" w:rsidRDefault="003F608E" w:rsidP="00FA59E5">
      <w:pPr>
        <w:rPr>
          <w:rFonts w:asciiTheme="majorHAnsi" w:hAnsiTheme="majorHAnsi"/>
          <w:lang w:val="en-US"/>
        </w:rPr>
      </w:pPr>
    </w:p>
    <w:p w:rsidR="00FA59E5" w:rsidRPr="00706FFD" w:rsidRDefault="00FA59E5" w:rsidP="00FA59E5">
      <w:pPr>
        <w:rPr>
          <w:rFonts w:asciiTheme="majorHAnsi" w:hAnsiTheme="majorHAnsi"/>
          <w:lang w:val="en-US"/>
        </w:rPr>
      </w:pPr>
    </w:p>
    <w:sectPr w:rsidR="00FA59E5" w:rsidRPr="00706FFD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D5A7951"/>
    <w:multiLevelType w:val="hybridMultilevel"/>
    <w:tmpl w:val="177E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B8762F"/>
    <w:rsid w:val="000065BC"/>
    <w:rsid w:val="00080FD3"/>
    <w:rsid w:val="00123AC6"/>
    <w:rsid w:val="0017682A"/>
    <w:rsid w:val="001F7BA3"/>
    <w:rsid w:val="00202B81"/>
    <w:rsid w:val="00206FE8"/>
    <w:rsid w:val="00213EB0"/>
    <w:rsid w:val="00223C4B"/>
    <w:rsid w:val="00240733"/>
    <w:rsid w:val="002E2BA4"/>
    <w:rsid w:val="002F0CFD"/>
    <w:rsid w:val="003334D7"/>
    <w:rsid w:val="00351323"/>
    <w:rsid w:val="00382827"/>
    <w:rsid w:val="003D20C8"/>
    <w:rsid w:val="003F608E"/>
    <w:rsid w:val="004323A0"/>
    <w:rsid w:val="00455E20"/>
    <w:rsid w:val="0047508E"/>
    <w:rsid w:val="00486DFA"/>
    <w:rsid w:val="00495D7A"/>
    <w:rsid w:val="004C35EA"/>
    <w:rsid w:val="004F6043"/>
    <w:rsid w:val="00517851"/>
    <w:rsid w:val="005212A6"/>
    <w:rsid w:val="005262A0"/>
    <w:rsid w:val="0054519E"/>
    <w:rsid w:val="005850DB"/>
    <w:rsid w:val="005B2B6B"/>
    <w:rsid w:val="00645572"/>
    <w:rsid w:val="0069479E"/>
    <w:rsid w:val="006D2BBE"/>
    <w:rsid w:val="006E1245"/>
    <w:rsid w:val="00706FFD"/>
    <w:rsid w:val="00727428"/>
    <w:rsid w:val="007374C1"/>
    <w:rsid w:val="00747166"/>
    <w:rsid w:val="00770989"/>
    <w:rsid w:val="00795A4B"/>
    <w:rsid w:val="008441FE"/>
    <w:rsid w:val="008654B3"/>
    <w:rsid w:val="00890514"/>
    <w:rsid w:val="008A1033"/>
    <w:rsid w:val="008E40DA"/>
    <w:rsid w:val="0090238F"/>
    <w:rsid w:val="00937922"/>
    <w:rsid w:val="009D3B32"/>
    <w:rsid w:val="00A97E67"/>
    <w:rsid w:val="00AB274B"/>
    <w:rsid w:val="00AE4928"/>
    <w:rsid w:val="00B415A3"/>
    <w:rsid w:val="00B53D40"/>
    <w:rsid w:val="00B64C6C"/>
    <w:rsid w:val="00B65FA2"/>
    <w:rsid w:val="00B717BD"/>
    <w:rsid w:val="00B85746"/>
    <w:rsid w:val="00B8762F"/>
    <w:rsid w:val="00B92F5C"/>
    <w:rsid w:val="00BC1387"/>
    <w:rsid w:val="00C025C7"/>
    <w:rsid w:val="00C44C46"/>
    <w:rsid w:val="00CD31EA"/>
    <w:rsid w:val="00CD500E"/>
    <w:rsid w:val="00D06C3A"/>
    <w:rsid w:val="00D14455"/>
    <w:rsid w:val="00D33E8D"/>
    <w:rsid w:val="00D43F8C"/>
    <w:rsid w:val="00D44FE8"/>
    <w:rsid w:val="00D73D0A"/>
    <w:rsid w:val="00E43CAD"/>
    <w:rsid w:val="00E73ECC"/>
    <w:rsid w:val="00EE499A"/>
    <w:rsid w:val="00F3328A"/>
    <w:rsid w:val="00F33658"/>
    <w:rsid w:val="00F73153"/>
    <w:rsid w:val="00FA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EDB5D-5AA8-4436-8359-1FDE17EA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VT</cp:lastModifiedBy>
  <cp:revision>26</cp:revision>
  <dcterms:created xsi:type="dcterms:W3CDTF">2013-02-26T15:16:00Z</dcterms:created>
  <dcterms:modified xsi:type="dcterms:W3CDTF">2017-04-06T14:27:00Z</dcterms:modified>
</cp:coreProperties>
</file>