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1D" w:rsidRDefault="00195E1D" w:rsidP="00195E1D">
      <w:pPr>
        <w:jc w:val="center"/>
        <w:rPr>
          <w:rFonts w:ascii="Broadway" w:hAnsi="Broadway"/>
          <w:b/>
          <w:color w:val="FF0000"/>
          <w:sz w:val="40"/>
          <w:szCs w:val="40"/>
        </w:rPr>
      </w:pPr>
      <w:r w:rsidRPr="00195E1D">
        <w:rPr>
          <w:rFonts w:ascii="Broadway" w:hAnsi="Broadway"/>
          <w:b/>
          <w:color w:val="FF0000"/>
          <w:sz w:val="40"/>
          <w:szCs w:val="40"/>
        </w:rPr>
        <w:t>Semana Santa</w:t>
      </w:r>
    </w:p>
    <w:p w:rsidR="00C21383" w:rsidRPr="00647C3A" w:rsidRDefault="00647C3A" w:rsidP="00195E1D">
      <w:pPr>
        <w:rPr>
          <w:rFonts w:ascii="Batang" w:eastAsia="Batang" w:hAnsi="Batang"/>
          <w:b/>
          <w:color w:val="FF0000"/>
          <w:sz w:val="40"/>
          <w:szCs w:val="40"/>
        </w:rPr>
      </w:pPr>
      <w:r w:rsidRPr="00647C3A">
        <w:rPr>
          <w:rFonts w:ascii="Batang" w:eastAsia="Batang" w:hAnsi="Batang"/>
          <w:noProof/>
          <w:sz w:val="40"/>
          <w:szCs w:val="40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AAE6B2B" wp14:editId="205223B8">
            <wp:simplePos x="0" y="0"/>
            <wp:positionH relativeFrom="column">
              <wp:posOffset>-672632</wp:posOffset>
            </wp:positionH>
            <wp:positionV relativeFrom="paragraph">
              <wp:posOffset>425422</wp:posOffset>
            </wp:positionV>
            <wp:extent cx="6787295" cy="7364896"/>
            <wp:effectExtent l="0" t="0" r="0" b="7620"/>
            <wp:wrapNone/>
            <wp:docPr id="2" name="Imagen 2" descr="C:\Users\MERY\Desktop\Semana-Santa-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Y\Desktop\Semana-Santa-1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19"/>
                    <a:stretch/>
                  </pic:blipFill>
                  <pic:spPr bwMode="auto">
                    <a:xfrm>
                      <a:off x="0" y="0"/>
                      <a:ext cx="6786812" cy="73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C3A">
        <w:rPr>
          <w:rFonts w:ascii="Batang" w:eastAsia="Batang" w:hAnsi="Batang"/>
          <w:noProof/>
          <w:sz w:val="40"/>
          <w:szCs w:val="40"/>
          <w:lang w:val="es-PE" w:eastAsia="es-PE"/>
        </w:rPr>
        <w:t>Decora libremente.</w:t>
      </w: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602495" w:rsidRDefault="00C72A82"/>
    <w:sectPr w:rsidR="00602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A82" w:rsidRDefault="00C72A82" w:rsidP="00051F45">
      <w:pPr>
        <w:spacing w:after="0" w:line="240" w:lineRule="auto"/>
      </w:pPr>
      <w:r>
        <w:separator/>
      </w:r>
    </w:p>
  </w:endnote>
  <w:endnote w:type="continuationSeparator" w:id="0">
    <w:p w:rsidR="00C72A82" w:rsidRDefault="00C72A82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14" w:rsidRDefault="00593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647C3A" w:rsidRPr="00647C3A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Default="00051F45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14" w:rsidRDefault="00593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A82" w:rsidRDefault="00C72A82" w:rsidP="00051F45">
      <w:pPr>
        <w:spacing w:after="0" w:line="240" w:lineRule="auto"/>
      </w:pPr>
      <w:r>
        <w:separator/>
      </w:r>
    </w:p>
  </w:footnote>
  <w:footnote w:type="continuationSeparator" w:id="0">
    <w:p w:rsidR="00C72A82" w:rsidRDefault="00C72A82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14" w:rsidRDefault="005939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C72A82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54.45pt;margin-top:-9.75pt;width:69pt;height:55.7pt;z-index:251660288" fillcolor="#00b050">
          <v:stroke r:id="rId1" o:title=""/>
          <v:shadow color="#868686"/>
          <v:textpath style="font-family:&quot;AngsanaUPC&quot;;font-size:18pt;v-text-kern:t" trim="t" fitpath="t" string="P. Social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C72A82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3 años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C72A82">
    <w:pPr>
      <w:pStyle w:val="Encabezado"/>
    </w:pP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42.7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14" w:rsidRDefault="00593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95E1D"/>
    <w:rsid w:val="00295896"/>
    <w:rsid w:val="002F1D2A"/>
    <w:rsid w:val="003016F9"/>
    <w:rsid w:val="00410BE5"/>
    <w:rsid w:val="00454C20"/>
    <w:rsid w:val="00593914"/>
    <w:rsid w:val="005D35DC"/>
    <w:rsid w:val="00647C3A"/>
    <w:rsid w:val="006E1B3D"/>
    <w:rsid w:val="008C7067"/>
    <w:rsid w:val="00A119B4"/>
    <w:rsid w:val="00B806D1"/>
    <w:rsid w:val="00C21383"/>
    <w:rsid w:val="00C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9613642-C881-4DFF-B5CF-F4B922C5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E1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12</cp:revision>
  <dcterms:created xsi:type="dcterms:W3CDTF">2020-04-03T22:20:00Z</dcterms:created>
  <dcterms:modified xsi:type="dcterms:W3CDTF">2020-04-04T13:46:00Z</dcterms:modified>
</cp:coreProperties>
</file>