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D9C" w:rsidRDefault="00BF5D9C"/>
    <w:p w:rsidR="00BF5D9C" w:rsidRPr="00BC45A7" w:rsidRDefault="00BF5D9C" w:rsidP="00E72D45">
      <w:pPr>
        <w:jc w:val="both"/>
        <w:rPr>
          <w:rFonts w:ascii="Souvenir Lt BT" w:hAnsi="Souvenir Lt BT"/>
          <w:sz w:val="26"/>
          <w:szCs w:val="26"/>
        </w:rPr>
      </w:pPr>
    </w:p>
    <w:p w:rsidR="00BF5D9C" w:rsidRDefault="00BF5D9C" w:rsidP="00BF5D9C">
      <w:pPr>
        <w:spacing w:after="0"/>
        <w:ind w:left="567"/>
        <w:jc w:val="both"/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Martes 07 de abril del 2020</w:t>
      </w:r>
    </w:p>
    <w:p w:rsidR="00BF5D9C" w:rsidRPr="00DA4736" w:rsidRDefault="00BF5D9C" w:rsidP="00BF5D9C">
      <w:pPr>
        <w:spacing w:after="0"/>
        <w:jc w:val="center"/>
        <w:rPr>
          <w:rFonts w:ascii="Souvenir Lt BT" w:hAnsi="Souvenir Lt BT"/>
          <w:b/>
          <w:bCs/>
          <w:sz w:val="32"/>
          <w:szCs w:val="26"/>
        </w:rPr>
      </w:pPr>
      <w:r w:rsidRPr="00DA4736">
        <w:rPr>
          <w:rFonts w:ascii="Souvenir Lt BT" w:hAnsi="Souvenir Lt BT"/>
          <w:b/>
          <w:bCs/>
          <w:sz w:val="32"/>
          <w:szCs w:val="26"/>
          <w:lang w:val="en-CA"/>
        </w:rPr>
        <w:fldChar w:fldCharType="begin"/>
      </w:r>
      <w:r w:rsidRPr="00E72D45">
        <w:rPr>
          <w:rFonts w:ascii="Souvenir Lt BT" w:hAnsi="Souvenir Lt BT"/>
          <w:b/>
          <w:bCs/>
          <w:sz w:val="32"/>
          <w:szCs w:val="26"/>
        </w:rPr>
        <w:instrText xml:space="preserve"> SEQ CHAPTER \h \r 1</w:instrText>
      </w:r>
      <w:r w:rsidRPr="00DA4736">
        <w:rPr>
          <w:rFonts w:ascii="Souvenir Lt BT" w:hAnsi="Souvenir Lt BT"/>
          <w:b/>
          <w:bCs/>
          <w:sz w:val="32"/>
          <w:szCs w:val="26"/>
          <w:lang w:val="es-MX"/>
        </w:rPr>
        <w:fldChar w:fldCharType="end"/>
      </w:r>
      <w:r w:rsidRPr="00DA4736">
        <w:rPr>
          <w:rFonts w:ascii="Souvenir Lt BT" w:hAnsi="Souvenir Lt BT"/>
          <w:b/>
          <w:bCs/>
          <w:sz w:val="32"/>
          <w:szCs w:val="26"/>
          <w:lang w:val="es-MX"/>
        </w:rPr>
        <w:t>LECTURA: “EL MAL CARÁCTER”</w:t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BF5D9C" w:rsidRPr="00DA4736" w:rsidRDefault="00BF5D9C" w:rsidP="00BF5D9C">
      <w:pPr>
        <w:spacing w:after="0"/>
        <w:jc w:val="center"/>
        <w:rPr>
          <w:rFonts w:ascii="Souvenir Lt BT" w:hAnsi="Souvenir Lt BT"/>
          <w:b/>
          <w:bCs/>
          <w:sz w:val="26"/>
          <w:szCs w:val="26"/>
          <w:lang w:val="es-MX"/>
        </w:rPr>
      </w:pPr>
      <w:r w:rsidRPr="00DA4736">
        <w:rPr>
          <w:rFonts w:ascii="Souvenir Lt BT" w:hAnsi="Souvenir Lt BT"/>
          <w:b/>
          <w:bCs/>
          <w:noProof/>
          <w:sz w:val="26"/>
          <w:szCs w:val="26"/>
          <w:lang w:eastAsia="es-PE"/>
        </w:rPr>
        <w:drawing>
          <wp:inline distT="0" distB="0" distL="0" distR="0">
            <wp:extent cx="4267200" cy="27432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Cierto día, Rafaelito le preguntó a su mamá: - ¿Por qué será que mis compañeros no quieren jugar conmigo?</w:t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s-MX"/>
        </w:rPr>
        <w:t>La mamá, que conocía el carácter violento de su hijo, comprendió por qué sus compañeros actuaban así. Por eso le contó esta historia:</w:t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s-MX"/>
        </w:rPr>
        <w:t xml:space="preserve"> “Una vez, un erizo halló a un conejo que jugaba en el campo”.</w:t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s-MX"/>
        </w:rPr>
        <w:t>- ¡Qué dichoso eres tú! - le dijo el erizo: Mientras tú juegas con tus amigos, yo vivo solo, porque todos huyen de mí.</w:t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s-MX"/>
        </w:rPr>
        <w:t>- Lo siento contestó el conejo. Pero tú tienes la culpa de estar solo. Si quieres tener amigos, esconde esas púas de las que siempre andas cubierto”.</w:t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s-MX"/>
        </w:rPr>
        <w:t>Apenas oyó esto Rafaelito, comprendió que la historia se refería a él. Desde ese momento decidió cambiar su carácter y poco a poco ha llegado a ser un niño amable. Ahora tiene muchos amigos.</w:t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BF5D9C" w:rsidRPr="00BF5D9C" w:rsidRDefault="00BF5D9C" w:rsidP="00BF5D9C">
      <w:pPr>
        <w:spacing w:after="0"/>
        <w:jc w:val="both"/>
        <w:rPr>
          <w:b/>
          <w:bCs/>
          <w:sz w:val="24"/>
          <w:szCs w:val="24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:lang w:val="en-CA"/>
        </w:rPr>
        <w:fldChar w:fldCharType="begin"/>
      </w:r>
      <w:r w:rsidRPr="00044066">
        <w:rPr>
          <w:sz w:val="24"/>
          <w:szCs w:val="24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Pr="00BF5D9C">
        <w:rPr>
          <w:b/>
          <w:bCs/>
          <w:sz w:val="24"/>
          <w:szCs w:val="24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APRENDO  NUEVAS PALABRAS</w:t>
      </w:r>
    </w:p>
    <w:p w:rsidR="00BF5D9C" w:rsidRPr="00BF5D9C" w:rsidRDefault="00BF5D9C" w:rsidP="00BF5D9C">
      <w:pPr>
        <w:spacing w:after="0"/>
        <w:jc w:val="both"/>
        <w:rPr>
          <w:b/>
          <w:bCs/>
          <w:sz w:val="24"/>
          <w:szCs w:val="24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F5D9C" w:rsidRPr="00044066" w:rsidRDefault="00BF5D9C" w:rsidP="00BF5D9C">
      <w:pPr>
        <w:spacing w:after="0"/>
        <w:jc w:val="center"/>
        <w:rPr>
          <w:sz w:val="24"/>
          <w:szCs w:val="24"/>
        </w:rPr>
      </w:pPr>
      <w:r w:rsidRPr="00044066">
        <w:rPr>
          <w:sz w:val="24"/>
          <w:szCs w:val="24"/>
        </w:rPr>
        <w:lastRenderedPageBreak/>
        <w:t xml:space="preserve">   </w:t>
      </w:r>
      <w:r>
        <w:rPr>
          <w:noProof/>
          <w:sz w:val="24"/>
          <w:szCs w:val="24"/>
          <w:lang w:eastAsia="es-PE"/>
        </w:rPr>
        <w:drawing>
          <wp:inline distT="0" distB="0" distL="0" distR="0">
            <wp:extent cx="4410075" cy="13239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Default="00BF5D9C" w:rsidP="00BF5D9C">
      <w:pPr>
        <w:jc w:val="both"/>
        <w:rPr>
          <w:rFonts w:ascii="Souvenir Lt BT" w:hAnsi="Souvenir Lt BT"/>
          <w:sz w:val="26"/>
          <w:szCs w:val="26"/>
        </w:rPr>
      </w:pPr>
    </w:p>
    <w:p w:rsidR="00BF5D9C" w:rsidRDefault="00BF5D9C" w:rsidP="00BF5D9C">
      <w:pPr>
        <w:spacing w:after="0" w:line="360" w:lineRule="auto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BF5D9C"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</w:t>
      </w:r>
      <w:r w:rsidRPr="00DA4736">
        <w:rPr>
          <w:rFonts w:ascii="Souvenir Lt BT" w:hAnsi="Souvenir Lt BT"/>
          <w:b/>
          <w:bCs/>
          <w:sz w:val="26"/>
          <w:szCs w:val="26"/>
          <w:lang w:val="es-MX"/>
        </w:rPr>
        <w:tab/>
      </w:r>
    </w:p>
    <w:p w:rsidR="00BF5D9C" w:rsidRPr="00BF5D9C" w:rsidRDefault="00BF5D9C" w:rsidP="00BF5D9C">
      <w:pPr>
        <w:spacing w:after="0" w:line="360" w:lineRule="auto"/>
        <w:ind w:firstLine="567"/>
        <w:jc w:val="both"/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BF5D9C"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COMPRENDO LO QUE LEO</w:t>
      </w:r>
    </w:p>
    <w:p w:rsidR="00BF5D9C" w:rsidRPr="00DA4736" w:rsidRDefault="00BF5D9C" w:rsidP="00BF5D9C">
      <w:pPr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b/>
          <w:bCs/>
          <w:sz w:val="26"/>
          <w:szCs w:val="26"/>
          <w:lang w:val="es-MX"/>
        </w:rPr>
        <w:t>RESPONDE:</w:t>
      </w:r>
    </w:p>
    <w:p w:rsidR="00BF5D9C" w:rsidRPr="00DA4736" w:rsidRDefault="00BF5D9C" w:rsidP="00BF5D9C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¿Quiénes son los personajes del cuento?</w:t>
      </w:r>
    </w:p>
    <w:p w:rsidR="00BF5D9C" w:rsidRPr="00E72D45" w:rsidRDefault="00BF5D9C" w:rsidP="00BF5D9C">
      <w:pPr>
        <w:spacing w:after="0" w:line="360" w:lineRule="auto"/>
        <w:jc w:val="both"/>
        <w:rPr>
          <w:rFonts w:ascii="Souvenir Lt BT" w:hAnsi="Souvenir Lt BT"/>
          <w:sz w:val="26"/>
          <w:szCs w:val="26"/>
        </w:rPr>
      </w:pPr>
      <w:r w:rsidRPr="00DA4736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364490</wp:posOffset>
            </wp:positionV>
            <wp:extent cx="5562600" cy="62865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162F">
        <w:rPr>
          <w:rFonts w:ascii="Souvenir Lt BT" w:hAnsi="Souvenir Lt BT"/>
          <w:sz w:val="26"/>
          <w:szCs w:val="26"/>
        </w:rPr>
        <w:t xml:space="preserve">          </w:t>
      </w:r>
      <w:r>
        <w:rPr>
          <w:rFonts w:ascii="Souvenir Lt BT" w:hAnsi="Souvenir Lt BT"/>
          <w:sz w:val="26"/>
          <w:szCs w:val="26"/>
        </w:rPr>
        <w:t xml:space="preserve">    </w:t>
      </w:r>
    </w:p>
    <w:p w:rsidR="00BF5D9C" w:rsidRPr="00E72D45" w:rsidRDefault="00BF5D9C" w:rsidP="00BF5D9C">
      <w:pPr>
        <w:spacing w:after="0" w:line="360" w:lineRule="auto"/>
        <w:ind w:left="993"/>
        <w:jc w:val="both"/>
        <w:rPr>
          <w:rFonts w:ascii="Souvenir Lt BT" w:hAnsi="Souvenir Lt BT"/>
          <w:sz w:val="26"/>
          <w:szCs w:val="26"/>
        </w:rPr>
      </w:pPr>
    </w:p>
    <w:p w:rsidR="00BF5D9C" w:rsidRPr="00DA4736" w:rsidRDefault="00BF5D9C" w:rsidP="00BF5D9C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¿Qué hizo la mamá de Rafaelito para que él cambie de carácter?</w:t>
      </w:r>
    </w:p>
    <w:p w:rsidR="00BF5D9C" w:rsidRDefault="00BF5D9C" w:rsidP="00BF5D9C">
      <w:pPr>
        <w:tabs>
          <w:tab w:val="left" w:pos="993"/>
        </w:tabs>
        <w:spacing w:after="0" w:line="360" w:lineRule="auto"/>
        <w:ind w:left="709"/>
        <w:jc w:val="both"/>
        <w:rPr>
          <w:rFonts w:ascii="Souvenir Lt BT" w:hAnsi="Souvenir Lt BT"/>
          <w:sz w:val="26"/>
          <w:szCs w:val="26"/>
          <w:lang w:val="en-CA"/>
        </w:rPr>
      </w:pPr>
      <w:r w:rsidRPr="00DA4736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562600" cy="6286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DA4736" w:rsidRDefault="00BF5D9C" w:rsidP="00BF5D9C">
      <w:pPr>
        <w:tabs>
          <w:tab w:val="left" w:pos="993"/>
        </w:tabs>
        <w:spacing w:after="0" w:line="360" w:lineRule="auto"/>
        <w:ind w:left="851"/>
        <w:jc w:val="both"/>
        <w:rPr>
          <w:rFonts w:ascii="Souvenir Lt BT" w:hAnsi="Souvenir Lt BT"/>
          <w:sz w:val="26"/>
          <w:szCs w:val="26"/>
          <w:lang w:val="en-CA"/>
        </w:rPr>
      </w:pPr>
    </w:p>
    <w:p w:rsidR="00BF5D9C" w:rsidRPr="00DA4736" w:rsidRDefault="00BF5D9C" w:rsidP="00BF5D9C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¿Qué personajes aparecen en la historia?</w:t>
      </w:r>
    </w:p>
    <w:p w:rsidR="00BF5D9C" w:rsidRDefault="00BF5D9C" w:rsidP="00BF5D9C">
      <w:pPr>
        <w:spacing w:after="0" w:line="360" w:lineRule="auto"/>
        <w:ind w:left="709" w:firstLine="11"/>
        <w:jc w:val="both"/>
        <w:rPr>
          <w:rFonts w:ascii="Souvenir Lt BT" w:hAnsi="Souvenir Lt BT"/>
          <w:sz w:val="26"/>
          <w:szCs w:val="26"/>
          <w:lang w:val="en-CA"/>
        </w:rPr>
      </w:pPr>
      <w:r w:rsidRPr="00D4162F">
        <w:rPr>
          <w:rFonts w:ascii="Souvenir Lt BT" w:hAnsi="Souvenir Lt BT"/>
          <w:sz w:val="26"/>
          <w:szCs w:val="26"/>
        </w:rPr>
        <w:t xml:space="preserve">  </w:t>
      </w:r>
      <w:r w:rsidRPr="00DA4736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562600" cy="6286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DA4736" w:rsidRDefault="00BF5D9C" w:rsidP="00BF5D9C">
      <w:pPr>
        <w:spacing w:after="0" w:line="360" w:lineRule="auto"/>
        <w:ind w:left="709" w:firstLine="11"/>
        <w:jc w:val="both"/>
        <w:rPr>
          <w:rFonts w:ascii="Souvenir Lt BT" w:hAnsi="Souvenir Lt BT"/>
          <w:sz w:val="26"/>
          <w:szCs w:val="26"/>
          <w:lang w:val="en-CA"/>
        </w:rPr>
      </w:pPr>
    </w:p>
    <w:p w:rsidR="00BF5D9C" w:rsidRPr="00DA4736" w:rsidRDefault="00BF5D9C" w:rsidP="00BF5D9C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286385</wp:posOffset>
            </wp:positionV>
            <wp:extent cx="5562600" cy="62865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¿Por qué el erizo vivía solo?</w:t>
      </w:r>
    </w:p>
    <w:p w:rsidR="00BF5D9C" w:rsidRPr="00BF5D9C" w:rsidRDefault="00BF5D9C" w:rsidP="00BF5D9C">
      <w:pPr>
        <w:spacing w:after="0" w:line="360" w:lineRule="auto"/>
        <w:ind w:left="11" w:firstLine="709"/>
        <w:jc w:val="both"/>
        <w:rPr>
          <w:rFonts w:ascii="Souvenir Lt BT" w:hAnsi="Souvenir Lt BT"/>
          <w:sz w:val="26"/>
          <w:szCs w:val="26"/>
        </w:rPr>
      </w:pPr>
      <w:r w:rsidRPr="00D4162F">
        <w:rPr>
          <w:rFonts w:ascii="Souvenir Lt BT" w:hAnsi="Souvenir Lt BT"/>
          <w:sz w:val="26"/>
          <w:szCs w:val="26"/>
        </w:rPr>
        <w:t xml:space="preserve"> </w:t>
      </w:r>
    </w:p>
    <w:p w:rsidR="00BF5D9C" w:rsidRPr="00BF5D9C" w:rsidRDefault="00BF5D9C" w:rsidP="00BF5D9C">
      <w:pPr>
        <w:spacing w:after="0" w:line="360" w:lineRule="auto"/>
        <w:ind w:left="11" w:firstLine="709"/>
        <w:jc w:val="both"/>
        <w:rPr>
          <w:rFonts w:ascii="Souvenir Lt BT" w:hAnsi="Souvenir Lt BT"/>
          <w:sz w:val="26"/>
          <w:szCs w:val="26"/>
        </w:rPr>
      </w:pPr>
    </w:p>
    <w:p w:rsidR="00BF5D9C" w:rsidRPr="00DA4736" w:rsidRDefault="00BF5D9C" w:rsidP="00BF5D9C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437515</wp:posOffset>
            </wp:positionV>
            <wp:extent cx="5562600" cy="62865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¿Cómo es ahora Rafaelito?</w:t>
      </w:r>
    </w:p>
    <w:p w:rsidR="00BF5D9C" w:rsidRPr="00DA4736" w:rsidRDefault="00BF5D9C" w:rsidP="00BF5D9C">
      <w:pPr>
        <w:spacing w:after="0" w:line="360" w:lineRule="auto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>
        <w:rPr>
          <w:rFonts w:ascii="Souvenir Lt BT" w:hAnsi="Souvenir Lt BT"/>
          <w:sz w:val="26"/>
          <w:szCs w:val="26"/>
          <w:lang w:val="en-CA"/>
        </w:rPr>
        <w:t xml:space="preserve"> </w:t>
      </w:r>
    </w:p>
    <w:p w:rsidR="00BF5D9C" w:rsidRPr="00DA4736" w:rsidRDefault="00BF5D9C" w:rsidP="00BF5D9C">
      <w:pPr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b/>
          <w:bCs/>
          <w:sz w:val="26"/>
          <w:szCs w:val="26"/>
          <w:lang w:val="es-MX"/>
        </w:rPr>
        <w:t>MARCA la respuesta correcta:</w:t>
      </w:r>
    </w:p>
    <w:p w:rsidR="00BF5D9C" w:rsidRPr="00DA4736" w:rsidRDefault="00BF5D9C" w:rsidP="00BF5D9C">
      <w:pPr>
        <w:numPr>
          <w:ilvl w:val="0"/>
          <w:numId w:val="4"/>
        </w:numPr>
        <w:spacing w:after="0" w:line="276" w:lineRule="auto"/>
        <w:ind w:left="993" w:hanging="567"/>
        <w:jc w:val="both"/>
        <w:rPr>
          <w:rFonts w:ascii="Souvenir Lt BT" w:hAnsi="Souvenir Lt BT"/>
          <w:sz w:val="26"/>
          <w:szCs w:val="26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¿Qué hace un niño de carácter violento?</w:t>
      </w:r>
    </w:p>
    <w:p w:rsidR="00BF5D9C" w:rsidRPr="00DA4736" w:rsidRDefault="00BF5D9C" w:rsidP="00BF5D9C">
      <w:pPr>
        <w:numPr>
          <w:ilvl w:val="1"/>
          <w:numId w:val="8"/>
        </w:numPr>
        <w:spacing w:after="0" w:line="276" w:lineRule="auto"/>
        <w:ind w:left="993" w:hanging="426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Juega y conversa amistosamente.</w:t>
      </w:r>
    </w:p>
    <w:p w:rsidR="00BF5D9C" w:rsidRPr="00DA4736" w:rsidRDefault="00BF5D9C" w:rsidP="00BF5D9C">
      <w:pPr>
        <w:numPr>
          <w:ilvl w:val="1"/>
          <w:numId w:val="8"/>
        </w:numPr>
        <w:spacing w:after="0" w:line="276" w:lineRule="auto"/>
        <w:ind w:left="993" w:hanging="426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Molesta y golpea a sus compañeros</w:t>
      </w:r>
    </w:p>
    <w:p w:rsidR="00BF5D9C" w:rsidRPr="00DA4736" w:rsidRDefault="00BF5D9C" w:rsidP="00BF5D9C">
      <w:pPr>
        <w:numPr>
          <w:ilvl w:val="0"/>
          <w:numId w:val="7"/>
        </w:numPr>
        <w:spacing w:after="0" w:line="276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b/>
          <w:bCs/>
          <w:sz w:val="26"/>
          <w:szCs w:val="26"/>
          <w:lang w:val="es-MX"/>
        </w:rPr>
        <w:t>CONTESTA según tu opinión:</w:t>
      </w:r>
    </w:p>
    <w:p w:rsidR="00BF5D9C" w:rsidRPr="00DA4736" w:rsidRDefault="00BF5D9C" w:rsidP="00BF5D9C">
      <w:pPr>
        <w:numPr>
          <w:ilvl w:val="0"/>
          <w:numId w:val="6"/>
        </w:numPr>
        <w:spacing w:after="0" w:line="276" w:lineRule="auto"/>
        <w:ind w:left="993" w:hanging="426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¿Crees que los niños de carácter violento son felices? ¿Por qué?</w:t>
      </w:r>
    </w:p>
    <w:p w:rsidR="00BF5D9C" w:rsidRPr="00DA4736" w:rsidRDefault="00BF5D9C" w:rsidP="00BF5D9C">
      <w:pPr>
        <w:spacing w:after="0" w:line="240" w:lineRule="auto"/>
        <w:ind w:left="284"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DA4736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562600" cy="628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DA4736" w:rsidRDefault="00BF5D9C" w:rsidP="00BF5D9C">
      <w:pPr>
        <w:numPr>
          <w:ilvl w:val="0"/>
          <w:numId w:val="6"/>
        </w:numPr>
        <w:spacing w:after="0" w:line="276" w:lineRule="auto"/>
        <w:ind w:left="993" w:hanging="426"/>
        <w:jc w:val="both"/>
        <w:rPr>
          <w:rFonts w:ascii="Souvenir Lt BT" w:hAnsi="Souvenir Lt BT"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sz w:val="26"/>
          <w:szCs w:val="26"/>
          <w:lang w:val="es-MX"/>
        </w:rPr>
        <w:t>¿Cuándo estás con tus compañeros, ¿cómo te comportas?</w:t>
      </w:r>
    </w:p>
    <w:p w:rsidR="00BF5D9C" w:rsidRPr="00DA4736" w:rsidRDefault="00BF5D9C" w:rsidP="00BF5D9C">
      <w:pPr>
        <w:spacing w:after="0"/>
        <w:ind w:left="993" w:firstLine="11"/>
        <w:jc w:val="both"/>
        <w:rPr>
          <w:rFonts w:ascii="Souvenir Lt BT" w:hAnsi="Souvenir Lt BT"/>
          <w:sz w:val="26"/>
          <w:szCs w:val="26"/>
          <w:lang w:val="en-CA"/>
        </w:rPr>
      </w:pPr>
      <w:r w:rsidRPr="00D4162F">
        <w:rPr>
          <w:rFonts w:ascii="Souvenir Lt BT" w:hAnsi="Souvenir Lt BT"/>
          <w:sz w:val="26"/>
          <w:szCs w:val="26"/>
        </w:rPr>
        <w:t xml:space="preserve">    </w:t>
      </w:r>
      <w:r w:rsidRPr="00DA4736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562600" cy="628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Pr="00DA4736" w:rsidRDefault="00BF5D9C" w:rsidP="00BF5D9C">
      <w:pPr>
        <w:spacing w:after="0"/>
        <w:jc w:val="both"/>
        <w:rPr>
          <w:rFonts w:ascii="Souvenir Lt BT" w:hAnsi="Souvenir Lt BT"/>
          <w:sz w:val="26"/>
          <w:szCs w:val="26"/>
          <w:lang w:val="en-CA"/>
        </w:rPr>
      </w:pPr>
    </w:p>
    <w:p w:rsidR="00BF5D9C" w:rsidRPr="00DA4736" w:rsidRDefault="00BF5D9C" w:rsidP="00BF5D9C">
      <w:pPr>
        <w:numPr>
          <w:ilvl w:val="0"/>
          <w:numId w:val="7"/>
        </w:numPr>
        <w:spacing w:after="0" w:line="276" w:lineRule="auto"/>
        <w:ind w:left="567" w:hanging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b/>
          <w:bCs/>
          <w:sz w:val="26"/>
          <w:szCs w:val="26"/>
          <w:lang w:val="es-MX"/>
        </w:rPr>
        <w:t>DESCUBRE significados.</w:t>
      </w:r>
    </w:p>
    <w:p w:rsidR="00BF5D9C" w:rsidRPr="00DA4736" w:rsidRDefault="00BF5D9C" w:rsidP="00BF5D9C">
      <w:pPr>
        <w:spacing w:after="0"/>
        <w:ind w:firstLine="567"/>
        <w:jc w:val="both"/>
        <w:rPr>
          <w:rFonts w:ascii="Souvenir Lt BT" w:hAnsi="Souvenir Lt BT"/>
          <w:bCs/>
          <w:sz w:val="26"/>
          <w:szCs w:val="26"/>
          <w:lang w:val="es-MX"/>
        </w:rPr>
      </w:pPr>
      <w:r w:rsidRPr="00DA4736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DA4736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DA4736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DA4736">
        <w:rPr>
          <w:rFonts w:ascii="Souvenir Lt BT" w:hAnsi="Souvenir Lt BT"/>
          <w:bCs/>
          <w:sz w:val="26"/>
          <w:szCs w:val="26"/>
          <w:lang w:val="es-MX"/>
        </w:rPr>
        <w:t>UNE la palabra que pueda reemplazar a la que está subrayada en la oración:</w:t>
      </w:r>
    </w:p>
    <w:p w:rsidR="00BF5D9C" w:rsidRDefault="00BF5D9C" w:rsidP="00BF5D9C">
      <w:pPr>
        <w:spacing w:after="0"/>
        <w:ind w:firstLine="709"/>
        <w:jc w:val="both"/>
        <w:rPr>
          <w:sz w:val="24"/>
          <w:szCs w:val="24"/>
          <w:lang w:val="en-CA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5553075" cy="1704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9C" w:rsidRDefault="00BF5D9C" w:rsidP="00BF5D9C">
      <w:pPr>
        <w:spacing w:after="0"/>
        <w:ind w:firstLine="709"/>
        <w:jc w:val="both"/>
        <w:rPr>
          <w:sz w:val="24"/>
          <w:szCs w:val="24"/>
          <w:lang w:val="en-CA"/>
        </w:rPr>
      </w:pPr>
    </w:p>
    <w:p w:rsidR="001D1947" w:rsidRDefault="001D1947" w:rsidP="00BF5D9C">
      <w:pPr>
        <w:spacing w:after="0"/>
        <w:ind w:firstLine="709"/>
        <w:jc w:val="both"/>
        <w:rPr>
          <w:sz w:val="24"/>
          <w:szCs w:val="24"/>
          <w:lang w:val="en-CA"/>
        </w:rPr>
      </w:pPr>
    </w:p>
    <w:p w:rsidR="001D1947" w:rsidRDefault="001D1947" w:rsidP="00BF5D9C">
      <w:pPr>
        <w:spacing w:after="0"/>
        <w:ind w:firstLine="709"/>
        <w:jc w:val="both"/>
        <w:rPr>
          <w:sz w:val="24"/>
          <w:szCs w:val="24"/>
          <w:lang w:val="en-CA"/>
        </w:rPr>
      </w:pPr>
      <w:bookmarkStart w:id="0" w:name="_GoBack"/>
      <w:bookmarkEnd w:id="0"/>
    </w:p>
    <w:p w:rsidR="00BF5D9C" w:rsidRDefault="00BF5D9C" w:rsidP="00BF5D9C">
      <w:pPr>
        <w:numPr>
          <w:ilvl w:val="0"/>
          <w:numId w:val="7"/>
        </w:numPr>
        <w:spacing w:after="0" w:line="276" w:lineRule="auto"/>
        <w:ind w:left="567" w:hanging="567"/>
        <w:jc w:val="both"/>
        <w:rPr>
          <w:rFonts w:ascii="Souvenir Lt BT" w:hAnsi="Souvenir Lt BT"/>
          <w:sz w:val="26"/>
          <w:szCs w:val="26"/>
          <w:lang w:val="es-MX"/>
        </w:rPr>
      </w:pPr>
      <w:r w:rsidRPr="00D759DB">
        <w:rPr>
          <w:rFonts w:ascii="Souvenir Lt BT" w:hAnsi="Souvenir Lt BT"/>
          <w:b/>
          <w:bCs/>
          <w:sz w:val="26"/>
          <w:szCs w:val="26"/>
          <w:lang w:val="es-MX"/>
        </w:rPr>
        <w:lastRenderedPageBreak/>
        <w:fldChar w:fldCharType="begin"/>
      </w:r>
      <w:r w:rsidRPr="00D759DB">
        <w:rPr>
          <w:rFonts w:ascii="Souvenir Lt BT" w:hAnsi="Souvenir Lt BT"/>
          <w:b/>
          <w:bCs/>
          <w:sz w:val="26"/>
          <w:szCs w:val="26"/>
          <w:lang w:val="es-MX"/>
        </w:rPr>
        <w:instrText xml:space="preserve"> SEQ CHAPTER \h \r 1</w:instrText>
      </w:r>
      <w:r w:rsidRPr="00D759DB">
        <w:rPr>
          <w:rFonts w:ascii="Souvenir Lt BT" w:hAnsi="Souvenir Lt BT"/>
          <w:b/>
          <w:bCs/>
          <w:sz w:val="26"/>
          <w:szCs w:val="26"/>
          <w:lang w:val="es-MX"/>
        </w:rPr>
        <w:fldChar w:fldCharType="end"/>
      </w:r>
      <w:r w:rsidRPr="00D759DB">
        <w:rPr>
          <w:rFonts w:ascii="Souvenir Lt BT" w:hAnsi="Souvenir Lt BT"/>
          <w:b/>
          <w:bCs/>
          <w:sz w:val="26"/>
          <w:szCs w:val="26"/>
          <w:lang w:val="es-MX"/>
        </w:rPr>
        <w:t>COLOREA las palabras que indican cómo debe ser un buen compañero</w:t>
      </w:r>
      <w:r w:rsidRPr="00D759DB">
        <w:rPr>
          <w:rFonts w:ascii="Souvenir Lt BT" w:hAnsi="Souvenir Lt BT"/>
          <w:sz w:val="26"/>
          <w:szCs w:val="26"/>
          <w:lang w:val="es-MX"/>
        </w:rPr>
        <w:t>.</w:t>
      </w:r>
    </w:p>
    <w:p w:rsidR="00BF5D9C" w:rsidRPr="00D759DB" w:rsidRDefault="00BF5D9C" w:rsidP="00BF5D9C">
      <w:pPr>
        <w:spacing w:after="0"/>
        <w:ind w:left="567"/>
        <w:jc w:val="both"/>
        <w:rPr>
          <w:rFonts w:ascii="Souvenir Lt BT" w:hAnsi="Souvenir Lt BT"/>
          <w:sz w:val="26"/>
          <w:szCs w:val="26"/>
          <w:lang w:val="es-MX"/>
        </w:rPr>
      </w:pPr>
    </w:p>
    <w:p w:rsidR="00BF5D9C" w:rsidRDefault="00BF5D9C" w:rsidP="00BF5D9C">
      <w:pPr>
        <w:spacing w:after="0"/>
        <w:ind w:firstLine="709"/>
        <w:rPr>
          <w:rFonts w:ascii="Souvenir Lt BT" w:hAnsi="Souvenir Lt BT"/>
          <w:sz w:val="26"/>
          <w:szCs w:val="26"/>
          <w:lang w:val="en-CA"/>
        </w:rPr>
      </w:pPr>
      <w:r>
        <w:object w:dxaOrig="6159" w:dyaOrig="1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83.75pt" o:ole="">
            <v:imagedata r:id="rId12" o:title=""/>
          </v:shape>
          <o:OLEObject Type="Embed" ProgID="Visio.Drawing.11" ShapeID="_x0000_i1025" DrawAspect="Content" ObjectID="_1647502434" r:id="rId13"/>
        </w:object>
      </w:r>
    </w:p>
    <w:p w:rsidR="00BF5D9C" w:rsidRDefault="00BF5D9C" w:rsidP="00BF5D9C">
      <w:pPr>
        <w:spacing w:after="0"/>
        <w:ind w:firstLine="709"/>
        <w:jc w:val="center"/>
        <w:rPr>
          <w:rFonts w:ascii="Souvenir Lt BT" w:hAnsi="Souvenir Lt BT"/>
          <w:sz w:val="26"/>
          <w:szCs w:val="26"/>
          <w:lang w:val="en-CA"/>
        </w:rPr>
      </w:pPr>
    </w:p>
    <w:p w:rsidR="00BF5D9C" w:rsidRDefault="00BF5D9C" w:rsidP="00BF5D9C">
      <w:pPr>
        <w:spacing w:after="0"/>
        <w:ind w:firstLine="709"/>
        <w:jc w:val="center"/>
        <w:rPr>
          <w:rFonts w:ascii="Souvenir Lt BT" w:hAnsi="Souvenir Lt BT"/>
          <w:sz w:val="26"/>
          <w:szCs w:val="26"/>
          <w:lang w:val="en-CA"/>
        </w:rPr>
      </w:pPr>
    </w:p>
    <w:p w:rsidR="00E72D45" w:rsidRDefault="008B008B" w:rsidP="00BF5D9C">
      <w:pPr>
        <w:spacing w:after="0"/>
        <w:ind w:firstLine="709"/>
        <w:jc w:val="center"/>
        <w:rPr>
          <w:rFonts w:ascii="Souvenir Lt BT" w:hAnsi="Souvenir Lt BT"/>
          <w:sz w:val="26"/>
          <w:szCs w:val="26"/>
        </w:rPr>
      </w:pPr>
      <w:r w:rsidRPr="00E72D45">
        <w:rPr>
          <w:rFonts w:ascii="Souvenir Lt BT" w:hAnsi="Souvenir Lt BT"/>
          <w:sz w:val="26"/>
          <w:szCs w:val="26"/>
        </w:rPr>
        <w:t xml:space="preserve">                                                                      </w:t>
      </w:r>
    </w:p>
    <w:sectPr w:rsidR="00E72D45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946" w:rsidRDefault="005B4946" w:rsidP="00BF5D9C">
      <w:pPr>
        <w:spacing w:after="0" w:line="240" w:lineRule="auto"/>
      </w:pPr>
      <w:r>
        <w:separator/>
      </w:r>
    </w:p>
  </w:endnote>
  <w:endnote w:type="continuationSeparator" w:id="0">
    <w:p w:rsidR="005B4946" w:rsidRDefault="005B4946" w:rsidP="00B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ActionI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946" w:rsidRDefault="005B4946" w:rsidP="00BF5D9C">
      <w:pPr>
        <w:spacing w:after="0" w:line="240" w:lineRule="auto"/>
      </w:pPr>
      <w:r>
        <w:separator/>
      </w:r>
    </w:p>
  </w:footnote>
  <w:footnote w:type="continuationSeparator" w:id="0">
    <w:p w:rsidR="005B4946" w:rsidRDefault="005B4946" w:rsidP="00B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9C" w:rsidRPr="00C813C7" w:rsidRDefault="00BF5D9C" w:rsidP="00BF5D9C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F5D9C" w:rsidRDefault="005B4946" w:rsidP="00BF5D9C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F5D9C" w:rsidRPr="00C813C7">
      <w:rPr>
        <w:color w:val="FF0000"/>
        <w:szCs w:val="28"/>
      </w:rPr>
      <w:t>El Arte de Enseñar Con Amor</w:t>
    </w:r>
  </w:p>
  <w:p w:rsidR="00BF5D9C" w:rsidRPr="00BF5D9C" w:rsidRDefault="00BF5D9C" w:rsidP="00BF5D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458"/>
    <w:multiLevelType w:val="hybridMultilevel"/>
    <w:tmpl w:val="C45819D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5E43"/>
    <w:multiLevelType w:val="hybridMultilevel"/>
    <w:tmpl w:val="DAFEEAEA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BE6220A"/>
    <w:multiLevelType w:val="hybridMultilevel"/>
    <w:tmpl w:val="1E805AFA"/>
    <w:lvl w:ilvl="0" w:tplc="9F9254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E449874">
      <w:start w:val="1"/>
      <w:numFmt w:val="upperLetter"/>
      <w:lvlText w:val="%2)"/>
      <w:lvlJc w:val="left"/>
      <w:pPr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481B"/>
    <w:multiLevelType w:val="hybridMultilevel"/>
    <w:tmpl w:val="EF08AE6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0E1AEB"/>
    <w:multiLevelType w:val="hybridMultilevel"/>
    <w:tmpl w:val="D7683C1E"/>
    <w:lvl w:ilvl="0" w:tplc="280A0017">
      <w:start w:val="1"/>
      <w:numFmt w:val="lowerLetter"/>
      <w:lvlText w:val="%1)"/>
      <w:lvlJc w:val="left"/>
      <w:pPr>
        <w:ind w:left="2279" w:hanging="360"/>
      </w:p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5" w15:restartNumberingAfterBreak="0">
    <w:nsid w:val="2144741B"/>
    <w:multiLevelType w:val="hybridMultilevel"/>
    <w:tmpl w:val="0BA2C7D6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ABF1048"/>
    <w:multiLevelType w:val="hybridMultilevel"/>
    <w:tmpl w:val="AEB49F2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2769B"/>
    <w:multiLevelType w:val="hybridMultilevel"/>
    <w:tmpl w:val="CEF41A66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D14BC9"/>
    <w:multiLevelType w:val="hybridMultilevel"/>
    <w:tmpl w:val="10E446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B35C9"/>
    <w:multiLevelType w:val="hybridMultilevel"/>
    <w:tmpl w:val="8F82068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D4D54"/>
    <w:multiLevelType w:val="hybridMultilevel"/>
    <w:tmpl w:val="9B8A725C"/>
    <w:lvl w:ilvl="0" w:tplc="280A000F">
      <w:start w:val="1"/>
      <w:numFmt w:val="decimal"/>
      <w:lvlText w:val="%1."/>
      <w:lvlJc w:val="left"/>
      <w:pPr>
        <w:ind w:left="107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97EA0"/>
    <w:multiLevelType w:val="hybridMultilevel"/>
    <w:tmpl w:val="31D29C36"/>
    <w:lvl w:ilvl="0" w:tplc="280A0017">
      <w:start w:val="1"/>
      <w:numFmt w:val="lowerLetter"/>
      <w:lvlText w:val="%1)"/>
      <w:lvlJc w:val="left"/>
      <w:pPr>
        <w:ind w:left="2280" w:hanging="360"/>
      </w:p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50BF7F75"/>
    <w:multiLevelType w:val="hybridMultilevel"/>
    <w:tmpl w:val="F7E24DE4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53A35CA8"/>
    <w:multiLevelType w:val="hybridMultilevel"/>
    <w:tmpl w:val="CA9EBEE6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11553F"/>
    <w:multiLevelType w:val="hybridMultilevel"/>
    <w:tmpl w:val="25E8C2EA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6533A87"/>
    <w:multiLevelType w:val="hybridMultilevel"/>
    <w:tmpl w:val="D3087FD4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C0170"/>
    <w:multiLevelType w:val="hybridMultilevel"/>
    <w:tmpl w:val="A44A459C"/>
    <w:lvl w:ilvl="0" w:tplc="F258D5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6246"/>
    <w:multiLevelType w:val="hybridMultilevel"/>
    <w:tmpl w:val="DD6AB0E0"/>
    <w:lvl w:ilvl="0" w:tplc="EEB2EC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5"/>
  </w:num>
  <w:num w:numId="5">
    <w:abstractNumId w:val="8"/>
  </w:num>
  <w:num w:numId="6">
    <w:abstractNumId w:val="6"/>
  </w:num>
  <w:num w:numId="7">
    <w:abstractNumId w:val="2"/>
  </w:num>
  <w:num w:numId="8">
    <w:abstractNumId w:val="13"/>
  </w:num>
  <w:num w:numId="9">
    <w:abstractNumId w:val="17"/>
  </w:num>
  <w:num w:numId="10">
    <w:abstractNumId w:val="7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11"/>
  </w:num>
  <w:num w:numId="16">
    <w:abstractNumId w:val="4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9C"/>
    <w:rsid w:val="00095FF5"/>
    <w:rsid w:val="001D1947"/>
    <w:rsid w:val="001F7C97"/>
    <w:rsid w:val="002C50E6"/>
    <w:rsid w:val="005B4946"/>
    <w:rsid w:val="006225CB"/>
    <w:rsid w:val="008B008B"/>
    <w:rsid w:val="00951BF5"/>
    <w:rsid w:val="00AD4DDD"/>
    <w:rsid w:val="00BF5D9C"/>
    <w:rsid w:val="00D739F4"/>
    <w:rsid w:val="00D81E2B"/>
    <w:rsid w:val="00E7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00A237"/>
  <w15:chartTrackingRefBased/>
  <w15:docId w15:val="{077FE33A-A3EF-478B-890B-B431E94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D9C"/>
  </w:style>
  <w:style w:type="paragraph" w:styleId="Piedepgina">
    <w:name w:val="footer"/>
    <w:basedOn w:val="Normal"/>
    <w:link w:val="Piedepgina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D9C"/>
  </w:style>
  <w:style w:type="paragraph" w:styleId="Prrafodelista">
    <w:name w:val="List Paragraph"/>
    <w:basedOn w:val="Normal"/>
    <w:uiPriority w:val="34"/>
    <w:qFormat/>
    <w:rsid w:val="001F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49C4-3751-4BF6-9DB0-80A103B5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8</cp:revision>
  <dcterms:created xsi:type="dcterms:W3CDTF">2020-04-03T22:49:00Z</dcterms:created>
  <dcterms:modified xsi:type="dcterms:W3CDTF">2020-04-04T15:48:00Z</dcterms:modified>
</cp:coreProperties>
</file>