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17DEB">
      <w:pPr>
        <w:widowControl w:val="0"/>
        <w:spacing w:line="360" w:lineRule="auto"/>
        <w:jc w:val="center"/>
        <w:rPr>
          <w:rFonts w:hint="eastAsia" w:ascii="宋体" w:hAnsi="宋体" w:eastAsia="宋体" w:cs="Times New Roman"/>
          <w:b/>
          <w:kern w:val="0"/>
          <w:sz w:val="36"/>
          <w:szCs w:val="36"/>
        </w:rPr>
      </w:pPr>
    </w:p>
    <w:p w14:paraId="6D5FDFA9">
      <w:pPr>
        <w:widowControl w:val="0"/>
        <w:spacing w:line="360" w:lineRule="auto"/>
        <w:jc w:val="center"/>
        <w:rPr>
          <w:rFonts w:hint="eastAsia" w:ascii="宋体" w:hAnsi="宋体" w:eastAsia="宋体" w:cs="Times New Roman"/>
          <w:b/>
          <w:kern w:val="0"/>
          <w:sz w:val="36"/>
          <w:szCs w:val="36"/>
        </w:rPr>
      </w:pPr>
    </w:p>
    <w:p w14:paraId="679DC2DC">
      <w:pPr>
        <w:widowControl w:val="0"/>
        <w:spacing w:line="360" w:lineRule="auto"/>
        <w:jc w:val="center"/>
        <w:rPr>
          <w:rFonts w:hint="eastAsia" w:ascii="宋体" w:hAnsi="宋体" w:eastAsia="宋体" w:cs="Times New Roman"/>
          <w:b/>
          <w:kern w:val="0"/>
          <w:sz w:val="44"/>
          <w:szCs w:val="44"/>
          <w:lang w:eastAsia="zh-CN"/>
        </w:rPr>
      </w:pPr>
      <w:r>
        <w:rPr>
          <w:rFonts w:hint="eastAsia" w:ascii="宋体" w:hAnsi="宋体" w:cs="Times New Roman"/>
          <w:b/>
          <w:kern w:val="0"/>
          <w:sz w:val="44"/>
          <w:szCs w:val="44"/>
          <w:lang w:val="en-US" w:eastAsia="zh-CN"/>
        </w:rPr>
        <w:t>xxxx</w:t>
      </w:r>
      <w:r>
        <w:rPr>
          <w:rFonts w:hint="eastAsia" w:ascii="宋体" w:hAnsi="宋体" w:eastAsia="宋体" w:cs="Times New Roman"/>
          <w:b/>
          <w:kern w:val="0"/>
          <w:sz w:val="44"/>
          <w:szCs w:val="44"/>
        </w:rPr>
        <w:t xml:space="preserve"> </w:t>
      </w:r>
      <w:r>
        <w:rPr>
          <w:rFonts w:hint="eastAsia" w:ascii="宋体" w:hAnsi="宋体" w:eastAsia="宋体" w:cs="Times New Roman"/>
          <w:b/>
          <w:kern w:val="0"/>
          <w:sz w:val="44"/>
          <w:szCs w:val="44"/>
          <w:lang w:val="en-US" w:eastAsia="zh-CN"/>
        </w:rPr>
        <w:t>大 学</w:t>
      </w:r>
    </w:p>
    <w:p w14:paraId="52919327">
      <w:pPr>
        <w:widowControl w:val="0"/>
        <w:spacing w:line="360" w:lineRule="auto"/>
        <w:jc w:val="center"/>
        <w:rPr>
          <w:rFonts w:hint="eastAsia" w:ascii="宋体" w:hAnsi="宋体" w:eastAsia="宋体" w:cs="宋体"/>
          <w:b/>
          <w:kern w:val="0"/>
          <w:sz w:val="44"/>
          <w:szCs w:val="44"/>
          <w:shd w:val="clear" w:color="auto" w:fill="auto"/>
          <w:lang w:eastAsia="zh-CN"/>
        </w:rPr>
      </w:pPr>
      <w:r>
        <w:rPr>
          <w:rFonts w:hint="eastAsia" w:ascii="宋体" w:hAnsi="宋体" w:eastAsia="宋体" w:cs="宋体"/>
          <w:b/>
          <w:kern w:val="0"/>
          <w:sz w:val="44"/>
          <w:szCs w:val="44"/>
          <w:lang w:val="en-US" w:eastAsia="zh-CN"/>
        </w:rPr>
        <w:t xml:space="preserve">学 历 </w:t>
      </w:r>
      <w:r>
        <w:rPr>
          <w:rFonts w:hint="eastAsia" w:ascii="宋体" w:hAnsi="宋体" w:cs="宋体"/>
          <w:b/>
          <w:kern w:val="0"/>
          <w:sz w:val="44"/>
          <w:szCs w:val="44"/>
          <w:lang w:val="en-US" w:eastAsia="zh-CN"/>
        </w:rPr>
        <w:t>xxxx</w:t>
      </w:r>
      <w:r>
        <w:rPr>
          <w:rFonts w:hint="eastAsia" w:ascii="宋体" w:hAnsi="宋体" w:eastAsia="宋体" w:cs="宋体"/>
          <w:b/>
          <w:kern w:val="0"/>
          <w:sz w:val="44"/>
          <w:szCs w:val="4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kern w:val="0"/>
          <w:sz w:val="44"/>
          <w:szCs w:val="44"/>
        </w:rPr>
        <w:t>毕</w:t>
      </w:r>
      <w:r>
        <w:rPr>
          <w:rFonts w:hint="eastAsia" w:ascii="宋体" w:hAnsi="宋体" w:eastAsia="宋体" w:cs="宋体"/>
          <w:b/>
          <w:kern w:val="0"/>
          <w:sz w:val="44"/>
          <w:szCs w:val="4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kern w:val="0"/>
          <w:sz w:val="44"/>
          <w:szCs w:val="44"/>
        </w:rPr>
        <w:t>业</w:t>
      </w:r>
      <w:r>
        <w:rPr>
          <w:rFonts w:hint="eastAsia" w:ascii="宋体" w:hAnsi="宋体" w:eastAsia="宋体" w:cs="宋体"/>
          <w:b/>
          <w:kern w:val="0"/>
          <w:sz w:val="44"/>
          <w:szCs w:val="44"/>
          <w:lang w:val="en-US" w:eastAsia="zh-CN"/>
        </w:rPr>
        <w:t xml:space="preserve"> 论 文</w:t>
      </w:r>
    </w:p>
    <w:p w14:paraId="1BABAEFF">
      <w:pPr>
        <w:widowControl w:val="0"/>
        <w:spacing w:line="360" w:lineRule="auto"/>
        <w:jc w:val="center"/>
        <w:rPr>
          <w:rFonts w:hint="eastAsia" w:ascii="宋体" w:hAnsi="宋体" w:eastAsia="宋体" w:cs="宋体"/>
          <w:b/>
          <w:bCs/>
          <w:color w:val="FF0000"/>
          <w:spacing w:val="80"/>
          <w:w w:val="80"/>
          <w:kern w:val="2"/>
          <w:sz w:val="44"/>
          <w:szCs w:val="44"/>
        </w:rPr>
      </w:pPr>
      <w:r>
        <w:rPr>
          <w:rFonts w:hint="eastAsia" w:ascii="宋体" w:hAnsi="宋体" w:eastAsia="宋体" w:cs="宋体"/>
          <w:b/>
          <w:color w:val="auto"/>
          <w:kern w:val="0"/>
          <w:sz w:val="44"/>
          <w:szCs w:val="44"/>
        </w:rPr>
        <w:t>（20</w:t>
      </w:r>
      <w:r>
        <w:rPr>
          <w:rFonts w:hint="eastAsia" w:ascii="宋体" w:hAnsi="宋体" w:cs="宋体"/>
          <w:b/>
          <w:color w:val="auto"/>
          <w:kern w:val="0"/>
          <w:sz w:val="44"/>
          <w:szCs w:val="44"/>
          <w:lang w:val="en-US" w:eastAsia="zh-CN"/>
        </w:rPr>
        <w:t>26</w:t>
      </w:r>
      <w:r>
        <w:rPr>
          <w:rFonts w:hint="eastAsia" w:ascii="宋体" w:hAnsi="宋体" w:eastAsia="宋体" w:cs="宋体"/>
          <w:b/>
          <w:color w:val="auto"/>
          <w:kern w:val="0"/>
          <w:sz w:val="44"/>
          <w:szCs w:val="44"/>
        </w:rPr>
        <w:t>届）</w:t>
      </w:r>
    </w:p>
    <w:p w14:paraId="3CADB247">
      <w:pPr>
        <w:autoSpaceDE w:val="0"/>
        <w:autoSpaceDN w:val="0"/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t xml:space="preserve"> </w:t>
      </w:r>
    </w:p>
    <w:p w14:paraId="479124F3">
      <w:pPr>
        <w:autoSpaceDE w:val="0"/>
        <w:autoSpaceDN w:val="0"/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t xml:space="preserve"> </w:t>
      </w:r>
    </w:p>
    <w:p w14:paraId="32C3B90C"/>
    <w:p w14:paraId="579AA69F">
      <w:pPr>
        <w:autoSpaceDE w:val="0"/>
        <w:autoSpaceDN w:val="0"/>
        <w:rPr>
          <w:color w:val="auto"/>
          <w:szCs w:val="21"/>
        </w:rPr>
      </w:pPr>
      <w:r>
        <w:rPr>
          <w:color w:val="auto"/>
          <w:szCs w:val="21"/>
        </w:rPr>
        <w:t xml:space="preserve"> </w:t>
      </w:r>
    </w:p>
    <w:tbl>
      <w:tblPr>
        <w:tblStyle w:val="5"/>
        <w:tblpPr w:leftFromText="180" w:rightFromText="180" w:vertAnchor="text" w:horzAnchor="page" w:tblpXSpec="center" w:tblpY="398"/>
        <w:tblOverlap w:val="never"/>
        <w:tblW w:w="832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6590"/>
      </w:tblGrid>
      <w:tr w14:paraId="2737094F">
        <w:trPr>
          <w:jc w:val="center"/>
        </w:trPr>
        <w:tc>
          <w:tcPr>
            <w:tcW w:w="1730" w:type="dxa"/>
            <w:noWrap w:val="0"/>
            <w:vAlign w:val="top"/>
          </w:tcPr>
          <w:p w14:paraId="5ECC33D5">
            <w:pPr>
              <w:rPr>
                <w:rFonts w:hint="eastAsia" w:ascii="宋体" w:hAnsi="宋体" w:eastAsia="宋体" w:cs="宋体"/>
                <w:b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t>题    目：</w:t>
            </w:r>
          </w:p>
        </w:tc>
        <w:tc>
          <w:tcPr>
            <w:tcW w:w="6590" w:type="dxa"/>
            <w:tcBorders>
              <w:bottom w:val="single" w:color="auto" w:sz="4" w:space="0"/>
            </w:tcBorders>
            <w:noWrap w:val="0"/>
            <w:vAlign w:val="top"/>
          </w:tcPr>
          <w:p w14:paraId="24110755">
            <w:pPr>
              <w:jc w:val="center"/>
              <w:rPr>
                <w:rFonts w:hint="eastAsia" w:ascii="宋体" w:hAnsi="宋体" w:eastAsia="宋体" w:cs="宋体"/>
                <w:b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instrText xml:space="preserve"> MACROBUTTON  AcceptAllChangesShown 单击此处键入论文题目 </w:instrText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fldChar w:fldCharType="end"/>
            </w:r>
          </w:p>
        </w:tc>
      </w:tr>
      <w:tr w14:paraId="1450F8CD">
        <w:trPr>
          <w:jc w:val="center"/>
        </w:trPr>
        <w:tc>
          <w:tcPr>
            <w:tcW w:w="1730" w:type="dxa"/>
            <w:noWrap w:val="0"/>
            <w:vAlign w:val="top"/>
          </w:tcPr>
          <w:p w14:paraId="2E8EAA1A">
            <w:pPr>
              <w:rPr>
                <w:rFonts w:hint="eastAsia" w:ascii="宋体" w:hAnsi="宋体" w:eastAsia="宋体" w:cs="宋体"/>
                <w:b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t>学    院：</w:t>
            </w:r>
          </w:p>
        </w:tc>
        <w:tc>
          <w:tcPr>
            <w:tcW w:w="65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4630D3D0">
            <w:pPr>
              <w:ind w:hanging="329"/>
              <w:jc w:val="center"/>
              <w:rPr>
                <w:rFonts w:hint="default" w:ascii="宋体" w:hAnsi="宋体" w:eastAsia="宋体" w:cs="宋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 w:val="32"/>
                <w:szCs w:val="32"/>
                <w:lang w:val="en-US" w:eastAsia="zh-CN"/>
              </w:rPr>
              <w:t>xxxx</w:t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  <w:lang w:val="en-US" w:eastAsia="zh-CN"/>
              </w:rPr>
              <w:t>学院</w:t>
            </w:r>
          </w:p>
        </w:tc>
      </w:tr>
      <w:tr w14:paraId="0540B78A">
        <w:trPr>
          <w:jc w:val="center"/>
        </w:trPr>
        <w:tc>
          <w:tcPr>
            <w:tcW w:w="1730" w:type="dxa"/>
            <w:noWrap w:val="0"/>
            <w:vAlign w:val="top"/>
          </w:tcPr>
          <w:p w14:paraId="226CAA41">
            <w:pPr>
              <w:rPr>
                <w:rFonts w:hint="eastAsia" w:ascii="宋体" w:hAnsi="宋体" w:eastAsia="宋体" w:cs="宋体"/>
                <w:b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t>专    业：</w:t>
            </w:r>
          </w:p>
        </w:tc>
        <w:tc>
          <w:tcPr>
            <w:tcW w:w="65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579ED9F6">
            <w:pPr>
              <w:jc w:val="center"/>
              <w:rPr>
                <w:rFonts w:hint="eastAsia" w:ascii="宋体" w:hAnsi="宋体" w:eastAsia="宋体" w:cs="宋体"/>
                <w:b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instrText xml:space="preserve"> MACROBUTTON  AcceptAllChangesShown 单击键入专业全称 </w:instrText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fldChar w:fldCharType="end"/>
            </w:r>
          </w:p>
        </w:tc>
      </w:tr>
      <w:tr w14:paraId="4A2A5EB0">
        <w:trPr>
          <w:trHeight w:val="90" w:hRule="atLeast"/>
          <w:jc w:val="center"/>
        </w:trPr>
        <w:tc>
          <w:tcPr>
            <w:tcW w:w="1730" w:type="dxa"/>
            <w:noWrap w:val="0"/>
            <w:vAlign w:val="top"/>
          </w:tcPr>
          <w:p w14:paraId="77220477">
            <w:pPr>
              <w:rPr>
                <w:rFonts w:hint="eastAsia" w:ascii="宋体" w:hAnsi="宋体" w:eastAsia="宋体" w:cs="宋体"/>
                <w:b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t>学    号：</w:t>
            </w:r>
          </w:p>
        </w:tc>
        <w:tc>
          <w:tcPr>
            <w:tcW w:w="65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56FB9CB1">
            <w:pPr>
              <w:jc w:val="center"/>
              <w:rPr>
                <w:rFonts w:hint="eastAsia" w:ascii="宋体" w:hAnsi="宋体" w:eastAsia="宋体" w:cs="宋体"/>
                <w:b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instrText xml:space="preserve"> MACROBUTTON  AcceptAllChangesShown 单击键入 </w:instrText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fldChar w:fldCharType="end"/>
            </w:r>
          </w:p>
        </w:tc>
      </w:tr>
      <w:tr w14:paraId="583A84A7">
        <w:trPr>
          <w:jc w:val="center"/>
        </w:trPr>
        <w:tc>
          <w:tcPr>
            <w:tcW w:w="1730" w:type="dxa"/>
            <w:noWrap w:val="0"/>
            <w:vAlign w:val="top"/>
          </w:tcPr>
          <w:p w14:paraId="50770664">
            <w:pPr>
              <w:rPr>
                <w:rFonts w:hint="eastAsia" w:ascii="宋体" w:hAnsi="宋体" w:eastAsia="宋体" w:cs="宋体"/>
                <w:b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t>学生姓名：</w:t>
            </w:r>
          </w:p>
        </w:tc>
        <w:tc>
          <w:tcPr>
            <w:tcW w:w="65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65BBE04E">
            <w:pPr>
              <w:jc w:val="center"/>
              <w:rPr>
                <w:rFonts w:hint="eastAsia" w:ascii="宋体" w:hAnsi="宋体" w:eastAsia="宋体" w:cs="宋体"/>
                <w:b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instrText xml:space="preserve"> MACROBUTTON  AcceptAllChangesShown 单击键入 </w:instrText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fldChar w:fldCharType="end"/>
            </w:r>
          </w:p>
        </w:tc>
      </w:tr>
      <w:tr w14:paraId="5B95CCCF">
        <w:trPr>
          <w:jc w:val="center"/>
        </w:trPr>
        <w:tc>
          <w:tcPr>
            <w:tcW w:w="1730" w:type="dxa"/>
            <w:noWrap w:val="0"/>
            <w:vAlign w:val="top"/>
          </w:tcPr>
          <w:p w14:paraId="7E0BC9C7">
            <w:pPr>
              <w:rPr>
                <w:rFonts w:hint="eastAsia" w:ascii="宋体" w:hAnsi="宋体" w:eastAsia="宋体" w:cs="宋体"/>
                <w:b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t>指导教师：</w:t>
            </w:r>
          </w:p>
        </w:tc>
        <w:tc>
          <w:tcPr>
            <w:tcW w:w="65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08B19B34">
            <w:pPr>
              <w:jc w:val="center"/>
              <w:rPr>
                <w:rFonts w:hint="eastAsia" w:ascii="宋体" w:hAnsi="宋体" w:eastAsia="宋体" w:cs="宋体"/>
                <w:b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instrText xml:space="preserve"> MACROBUTTON  AcceptAllChangesShown 单击键入（只写姓名） </w:instrText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fldChar w:fldCharType="end"/>
            </w:r>
          </w:p>
        </w:tc>
      </w:tr>
      <w:tr w14:paraId="28C09AC9">
        <w:trPr>
          <w:jc w:val="center"/>
        </w:trPr>
        <w:tc>
          <w:tcPr>
            <w:tcW w:w="1730" w:type="dxa"/>
            <w:noWrap w:val="0"/>
            <w:vAlign w:val="top"/>
          </w:tcPr>
          <w:p w14:paraId="5BFDFB77">
            <w:pPr>
              <w:rPr>
                <w:rFonts w:hint="eastAsia" w:ascii="宋体" w:hAnsi="宋体" w:eastAsia="宋体" w:cs="宋体"/>
                <w:b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  <w:lang w:eastAsia="zh-CN"/>
              </w:rPr>
              <w:t>完成</w:t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t>日期：</w:t>
            </w:r>
          </w:p>
        </w:tc>
        <w:tc>
          <w:tcPr>
            <w:tcW w:w="65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5B4963E5">
            <w:pPr>
              <w:jc w:val="center"/>
              <w:rPr>
                <w:rFonts w:hint="eastAsia" w:ascii="宋体" w:hAnsi="宋体" w:eastAsia="宋体" w:cs="宋体"/>
                <w:b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sz w:val="32"/>
                <w:szCs w:val="32"/>
                <w:lang w:val="en-US" w:eastAsia="zh-CN"/>
              </w:rPr>
              <w:t>2026</w:t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t>年</w:t>
            </w:r>
            <w:r>
              <w:rPr>
                <w:rFonts w:hint="eastAsia" w:ascii="宋体" w:hAnsi="宋体" w:cs="宋体"/>
                <w:b/>
                <w:sz w:val="32"/>
                <w:szCs w:val="32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t>月</w:t>
            </w:r>
          </w:p>
        </w:tc>
      </w:tr>
    </w:tbl>
    <w:p w14:paraId="6156A766">
      <w:pPr>
        <w:autoSpaceDE w:val="0"/>
        <w:autoSpaceDN w:val="0"/>
        <w:rPr>
          <w:rFonts w:ascii="宋体"/>
          <w:b/>
          <w:bCs/>
          <w:color w:val="auto"/>
          <w:sz w:val="28"/>
          <w:szCs w:val="28"/>
        </w:rPr>
      </w:pPr>
    </w:p>
    <w:p w14:paraId="06B8DE56">
      <w:pPr>
        <w:autoSpaceDE w:val="0"/>
        <w:autoSpaceDN w:val="0"/>
        <w:rPr>
          <w:rFonts w:ascii="宋体"/>
          <w:b/>
          <w:bCs/>
          <w:color w:val="auto"/>
          <w:sz w:val="28"/>
          <w:szCs w:val="28"/>
        </w:rPr>
      </w:pPr>
    </w:p>
    <w:p w14:paraId="0605AA22">
      <w:pPr>
        <w:autoSpaceDE w:val="0"/>
        <w:autoSpaceDN w:val="0"/>
        <w:rPr>
          <w:rFonts w:ascii="宋体"/>
          <w:b/>
          <w:bCs/>
          <w:color w:val="auto"/>
          <w:sz w:val="28"/>
          <w:szCs w:val="28"/>
        </w:rPr>
      </w:pPr>
    </w:p>
    <w:p w14:paraId="2D957447">
      <w:pPr>
        <w:autoSpaceDE w:val="0"/>
        <w:autoSpaceDN w:val="0"/>
        <w:rPr>
          <w:rFonts w:ascii="宋体"/>
          <w:b/>
          <w:bCs/>
          <w:color w:val="auto"/>
          <w:sz w:val="28"/>
          <w:szCs w:val="28"/>
        </w:rPr>
      </w:pPr>
    </w:p>
    <w:p w14:paraId="283A22C5">
      <w:pPr>
        <w:autoSpaceDE w:val="0"/>
        <w:autoSpaceDN w:val="0"/>
        <w:rPr>
          <w:rFonts w:hint="eastAsia" w:ascii="宋体"/>
          <w:b/>
          <w:bCs/>
          <w:color w:val="auto"/>
          <w:sz w:val="28"/>
          <w:szCs w:val="28"/>
        </w:rPr>
      </w:pPr>
    </w:p>
    <w:p w14:paraId="5CACBE2C">
      <w:pPr>
        <w:autoSpaceDE w:val="0"/>
        <w:autoSpaceDN w:val="0"/>
        <w:rPr>
          <w:rFonts w:ascii="宋体"/>
          <w:b/>
          <w:bCs/>
          <w:color w:val="auto"/>
          <w:sz w:val="28"/>
          <w:szCs w:val="28"/>
        </w:rPr>
      </w:pPr>
    </w:p>
    <w:p w14:paraId="7CBD5CDD">
      <w:pPr>
        <w:autoSpaceDE w:val="0"/>
        <w:autoSpaceDN w:val="0"/>
        <w:ind w:right="-274"/>
        <w:jc w:val="both"/>
        <w:rPr>
          <w:rFonts w:hint="eastAsia" w:ascii="黑体" w:hAnsi="黑体" w:eastAsia="黑体"/>
          <w:color w:val="auto"/>
          <w:sz w:val="32"/>
          <w:szCs w:val="32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440" w:right="1800" w:bottom="1440" w:left="1800" w:header="851" w:footer="992" w:gutter="0"/>
          <w:pgNumType w:fmt="decimal" w:start="1" w:chapStyle="2"/>
          <w:cols w:space="720" w:num="1"/>
          <w:docGrid w:type="lines" w:linePitch="312" w:charSpace="0"/>
        </w:sectPr>
      </w:pPr>
    </w:p>
    <w:p w14:paraId="202C4F59">
      <w:pPr>
        <w:autoSpaceDE w:val="0"/>
        <w:autoSpaceDN w:val="0"/>
        <w:ind w:right="-274"/>
        <w:jc w:val="center"/>
        <w:rPr>
          <w:rFonts w:ascii="黑体" w:hAnsi="黑体" w:eastAsia="黑体"/>
          <w:b/>
          <w:bCs/>
          <w:color w:val="auto"/>
          <w:sz w:val="32"/>
          <w:szCs w:val="32"/>
        </w:rPr>
      </w:pPr>
      <w:r>
        <w:rPr>
          <w:rFonts w:hint="eastAsia" w:ascii="黑体" w:hAnsi="黑体" w:eastAsia="黑体"/>
          <w:b/>
          <w:bCs/>
          <w:color w:val="auto"/>
          <w:sz w:val="32"/>
          <w:szCs w:val="32"/>
        </w:rPr>
        <w:t>摘要</w:t>
      </w:r>
    </w:p>
    <w:p w14:paraId="15628909">
      <w:pPr>
        <w:autoSpaceDE w:val="0"/>
        <w:autoSpaceDN w:val="0"/>
        <w:ind w:right="-272" w:firstLine="448"/>
        <w:rPr>
          <w:rFonts w:hint="default"/>
          <w:color w:val="auto"/>
          <w:szCs w:val="21"/>
          <w:lang w:val="en-US"/>
        </w:rPr>
      </w:pPr>
      <w:r>
        <w:rPr>
          <w:rFonts w:hint="eastAsia"/>
          <w:color w:val="auto"/>
          <w:szCs w:val="21"/>
          <w:lang w:val="en-US" w:eastAsia="zh-CN"/>
        </w:rPr>
        <w:t>（论文摘要应是论文内容的简要陈述，包括论文中的主要观点，要具有独立性和完整性。英文摘要的内容应与中文摘要相一致。）</w:t>
      </w:r>
    </w:p>
    <w:p w14:paraId="134A5F98">
      <w:pPr>
        <w:autoSpaceDE w:val="0"/>
        <w:autoSpaceDN w:val="0"/>
        <w:spacing w:before="156" w:beforeLines="50" w:after="156" w:afterLines="50"/>
        <w:ind w:right="-272"/>
        <w:rPr>
          <w:rFonts w:ascii="宋体"/>
          <w:b w:val="0"/>
          <w:bCs/>
          <w:color w:val="auto"/>
          <w:szCs w:val="21"/>
        </w:rPr>
      </w:pPr>
      <w:r>
        <w:rPr>
          <w:rFonts w:hint="eastAsia"/>
          <w:b/>
          <w:bCs w:val="0"/>
          <w:color w:val="auto"/>
          <w:szCs w:val="21"/>
        </w:rPr>
        <w:t>关键词</w:t>
      </w:r>
      <w:r>
        <w:rPr>
          <w:rFonts w:hint="eastAsia"/>
          <w:b/>
          <w:bCs w:val="0"/>
          <w:color w:val="auto"/>
          <w:szCs w:val="21"/>
          <w:lang w:eastAsia="zh-CN"/>
        </w:rPr>
        <w:t>：</w:t>
      </w:r>
      <w:r>
        <w:rPr>
          <w:rFonts w:hint="eastAsia"/>
          <w:b w:val="0"/>
          <w:bCs/>
          <w:color w:val="auto"/>
          <w:szCs w:val="21"/>
          <w:lang w:val="en-US" w:eastAsia="zh-CN"/>
        </w:rPr>
        <w:t>（应为公用公知的词和学术术语，一般为3</w:t>
      </w:r>
      <w:r>
        <w:rPr>
          <w:rFonts w:hint="eastAsia" w:ascii="微软雅黑" w:hAnsi="微软雅黑" w:eastAsia="微软雅黑" w:cs="微软雅黑"/>
          <w:b w:val="0"/>
          <w:bCs/>
          <w:color w:val="auto"/>
          <w:szCs w:val="21"/>
          <w:lang w:val="en-US" w:eastAsia="zh-CN"/>
        </w:rPr>
        <w:t>~</w:t>
      </w:r>
      <w:r>
        <w:rPr>
          <w:rFonts w:hint="eastAsia"/>
          <w:b w:val="0"/>
          <w:bCs/>
          <w:color w:val="auto"/>
          <w:szCs w:val="21"/>
          <w:lang w:val="en-US" w:eastAsia="zh-CN"/>
        </w:rPr>
        <w:t>5个）</w:t>
      </w:r>
      <w:r>
        <w:rPr>
          <w:rFonts w:hint="eastAsia" w:ascii="宋体"/>
          <w:b w:val="0"/>
          <w:bCs/>
          <w:color w:val="auto"/>
          <w:szCs w:val="21"/>
        </w:rPr>
        <w:t xml:space="preserve"> </w:t>
      </w:r>
    </w:p>
    <w:p w14:paraId="643F3F70">
      <w:pPr>
        <w:autoSpaceDE w:val="0"/>
        <w:autoSpaceDN w:val="0"/>
        <w:ind w:right="-274" w:firstLine="450"/>
        <w:rPr>
          <w:rFonts w:ascii="宋体"/>
          <w:color w:val="auto"/>
          <w:szCs w:val="21"/>
        </w:rPr>
      </w:pPr>
    </w:p>
    <w:p w14:paraId="17451F0D">
      <w:pPr>
        <w:autoSpaceDE w:val="0"/>
        <w:autoSpaceDN w:val="0"/>
        <w:ind w:right="-274" w:firstLine="450"/>
        <w:rPr>
          <w:rFonts w:ascii="宋体"/>
          <w:color w:val="auto"/>
          <w:szCs w:val="21"/>
        </w:rPr>
      </w:pPr>
    </w:p>
    <w:p w14:paraId="4E6150CC">
      <w:pPr>
        <w:pStyle w:val="2"/>
        <w:rPr>
          <w:color w:val="auto"/>
        </w:rPr>
      </w:pPr>
    </w:p>
    <w:p w14:paraId="7EB0A7D3">
      <w:pPr>
        <w:autoSpaceDE w:val="0"/>
        <w:autoSpaceDN w:val="0"/>
        <w:ind w:right="-274" w:firstLine="450"/>
        <w:rPr>
          <w:rFonts w:ascii="宋体"/>
          <w:color w:val="auto"/>
          <w:szCs w:val="21"/>
        </w:rPr>
      </w:pPr>
    </w:p>
    <w:p w14:paraId="601648E5">
      <w:pPr>
        <w:autoSpaceDE w:val="0"/>
        <w:autoSpaceDN w:val="0"/>
        <w:ind w:right="-274" w:firstLine="450"/>
        <w:rPr>
          <w:rFonts w:ascii="宋体"/>
          <w:color w:val="auto"/>
          <w:szCs w:val="21"/>
        </w:rPr>
      </w:pPr>
    </w:p>
    <w:p w14:paraId="0A666A75">
      <w:pPr>
        <w:autoSpaceDE w:val="0"/>
        <w:autoSpaceDN w:val="0"/>
        <w:ind w:right="-274" w:firstLine="450"/>
        <w:rPr>
          <w:rFonts w:ascii="宋体"/>
          <w:color w:val="auto"/>
          <w:szCs w:val="21"/>
        </w:rPr>
      </w:pPr>
    </w:p>
    <w:p w14:paraId="4A670A53">
      <w:pPr>
        <w:autoSpaceDE w:val="0"/>
        <w:autoSpaceDN w:val="0"/>
        <w:ind w:right="-274" w:firstLine="450"/>
        <w:rPr>
          <w:rFonts w:ascii="宋体"/>
          <w:color w:val="auto"/>
          <w:szCs w:val="21"/>
        </w:rPr>
      </w:pPr>
    </w:p>
    <w:p w14:paraId="299561FF">
      <w:pPr>
        <w:autoSpaceDE w:val="0"/>
        <w:autoSpaceDN w:val="0"/>
        <w:ind w:right="-274" w:firstLine="450"/>
        <w:rPr>
          <w:rFonts w:ascii="宋体"/>
          <w:color w:val="auto"/>
          <w:szCs w:val="21"/>
        </w:rPr>
      </w:pPr>
    </w:p>
    <w:p w14:paraId="18F76512">
      <w:pPr>
        <w:autoSpaceDE w:val="0"/>
        <w:autoSpaceDN w:val="0"/>
        <w:ind w:right="-274" w:firstLine="450"/>
        <w:rPr>
          <w:rFonts w:ascii="宋体"/>
          <w:color w:val="auto"/>
          <w:szCs w:val="21"/>
        </w:rPr>
      </w:pPr>
    </w:p>
    <w:p w14:paraId="5178042D">
      <w:pPr>
        <w:autoSpaceDE w:val="0"/>
        <w:autoSpaceDN w:val="0"/>
        <w:ind w:right="-274"/>
        <w:jc w:val="center"/>
        <w:rPr>
          <w:rFonts w:eastAsia="黑体"/>
          <w:b/>
          <w:color w:val="auto"/>
          <w:sz w:val="32"/>
        </w:rPr>
      </w:pPr>
      <w:r>
        <w:rPr>
          <w:rFonts w:hint="eastAsia" w:eastAsia="黑体"/>
          <w:b/>
          <w:color w:val="auto"/>
          <w:sz w:val="32"/>
        </w:rPr>
        <w:t>ABSTRACT</w:t>
      </w:r>
    </w:p>
    <w:p w14:paraId="2A1209BB">
      <w:pPr>
        <w:autoSpaceDE w:val="0"/>
        <w:autoSpaceDN w:val="0"/>
        <w:ind w:right="-274" w:firstLine="450"/>
        <w:rPr>
          <w:rFonts w:hint="default" w:eastAsia="宋体"/>
          <w:color w:val="auto"/>
          <w:szCs w:val="21"/>
          <w:lang w:val="en-US" w:eastAsia="zh-CN"/>
        </w:rPr>
      </w:pPr>
      <w:r>
        <w:rPr>
          <w:rFonts w:hint="eastAsia"/>
          <w:color w:val="auto"/>
          <w:szCs w:val="21"/>
        </w:rPr>
        <w:t>PLRV is the main cause that leads to the potato</w:t>
      </w:r>
      <w:r>
        <w:rPr>
          <w:color w:val="auto"/>
          <w:szCs w:val="21"/>
        </w:rPr>
        <w:t>’</w:t>
      </w:r>
      <w:r>
        <w:rPr>
          <w:rFonts w:hint="eastAsia"/>
          <w:color w:val="auto"/>
          <w:szCs w:val="21"/>
        </w:rPr>
        <w:t>s degeneration. Aphids transmit PLRV in a persistent manner. The procedure for viral purification is complex, furthermore, the yield is as low as 0.4-1.3mg per 1kg leaf tissue in most case. This limits the large-scale preparation of antiserum. On the other hand, serological method is difficult to detect the PLRV efficiently.</w:t>
      </w:r>
      <w:r>
        <w:rPr>
          <w:rFonts w:hint="eastAsia"/>
          <w:color w:val="auto"/>
          <w:szCs w:val="21"/>
          <w:lang w:eastAsia="zh-CN"/>
        </w:rPr>
        <w:t>（</w:t>
      </w:r>
      <w:r>
        <w:rPr>
          <w:rFonts w:hint="eastAsia"/>
          <w:color w:val="auto"/>
          <w:szCs w:val="21"/>
          <w:lang w:val="en-US" w:eastAsia="zh-CN"/>
        </w:rPr>
        <w:t>必须与中文摘要相一致）</w:t>
      </w:r>
    </w:p>
    <w:p w14:paraId="1E748701">
      <w:pPr>
        <w:autoSpaceDE w:val="0"/>
        <w:autoSpaceDN w:val="0"/>
        <w:spacing w:before="156" w:beforeLines="50" w:after="156" w:afterLines="50"/>
        <w:ind w:right="-272" w:firstLine="448"/>
        <w:rPr>
          <w:rFonts w:hint="default" w:eastAsia="宋体"/>
          <w:color w:val="auto"/>
          <w:szCs w:val="21"/>
          <w:lang w:val="en-US" w:eastAsia="zh-CN"/>
        </w:rPr>
      </w:pPr>
      <w:r>
        <w:rPr>
          <w:rFonts w:hint="eastAsia"/>
          <w:b/>
          <w:bCs/>
          <w:color w:val="auto"/>
          <w:szCs w:val="21"/>
        </w:rPr>
        <w:t xml:space="preserve">Key words: </w:t>
      </w:r>
      <w:r>
        <w:rPr>
          <w:rFonts w:hint="eastAsia"/>
          <w:color w:val="auto"/>
          <w:szCs w:val="21"/>
          <w:lang w:eastAsia="zh-CN"/>
        </w:rPr>
        <w:t>（</w:t>
      </w:r>
      <w:r>
        <w:rPr>
          <w:rFonts w:hint="eastAsia"/>
          <w:color w:val="auto"/>
          <w:szCs w:val="21"/>
          <w:lang w:val="en-US" w:eastAsia="zh-CN"/>
        </w:rPr>
        <w:t>必须与中文关键词相对应）</w:t>
      </w:r>
    </w:p>
    <w:p w14:paraId="6AE4B53F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  <w:r>
        <w:rPr>
          <w:b/>
          <w:bCs/>
          <w:color w:val="auto"/>
          <w:szCs w:val="21"/>
        </w:rPr>
        <w:t xml:space="preserve"> </w:t>
      </w:r>
      <w:r>
        <w:rPr>
          <w:rFonts w:hint="eastAsia" w:ascii="宋体"/>
          <w:b/>
          <w:bCs/>
          <w:color w:val="auto"/>
          <w:szCs w:val="21"/>
        </w:rPr>
        <w:t xml:space="preserve"> </w:t>
      </w:r>
    </w:p>
    <w:p w14:paraId="00C37F13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38484EDA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0E783DA0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62BCF3D3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0113D7CA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3C2D3977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5BBC6E22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5C5784E6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37AD731A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6EFB5139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03E929CA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1BE81F83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60A011C8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4FA3EFC5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50537EC6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3FCFD9A4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6C074ADE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3947992A">
      <w:pPr>
        <w:autoSpaceDE w:val="0"/>
        <w:autoSpaceDN w:val="0"/>
        <w:ind w:right="-274"/>
        <w:rPr>
          <w:rFonts w:ascii="宋体"/>
          <w:b/>
          <w:bCs/>
          <w:color w:val="auto"/>
          <w:szCs w:val="21"/>
        </w:rPr>
      </w:pPr>
    </w:p>
    <w:p w14:paraId="5CA494A9">
      <w:pPr>
        <w:spacing w:before="312" w:beforeLines="100" w:after="312" w:afterLines="100"/>
        <w:jc w:val="center"/>
        <w:rPr>
          <w:rFonts w:hint="eastAsia" w:eastAsia="黑体"/>
          <w:b/>
          <w:color w:val="auto"/>
          <w:sz w:val="32"/>
          <w:szCs w:val="32"/>
        </w:rPr>
        <w:sectPr>
          <w:headerReference r:id="rId8" w:type="first"/>
          <w:footerReference r:id="rId10" w:type="first"/>
          <w:headerReference r:id="rId7" w:type="default"/>
          <w:footerReference r:id="rId9" w:type="default"/>
          <w:pgSz w:w="11906" w:h="16838"/>
          <w:pgMar w:top="1440" w:right="1800" w:bottom="1440" w:left="1800" w:header="851" w:footer="992" w:gutter="0"/>
          <w:pgNumType w:fmt="decimal" w:start="1"/>
          <w:cols w:space="720" w:num="1"/>
          <w:titlePg/>
          <w:docGrid w:type="lines" w:linePitch="312" w:charSpace="0"/>
        </w:sectPr>
      </w:pPr>
      <w:bookmarkStart w:id="0" w:name="_Toc168156537"/>
    </w:p>
    <w:p w14:paraId="399DFCCB">
      <w:pPr>
        <w:spacing w:before="312" w:beforeLines="100" w:after="312" w:afterLines="100"/>
        <w:jc w:val="center"/>
        <w:rPr>
          <w:rFonts w:eastAsia="黑体"/>
          <w:b/>
          <w:color w:val="auto"/>
          <w:sz w:val="32"/>
          <w:szCs w:val="32"/>
        </w:rPr>
      </w:pPr>
      <w:r>
        <w:rPr>
          <w:rFonts w:hint="eastAsia" w:eastAsia="黑体"/>
          <w:b/>
          <w:color w:val="auto"/>
          <w:sz w:val="32"/>
          <w:szCs w:val="32"/>
        </w:rPr>
        <w:t>目录</w:t>
      </w:r>
      <w:bookmarkEnd w:id="0"/>
    </w:p>
    <w:p w14:paraId="6CFBF8BC">
      <w:pPr>
        <w:tabs>
          <w:tab w:val="right" w:leader="dot" w:pos="8777"/>
        </w:tabs>
        <w:spacing w:before="156" w:beforeLines="50" w:after="156" w:afterLines="50" w:line="360" w:lineRule="auto"/>
        <w:rPr>
          <w:rFonts w:hint="eastAsia" w:ascii="黑体" w:hAnsi="黑体" w:eastAsia="黑体"/>
          <w:bCs/>
          <w:caps/>
          <w:color w:val="auto"/>
          <w:sz w:val="24"/>
          <w:lang w:eastAsia="zh-CN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"_Toc243821140" </w:instrText>
      </w:r>
      <w:r>
        <w:rPr>
          <w:color w:val="auto"/>
        </w:rPr>
        <w:fldChar w:fldCharType="separate"/>
      </w:r>
      <w:r>
        <w:rPr>
          <w:rStyle w:val="7"/>
          <w:rFonts w:hint="eastAsia" w:ascii="黑体" w:hAnsi="黑体" w:eastAsia="黑体"/>
          <w:bCs/>
          <w:caps/>
          <w:color w:val="auto"/>
          <w:sz w:val="24"/>
          <w:u w:val="none"/>
        </w:rPr>
        <w:t>1</w:t>
      </w:r>
      <w:r>
        <w:rPr>
          <w:rStyle w:val="7"/>
          <w:rFonts w:ascii="黑体" w:hAnsi="黑体" w:eastAsia="黑体"/>
          <w:bCs/>
          <w:caps/>
          <w:color w:val="auto"/>
          <w:sz w:val="24"/>
          <w:u w:val="none"/>
        </w:rPr>
        <w:t xml:space="preserve">  </w:t>
      </w:r>
      <w:r>
        <w:rPr>
          <w:rStyle w:val="7"/>
          <w:rFonts w:hint="eastAsia" w:ascii="黑体" w:hAnsi="黑体" w:eastAsia="黑体"/>
          <w:bCs/>
          <w:caps/>
          <w:color w:val="auto"/>
          <w:sz w:val="24"/>
          <w:u w:val="none"/>
          <w:lang w:val="en-US" w:eastAsia="zh-CN"/>
        </w:rPr>
        <w:t>引言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ascii="黑体" w:hAnsi="黑体" w:eastAsia="黑体"/>
          <w:color w:val="auto"/>
          <w:sz w:val="24"/>
        </w:rPr>
        <w:fldChar w:fldCharType="end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</w:p>
    <w:p w14:paraId="295D72D9">
      <w:pPr>
        <w:tabs>
          <w:tab w:val="right" w:leader="dot" w:pos="8777"/>
        </w:tabs>
        <w:spacing w:before="156" w:beforeLines="50" w:after="156" w:afterLines="50" w:line="360" w:lineRule="auto"/>
        <w:rPr>
          <w:rFonts w:ascii="黑体" w:hAnsi="黑体" w:eastAsia="黑体"/>
          <w:bCs/>
          <w:caps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"_Toc243821144"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</w:rPr>
        <w:t>2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</w:rPr>
        <w:t>各章题序及标题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237C7B56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ascii="黑体" w:hAnsi="黑体" w:eastAsia="黑体"/>
          <w:color w:val="auto"/>
          <w:sz w:val="24"/>
        </w:rPr>
        <w:t xml:space="preserve">2.1  </w:t>
      </w:r>
      <w:r>
        <w:rPr>
          <w:rFonts w:hint="eastAsia" w:ascii="黑体" w:hAnsi="黑体" w:eastAsia="黑体"/>
          <w:color w:val="auto"/>
          <w:sz w:val="24"/>
        </w:rPr>
        <w:t>一级题序及标题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74909EB6">
      <w:pPr>
        <w:tabs>
          <w:tab w:val="right" w:leader="dot" w:pos="8777"/>
        </w:tabs>
        <w:spacing w:before="156" w:beforeLines="50" w:after="156" w:afterLines="50" w:line="360" w:lineRule="auto"/>
        <w:ind w:left="420" w:leftChars="2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"_Toc243821147" </w:instrText>
      </w:r>
      <w:r>
        <w:rPr>
          <w:color w:val="auto"/>
        </w:rPr>
        <w:fldChar w:fldCharType="separate"/>
      </w:r>
      <w:r>
        <w:rPr>
          <w:rFonts w:ascii="黑体" w:hAnsi="黑体" w:eastAsia="黑体"/>
          <w:color w:val="auto"/>
          <w:sz w:val="24"/>
        </w:rPr>
        <w:t xml:space="preserve">2.1.1  </w:t>
      </w:r>
      <w:r>
        <w:rPr>
          <w:rFonts w:hint="eastAsia" w:ascii="黑体" w:hAnsi="黑体" w:eastAsia="黑体"/>
          <w:color w:val="auto"/>
          <w:sz w:val="24"/>
        </w:rPr>
        <w:t>二级题序及标题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4C52D659">
      <w:pPr>
        <w:tabs>
          <w:tab w:val="right" w:leader="dot" w:pos="8777"/>
        </w:tabs>
        <w:spacing w:before="156" w:beforeLines="50" w:after="156" w:afterLines="50" w:line="360" w:lineRule="auto"/>
        <w:ind w:left="420" w:leftChars="2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"_Toc243821148" </w:instrText>
      </w:r>
      <w:r>
        <w:rPr>
          <w:color w:val="auto"/>
        </w:rPr>
        <w:fldChar w:fldCharType="separate"/>
      </w:r>
      <w:r>
        <w:rPr>
          <w:rFonts w:ascii="黑体" w:hAnsi="黑体" w:eastAsia="黑体"/>
          <w:color w:val="auto"/>
          <w:sz w:val="24"/>
        </w:rPr>
        <w:t xml:space="preserve">2.1.2 </w:t>
      </w:r>
      <w:r>
        <w:rPr>
          <w:rFonts w:hint="eastAsia" w:ascii="黑体" w:hAnsi="黑体" w:eastAsia="黑体"/>
          <w:color w:val="auto"/>
          <w:sz w:val="24"/>
        </w:rPr>
        <w:t xml:space="preserve"> 二级题序及标题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62A52662">
      <w:pPr>
        <w:tabs>
          <w:tab w:val="right" w:leader="dot" w:pos="8777"/>
        </w:tabs>
        <w:spacing w:before="156" w:beforeLines="50" w:after="156" w:afterLines="50" w:line="360" w:lineRule="auto"/>
        <w:rPr>
          <w:rFonts w:hint="eastAsia" w:ascii="微软雅黑" w:hAnsi="微软雅黑" w:eastAsia="微软雅黑" w:cs="微软雅黑"/>
          <w:color w:val="auto"/>
          <w:sz w:val="24"/>
          <w:lang w:eastAsia="zh-CN"/>
        </w:rPr>
      </w:pPr>
      <w:r>
        <w:rPr>
          <w:rFonts w:hint="eastAsia" w:ascii="黑体" w:hAnsi="黑体" w:eastAsia="黑体"/>
          <w:color w:val="auto"/>
          <w:sz w:val="24"/>
          <w:lang w:val="en-US" w:eastAsia="zh-CN"/>
        </w:rPr>
        <w:t>3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微软雅黑" w:hAnsi="微软雅黑" w:eastAsia="微软雅黑" w:cs="微软雅黑"/>
          <w:color w:val="auto"/>
          <w:sz w:val="24"/>
          <w:lang w:eastAsia="zh-CN"/>
        </w:rPr>
        <w:t>……</w:t>
      </w:r>
    </w:p>
    <w:p w14:paraId="5A44847B">
      <w:pPr>
        <w:tabs>
          <w:tab w:val="right" w:leader="dot" w:pos="8777"/>
        </w:tabs>
        <w:spacing w:before="156" w:beforeLines="50" w:after="156" w:afterLines="50" w:line="360" w:lineRule="auto"/>
        <w:rPr>
          <w:color w:val="auto"/>
        </w:rPr>
      </w:pPr>
      <w:r>
        <w:rPr>
          <w:rFonts w:hint="eastAsia" w:ascii="黑体" w:hAnsi="黑体" w:eastAsia="黑体"/>
          <w:color w:val="auto"/>
          <w:sz w:val="24"/>
          <w:lang w:val="en-US" w:eastAsia="zh-CN"/>
        </w:rPr>
        <w:t>4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微软雅黑" w:hAnsi="微软雅黑" w:eastAsia="微软雅黑" w:cs="微软雅黑"/>
          <w:color w:val="auto"/>
          <w:sz w:val="24"/>
          <w:lang w:eastAsia="zh-CN"/>
        </w:rPr>
        <w:t>……</w:t>
      </w:r>
    </w:p>
    <w:p w14:paraId="40DDFFB8">
      <w:pPr>
        <w:tabs>
          <w:tab w:val="right" w:leader="dot" w:pos="8777"/>
        </w:tabs>
        <w:spacing w:before="156" w:beforeLines="50" w:after="156" w:afterLines="50" w:line="360" w:lineRule="auto"/>
        <w:rPr>
          <w:rFonts w:ascii="黑体" w:hAnsi="黑体" w:eastAsia="黑体"/>
          <w:bCs/>
          <w:caps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"_Toc243821149"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5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结语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0926DECE">
      <w:pPr>
        <w:tabs>
          <w:tab w:val="right" w:leader="dot" w:pos="8777"/>
        </w:tabs>
        <w:spacing w:before="156" w:beforeLines="50" w:after="156" w:afterLines="50" w:line="360" w:lineRule="auto"/>
        <w:rPr>
          <w:rFonts w:ascii="黑体" w:hAnsi="黑体" w:eastAsia="黑体"/>
          <w:bCs/>
          <w:caps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"_Toc243821150"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</w:rPr>
        <w:t>致谢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56911B60">
      <w:pPr>
        <w:tabs>
          <w:tab w:val="right" w:leader="dot" w:pos="8777"/>
        </w:tabs>
        <w:spacing w:before="156" w:beforeLines="50" w:after="156" w:afterLines="50" w:line="360" w:lineRule="auto"/>
        <w:rPr>
          <w:rFonts w:ascii="黑体" w:hAnsi="黑体" w:eastAsia="黑体"/>
          <w:bCs/>
          <w:caps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"_Toc243821151"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</w:rPr>
        <w:t>参考文献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3C825B68">
      <w:pPr>
        <w:tabs>
          <w:tab w:val="right" w:leader="dot" w:pos="8777"/>
        </w:tabs>
        <w:spacing w:before="156" w:beforeLines="50" w:after="156" w:afterLines="50" w:line="360" w:lineRule="auto"/>
        <w:rPr>
          <w:bCs/>
          <w:caps/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"_Toc243821152"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</w:rPr>
        <w:t>附录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ascii="黑体" w:hAnsi="黑体" w:eastAsia="黑体"/>
          <w:color w:val="auto"/>
          <w:sz w:val="24"/>
        </w:rPr>
        <w:fldChar w:fldCharType="end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eastAsia="黑体"/>
          <w:caps/>
          <w:color w:val="auto"/>
          <w:sz w:val="28"/>
        </w:rPr>
        <w:fldChar w:fldCharType="begin"/>
      </w:r>
      <w:r>
        <w:rPr>
          <w:rFonts w:eastAsia="黑体"/>
          <w:caps/>
          <w:color w:val="auto"/>
          <w:sz w:val="28"/>
        </w:rPr>
        <w:instrText xml:space="preserve"> TOC \o "1-3" \h \z \u </w:instrText>
      </w:r>
      <w:r>
        <w:rPr>
          <w:rFonts w:eastAsia="黑体"/>
          <w:caps/>
          <w:color w:val="auto"/>
          <w:sz w:val="28"/>
        </w:rPr>
        <w:fldChar w:fldCharType="separate"/>
      </w:r>
    </w:p>
    <w:p w14:paraId="720E43F8">
      <w:pPr>
        <w:autoSpaceDE w:val="0"/>
        <w:autoSpaceDN w:val="0"/>
        <w:spacing w:before="156" w:beforeLines="50" w:after="156" w:afterLines="50"/>
        <w:ind w:right="-274" w:firstLine="450"/>
        <w:jc w:val="center"/>
        <w:rPr>
          <w:rFonts w:ascii="宋体"/>
          <w:b/>
          <w:bCs/>
          <w:color w:val="auto"/>
          <w:szCs w:val="21"/>
        </w:rPr>
      </w:pPr>
      <w:r>
        <w:rPr>
          <w:rFonts w:eastAsia="黑体"/>
          <w:color w:val="auto"/>
          <w:sz w:val="28"/>
        </w:rPr>
        <w:fldChar w:fldCharType="end"/>
      </w:r>
      <w:r>
        <w:rPr>
          <w:rFonts w:hint="eastAsia" w:ascii="宋体"/>
          <w:b/>
          <w:bCs/>
          <w:color w:val="auto"/>
          <w:szCs w:val="21"/>
        </w:rPr>
        <w:t xml:space="preserve"> </w:t>
      </w:r>
    </w:p>
    <w:p w14:paraId="64303DF4">
      <w:pPr>
        <w:autoSpaceDE w:val="0"/>
        <w:autoSpaceDN w:val="0"/>
        <w:ind w:right="-274" w:firstLine="450"/>
        <w:jc w:val="center"/>
        <w:rPr>
          <w:rFonts w:ascii="宋体"/>
          <w:b/>
          <w:bCs/>
          <w:color w:val="auto"/>
          <w:szCs w:val="21"/>
        </w:rPr>
      </w:pPr>
    </w:p>
    <w:p w14:paraId="17BA12ED">
      <w:pPr>
        <w:autoSpaceDE w:val="0"/>
        <w:autoSpaceDN w:val="0"/>
        <w:ind w:right="-274" w:firstLine="450"/>
        <w:jc w:val="center"/>
        <w:rPr>
          <w:rFonts w:ascii="宋体"/>
          <w:b/>
          <w:bCs/>
          <w:color w:val="auto"/>
          <w:szCs w:val="21"/>
        </w:rPr>
      </w:pPr>
    </w:p>
    <w:p w14:paraId="0CCE1BDE">
      <w:pPr>
        <w:autoSpaceDE w:val="0"/>
        <w:autoSpaceDN w:val="0"/>
        <w:ind w:right="-274" w:firstLine="450"/>
        <w:jc w:val="center"/>
        <w:rPr>
          <w:rFonts w:ascii="宋体"/>
          <w:b/>
          <w:bCs/>
          <w:color w:val="auto"/>
          <w:szCs w:val="21"/>
        </w:rPr>
      </w:pPr>
    </w:p>
    <w:p w14:paraId="3030003A">
      <w:pPr>
        <w:autoSpaceDE w:val="0"/>
        <w:autoSpaceDN w:val="0"/>
        <w:ind w:right="-274" w:firstLine="450"/>
        <w:jc w:val="center"/>
        <w:rPr>
          <w:rFonts w:ascii="宋体"/>
          <w:b/>
          <w:bCs/>
          <w:color w:val="auto"/>
          <w:szCs w:val="21"/>
        </w:rPr>
      </w:pPr>
    </w:p>
    <w:p w14:paraId="77AE042C">
      <w:pPr>
        <w:pStyle w:val="2"/>
        <w:rPr>
          <w:rFonts w:ascii="宋体"/>
          <w:b/>
          <w:bCs/>
          <w:color w:val="auto"/>
          <w:szCs w:val="21"/>
        </w:rPr>
      </w:pPr>
    </w:p>
    <w:p w14:paraId="1837D61A">
      <w:pPr>
        <w:rPr>
          <w:rFonts w:ascii="宋体"/>
          <w:b/>
          <w:bCs/>
          <w:color w:val="auto"/>
          <w:szCs w:val="21"/>
        </w:rPr>
      </w:pPr>
    </w:p>
    <w:p w14:paraId="16D466B1">
      <w:pPr>
        <w:pStyle w:val="2"/>
        <w:rPr>
          <w:color w:val="auto"/>
        </w:rPr>
      </w:pPr>
    </w:p>
    <w:p w14:paraId="3F995995">
      <w:pPr>
        <w:autoSpaceDE w:val="0"/>
        <w:autoSpaceDN w:val="0"/>
        <w:ind w:right="-274" w:firstLine="450"/>
        <w:jc w:val="center"/>
        <w:rPr>
          <w:rFonts w:ascii="宋体"/>
          <w:b/>
          <w:bCs/>
          <w:color w:val="auto"/>
          <w:szCs w:val="21"/>
        </w:rPr>
      </w:pPr>
    </w:p>
    <w:p w14:paraId="529C3B0E">
      <w:pPr>
        <w:autoSpaceDE w:val="0"/>
        <w:autoSpaceDN w:val="0"/>
        <w:ind w:right="-274" w:firstLine="450"/>
        <w:jc w:val="center"/>
        <w:rPr>
          <w:rFonts w:ascii="宋体"/>
          <w:b/>
          <w:bCs/>
          <w:color w:val="auto"/>
          <w:szCs w:val="21"/>
        </w:rPr>
      </w:pPr>
    </w:p>
    <w:p w14:paraId="33501B57">
      <w:pPr>
        <w:autoSpaceDE w:val="0"/>
        <w:autoSpaceDN w:val="0"/>
        <w:ind w:right="-274" w:firstLine="450"/>
        <w:jc w:val="center"/>
        <w:rPr>
          <w:rFonts w:ascii="宋体"/>
          <w:b/>
          <w:bCs/>
          <w:color w:val="auto"/>
          <w:szCs w:val="21"/>
        </w:rPr>
      </w:pPr>
    </w:p>
    <w:p w14:paraId="0C0C52C1">
      <w:pPr>
        <w:autoSpaceDE w:val="0"/>
        <w:autoSpaceDN w:val="0"/>
        <w:ind w:right="-274" w:firstLine="450"/>
        <w:jc w:val="center"/>
        <w:rPr>
          <w:rFonts w:ascii="宋体"/>
          <w:b/>
          <w:bCs/>
          <w:color w:val="auto"/>
          <w:szCs w:val="21"/>
        </w:rPr>
      </w:pPr>
    </w:p>
    <w:p w14:paraId="22C13354">
      <w:pPr>
        <w:autoSpaceDE w:val="0"/>
        <w:autoSpaceDN w:val="0"/>
        <w:ind w:right="-274" w:firstLine="450"/>
        <w:jc w:val="center"/>
        <w:rPr>
          <w:rFonts w:ascii="宋体"/>
          <w:b/>
          <w:bCs/>
          <w:color w:val="auto"/>
          <w:szCs w:val="21"/>
        </w:rPr>
      </w:pPr>
    </w:p>
    <w:p w14:paraId="354959F9">
      <w:pPr>
        <w:autoSpaceDE w:val="0"/>
        <w:autoSpaceDN w:val="0"/>
        <w:ind w:right="-274" w:firstLine="450"/>
        <w:jc w:val="center"/>
        <w:rPr>
          <w:rFonts w:ascii="宋体"/>
          <w:b/>
          <w:bCs/>
          <w:color w:val="auto"/>
          <w:szCs w:val="21"/>
        </w:rPr>
      </w:pPr>
    </w:p>
    <w:p w14:paraId="4AEB7FFB">
      <w:pPr>
        <w:autoSpaceDE w:val="0"/>
        <w:autoSpaceDN w:val="0"/>
        <w:ind w:right="-274" w:firstLine="450"/>
        <w:jc w:val="center"/>
        <w:rPr>
          <w:rFonts w:ascii="宋体"/>
          <w:b/>
          <w:bCs/>
          <w:color w:val="auto"/>
          <w:szCs w:val="21"/>
        </w:rPr>
      </w:pPr>
    </w:p>
    <w:p w14:paraId="4EE195E5">
      <w:pPr>
        <w:autoSpaceDE w:val="0"/>
        <w:autoSpaceDN w:val="0"/>
        <w:ind w:right="-274"/>
        <w:rPr>
          <w:rFonts w:ascii="宋体"/>
          <w:b/>
          <w:bCs/>
          <w:color w:val="auto"/>
          <w:szCs w:val="21"/>
        </w:rPr>
      </w:pPr>
    </w:p>
    <w:p w14:paraId="6BA4C5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jc w:val="center"/>
        <w:textAlignment w:val="auto"/>
        <w:rPr>
          <w:rFonts w:hint="eastAsia" w:eastAsia="黑体" w:cs="黑体"/>
          <w:b/>
          <w:bCs/>
          <w:color w:val="auto"/>
          <w:sz w:val="32"/>
          <w:szCs w:val="32"/>
          <w:lang w:val="en-US" w:eastAsia="zh-CN"/>
        </w:rPr>
        <w:sectPr>
          <w:footerReference r:id="rId11" w:type="default"/>
          <w:pgSz w:w="11906" w:h="16838"/>
          <w:pgMar w:top="1440" w:right="1800" w:bottom="1440" w:left="1800" w:header="851" w:footer="992" w:gutter="0"/>
          <w:pgNumType w:fmt="decimal" w:start="1"/>
          <w:cols w:space="720" w:num="1"/>
          <w:docGrid w:type="lines" w:linePitch="312" w:charSpace="0"/>
        </w:sectPr>
      </w:pPr>
    </w:p>
    <w:p w14:paraId="4A5531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jc w:val="center"/>
        <w:textAlignment w:val="auto"/>
        <w:rPr>
          <w:rFonts w:hint="default" w:eastAsia="黑体" w:cs="黑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32"/>
          <w:szCs w:val="32"/>
          <w:lang w:val="en-US" w:eastAsia="zh-CN"/>
        </w:rPr>
        <w:t>文本主体</w:t>
      </w:r>
    </w:p>
    <w:p w14:paraId="17EDEB7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ind w:firstLine="420" w:firstLineChars="200"/>
        <w:textAlignment w:val="auto"/>
        <w:rPr>
          <w:rFonts w:hint="default" w:ascii="宋体"/>
          <w:strike/>
          <w:dstrike w:val="0"/>
          <w:color w:val="auto"/>
          <w:sz w:val="21"/>
          <w:szCs w:val="21"/>
          <w:lang w:val="en-US" w:eastAsia="zh-CN"/>
        </w:rPr>
      </w:pPr>
      <w:r>
        <w:rPr>
          <w:rFonts w:hint="eastAsia" w:ascii="宋体"/>
          <w:color w:val="auto"/>
          <w:sz w:val="21"/>
          <w:szCs w:val="21"/>
          <w:lang w:val="en-US" w:eastAsia="zh-CN"/>
        </w:rPr>
        <w:t>文本主体一般包括引言（或称前言、序言等）、正文与结论三部分。引言宣示课题的“来龙”，说明本课题的意义、目的、主要研究内容、范围及所需解决的问题。也有的毕业论文主体部分不用引言，直接从第一章写起，则第一章就相当于引言。正文是毕业论文的核心，要对课题的内容和成果做详细的表述、深入的分析和周密的论证。正文一般由标题、文字、图、表格和公式等部分组成。文本主体应该有结论，以集中反映作者的研究成果和总体观点，阐明课题的“去脉”。结论部分可以用“结语、结束语”等标题来表明。</w:t>
      </w:r>
    </w:p>
    <w:p w14:paraId="5F57F5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eastAsia" w:eastAsia="黑体" w:cs="黑体"/>
          <w:b/>
          <w:bCs/>
          <w:color w:val="auto"/>
          <w:sz w:val="24"/>
          <w:szCs w:val="24"/>
        </w:rPr>
      </w:pPr>
      <w:r>
        <w:rPr>
          <w:rFonts w:hint="eastAsia" w:eastAsia="黑体" w:cs="黑体"/>
          <w:b/>
          <w:bCs/>
          <w:color w:val="auto"/>
          <w:sz w:val="24"/>
          <w:szCs w:val="24"/>
          <w:lang w:val="en-US" w:eastAsia="zh-CN"/>
        </w:rPr>
        <w:t>一、段落及字体说明</w:t>
      </w:r>
    </w:p>
    <w:p w14:paraId="1B08136D">
      <w:pPr>
        <w:autoSpaceDE w:val="0"/>
        <w:autoSpaceDN w:val="0"/>
        <w:ind w:right="-272" w:firstLine="448"/>
        <w:rPr>
          <w:rFonts w:hint="eastAsia" w:ascii="宋体"/>
          <w:color w:val="auto"/>
          <w:sz w:val="21"/>
          <w:szCs w:val="21"/>
        </w:rPr>
      </w:pPr>
      <w:r>
        <w:rPr>
          <w:rFonts w:hint="eastAsia" w:ascii="宋体"/>
          <w:color w:val="auto"/>
          <w:sz w:val="21"/>
          <w:szCs w:val="21"/>
        </w:rPr>
        <w:t>每段首行缩进2字符，单倍行距。</w:t>
      </w:r>
      <w:r>
        <w:rPr>
          <w:rFonts w:hint="eastAsia" w:ascii="宋体"/>
          <w:color w:val="auto"/>
          <w:sz w:val="21"/>
          <w:szCs w:val="21"/>
          <w:lang w:val="en-US" w:eastAsia="zh-CN"/>
        </w:rPr>
        <w:t>各章题序及标题均为三号黑体并居中，一级题序及标题用四号黑体，二级题序及标题用小四黑体，</w:t>
      </w:r>
      <w:r>
        <w:rPr>
          <w:rFonts w:hint="eastAsia" w:ascii="宋体"/>
          <w:color w:val="auto"/>
          <w:sz w:val="21"/>
          <w:szCs w:val="21"/>
        </w:rPr>
        <w:t>正文</w:t>
      </w:r>
      <w:r>
        <w:rPr>
          <w:rFonts w:hint="eastAsia" w:ascii="宋体"/>
          <w:color w:val="auto"/>
          <w:sz w:val="21"/>
          <w:szCs w:val="21"/>
          <w:lang w:val="en-US" w:eastAsia="zh-CN"/>
        </w:rPr>
        <w:t>内容均为五</w:t>
      </w:r>
      <w:r>
        <w:rPr>
          <w:rFonts w:hint="eastAsia" w:ascii="宋体"/>
          <w:color w:val="auto"/>
          <w:sz w:val="21"/>
          <w:szCs w:val="21"/>
        </w:rPr>
        <w:t>号宋体。按照GB3100～3102及GB7159-87的规定使用，即物理量符号、物理常量、变量符号（如：a(t) , (i-1)Th</w:t>
      </w:r>
      <w:r>
        <w:rPr>
          <w:rFonts w:hint="eastAsia" w:ascii="宋体"/>
          <w:color w:val="auto"/>
          <w:sz w:val="21"/>
          <w:szCs w:val="21"/>
        </w:rPr>
        <w:object>
          <v:shape id="_x0000_i1025" o:spt="75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17">
            <o:LockedField>false</o:LockedField>
          </o:OLEObject>
        </w:object>
      </w:r>
      <w:r>
        <w:rPr>
          <w:rFonts w:hint="eastAsia" w:ascii="宋体"/>
          <w:color w:val="auto"/>
          <w:sz w:val="21"/>
          <w:szCs w:val="21"/>
        </w:rPr>
        <w:t>t&lt;iTh  , m , n）用斜体，计量单位（如：t·km）等符号均用正体。</w:t>
      </w:r>
    </w:p>
    <w:p w14:paraId="2C498432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ind w:firstLine="420" w:firstLineChars="200"/>
        <w:textAlignment w:val="auto"/>
        <w:rPr>
          <w:color w:val="auto"/>
          <w:sz w:val="21"/>
          <w:szCs w:val="21"/>
        </w:rPr>
      </w:pPr>
      <w:bookmarkStart w:id="1" w:name="_Hlk104972511"/>
      <w:r>
        <w:rPr>
          <w:rFonts w:hint="eastAsia" w:ascii="宋体"/>
          <w:color w:val="auto"/>
          <w:sz w:val="21"/>
          <w:szCs w:val="21"/>
          <w:lang w:val="en-US" w:eastAsia="zh-CN"/>
        </w:rPr>
        <w:t>分级题序</w:t>
      </w:r>
      <w:r>
        <w:rPr>
          <w:rFonts w:hint="eastAsia"/>
          <w:color w:val="auto"/>
          <w:sz w:val="21"/>
          <w:szCs w:val="21"/>
        </w:rPr>
        <w:t>正文</w:t>
      </w:r>
      <w:r>
        <w:rPr>
          <w:rFonts w:hint="eastAsia"/>
          <w:color w:val="auto"/>
          <w:sz w:val="21"/>
          <w:szCs w:val="21"/>
          <w:lang w:val="en-US" w:eastAsia="zh-CN"/>
        </w:rPr>
        <w:t>需</w:t>
      </w:r>
      <w:r>
        <w:rPr>
          <w:rFonts w:hint="eastAsia"/>
          <w:color w:val="auto"/>
          <w:sz w:val="21"/>
          <w:szCs w:val="21"/>
        </w:rPr>
        <w:t>另起一段，数字与标题之间空一格。</w:t>
      </w:r>
    </w:p>
    <w:bookmarkEnd w:id="1"/>
    <w:p w14:paraId="5A3042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/>
        <w:textAlignment w:val="auto"/>
        <w:rPr>
          <w:rFonts w:eastAsia="黑体" w:cs="黑体"/>
          <w:b/>
          <w:bCs/>
          <w:color w:val="auto"/>
          <w:sz w:val="24"/>
        </w:rPr>
      </w:pPr>
      <w:bookmarkStart w:id="2" w:name="_Toc214816203"/>
      <w:r>
        <w:rPr>
          <w:rFonts w:hint="eastAsia" w:eastAsia="黑体" w:cs="黑体"/>
          <w:b/>
          <w:bCs/>
          <w:color w:val="auto"/>
          <w:sz w:val="24"/>
          <w:lang w:val="en-US" w:eastAsia="zh-CN"/>
        </w:rPr>
        <w:t>二、</w:t>
      </w:r>
      <w:r>
        <w:rPr>
          <w:rFonts w:eastAsia="黑体" w:cs="黑体"/>
          <w:b/>
          <w:bCs/>
          <w:color w:val="auto"/>
          <w:sz w:val="24"/>
        </w:rPr>
        <w:t xml:space="preserve"> </w:t>
      </w:r>
      <w:r>
        <w:rPr>
          <w:rFonts w:hint="eastAsia" w:eastAsia="黑体" w:cs="黑体"/>
          <w:b/>
          <w:bCs/>
          <w:color w:val="auto"/>
          <w:sz w:val="24"/>
        </w:rPr>
        <w:t>页眉</w:t>
      </w:r>
      <w:r>
        <w:rPr>
          <w:rFonts w:hint="eastAsia" w:eastAsia="黑体" w:cs="黑体"/>
          <w:b/>
          <w:bCs/>
          <w:color w:val="auto"/>
          <w:sz w:val="24"/>
          <w:lang w:val="en-US" w:eastAsia="zh-CN"/>
        </w:rPr>
        <w:t>及</w:t>
      </w:r>
      <w:r>
        <w:rPr>
          <w:rFonts w:hint="eastAsia" w:eastAsia="黑体" w:cs="黑体"/>
          <w:b/>
          <w:bCs/>
          <w:color w:val="auto"/>
          <w:sz w:val="24"/>
        </w:rPr>
        <w:t>页脚说明</w:t>
      </w:r>
      <w:bookmarkEnd w:id="2"/>
    </w:p>
    <w:p w14:paraId="5FFEC49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ind w:firstLine="420" w:firstLineChars="200"/>
        <w:textAlignment w:val="auto"/>
        <w:rPr>
          <w:rFonts w:hint="default" w:eastAsia="宋体"/>
          <w:color w:val="auto"/>
          <w:szCs w:val="21"/>
          <w:lang w:val="en-US" w:eastAsia="zh-CN"/>
        </w:rPr>
      </w:pPr>
      <w:r>
        <w:rPr>
          <w:rFonts w:hint="eastAsia"/>
          <w:color w:val="auto"/>
          <w:szCs w:val="21"/>
        </w:rPr>
        <w:t>页码置于页脚中端，采用形式为：M</w:t>
      </w:r>
      <w:r>
        <w:rPr>
          <w:color w:val="auto"/>
          <w:szCs w:val="21"/>
        </w:rPr>
        <w:t>/N(</w:t>
      </w:r>
      <w:r>
        <w:rPr>
          <w:rFonts w:hint="eastAsia"/>
          <w:color w:val="auto"/>
          <w:szCs w:val="21"/>
        </w:rPr>
        <w:t>第M页 共</w:t>
      </w:r>
      <w:r>
        <w:rPr>
          <w:color w:val="auto"/>
          <w:szCs w:val="21"/>
        </w:rPr>
        <w:t>N</w:t>
      </w:r>
      <w:r>
        <w:rPr>
          <w:rFonts w:hint="eastAsia"/>
          <w:color w:val="auto"/>
          <w:szCs w:val="21"/>
        </w:rPr>
        <w:t>页)。</w:t>
      </w:r>
      <w:bookmarkStart w:id="3" w:name="_Toc214816204"/>
      <w:r>
        <w:rPr>
          <w:rFonts w:hint="eastAsia"/>
          <w:color w:val="auto"/>
          <w:szCs w:val="21"/>
          <w:u w:val="single"/>
          <w:lang w:val="en-US" w:eastAsia="zh-CN"/>
        </w:rPr>
        <w:t>封面不标页码。</w:t>
      </w:r>
    </w:p>
    <w:bookmarkEnd w:id="3"/>
    <w:p w14:paraId="73F05B3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ascii="黑体" w:hAnsi="黑体" w:eastAsia="黑体" w:cs="黑体"/>
          <w:b/>
          <w:bCs/>
          <w:color w:val="auto"/>
          <w:sz w:val="24"/>
        </w:rPr>
      </w:pPr>
      <w:bookmarkStart w:id="4" w:name="_Toc214816205"/>
      <w:r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  <w:t>三、</w:t>
      </w:r>
      <w:r>
        <w:rPr>
          <w:rFonts w:hint="eastAsia" w:ascii="黑体" w:hAnsi="黑体" w:eastAsia="黑体" w:cs="黑体"/>
          <w:b/>
          <w:bCs/>
          <w:color w:val="auto"/>
          <w:sz w:val="24"/>
        </w:rPr>
        <w:t>公式、插图和插表说明</w:t>
      </w:r>
      <w:bookmarkEnd w:id="4"/>
    </w:p>
    <w:p w14:paraId="47B61C7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ind w:firstLine="420" w:firstLineChars="200"/>
        <w:textAlignment w:val="auto"/>
        <w:rPr>
          <w:rFonts w:hint="eastAsia" w:ascii="宋体"/>
          <w:color w:val="auto"/>
          <w:szCs w:val="21"/>
        </w:rPr>
      </w:pPr>
      <w:r>
        <w:rPr>
          <w:rFonts w:hint="eastAsia" w:ascii="宋体"/>
          <w:color w:val="auto"/>
          <w:szCs w:val="21"/>
          <w:lang w:val="en-US" w:eastAsia="zh-CN"/>
        </w:rPr>
        <w:t>1.</w:t>
      </w:r>
      <w:r>
        <w:rPr>
          <w:rFonts w:hint="eastAsia" w:ascii="宋体"/>
          <w:color w:val="auto"/>
          <w:szCs w:val="21"/>
        </w:rPr>
        <w:t>公式居中写，公式末不加标点，序号按章节编排。</w:t>
      </w:r>
    </w:p>
    <w:p w14:paraId="7DDCCB4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ind w:firstLine="420" w:firstLineChars="200"/>
        <w:textAlignment w:val="auto"/>
        <w:rPr>
          <w:rFonts w:ascii="宋体"/>
          <w:color w:val="auto"/>
          <w:szCs w:val="21"/>
        </w:rPr>
      </w:pPr>
      <w:r>
        <w:rPr>
          <w:rFonts w:hint="eastAsia" w:ascii="宋体"/>
          <w:color w:val="auto"/>
          <w:szCs w:val="21"/>
          <w:lang w:val="en-US" w:eastAsia="zh-CN"/>
        </w:rPr>
        <w:t>2.</w:t>
      </w:r>
      <w:r>
        <w:rPr>
          <w:rFonts w:hint="eastAsia" w:ascii="宋体"/>
          <w:color w:val="auto"/>
          <w:szCs w:val="21"/>
        </w:rPr>
        <w:t>插图图题于图下，</w:t>
      </w:r>
      <w:r>
        <w:rPr>
          <w:rFonts w:ascii="宋体"/>
          <w:color w:val="auto"/>
          <w:szCs w:val="21"/>
        </w:rPr>
        <w:t>5</w:t>
      </w:r>
      <w:r>
        <w:rPr>
          <w:rFonts w:hint="eastAsia" w:ascii="宋体"/>
          <w:color w:val="auto"/>
          <w:szCs w:val="21"/>
        </w:rPr>
        <w:t>号宋体。插图与其图题为一个整体，不得拆开排写于两页。插图处的该页空白不够排写该图整体时，则可将其后文字部分提前排写，将图移到次页最前面。</w:t>
      </w:r>
    </w:p>
    <w:p w14:paraId="20932A5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jc w:val="center"/>
        <w:textAlignment w:val="auto"/>
        <w:rPr>
          <w:rFonts w:ascii="宋体"/>
          <w:color w:val="auto"/>
          <w:szCs w:val="21"/>
        </w:rPr>
      </w:pPr>
      <w:r>
        <w:rPr>
          <w:rFonts w:hint="eastAsia" w:ascii="宋体"/>
          <w:color w:val="auto"/>
          <w:szCs w:val="21"/>
        </w:rPr>
        <w:t>图2-2 图题</w:t>
      </w:r>
    </w:p>
    <w:p w14:paraId="6E9A9AC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ind w:firstLine="420" w:firstLineChars="200"/>
        <w:textAlignment w:val="auto"/>
        <w:rPr>
          <w:color w:val="auto"/>
        </w:rPr>
      </w:pPr>
      <w:r>
        <w:rPr>
          <w:rFonts w:hint="eastAsia"/>
          <w:color w:val="auto"/>
          <w:lang w:val="en-US" w:eastAsia="zh-CN"/>
        </w:rPr>
        <w:t>3.</w:t>
      </w:r>
      <w:r>
        <w:rPr>
          <w:rFonts w:hint="eastAsia"/>
          <w:color w:val="auto"/>
        </w:rPr>
        <w:t>插表表序与表名置于表上，5号宋体，若有分页，需在另一页第一行添加续表。数</w:t>
      </w:r>
      <w:r>
        <w:rPr>
          <w:rFonts w:hint="eastAsia" w:ascii="宋体"/>
          <w:color w:val="auto"/>
          <w:szCs w:val="21"/>
        </w:rPr>
        <w:t>字空缺的格内加“-”（占2个数字宽度）。表内文字或数字上下或左右相同时，采用通栏处理方</w:t>
      </w:r>
      <w:r>
        <w:rPr>
          <w:rStyle w:val="8"/>
          <w:rFonts w:hint="eastAsia"/>
          <w:color w:val="auto"/>
        </w:rPr>
        <w:t>式。</w:t>
      </w:r>
      <w:r>
        <w:rPr>
          <w:rFonts w:hint="eastAsia"/>
          <w:color w:val="auto"/>
        </w:rPr>
        <w:t>表内文字说明，起行空一格、转行顶格、句末不加标点。）</w:t>
      </w:r>
    </w:p>
    <w:p w14:paraId="0051FAB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jc w:val="center"/>
        <w:textAlignment w:val="auto"/>
        <w:rPr>
          <w:color w:val="auto"/>
        </w:rPr>
      </w:pPr>
      <w:r>
        <w:rPr>
          <w:rFonts w:hint="eastAsia"/>
          <w:color w:val="auto"/>
        </w:rPr>
        <w:t>表2-1 形状变化特征值及相应比例</w:t>
      </w:r>
    </w:p>
    <w:tbl>
      <w:tblPr>
        <w:tblStyle w:val="5"/>
        <w:tblW w:w="0" w:type="auto"/>
        <w:jc w:val="center"/>
        <w:tblBorders>
          <w:top w:val="single" w:color="000000" w:sz="4" w:space="0"/>
          <w:left w:val="none" w:color="auto" w:sz="0" w:space="0"/>
          <w:bottom w:val="single" w:color="000000" w:sz="4" w:space="0"/>
          <w:right w:val="none" w:color="auto" w:sz="0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116"/>
        <w:gridCol w:w="956"/>
        <w:gridCol w:w="956"/>
      </w:tblGrid>
      <w:tr w14:paraId="7929CA4A">
        <w:trPr>
          <w:trHeight w:val="400" w:hRule="atLeast"/>
          <w:jc w:val="center"/>
        </w:trPr>
        <w:tc>
          <w:tcPr>
            <w:tcW w:w="14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6F0AF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12" w:lineRule="auto"/>
              <w:textAlignment w:val="auto"/>
              <w:rPr>
                <w:color w:val="auto"/>
              </w:rPr>
            </w:pPr>
            <w:r>
              <w:rPr>
                <w:rFonts w:hint="eastAsia"/>
                <w:color w:val="auto"/>
              </w:rPr>
              <w:t>特征值编号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36318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12" w:lineRule="auto"/>
              <w:textAlignment w:val="auto"/>
              <w:rPr>
                <w:color w:val="auto"/>
              </w:rPr>
            </w:pPr>
            <w:r>
              <w:rPr>
                <w:rFonts w:hint="eastAsia"/>
                <w:color w:val="auto"/>
              </w:rPr>
              <w:t>特征值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69B59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12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比例1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noWrap w:val="0"/>
            <w:vAlign w:val="top"/>
          </w:tcPr>
          <w:p w14:paraId="1DFA62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12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比例2</w:t>
            </w:r>
          </w:p>
        </w:tc>
      </w:tr>
      <w:tr w14:paraId="76BB7052">
        <w:trPr>
          <w:trHeight w:val="400" w:hRule="atLeast"/>
          <w:jc w:val="center"/>
        </w:trPr>
        <w:tc>
          <w:tcPr>
            <w:tcW w:w="14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9F00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12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FA08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12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/>
                <w:color w:val="auto"/>
              </w:rPr>
              <w:t>0.010642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E7DC4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12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/>
                <w:color w:val="auto"/>
              </w:rPr>
              <w:t>59.62%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noWrap w:val="0"/>
            <w:vAlign w:val="center"/>
          </w:tcPr>
          <w:p w14:paraId="211604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12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/>
                <w:color w:val="auto"/>
              </w:rPr>
              <w:t>59.62%</w:t>
            </w:r>
          </w:p>
        </w:tc>
      </w:tr>
    </w:tbl>
    <w:p w14:paraId="54263FB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  <w:bookmarkStart w:id="5" w:name="_Hlk104905205"/>
    </w:p>
    <w:p w14:paraId="444625B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49D2897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783D9BF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4C9462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jc w:val="center"/>
        <w:textAlignment w:val="auto"/>
        <w:rPr>
          <w:rFonts w:hint="default" w:eastAsia="黑体" w:cs="黑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32"/>
          <w:szCs w:val="32"/>
          <w:lang w:val="en-US" w:eastAsia="zh-CN"/>
        </w:rPr>
        <w:t>致谢</w:t>
      </w:r>
    </w:p>
    <w:p w14:paraId="72C296B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ind w:firstLine="420" w:firstLineChars="200"/>
        <w:textAlignment w:val="auto"/>
        <w:rPr>
          <w:rFonts w:hint="default" w:ascii="宋体"/>
          <w:color w:val="auto"/>
          <w:sz w:val="21"/>
          <w:szCs w:val="21"/>
          <w:lang w:val="en-US" w:eastAsia="zh-CN"/>
        </w:rPr>
      </w:pPr>
      <w:r>
        <w:rPr>
          <w:rFonts w:hint="eastAsia" w:ascii="宋体"/>
          <w:color w:val="auto"/>
          <w:sz w:val="21"/>
          <w:szCs w:val="21"/>
          <w:lang w:val="en-US" w:eastAsia="zh-CN"/>
        </w:rPr>
        <w:t>简述自己对毕业论文的体会，并对指导教师以及相关人员致谢。致谢的文字虽不多，却是毕业论文不可缺少的内容。</w:t>
      </w:r>
    </w:p>
    <w:p w14:paraId="2D50CAE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ind w:firstLine="420" w:firstLineChars="200"/>
        <w:textAlignment w:val="auto"/>
        <w:rPr>
          <w:rFonts w:hint="eastAsia" w:ascii="宋体"/>
          <w:color w:val="auto"/>
          <w:sz w:val="21"/>
          <w:szCs w:val="21"/>
          <w:lang w:val="en-US" w:eastAsia="zh-CN"/>
        </w:rPr>
      </w:pPr>
    </w:p>
    <w:p w14:paraId="4123AEA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409057B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71159BD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02A9B7C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1C5D6A9E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1D125B1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40F2D9F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483C81D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43AD4E3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4EC7C44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0379CC8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3BE1301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1DA8AFE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7AD3AE5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128D929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11AB995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62BBED7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bookmarkEnd w:id="5"/>
    <w:p w14:paraId="2A28852F">
      <w:pPr>
        <w:pStyle w:val="2"/>
        <w:rPr>
          <w:rFonts w:ascii="黑体" w:hAnsi="黑体" w:eastAsia="黑体"/>
          <w:b/>
          <w:bCs/>
          <w:color w:val="auto"/>
          <w:sz w:val="32"/>
          <w:szCs w:val="32"/>
        </w:rPr>
      </w:pPr>
    </w:p>
    <w:p w14:paraId="2F43510C">
      <w:pPr>
        <w:rPr>
          <w:rFonts w:ascii="黑体" w:hAnsi="黑体" w:eastAsia="黑体"/>
          <w:b/>
          <w:bCs/>
          <w:color w:val="auto"/>
          <w:sz w:val="32"/>
          <w:szCs w:val="32"/>
        </w:rPr>
      </w:pPr>
    </w:p>
    <w:p w14:paraId="4FD981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jc w:val="center"/>
        <w:textAlignment w:val="auto"/>
        <w:rPr>
          <w:rFonts w:hint="eastAsia" w:eastAsia="黑体" w:cs="黑体"/>
          <w:b/>
          <w:bCs/>
          <w:color w:val="auto"/>
          <w:sz w:val="32"/>
          <w:szCs w:val="32"/>
          <w:lang w:val="en-US" w:eastAsia="zh-CN"/>
        </w:rPr>
        <w:sectPr>
          <w:footerReference r:id="rId12" w:type="default"/>
          <w:pgSz w:w="11906" w:h="16838"/>
          <w:pgMar w:top="1440" w:right="1800" w:bottom="1440" w:left="1800" w:header="851" w:footer="992" w:gutter="0"/>
          <w:pgNumType w:fmt="decimal" w:start="1"/>
          <w:cols w:space="720" w:num="1"/>
          <w:docGrid w:type="lines" w:linePitch="312" w:charSpace="0"/>
        </w:sectPr>
      </w:pPr>
    </w:p>
    <w:p w14:paraId="40D121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jc w:val="center"/>
        <w:textAlignment w:val="auto"/>
        <w:rPr>
          <w:rFonts w:hint="eastAsia" w:eastAsia="黑体" w:cs="黑体"/>
          <w:b/>
          <w:bCs/>
          <w:color w:val="auto"/>
          <w:sz w:val="32"/>
          <w:szCs w:val="32"/>
          <w:lang w:val="en-US" w:eastAsia="zh-CN"/>
        </w:rPr>
      </w:pPr>
    </w:p>
    <w:p w14:paraId="5DFEE2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jc w:val="center"/>
        <w:textAlignment w:val="auto"/>
        <w:rPr>
          <w:rFonts w:hint="eastAsia" w:eastAsia="黑体" w:cs="黑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32"/>
          <w:szCs w:val="32"/>
          <w:lang w:val="en-US" w:eastAsia="zh-CN"/>
        </w:rPr>
        <w:t>参考文献</w:t>
      </w:r>
    </w:p>
    <w:p w14:paraId="673F7A8E">
      <w:pPr>
        <w:numPr>
          <w:ilvl w:val="0"/>
          <w:numId w:val="0"/>
        </w:numPr>
        <w:adjustRightInd w:val="0"/>
        <w:snapToGrid w:val="0"/>
        <w:spacing w:line="300" w:lineRule="auto"/>
        <w:ind w:leftChars="-200" w:firstLine="420" w:firstLineChars="200"/>
        <w:rPr>
          <w:rFonts w:hint="default" w:eastAsia="宋体"/>
          <w:b/>
          <w:color w:val="auto"/>
          <w:lang w:val="en-US" w:eastAsia="zh-CN"/>
        </w:rPr>
      </w:pPr>
      <w:r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  <w:t>参考文献的引用和著录应符合规范，引用的资料具有权威性，参考文献大多按文中引用出现的顺序来编序，附于文末。</w:t>
      </w:r>
      <w:r>
        <w:rPr>
          <w:rFonts w:hint="eastAsia"/>
          <w:b/>
          <w:color w:val="auto"/>
          <w:lang w:val="en-US" w:eastAsia="zh-CN"/>
        </w:rPr>
        <w:t>参考文献原则上不少于10篇，且年期限较近。</w:t>
      </w:r>
    </w:p>
    <w:p w14:paraId="3CD0957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textAlignment w:val="auto"/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  <w:t>参考文献书写格式应符合 GB7714—1987《文后参考文献著录规则》，常用参考文献的书写格式如下：</w:t>
      </w:r>
    </w:p>
    <w:p w14:paraId="630922A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textAlignment w:val="auto"/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  <w:t>期刊：[序号]作者.题名[J].期刊名称.出版年月,卷号（期号）：起止页码。</w:t>
      </w:r>
    </w:p>
    <w:p w14:paraId="144C6A5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textAlignment w:val="auto"/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  <w:t>书籍：[序号]著者.书名[M].版次（第一版应省略）.出版地：出版者，出版年月：起止页码。</w:t>
      </w:r>
    </w:p>
    <w:p w14:paraId="1000865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textAlignment w:val="auto"/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  <w:t>论文集：[序号]著者.题名[C].编者.论文集名，出版地：出版者，出版年月：起止页码。</w:t>
      </w:r>
    </w:p>
    <w:p w14:paraId="54328D5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textAlignment w:val="auto"/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  <w:t>学位论文：[序号]作者.题名[D].保存地：保存单位,年份。</w:t>
      </w:r>
    </w:p>
    <w:p w14:paraId="36F8C8C2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textAlignment w:val="auto"/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  <w:t>专利文献：[序号]专利所有者.专利题名[P].专利国别:专利号,发布日期。</w:t>
      </w:r>
    </w:p>
    <w:p w14:paraId="53B08E2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textAlignment w:val="auto"/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  <w:t>国际、国家标准：[序号]标准代号，标准名称[S].出版地:出版者，出版年月。</w:t>
      </w:r>
    </w:p>
    <w:p w14:paraId="43BCF61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textAlignment w:val="auto"/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  <w:t>电子文献:[序号]作者.电子文献题名[文献类型/载体类型].电子文献的出版或可获得地址，发表或更新日期/引用日期（任选）。</w:t>
      </w:r>
    </w:p>
    <w:p w14:paraId="45B52DE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ind w:firstLine="420" w:firstLineChars="200"/>
        <w:textAlignment w:val="auto"/>
        <w:rPr>
          <w:rFonts w:hint="default" w:ascii="宋体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  <w:t>表1：电子文献类型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6"/>
        <w:gridCol w:w="1695"/>
        <w:gridCol w:w="1665"/>
        <w:gridCol w:w="1626"/>
      </w:tblGrid>
      <w:tr w14:paraId="67EF95DB">
        <w:trPr>
          <w:jc w:val="center"/>
        </w:trPr>
        <w:tc>
          <w:tcPr>
            <w:tcW w:w="2496" w:type="dxa"/>
            <w:noWrap w:val="0"/>
            <w:vAlign w:val="center"/>
          </w:tcPr>
          <w:p w14:paraId="12E78B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电子参考文献类型</w:t>
            </w:r>
          </w:p>
        </w:tc>
        <w:tc>
          <w:tcPr>
            <w:tcW w:w="1695" w:type="dxa"/>
            <w:noWrap w:val="0"/>
            <w:vAlign w:val="center"/>
          </w:tcPr>
          <w:p w14:paraId="0C547E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数据库</w:t>
            </w:r>
          </w:p>
        </w:tc>
        <w:tc>
          <w:tcPr>
            <w:tcW w:w="1665" w:type="dxa"/>
            <w:noWrap w:val="0"/>
            <w:vAlign w:val="center"/>
          </w:tcPr>
          <w:p w14:paraId="56B9BD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计算机程序</w:t>
            </w:r>
          </w:p>
        </w:tc>
        <w:tc>
          <w:tcPr>
            <w:tcW w:w="1626" w:type="dxa"/>
            <w:noWrap w:val="0"/>
            <w:vAlign w:val="center"/>
          </w:tcPr>
          <w:p w14:paraId="3B011C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电子公告</w:t>
            </w:r>
          </w:p>
        </w:tc>
      </w:tr>
      <w:tr w14:paraId="79AA86C6">
        <w:trPr>
          <w:jc w:val="center"/>
        </w:trPr>
        <w:tc>
          <w:tcPr>
            <w:tcW w:w="2496" w:type="dxa"/>
            <w:noWrap w:val="0"/>
            <w:vAlign w:val="center"/>
          </w:tcPr>
          <w:p w14:paraId="74E68B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电子文献类型标识</w:t>
            </w:r>
          </w:p>
        </w:tc>
        <w:tc>
          <w:tcPr>
            <w:tcW w:w="1695" w:type="dxa"/>
            <w:noWrap w:val="0"/>
            <w:vAlign w:val="center"/>
          </w:tcPr>
          <w:p w14:paraId="6E89C1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DB</w:t>
            </w:r>
          </w:p>
        </w:tc>
        <w:tc>
          <w:tcPr>
            <w:tcW w:w="1665" w:type="dxa"/>
            <w:noWrap w:val="0"/>
            <w:vAlign w:val="center"/>
          </w:tcPr>
          <w:p w14:paraId="417466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CP</w:t>
            </w:r>
          </w:p>
        </w:tc>
        <w:tc>
          <w:tcPr>
            <w:tcW w:w="1626" w:type="dxa"/>
            <w:noWrap w:val="0"/>
            <w:vAlign w:val="center"/>
          </w:tcPr>
          <w:p w14:paraId="7CAE94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EB</w:t>
            </w:r>
          </w:p>
        </w:tc>
      </w:tr>
    </w:tbl>
    <w:p w14:paraId="318234A9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ind w:firstLine="420" w:firstLineChars="200"/>
        <w:textAlignment w:val="auto"/>
        <w:rPr>
          <w:color w:val="auto"/>
        </w:rPr>
      </w:pPr>
      <w:r>
        <w:rPr>
          <w:rFonts w:hint="eastAsia"/>
          <w:color w:val="auto"/>
          <w:lang w:val="en-US" w:eastAsia="zh-CN"/>
        </w:rPr>
        <w:t>表2：</w:t>
      </w:r>
      <w:r>
        <w:rPr>
          <w:rFonts w:hint="eastAsia"/>
          <w:color w:val="auto"/>
        </w:rPr>
        <w:t>电子文献载体类型及标识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1"/>
        <w:gridCol w:w="1318"/>
        <w:gridCol w:w="1704"/>
        <w:gridCol w:w="1688"/>
        <w:gridCol w:w="1366"/>
      </w:tblGrid>
      <w:tr w14:paraId="00D01896">
        <w:trPr>
          <w:jc w:val="center"/>
        </w:trPr>
        <w:tc>
          <w:tcPr>
            <w:tcW w:w="1471" w:type="dxa"/>
            <w:noWrap w:val="0"/>
            <w:vAlign w:val="center"/>
          </w:tcPr>
          <w:p w14:paraId="6D9887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载体类型</w:t>
            </w:r>
          </w:p>
        </w:tc>
        <w:tc>
          <w:tcPr>
            <w:tcW w:w="1318" w:type="dxa"/>
            <w:noWrap w:val="0"/>
            <w:vAlign w:val="center"/>
          </w:tcPr>
          <w:p w14:paraId="1C3D8B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磁带</w:t>
            </w:r>
          </w:p>
        </w:tc>
        <w:tc>
          <w:tcPr>
            <w:tcW w:w="1704" w:type="dxa"/>
            <w:noWrap w:val="0"/>
            <w:vAlign w:val="center"/>
          </w:tcPr>
          <w:p w14:paraId="3DFE57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磁盘</w:t>
            </w:r>
          </w:p>
        </w:tc>
        <w:tc>
          <w:tcPr>
            <w:tcW w:w="1688" w:type="dxa"/>
            <w:noWrap w:val="0"/>
            <w:vAlign w:val="center"/>
          </w:tcPr>
          <w:p w14:paraId="6681F8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光盘</w:t>
            </w:r>
          </w:p>
        </w:tc>
        <w:tc>
          <w:tcPr>
            <w:tcW w:w="1366" w:type="dxa"/>
            <w:noWrap w:val="0"/>
            <w:vAlign w:val="center"/>
          </w:tcPr>
          <w:p w14:paraId="163206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联机网络</w:t>
            </w:r>
          </w:p>
        </w:tc>
      </w:tr>
      <w:tr w14:paraId="56550839">
        <w:trPr>
          <w:jc w:val="center"/>
        </w:trPr>
        <w:tc>
          <w:tcPr>
            <w:tcW w:w="1471" w:type="dxa"/>
            <w:noWrap w:val="0"/>
            <w:vAlign w:val="center"/>
          </w:tcPr>
          <w:p w14:paraId="6E823C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标    识</w:t>
            </w:r>
          </w:p>
        </w:tc>
        <w:tc>
          <w:tcPr>
            <w:tcW w:w="1318" w:type="dxa"/>
            <w:noWrap w:val="0"/>
            <w:vAlign w:val="center"/>
          </w:tcPr>
          <w:p w14:paraId="683070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MT</w:t>
            </w:r>
          </w:p>
        </w:tc>
        <w:tc>
          <w:tcPr>
            <w:tcW w:w="1704" w:type="dxa"/>
            <w:noWrap w:val="0"/>
            <w:vAlign w:val="center"/>
          </w:tcPr>
          <w:p w14:paraId="23E361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DK</w:t>
            </w:r>
          </w:p>
        </w:tc>
        <w:tc>
          <w:tcPr>
            <w:tcW w:w="1688" w:type="dxa"/>
            <w:noWrap w:val="0"/>
            <w:vAlign w:val="center"/>
          </w:tcPr>
          <w:p w14:paraId="7F2CE6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CD</w:t>
            </w:r>
          </w:p>
        </w:tc>
        <w:tc>
          <w:tcPr>
            <w:tcW w:w="1366" w:type="dxa"/>
            <w:noWrap w:val="0"/>
            <w:vAlign w:val="center"/>
          </w:tcPr>
          <w:p w14:paraId="23056F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OL</w:t>
            </w:r>
          </w:p>
        </w:tc>
      </w:tr>
    </w:tbl>
    <w:p w14:paraId="5FEE006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 w:val="0"/>
        <w:snapToGrid w:val="0"/>
        <w:spacing w:line="312" w:lineRule="auto"/>
        <w:ind w:left="422" w:hanging="420" w:hangingChars="200"/>
        <w:textAlignment w:val="auto"/>
        <w:rPr>
          <w:b/>
          <w:color w:val="auto"/>
        </w:rPr>
      </w:pPr>
    </w:p>
    <w:p w14:paraId="47151F08">
      <w:pPr>
        <w:adjustRightInd w:val="0"/>
        <w:snapToGrid w:val="0"/>
        <w:spacing w:line="300" w:lineRule="auto"/>
        <w:ind w:left="422" w:hanging="420" w:hangingChars="200"/>
        <w:rPr>
          <w:b/>
          <w:color w:val="auto"/>
        </w:rPr>
      </w:pPr>
    </w:p>
    <w:p w14:paraId="0CC8ECF8">
      <w:pPr>
        <w:adjustRightInd w:val="0"/>
        <w:snapToGrid w:val="0"/>
        <w:spacing w:line="300" w:lineRule="auto"/>
        <w:ind w:left="422" w:hanging="420" w:hangingChars="200"/>
        <w:rPr>
          <w:b/>
          <w:color w:val="auto"/>
        </w:rPr>
      </w:pPr>
    </w:p>
    <w:p w14:paraId="12341335">
      <w:pPr>
        <w:adjustRightInd w:val="0"/>
        <w:snapToGrid w:val="0"/>
        <w:spacing w:line="300" w:lineRule="auto"/>
        <w:ind w:left="422" w:hanging="420" w:hangingChars="200"/>
        <w:rPr>
          <w:b/>
          <w:color w:val="auto"/>
        </w:rPr>
      </w:pPr>
    </w:p>
    <w:p w14:paraId="66931ED3">
      <w:pPr>
        <w:adjustRightInd w:val="0"/>
        <w:snapToGrid w:val="0"/>
        <w:spacing w:line="300" w:lineRule="auto"/>
        <w:ind w:left="422" w:hanging="420" w:hangingChars="200"/>
        <w:rPr>
          <w:b/>
          <w:color w:val="auto"/>
        </w:rPr>
      </w:pPr>
    </w:p>
    <w:p w14:paraId="067EF991">
      <w:pPr>
        <w:adjustRightInd w:val="0"/>
        <w:snapToGrid w:val="0"/>
        <w:spacing w:line="300" w:lineRule="auto"/>
        <w:ind w:left="422" w:hanging="420" w:hangingChars="200"/>
        <w:rPr>
          <w:b/>
          <w:color w:val="auto"/>
        </w:rPr>
      </w:pPr>
    </w:p>
    <w:p w14:paraId="4B9EB646">
      <w:pPr>
        <w:adjustRightInd w:val="0"/>
        <w:snapToGrid w:val="0"/>
        <w:spacing w:line="300" w:lineRule="auto"/>
        <w:ind w:left="422" w:hanging="420" w:hangingChars="200"/>
        <w:rPr>
          <w:b/>
          <w:color w:val="auto"/>
        </w:rPr>
      </w:pPr>
    </w:p>
    <w:p w14:paraId="6F1DEA01">
      <w:pPr>
        <w:adjustRightInd w:val="0"/>
        <w:snapToGrid w:val="0"/>
        <w:spacing w:line="300" w:lineRule="auto"/>
        <w:ind w:left="422" w:hanging="420" w:hangingChars="200"/>
        <w:rPr>
          <w:b/>
          <w:color w:val="auto"/>
        </w:rPr>
      </w:pPr>
    </w:p>
    <w:p w14:paraId="7771E629">
      <w:pPr>
        <w:adjustRightInd w:val="0"/>
        <w:snapToGrid w:val="0"/>
        <w:spacing w:line="300" w:lineRule="auto"/>
        <w:ind w:left="422" w:hanging="420" w:hangingChars="200"/>
        <w:rPr>
          <w:b/>
          <w:color w:val="auto"/>
        </w:rPr>
      </w:pPr>
    </w:p>
    <w:p w14:paraId="2A3387AA">
      <w:pPr>
        <w:adjustRightInd w:val="0"/>
        <w:snapToGrid w:val="0"/>
        <w:spacing w:line="300" w:lineRule="auto"/>
        <w:ind w:left="422" w:hanging="420" w:hangingChars="200"/>
        <w:rPr>
          <w:b/>
          <w:color w:val="auto"/>
        </w:rPr>
      </w:pPr>
    </w:p>
    <w:p w14:paraId="23DFCE46">
      <w:pPr>
        <w:adjustRightInd w:val="0"/>
        <w:snapToGrid w:val="0"/>
        <w:spacing w:line="300" w:lineRule="auto"/>
        <w:ind w:left="422" w:hanging="420" w:hangingChars="200"/>
        <w:rPr>
          <w:b/>
          <w:color w:val="auto"/>
        </w:rPr>
      </w:pPr>
    </w:p>
    <w:p w14:paraId="6728DE5E">
      <w:pPr>
        <w:adjustRightInd w:val="0"/>
        <w:snapToGrid w:val="0"/>
        <w:spacing w:line="300" w:lineRule="auto"/>
        <w:ind w:left="422" w:hanging="420" w:hangingChars="200"/>
        <w:rPr>
          <w:b/>
          <w:color w:val="auto"/>
        </w:rPr>
      </w:pPr>
    </w:p>
    <w:p w14:paraId="36E62B24">
      <w:pPr>
        <w:adjustRightInd w:val="0"/>
        <w:snapToGrid w:val="0"/>
        <w:spacing w:line="300" w:lineRule="auto"/>
        <w:ind w:left="422" w:hanging="420" w:hangingChars="200"/>
        <w:rPr>
          <w:b/>
          <w:color w:val="auto"/>
        </w:rPr>
      </w:pPr>
    </w:p>
    <w:p w14:paraId="3F7C4F7F">
      <w:pPr>
        <w:adjustRightInd w:val="0"/>
        <w:snapToGrid w:val="0"/>
        <w:spacing w:line="300" w:lineRule="auto"/>
        <w:ind w:left="422" w:hanging="420" w:hangingChars="200"/>
        <w:rPr>
          <w:b/>
          <w:color w:val="auto"/>
        </w:rPr>
      </w:pPr>
    </w:p>
    <w:p w14:paraId="67A0511E">
      <w:pPr>
        <w:adjustRightInd w:val="0"/>
        <w:snapToGrid w:val="0"/>
        <w:spacing w:line="300" w:lineRule="auto"/>
        <w:ind w:left="422" w:hanging="420" w:hangingChars="200"/>
        <w:rPr>
          <w:b/>
          <w:color w:val="auto"/>
        </w:rPr>
      </w:pPr>
    </w:p>
    <w:p w14:paraId="1EE8FB08">
      <w:pPr>
        <w:adjustRightInd w:val="0"/>
        <w:snapToGrid w:val="0"/>
        <w:spacing w:line="300" w:lineRule="auto"/>
        <w:ind w:left="422" w:hanging="420" w:hangingChars="200"/>
        <w:rPr>
          <w:b/>
          <w:color w:val="auto"/>
        </w:rPr>
        <w:sectPr>
          <w:headerReference r:id="rId13" w:type="default"/>
          <w:footerReference r:id="rId14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602D01D3">
      <w:pPr>
        <w:pStyle w:val="2"/>
      </w:pPr>
    </w:p>
    <w:p w14:paraId="20CC59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jc w:val="center"/>
        <w:textAlignment w:val="auto"/>
        <w:rPr>
          <w:rFonts w:hint="default" w:eastAsia="黑体" w:cs="黑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32"/>
          <w:szCs w:val="32"/>
          <w:lang w:val="en-US" w:eastAsia="zh-CN"/>
        </w:rPr>
        <w:t>附录</w:t>
      </w:r>
    </w:p>
    <w:p w14:paraId="77A8A73E">
      <w:pPr>
        <w:adjustRightInd w:val="0"/>
        <w:snapToGrid w:val="0"/>
        <w:spacing w:line="300" w:lineRule="auto"/>
        <w:ind w:left="420" w:hanging="420" w:hangingChars="200"/>
        <w:rPr>
          <w:color w:val="auto"/>
          <w:szCs w:val="21"/>
        </w:rPr>
      </w:pPr>
    </w:p>
    <w:p w14:paraId="7BDDA348">
      <w:pPr>
        <w:adjustRightInd w:val="0"/>
        <w:snapToGrid w:val="0"/>
        <w:spacing w:line="300" w:lineRule="auto"/>
        <w:ind w:firstLine="420" w:firstLineChars="200"/>
        <w:rPr>
          <w:rFonts w:hint="default" w:eastAsia="宋体"/>
          <w:color w:val="auto"/>
          <w:szCs w:val="21"/>
          <w:lang w:val="en-US" w:eastAsia="zh-CN"/>
        </w:rPr>
      </w:pPr>
      <w:r>
        <w:rPr>
          <w:rFonts w:hint="eastAsia"/>
          <w:color w:val="auto"/>
          <w:szCs w:val="21"/>
          <w:lang w:val="en-US" w:eastAsia="zh-CN"/>
        </w:rPr>
        <w:t>附录是对于一些不宜放在正文中，但对毕业论文有参考价值的内容，或以便他人阅读方便的工具性资料，如调查问卷、公式推演、编写程序、原始数据附表等，可编入附录中。附录的篇幅一般不宜超过正文。</w:t>
      </w:r>
    </w:p>
    <w:p w14:paraId="3FA489D3"/>
    <w:p w14:paraId="632965DC">
      <w:pPr>
        <w:adjustRightInd w:val="0"/>
        <w:snapToGrid w:val="0"/>
        <w:spacing w:line="300" w:lineRule="auto"/>
        <w:ind w:left="643" w:hanging="641" w:hangingChars="200"/>
        <w:jc w:val="center"/>
        <w:rPr>
          <w:rFonts w:hint="eastAsia" w:ascii="黑体" w:hAnsi="黑体" w:eastAsia="黑体"/>
          <w:b/>
          <w:bCs/>
          <w:color w:val="auto"/>
          <w:sz w:val="32"/>
          <w:szCs w:val="32"/>
        </w:rPr>
      </w:pPr>
    </w:p>
    <w:p w14:paraId="574B17E0">
      <w:pPr>
        <w:rPr>
          <w:color w:val="auto"/>
        </w:rPr>
      </w:pPr>
    </w:p>
    <w:p w14:paraId="2CDA2730">
      <w:pPr>
        <w:adjustRightInd w:val="0"/>
        <w:snapToGrid w:val="0"/>
        <w:spacing w:line="300" w:lineRule="auto"/>
        <w:ind w:left="643" w:hanging="641" w:hangingChars="200"/>
        <w:jc w:val="center"/>
        <w:rPr>
          <w:rFonts w:ascii="黑体" w:hAnsi="黑体" w:eastAsia="黑体"/>
          <w:b/>
          <w:bCs/>
          <w:sz w:val="32"/>
          <w:szCs w:val="32"/>
        </w:rPr>
      </w:pPr>
    </w:p>
    <w:p w14:paraId="3BB10601"/>
    <w:sectPr>
      <w:footerReference r:id="rId15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755F8C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8080D2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3F969B">
    <w:pPr>
      <w:pStyle w:val="3"/>
    </w:pPr>
  </w:p>
  <w:p w14:paraId="6B50DD41">
    <w:pPr>
      <w:pStyle w:val="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ADA01">
    <w:pPr>
      <w:pStyle w:val="3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D51C64">
    <w:pPr>
      <w:pStyle w:val="3"/>
    </w:pPr>
  </w:p>
  <w:p w14:paraId="49D30FD5">
    <w:pPr>
      <w:pStyle w:val="3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5D80EE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A3FE3C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4A3FE3C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6FC0BC40">
    <w:pPr>
      <w:pStyle w:val="3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0008A8">
    <w:pPr>
      <w:pStyle w:val="3"/>
      <w:tabs>
        <w:tab w:val="left" w:pos="5008"/>
        <w:tab w:val="clear" w:pos="4153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5D762E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15D762E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A626B2">
    <w:pPr>
      <w:pStyle w:val="3"/>
      <w:tabs>
        <w:tab w:val="left" w:pos="5008"/>
        <w:tab w:val="clear" w:pos="4153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EC86FE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0EC86FE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7E16D6">
    <w:pPr>
      <w:pStyle w:val="4"/>
      <w:pBdr>
        <w:bottom w:val="none" w:color="auto" w:sz="0" w:space="1"/>
      </w:pBdr>
      <w:jc w:val="center"/>
      <w:rPr>
        <w:rFonts w:hint="default" w:ascii="宋体" w:hAnsi="宋体" w:eastAsia="宋体" w:cs="宋体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C19822">
    <w:pPr>
      <w:pStyle w:val="4"/>
      <w:pBdr>
        <w:bottom w:val="single" w:color="auto" w:sz="4" w:space="1"/>
      </w:pBdr>
      <w:jc w:val="center"/>
    </w:pPr>
    <w:r>
      <w:rPr>
        <w:rFonts w:hint="eastAsia" w:ascii="宋体" w:eastAsia="宋体"/>
        <w:color w:val="auto"/>
        <w:sz w:val="18"/>
        <w:szCs w:val="36"/>
        <w:u w:val="none"/>
        <w:lang w:eastAsia="zh-CN"/>
      </w:rPr>
      <w:t>浙江科技大学</w:t>
    </w:r>
    <w:r>
      <w:rPr>
        <w:rFonts w:hint="eastAsia" w:ascii="宋体" w:eastAsia="宋体"/>
        <w:color w:val="auto"/>
        <w:sz w:val="18"/>
        <w:szCs w:val="36"/>
        <w:u w:val="none"/>
      </w:rPr>
      <w:t>学历继续教育毕业论文</w:t>
    </w:r>
  </w:p>
  <w:p w14:paraId="2A94D0AC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2EA8A6">
    <w:pPr>
      <w:pStyle w:val="4"/>
      <w:pBdr>
        <w:bottom w:val="single" w:color="auto" w:sz="4" w:space="1"/>
      </w:pBdr>
      <w:jc w:val="center"/>
    </w:pPr>
    <w:r>
      <w:rPr>
        <w:rFonts w:hint="eastAsia" w:ascii="宋体"/>
        <w:color w:val="auto"/>
        <w:sz w:val="18"/>
        <w:szCs w:val="36"/>
        <w:u w:val="none"/>
        <w:lang w:val="en-US" w:eastAsia="zh-CN"/>
      </w:rPr>
      <w:t>xxxx</w:t>
    </w:r>
    <w:r>
      <w:rPr>
        <w:rFonts w:hint="eastAsia" w:ascii="宋体" w:eastAsia="宋体"/>
        <w:color w:val="auto"/>
        <w:sz w:val="18"/>
        <w:szCs w:val="36"/>
        <w:u w:val="none"/>
        <w:lang w:eastAsia="zh-CN"/>
      </w:rPr>
      <w:t>大学</w:t>
    </w:r>
    <w:r>
      <w:rPr>
        <w:rFonts w:hint="eastAsia" w:ascii="宋体" w:eastAsia="宋体"/>
        <w:color w:val="auto"/>
        <w:sz w:val="18"/>
        <w:szCs w:val="36"/>
        <w:u w:val="none"/>
      </w:rPr>
      <w:t>学历</w:t>
    </w:r>
    <w:r>
      <w:rPr>
        <w:rFonts w:hint="eastAsia" w:ascii="宋体"/>
        <w:color w:val="auto"/>
        <w:sz w:val="18"/>
        <w:szCs w:val="36"/>
        <w:u w:val="none"/>
        <w:lang w:val="en-US" w:eastAsia="zh-CN"/>
      </w:rPr>
      <w:t>xxxx</w:t>
    </w:r>
    <w:r>
      <w:rPr>
        <w:rFonts w:hint="eastAsia" w:ascii="宋体" w:eastAsia="宋体"/>
        <w:color w:val="auto"/>
        <w:sz w:val="18"/>
        <w:szCs w:val="36"/>
        <w:u w:val="none"/>
      </w:rPr>
      <w:t>毕业论文</w:t>
    </w:r>
    <w:bookmarkStart w:id="6" w:name="_GoBack"/>
    <w:bookmarkEnd w:id="6"/>
  </w:p>
  <w:p w14:paraId="38AF17E3">
    <w:pPr>
      <w:pStyle w:val="4"/>
      <w:pBdr>
        <w:bottom w:val="none" w:color="auto" w:sz="0" w:space="1"/>
      </w:pBdr>
      <w:jc w:val="center"/>
      <w:rPr>
        <w:rFonts w:hint="default" w:ascii="宋体" w:hAnsi="宋体" w:eastAsia="宋体" w:cs="宋体"/>
        <w:lang w:val="en-US" w:eastAsia="zh-CN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FC1356">
    <w:pPr>
      <w:pStyle w:val="4"/>
      <w:pBdr>
        <w:bottom w:val="single" w:color="auto" w:sz="4" w:space="1"/>
      </w:pBdr>
      <w:jc w:val="center"/>
    </w:pPr>
    <w:r>
      <w:rPr>
        <w:rFonts w:hint="eastAsia" w:ascii="宋体"/>
        <w:color w:val="auto"/>
        <w:sz w:val="18"/>
        <w:szCs w:val="36"/>
        <w:u w:val="none"/>
        <w:lang w:val="en-US" w:eastAsia="zh-CN"/>
      </w:rPr>
      <w:t>xxxx</w:t>
    </w:r>
    <w:r>
      <w:rPr>
        <w:rFonts w:hint="eastAsia" w:ascii="宋体" w:eastAsia="宋体"/>
        <w:color w:val="auto"/>
        <w:sz w:val="18"/>
        <w:szCs w:val="36"/>
        <w:u w:val="none"/>
        <w:lang w:eastAsia="zh-CN"/>
      </w:rPr>
      <w:t>大学</w:t>
    </w:r>
    <w:r>
      <w:rPr>
        <w:rFonts w:hint="eastAsia" w:ascii="宋体" w:eastAsia="宋体"/>
        <w:color w:val="auto"/>
        <w:sz w:val="18"/>
        <w:szCs w:val="36"/>
        <w:u w:val="none"/>
      </w:rPr>
      <w:t>学历</w:t>
    </w:r>
    <w:r>
      <w:rPr>
        <w:rFonts w:hint="eastAsia" w:ascii="宋体"/>
        <w:color w:val="auto"/>
        <w:sz w:val="18"/>
        <w:szCs w:val="36"/>
        <w:u w:val="none"/>
        <w:lang w:val="en-US" w:eastAsia="zh-CN"/>
      </w:rPr>
      <w:t>xxxx</w:t>
    </w:r>
    <w:r>
      <w:rPr>
        <w:rFonts w:hint="eastAsia" w:ascii="宋体" w:eastAsia="宋体"/>
        <w:color w:val="auto"/>
        <w:sz w:val="18"/>
        <w:szCs w:val="36"/>
        <w:u w:val="none"/>
      </w:rPr>
      <w:t>毕业论文</w:t>
    </w:r>
  </w:p>
  <w:p w14:paraId="2E3F99DC">
    <w:pPr>
      <w:pStyle w:val="4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DCFCDC">
    <w:pPr>
      <w:pStyle w:val="4"/>
      <w:rPr>
        <w:rFonts w:hint="default"/>
        <w:lang w:val="en-US"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Q2Y2NiNjg2NzRhMDFlZWVkNGQxOGYwOTgwMjgyMjgifQ=="/>
  </w:docVars>
  <w:rsids>
    <w:rsidRoot w:val="00000000"/>
    <w:rsid w:val="0FB4295B"/>
    <w:rsid w:val="14D81C7A"/>
    <w:rsid w:val="15AE2A10"/>
    <w:rsid w:val="3EFCC20A"/>
    <w:rsid w:val="42402E61"/>
    <w:rsid w:val="48407E03"/>
    <w:rsid w:val="4CDC3928"/>
    <w:rsid w:val="680F3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a heading"/>
    <w:basedOn w:val="1"/>
    <w:next w:val="1"/>
    <w:qFormat/>
    <w:uiPriority w:val="0"/>
    <w:pPr>
      <w:spacing w:before="120"/>
    </w:pPr>
    <w:rPr>
      <w:rFonts w:ascii="Arial" w:hAnsi="Arial"/>
      <w:sz w:val="24"/>
    </w:rPr>
  </w:style>
  <w:style w:type="paragraph" w:styleId="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customStyle="1" w:styleId="8">
    <w:name w:val="p141"/>
    <w:qFormat/>
    <w:uiPriority w:val="0"/>
    <w:rPr>
      <w:sz w:val="21"/>
      <w:u w:val="none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.wmf"/><Relationship Id="rId17" Type="http://schemas.openxmlformats.org/officeDocument/2006/relationships/oleObject" Target="embeddings/oleObject1.bin"/><Relationship Id="rId16" Type="http://schemas.openxmlformats.org/officeDocument/2006/relationships/theme" Target="theme/theme1.xml"/><Relationship Id="rId15" Type="http://schemas.openxmlformats.org/officeDocument/2006/relationships/footer" Target="footer8.xml"/><Relationship Id="rId14" Type="http://schemas.openxmlformats.org/officeDocument/2006/relationships/footer" Target="footer7.xml"/><Relationship Id="rId13" Type="http://schemas.openxmlformats.org/officeDocument/2006/relationships/header" Target="header5.xml"/><Relationship Id="rId12" Type="http://schemas.openxmlformats.org/officeDocument/2006/relationships/footer" Target="footer6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1644</Words>
  <Characters>2024</Characters>
  <Lines>0</Lines>
  <Paragraphs>0</Paragraphs>
  <TotalTime>4</TotalTime>
  <ScaleCrop>false</ScaleCrop>
  <LinksUpToDate>false</LinksUpToDate>
  <CharactersWithSpaces>2168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2023-11-06T13:30:00Z</dcterms:created>
  <dc:creator>24056</dc:creator>
  <cp:lastModifiedBy>喜喜</cp:lastModifiedBy>
  <dcterms:modified xsi:type="dcterms:W3CDTF">2025-12-18T17:03:20Z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82BAC028A3A3AD0758C34369CB5FD09E_43</vt:lpwstr>
  </property>
  <property fmtid="{D5CDD505-2E9C-101B-9397-08002B2CF9AE}" pid="4" name="KSOTemplateDocerSaveRecord">
    <vt:lpwstr>eyJoZGlkIjoiZjg4ODZkZWExZjdjMGUxOGJkOWVmYmNmOTRiZTllMWQiLCJ1c2VySWQiOiI0NDgxMTk4MDgifQ==</vt:lpwstr>
  </property>
</Properties>
</file>