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宋体" w:hAnsi="宋体" w:eastAsia="宋体" w:cs="Times New Roman"/>
          <w:b/>
          <w:kern w:val="0"/>
          <w:sz w:val="36"/>
          <w:szCs w:val="36"/>
        </w:rPr>
      </w:pPr>
    </w:p>
    <w:p w14:paraId="6D5FDFA9">
      <w:pPr>
        <w:widowControl w:val="0"/>
        <w:spacing w:line="360" w:lineRule="auto"/>
        <w:jc w:val="center"/>
        <w:rPr>
          <w:rFonts w:hint="eastAsia" w:ascii="宋体" w:hAnsi="宋体" w:eastAsia="宋体" w:cs="Times New Roman"/>
          <w:b/>
          <w:kern w:val="0"/>
          <w:sz w:val="36"/>
          <w:szCs w:val="36"/>
        </w:rPr>
      </w:pPr>
    </w:p>
    <w:p w14:paraId="39E592E7">
      <w:pPr>
        <w:widowControl w:val="0"/>
        <w:spacing w:line="360" w:lineRule="auto"/>
        <w:jc w:val="center"/>
        <w:rPr>
          <w:rFonts w:hint="eastAsia" w:ascii="宋体" w:hAnsi="宋体" w:eastAsia="宋体" w:cs="Times New Roman"/>
          <w:b/>
          <w:kern w:val="0"/>
          <w:sz w:val="44"/>
          <w:szCs w:val="44"/>
          <w:lang w:eastAsia="zh-CN"/>
        </w:rPr>
      </w:pPr>
      <w:r>
        <w:rPr>
          <w:rFonts w:hint="eastAsia" w:ascii="宋体" w:hAnsi="宋体" w:eastAsia="宋体" w:cs="Times New Roman"/>
          <w:b/>
          <w:kern w:val="0"/>
          <w:sz w:val="44"/>
          <w:szCs w:val="44"/>
        </w:rPr>
        <w:t xml:space="preserve">浙 江 科 技 </w:t>
      </w:r>
      <w:r>
        <w:rPr>
          <w:rFonts w:hint="eastAsia" w:ascii="宋体" w:hAnsi="宋体" w:eastAsia="宋体" w:cs="Times New Roman"/>
          <w:b/>
          <w:kern w:val="0"/>
          <w:sz w:val="44"/>
          <w:szCs w:val="44"/>
          <w:lang w:val="en-US" w:eastAsia="zh-CN"/>
        </w:rPr>
        <w:t>大 学</w:t>
      </w:r>
    </w:p>
    <w:p w14:paraId="18E13AAF">
      <w:pPr>
        <w:widowControl w:val="0"/>
        <w:spacing w:line="360" w:lineRule="auto"/>
        <w:jc w:val="center"/>
        <w:rPr>
          <w:rFonts w:hint="eastAsia" w:ascii="宋体" w:hAnsi="宋体" w:eastAsia="宋体" w:cs="宋体"/>
          <w:b/>
          <w:kern w:val="0"/>
          <w:sz w:val="44"/>
          <w:szCs w:val="44"/>
          <w:shd w:val="clear" w:color="auto" w:fill="auto"/>
          <w:lang w:eastAsia="zh-CN"/>
        </w:rPr>
      </w:pPr>
      <w:r>
        <w:rPr>
          <w:rFonts w:hint="eastAsia" w:ascii="宋体" w:hAnsi="宋体" w:eastAsia="宋体" w:cs="宋体"/>
          <w:b/>
          <w:kern w:val="0"/>
          <w:sz w:val="44"/>
          <w:szCs w:val="44"/>
          <w:lang w:val="en-US" w:eastAsia="zh-CN"/>
        </w:rPr>
        <w:t xml:space="preserve">学 历 继 续 教 育 </w:t>
      </w:r>
      <w:r>
        <w:rPr>
          <w:rFonts w:hint="eastAsia" w:ascii="宋体" w:hAnsi="宋体" w:eastAsia="宋体" w:cs="宋体"/>
          <w:b/>
          <w:kern w:val="0"/>
          <w:sz w:val="44"/>
          <w:szCs w:val="44"/>
        </w:rPr>
        <w:t>毕</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业</w:t>
      </w:r>
      <w:r>
        <w:rPr>
          <w:rFonts w:hint="eastAsia" w:ascii="宋体" w:hAnsi="宋体" w:eastAsia="宋体" w:cs="宋体"/>
          <w:b/>
          <w:kern w:val="0"/>
          <w:sz w:val="44"/>
          <w:szCs w:val="44"/>
          <w:lang w:val="en-US" w:eastAsia="zh-CN"/>
        </w:rPr>
        <w:t xml:space="preserve"> 论 文</w:t>
      </w:r>
    </w:p>
    <w:p w14:paraId="1BABAEFF">
      <w:pPr>
        <w:widowControl w:val="0"/>
        <w:spacing w:line="360" w:lineRule="auto"/>
        <w:jc w:val="center"/>
        <w:rPr>
          <w:rFonts w:hint="eastAsia" w:ascii="宋体" w:hAnsi="宋体" w:eastAsia="宋体" w:cs="宋体"/>
          <w:b/>
          <w:bCs/>
          <w:color w:val="FF0000"/>
          <w:spacing w:val="80"/>
          <w:w w:val="80"/>
          <w:kern w:val="2"/>
          <w:sz w:val="44"/>
          <w:szCs w:val="44"/>
        </w:rPr>
      </w:pPr>
      <w:r>
        <w:rPr>
          <w:rFonts w:hint="eastAsia" w:ascii="宋体" w:hAnsi="宋体" w:eastAsia="宋体" w:cs="宋体"/>
          <w:b/>
          <w:color w:val="auto"/>
          <w:kern w:val="0"/>
          <w:sz w:val="44"/>
          <w:szCs w:val="44"/>
        </w:rPr>
        <w:t>（20</w:t>
      </w:r>
      <w:r>
        <w:rPr>
          <w:rFonts w:hint="eastAsia" w:ascii="宋体" w:hAnsi="宋体" w:cs="宋体"/>
          <w:b/>
          <w:color w:val="auto"/>
          <w:kern w:val="0"/>
          <w:sz w:val="44"/>
          <w:szCs w:val="44"/>
          <w:lang w:val="en-US" w:eastAsia="zh-CN"/>
        </w:rPr>
        <w:t>26</w:t>
      </w:r>
      <w:r>
        <w:rPr>
          <w:rFonts w:hint="eastAsia" w:ascii="宋体" w:hAnsi="宋体" w:eastAsia="宋体" w:cs="宋体"/>
          <w:b/>
          <w:color w:val="auto"/>
          <w:kern w:val="0"/>
          <w:sz w:val="44"/>
          <w:szCs w:val="44"/>
        </w:rPr>
        <w:t>届）</w:t>
      </w:r>
    </w:p>
    <w:p w14:paraId="3CADB247">
      <w:pPr>
        <w:autoSpaceDE w:val="0"/>
        <w:autoSpaceDN w:val="0"/>
        <w:rPr>
          <w:color w:val="auto"/>
          <w:sz w:val="36"/>
          <w:szCs w:val="36"/>
        </w:rPr>
      </w:pPr>
      <w:r>
        <w:rPr>
          <w:color w:val="auto"/>
          <w:sz w:val="36"/>
          <w:szCs w:val="36"/>
        </w:rPr>
        <w:t xml:space="preserve"> </w:t>
      </w:r>
    </w:p>
    <w:p w14:paraId="479124F3">
      <w:pPr>
        <w:autoSpaceDE w:val="0"/>
        <w:autoSpaceDN w:val="0"/>
        <w:rPr>
          <w:color w:val="auto"/>
          <w:sz w:val="36"/>
          <w:szCs w:val="36"/>
        </w:rPr>
      </w:pPr>
      <w:r>
        <w:rPr>
          <w:color w:val="auto"/>
          <w:sz w:val="36"/>
          <w:szCs w:val="36"/>
        </w:rPr>
        <w:t xml:space="preserve"> </w:t>
      </w:r>
    </w:p>
    <w:p w14:paraId="32C3B90C"/>
    <w:p w14:paraId="579AA69F">
      <w:pPr>
        <w:autoSpaceDE w:val="0"/>
        <w:autoSpaceDN w:val="0"/>
        <w:rPr>
          <w:color w:val="auto"/>
          <w:szCs w:val="21"/>
        </w:rPr>
      </w:pPr>
      <w:r>
        <w:rPr>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宋体" w:hAnsi="宋体" w:eastAsia="宋体" w:cs="宋体"/>
                <w:b/>
                <w:sz w:val="32"/>
                <w:szCs w:val="32"/>
              </w:rPr>
            </w:pPr>
            <w:r>
              <w:rPr>
                <w:rFonts w:hint="eastAsia" w:ascii="宋体" w:hAnsi="宋体"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宋体" w:hAnsi="宋体" w:eastAsia="宋体" w:cs="宋体"/>
                <w:b/>
                <w:sz w:val="32"/>
                <w:szCs w:val="32"/>
              </w:rPr>
            </w:pPr>
            <w:r>
              <w:rPr>
                <w:rFonts w:hint="eastAsia" w:ascii="宋体" w:hAnsi="宋体" w:eastAsia="宋体" w:cs="宋体"/>
                <w:b/>
                <w:sz w:val="32"/>
                <w:szCs w:val="32"/>
              </w:rPr>
              <w:t>基于VUE的移动端游戏陪玩系统的设计与实现</w:t>
            </w:r>
          </w:p>
        </w:tc>
      </w:tr>
      <w:tr w14:paraId="1450F8CD">
        <w:trPr>
          <w:jc w:val="center"/>
        </w:trPr>
        <w:tc>
          <w:tcPr>
            <w:tcW w:w="1730" w:type="dxa"/>
            <w:noWrap w:val="0"/>
            <w:vAlign w:val="top"/>
          </w:tcPr>
          <w:p w14:paraId="2E8EAA1A">
            <w:pPr>
              <w:rPr>
                <w:rFonts w:hint="eastAsia" w:ascii="宋体" w:hAnsi="宋体" w:eastAsia="宋体" w:cs="宋体"/>
                <w:b/>
                <w:sz w:val="32"/>
                <w:szCs w:val="32"/>
              </w:rPr>
            </w:pPr>
            <w:r>
              <w:rPr>
                <w:rFonts w:hint="eastAsia" w:ascii="宋体" w:hAnsi="宋体"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宋体" w:hAnsi="宋体" w:eastAsia="宋体" w:cs="宋体"/>
                <w:b/>
                <w:sz w:val="32"/>
                <w:szCs w:val="32"/>
                <w:lang w:val="en-US" w:eastAsia="zh-CN"/>
              </w:rPr>
            </w:pPr>
            <w:r>
              <w:rPr>
                <w:rFonts w:hint="eastAsia" w:ascii="宋体" w:hAnsi="宋体"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宋体" w:hAnsi="宋体" w:eastAsia="宋体" w:cs="宋体"/>
                <w:b/>
                <w:sz w:val="32"/>
                <w:szCs w:val="32"/>
              </w:rPr>
            </w:pPr>
            <w:r>
              <w:rPr>
                <w:rFonts w:hint="eastAsia" w:ascii="宋体" w:hAnsi="宋体"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宋体" w:hAnsi="宋体" w:eastAsia="宋体" w:cs="宋体"/>
                <w:b/>
                <w:sz w:val="32"/>
                <w:szCs w:val="32"/>
              </w:rPr>
            </w:pPr>
            <w:r>
              <w:rPr>
                <w:rFonts w:hint="eastAsia" w:ascii="宋体" w:hAnsi="宋体"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2411412018</w:t>
            </w:r>
          </w:p>
        </w:tc>
      </w:tr>
      <w:tr w14:paraId="583A84A7">
        <w:trPr>
          <w:jc w:val="center"/>
        </w:trPr>
        <w:tc>
          <w:tcPr>
            <w:tcW w:w="1730" w:type="dxa"/>
            <w:noWrap w:val="0"/>
            <w:vAlign w:val="top"/>
          </w:tcPr>
          <w:p w14:paraId="50770664">
            <w:pPr>
              <w:rPr>
                <w:rFonts w:hint="eastAsia" w:ascii="宋体" w:hAnsi="宋体" w:eastAsia="宋体" w:cs="宋体"/>
                <w:b/>
                <w:sz w:val="32"/>
                <w:szCs w:val="32"/>
              </w:rPr>
            </w:pPr>
            <w:r>
              <w:rPr>
                <w:rFonts w:hint="eastAsia" w:ascii="宋体" w:hAnsi="宋体"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宋体" w:hAnsi="宋体" w:eastAsia="宋体" w:cs="宋体"/>
                <w:b/>
                <w:sz w:val="32"/>
                <w:szCs w:val="32"/>
                <w:lang w:eastAsia="zh-CN"/>
              </w:rPr>
            </w:pPr>
            <w:r>
              <w:rPr>
                <w:rFonts w:hint="eastAsia" w:ascii="宋体" w:hAnsi="宋体" w:cs="宋体"/>
                <w:b/>
                <w:sz w:val="32"/>
                <w:szCs w:val="32"/>
                <w:lang w:val="en-US" w:eastAsia="zh-CN"/>
              </w:rPr>
              <w:t>王赛</w:t>
            </w:r>
          </w:p>
        </w:tc>
      </w:tr>
      <w:tr w14:paraId="5B95CCCF">
        <w:trPr>
          <w:jc w:val="center"/>
        </w:trPr>
        <w:tc>
          <w:tcPr>
            <w:tcW w:w="1730" w:type="dxa"/>
            <w:noWrap w:val="0"/>
            <w:vAlign w:val="top"/>
          </w:tcPr>
          <w:p w14:paraId="7E0BC9C7">
            <w:pPr>
              <w:rPr>
                <w:rFonts w:hint="eastAsia" w:ascii="宋体" w:hAnsi="宋体" w:eastAsia="宋体" w:cs="宋体"/>
                <w:b/>
                <w:sz w:val="32"/>
                <w:szCs w:val="32"/>
              </w:rPr>
            </w:pPr>
            <w:r>
              <w:rPr>
                <w:rFonts w:hint="eastAsia" w:ascii="宋体" w:hAnsi="宋体"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吴丽娟</w:t>
            </w:r>
          </w:p>
        </w:tc>
      </w:tr>
      <w:tr w14:paraId="28C09AC9">
        <w:trPr>
          <w:jc w:val="center"/>
        </w:trPr>
        <w:tc>
          <w:tcPr>
            <w:tcW w:w="1730" w:type="dxa"/>
            <w:noWrap w:val="0"/>
            <w:vAlign w:val="top"/>
          </w:tcPr>
          <w:p w14:paraId="5BFDFB77">
            <w:pPr>
              <w:rPr>
                <w:rFonts w:hint="eastAsia" w:ascii="宋体" w:hAnsi="宋体" w:eastAsia="宋体" w:cs="宋体"/>
                <w:b/>
                <w:sz w:val="32"/>
                <w:szCs w:val="32"/>
              </w:rPr>
            </w:pPr>
            <w:r>
              <w:rPr>
                <w:rFonts w:hint="eastAsia" w:ascii="宋体" w:hAnsi="宋体" w:eastAsia="宋体" w:cs="宋体"/>
                <w:b/>
                <w:sz w:val="32"/>
                <w:szCs w:val="32"/>
                <w:lang w:eastAsia="zh-CN"/>
              </w:rPr>
              <w:t>完成</w:t>
            </w:r>
            <w:r>
              <w:rPr>
                <w:rFonts w:hint="eastAsia" w:ascii="宋体" w:hAnsi="宋体"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宋体" w:hAnsi="宋体" w:eastAsia="宋体" w:cs="宋体"/>
                <w:b/>
                <w:sz w:val="32"/>
                <w:szCs w:val="32"/>
              </w:rPr>
            </w:pPr>
            <w:r>
              <w:rPr>
                <w:rFonts w:hint="eastAsia" w:ascii="宋体" w:hAnsi="宋体" w:cs="宋体"/>
                <w:b/>
                <w:sz w:val="32"/>
                <w:szCs w:val="32"/>
                <w:lang w:val="en-US" w:eastAsia="zh-CN"/>
              </w:rPr>
              <w:t>2026</w:t>
            </w:r>
            <w:r>
              <w:rPr>
                <w:rFonts w:hint="eastAsia" w:ascii="宋体" w:hAnsi="宋体" w:eastAsia="宋体" w:cs="宋体"/>
                <w:b/>
                <w:sz w:val="32"/>
                <w:szCs w:val="32"/>
              </w:rPr>
              <w:t>年</w:t>
            </w:r>
            <w:r>
              <w:rPr>
                <w:rFonts w:hint="eastAsia" w:ascii="宋体" w:hAnsi="宋体" w:cs="宋体"/>
                <w:b/>
                <w:sz w:val="32"/>
                <w:szCs w:val="32"/>
                <w:lang w:val="en-US" w:eastAsia="zh-CN"/>
              </w:rPr>
              <w:t>4</w:t>
            </w:r>
            <w:r>
              <w:rPr>
                <w:rFonts w:hint="eastAsia" w:ascii="宋体" w:hAnsi="宋体" w:eastAsia="宋体" w:cs="宋体"/>
                <w:b/>
                <w:sz w:val="32"/>
                <w:szCs w:val="32"/>
              </w:rPr>
              <w:t>月</w:t>
            </w:r>
          </w:p>
        </w:tc>
      </w:tr>
    </w:tbl>
    <w:p w14:paraId="6156A766">
      <w:pPr>
        <w:autoSpaceDE w:val="0"/>
        <w:autoSpaceDN w:val="0"/>
        <w:rPr>
          <w:rFonts w:ascii="宋体"/>
          <w:b/>
          <w:bCs/>
          <w:color w:val="auto"/>
          <w:sz w:val="28"/>
          <w:szCs w:val="28"/>
        </w:rPr>
      </w:pPr>
    </w:p>
    <w:p w14:paraId="06B8DE56">
      <w:pPr>
        <w:autoSpaceDE w:val="0"/>
        <w:autoSpaceDN w:val="0"/>
        <w:rPr>
          <w:rFonts w:ascii="宋体"/>
          <w:b/>
          <w:bCs/>
          <w:color w:val="auto"/>
          <w:sz w:val="28"/>
          <w:szCs w:val="28"/>
        </w:rPr>
      </w:pPr>
    </w:p>
    <w:p w14:paraId="0605AA22">
      <w:pPr>
        <w:autoSpaceDE w:val="0"/>
        <w:autoSpaceDN w:val="0"/>
        <w:rPr>
          <w:rFonts w:ascii="宋体"/>
          <w:b/>
          <w:bCs/>
          <w:color w:val="auto"/>
          <w:sz w:val="28"/>
          <w:szCs w:val="28"/>
        </w:rPr>
      </w:pPr>
    </w:p>
    <w:p w14:paraId="2D957447">
      <w:pPr>
        <w:autoSpaceDE w:val="0"/>
        <w:autoSpaceDN w:val="0"/>
        <w:rPr>
          <w:rFonts w:ascii="宋体"/>
          <w:b/>
          <w:bCs/>
          <w:color w:val="auto"/>
          <w:sz w:val="28"/>
          <w:szCs w:val="28"/>
        </w:rPr>
      </w:pPr>
    </w:p>
    <w:p w14:paraId="283A22C5">
      <w:pPr>
        <w:autoSpaceDE w:val="0"/>
        <w:autoSpaceDN w:val="0"/>
        <w:rPr>
          <w:rFonts w:hint="eastAsia" w:ascii="宋体"/>
          <w:b/>
          <w:bCs/>
          <w:color w:val="auto"/>
          <w:sz w:val="28"/>
          <w:szCs w:val="28"/>
        </w:rPr>
      </w:pPr>
    </w:p>
    <w:p w14:paraId="7CBD5CDD">
      <w:pPr>
        <w:autoSpaceDE w:val="0"/>
        <w:autoSpaceDN w:val="0"/>
        <w:ind w:right="-274"/>
        <w:jc w:val="both"/>
        <w:rPr>
          <w:rFonts w:hint="eastAsia" w:ascii="黑体" w:hAnsi="黑体" w:eastAsia="黑体"/>
          <w:color w:val="auto"/>
          <w:sz w:val="32"/>
          <w:szCs w:val="32"/>
        </w:rPr>
        <w:sectPr>
          <w:headerReference r:id="rId4" w:type="first"/>
          <w:footerReference r:id="rId5" w:type="first"/>
          <w:headerReference r:id="rId3"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黑体" w:hAnsi="黑体" w:eastAsia="黑体"/>
          <w:b/>
          <w:bCs/>
          <w:color w:val="auto"/>
          <w:sz w:val="32"/>
          <w:szCs w:val="32"/>
        </w:rPr>
      </w:pPr>
      <w:bookmarkStart w:id="0" w:name="_Toc32562"/>
      <w:bookmarkStart w:id="1" w:name="_Toc12927"/>
      <w:bookmarkStart w:id="2" w:name="_Toc16822"/>
      <w:r>
        <w:rPr>
          <w:rFonts w:hint="eastAsia" w:ascii="黑体" w:hAnsi="黑体" w:eastAsia="黑体"/>
          <w:b/>
          <w:bCs/>
          <w:color w:val="auto"/>
          <w:sz w:val="32"/>
          <w:szCs w:val="32"/>
        </w:rPr>
        <w:t>摘要</w:t>
      </w:r>
      <w:bookmarkEnd w:id="0"/>
      <w:bookmarkEnd w:id="1"/>
      <w:bookmarkEnd w:id="2"/>
    </w:p>
    <w:p w14:paraId="6124824B">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w:t>
      </w:r>
    </w:p>
    <w:p w14:paraId="3EBDDFA5">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该系统前端采用Vue3框架，实现跨平台开发，一次编写多端运行，提升开发效率；后端使用Node.js构建，具备高并发处理能力；数据库选用</w:t>
      </w:r>
      <w:r>
        <w:rPr>
          <w:rFonts w:hint="eastAsia"/>
          <w:color w:val="auto"/>
          <w:szCs w:val="21"/>
          <w:lang w:val="en-US" w:eastAsia="zh-CN"/>
        </w:rPr>
        <w:t>MySQL</w:t>
      </w:r>
      <w:r>
        <w:rPr>
          <w:rFonts w:hint="default" w:eastAsia="宋体"/>
          <w:color w:val="auto"/>
          <w:szCs w:val="21"/>
          <w:lang w:val="en-US" w:eastAsia="zh-CN"/>
        </w:rPr>
        <w:t>，保障数据存储的稳定性和安全性。</w:t>
      </w:r>
    </w:p>
    <w:p w14:paraId="0EA3E3FE">
      <w:pPr>
        <w:autoSpaceDE w:val="0"/>
        <w:autoSpaceDN w:val="0"/>
        <w:ind w:right="-272"/>
        <w:rPr>
          <w:rFonts w:hint="default" w:eastAsia="宋体"/>
          <w:color w:val="auto"/>
          <w:szCs w:val="21"/>
          <w:lang w:val="en-US" w:eastAsia="zh-CN"/>
        </w:rPr>
      </w:pPr>
      <w:r>
        <w:rPr>
          <w:rFonts w:hint="default" w:eastAsia="宋体"/>
          <w:color w:val="auto"/>
          <w:szCs w:val="21"/>
          <w:lang w:val="en-US" w:eastAsia="zh-CN"/>
        </w:rPr>
        <w:t>系统解决了传统陪玩平台功能单一、用户体验差、管理混乱等问题。为用户提供便捷的登录注册、丰富的陪玩选择、透明的订单管理等功能；为陪玩人员提供清晰的接单管理和个人展示平台；为管理员提供全面的系统管理功能，实现用户、游戏、订单、资金等的高效管理。</w:t>
      </w:r>
    </w:p>
    <w:p w14:paraId="392978D4">
      <w:pPr>
        <w:autoSpaceDE w:val="0"/>
        <w:autoSpaceDN w:val="0"/>
        <w:ind w:right="-272" w:firstLine="420" w:firstLineChars="200"/>
        <w:rPr>
          <w:rFonts w:hint="default" w:eastAsia="宋体"/>
          <w:color w:val="auto"/>
          <w:szCs w:val="21"/>
          <w:lang w:val="en-US" w:eastAsia="zh-CN"/>
        </w:rPr>
      </w:pPr>
      <w:r>
        <w:rPr>
          <w:rFonts w:hint="default"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color w:val="auto"/>
          <w:szCs w:val="21"/>
          <w:lang w:val="en-US" w:eastAsia="zh-CN"/>
        </w:rPr>
      </w:pPr>
    </w:p>
    <w:p w14:paraId="134A5F98">
      <w:pPr>
        <w:autoSpaceDE w:val="0"/>
        <w:autoSpaceDN w:val="0"/>
        <w:spacing w:before="156" w:beforeLines="50" w:after="156" w:afterLines="50"/>
        <w:ind w:right="-272"/>
        <w:rPr>
          <w:rFonts w:ascii="宋体"/>
          <w:b w:val="0"/>
          <w:bCs/>
          <w:color w:val="auto"/>
          <w:szCs w:val="21"/>
        </w:rPr>
      </w:pPr>
      <w:r>
        <w:rPr>
          <w:rFonts w:hint="eastAsia"/>
          <w:b/>
          <w:bCs w:val="0"/>
          <w:color w:val="auto"/>
          <w:szCs w:val="21"/>
        </w:rPr>
        <w:t>关键词</w:t>
      </w:r>
      <w:r>
        <w:rPr>
          <w:rFonts w:hint="eastAsia"/>
          <w:b/>
          <w:bCs w:val="0"/>
          <w:color w:val="auto"/>
          <w:szCs w:val="21"/>
          <w:lang w:eastAsia="zh-CN"/>
        </w:rPr>
        <w:t>：</w:t>
      </w:r>
      <w:r>
        <w:rPr>
          <w:rFonts w:hint="eastAsia"/>
          <w:b w:val="0"/>
          <w:bCs/>
          <w:color w:val="auto"/>
          <w:szCs w:val="21"/>
          <w:lang w:val="en-US" w:eastAsia="zh-CN"/>
        </w:rPr>
        <w:t>Vue3；Node.js；游戏陪玩系统；移动端开发</w:t>
      </w:r>
    </w:p>
    <w:p w14:paraId="643F3F70">
      <w:pPr>
        <w:autoSpaceDE w:val="0"/>
        <w:autoSpaceDN w:val="0"/>
        <w:ind w:right="-274" w:firstLine="450"/>
        <w:rPr>
          <w:rFonts w:ascii="宋体"/>
          <w:color w:val="auto"/>
          <w:szCs w:val="21"/>
        </w:rPr>
      </w:pPr>
    </w:p>
    <w:p w14:paraId="17451F0D">
      <w:pPr>
        <w:autoSpaceDE w:val="0"/>
        <w:autoSpaceDN w:val="0"/>
        <w:ind w:right="-274" w:firstLine="450"/>
        <w:rPr>
          <w:rFonts w:ascii="宋体"/>
          <w:color w:val="auto"/>
          <w:szCs w:val="21"/>
        </w:rPr>
      </w:pPr>
    </w:p>
    <w:p w14:paraId="4E6150CC">
      <w:pPr>
        <w:pStyle w:val="5"/>
        <w:rPr>
          <w:color w:val="auto"/>
        </w:rPr>
      </w:pPr>
    </w:p>
    <w:p w14:paraId="7EB0A7D3">
      <w:pPr>
        <w:autoSpaceDE w:val="0"/>
        <w:autoSpaceDN w:val="0"/>
        <w:ind w:right="-274" w:firstLine="450"/>
        <w:rPr>
          <w:rFonts w:ascii="宋体"/>
          <w:color w:val="auto"/>
          <w:szCs w:val="21"/>
        </w:rPr>
      </w:pPr>
    </w:p>
    <w:p w14:paraId="299561FF">
      <w:pPr>
        <w:autoSpaceDE w:val="0"/>
        <w:autoSpaceDN w:val="0"/>
        <w:ind w:right="-274"/>
        <w:rPr>
          <w:rFonts w:ascii="宋体"/>
          <w:color w:val="auto"/>
          <w:szCs w:val="21"/>
        </w:rPr>
      </w:pPr>
    </w:p>
    <w:p w14:paraId="70F5D2CD">
      <w:pPr>
        <w:rPr>
          <w:rFonts w:ascii="宋体"/>
          <w:color w:val="auto"/>
          <w:szCs w:val="21"/>
        </w:rPr>
      </w:pPr>
      <w:r>
        <w:rPr>
          <w:rFonts w:ascii="宋体"/>
          <w:color w:val="auto"/>
          <w:szCs w:val="21"/>
        </w:rPr>
        <w:br w:type="page"/>
      </w:r>
    </w:p>
    <w:p w14:paraId="5178042D">
      <w:pPr>
        <w:autoSpaceDE w:val="0"/>
        <w:autoSpaceDN w:val="0"/>
        <w:ind w:right="-274" w:rightChars="0"/>
        <w:jc w:val="center"/>
        <w:outlineLvl w:val="0"/>
        <w:rPr>
          <w:rFonts w:eastAsia="黑体"/>
          <w:b/>
          <w:color w:val="auto"/>
          <w:sz w:val="32"/>
        </w:rPr>
      </w:pPr>
      <w:bookmarkStart w:id="3" w:name="_Toc3426"/>
      <w:bookmarkStart w:id="4" w:name="_Toc15080"/>
      <w:bookmarkStart w:id="5" w:name="_Toc14163"/>
      <w:r>
        <w:rPr>
          <w:rFonts w:hint="eastAsia" w:eastAsia="黑体"/>
          <w:b/>
          <w:color w:val="auto"/>
          <w:sz w:val="32"/>
        </w:rPr>
        <w:t>ABSTRACT</w:t>
      </w:r>
      <w:bookmarkEnd w:id="3"/>
      <w:bookmarkEnd w:id="4"/>
      <w:bookmarkEnd w:id="5"/>
    </w:p>
    <w:p w14:paraId="2610AD0F">
      <w:pPr>
        <w:autoSpaceDE w:val="0"/>
        <w:autoSpaceDN w:val="0"/>
        <w:spacing w:line="240" w:lineRule="auto"/>
        <w:ind w:right="-274" w:firstLine="450"/>
        <w:rPr>
          <w:rFonts w:hint="default"/>
          <w:color w:val="auto"/>
          <w:szCs w:val="21"/>
          <w:lang w:val="en-US" w:eastAsia="zh-CN"/>
        </w:rPr>
      </w:pPr>
      <w:r>
        <w:rPr>
          <w:rFonts w:hint="default"/>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w:t>
      </w:r>
      <w:r>
        <w:rPr>
          <w:rFonts w:hint="eastAsia"/>
          <w:color w:val="auto"/>
          <w:szCs w:val="21"/>
          <w:lang w:val="en-US" w:eastAsia="zh-CN"/>
        </w:rPr>
        <w:t>MySQL</w:t>
      </w:r>
      <w:r>
        <w:rPr>
          <w:rFonts w:hint="default"/>
          <w:color w:val="auto"/>
          <w:szCs w:val="21"/>
          <w:lang w:val="en-US" w:eastAsia="zh-CN"/>
        </w:rPr>
        <w:t xml:space="preserve"> is selected as the database to guarantee stable and secure data storage.</w:t>
      </w:r>
    </w:p>
    <w:p w14:paraId="3F8C965A">
      <w:pPr>
        <w:autoSpaceDE w:val="0"/>
        <w:autoSpaceDN w:val="0"/>
        <w:spacing w:line="240" w:lineRule="auto"/>
        <w:ind w:right="-274" w:firstLine="450"/>
        <w:rPr>
          <w:rFonts w:hint="default"/>
          <w:color w:val="auto"/>
          <w:szCs w:val="21"/>
          <w:lang w:val="en-US" w:eastAsia="zh-CN"/>
        </w:rPr>
      </w:pPr>
      <w:r>
        <w:rPr>
          <w:rFonts w:hint="default"/>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color w:val="auto"/>
          <w:szCs w:val="21"/>
          <w:lang w:eastAsia="zh-CN"/>
        </w:rPr>
      </w:pPr>
      <w:r>
        <w:rPr>
          <w:rFonts w:hint="eastAsia"/>
          <w:b/>
          <w:bCs/>
          <w:color w:val="auto"/>
          <w:szCs w:val="21"/>
        </w:rPr>
        <w:t xml:space="preserve">Key words: </w:t>
      </w:r>
      <w:r>
        <w:rPr>
          <w:rFonts w:hint="eastAsia"/>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eastAsia="宋体"/>
          <w:color w:val="auto"/>
          <w:szCs w:val="21"/>
          <w:lang w:val="en-US" w:eastAsia="zh-CN"/>
        </w:rPr>
      </w:pPr>
    </w:p>
    <w:p w14:paraId="5CA494A9">
      <w:pPr>
        <w:autoSpaceDE w:val="0"/>
        <w:autoSpaceDN w:val="0"/>
        <w:ind w:right="-274" w:firstLine="450"/>
        <w:rPr>
          <w:rFonts w:hint="eastAsia" w:eastAsia="黑体"/>
          <w:b/>
          <w:color w:val="auto"/>
          <w:sz w:val="32"/>
          <w:szCs w:val="32"/>
        </w:rPr>
        <w:sectPr>
          <w:headerReference r:id="rId7" w:type="first"/>
          <w:footerReference r:id="rId9" w:type="first"/>
          <w:headerReference r:id="rId6" w:type="default"/>
          <w:footerReference r:id="rId8"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eastAsia="黑体"/>
              <w:b/>
              <w:color w:val="auto"/>
              <w:sz w:val="32"/>
              <w:szCs w:val="32"/>
            </w:rPr>
            <w:t>目录</w:t>
          </w:r>
          <w:bookmarkEnd w:id="7"/>
          <w:r>
            <w:fldChar w:fldCharType="begin"/>
          </w:r>
          <w:r>
            <w:instrText xml:space="preserve">TOC \o "1-3" \h \u </w:instrText>
          </w:r>
          <w:r>
            <w:fldChar w:fldCharType="separate"/>
          </w:r>
        </w:p>
        <w:p w14:paraId="7D695437">
          <w:pPr>
            <w:pStyle w:val="10"/>
            <w:tabs>
              <w:tab w:val="right" w:leader="dot" w:pos="8306"/>
            </w:tabs>
          </w:pPr>
          <w:r>
            <w:fldChar w:fldCharType="begin"/>
          </w:r>
          <w:r>
            <w:instrText xml:space="preserve"> HYPERLINK \l _Toc14159 </w:instrText>
          </w:r>
          <w:r>
            <w:fldChar w:fldCharType="separate"/>
          </w:r>
          <w:r>
            <w:rPr>
              <w:rFonts w:hint="eastAsia" w:eastAsia="黑体" w:cs="黑体"/>
              <w:bCs/>
              <w:szCs w:val="32"/>
              <w:lang w:val="en-US" w:eastAsia="zh-CN"/>
            </w:rPr>
            <w:t>1  引言</w:t>
          </w:r>
          <w:r>
            <w:tab/>
          </w:r>
          <w:r>
            <w:fldChar w:fldCharType="begin"/>
          </w:r>
          <w:r>
            <w:instrText xml:space="preserve"> PAGEREF _Toc14159 \h </w:instrText>
          </w:r>
          <w:r>
            <w:fldChar w:fldCharType="separate"/>
          </w:r>
          <w:r>
            <w:t>1</w:t>
          </w:r>
          <w:r>
            <w:fldChar w:fldCharType="end"/>
          </w:r>
          <w:r>
            <w:fldChar w:fldCharType="end"/>
          </w:r>
        </w:p>
        <w:p w14:paraId="2173A0AB">
          <w:pPr>
            <w:pStyle w:val="11"/>
            <w:tabs>
              <w:tab w:val="right" w:leader="dot" w:pos="8306"/>
            </w:tabs>
          </w:pPr>
          <w:r>
            <w:fldChar w:fldCharType="begin"/>
          </w:r>
          <w:r>
            <w:instrText xml:space="preserve"> HYPERLINK \l _Toc24377 </w:instrText>
          </w:r>
          <w:r>
            <w:fldChar w:fldCharType="separate"/>
          </w:r>
          <w:r>
            <w:rPr>
              <w:rFonts w:hint="eastAsia" w:eastAsia="黑体" w:cs="黑体"/>
              <w:bCs/>
              <w:szCs w:val="24"/>
              <w:lang w:val="en-US" w:eastAsia="zh-CN"/>
            </w:rPr>
            <w:t>1.1  研究背景</w:t>
          </w:r>
          <w:r>
            <w:tab/>
          </w:r>
          <w:r>
            <w:fldChar w:fldCharType="begin"/>
          </w:r>
          <w:r>
            <w:instrText xml:space="preserve"> PAGEREF _Toc24377 \h </w:instrText>
          </w:r>
          <w:r>
            <w:fldChar w:fldCharType="separate"/>
          </w:r>
          <w:r>
            <w:t>1</w:t>
          </w:r>
          <w:r>
            <w:fldChar w:fldCharType="end"/>
          </w:r>
          <w:r>
            <w:fldChar w:fldCharType="end"/>
          </w:r>
        </w:p>
        <w:p w14:paraId="43D81F4D">
          <w:pPr>
            <w:pStyle w:val="11"/>
            <w:tabs>
              <w:tab w:val="right" w:leader="dot" w:pos="8306"/>
            </w:tabs>
          </w:pPr>
          <w:r>
            <w:fldChar w:fldCharType="begin"/>
          </w:r>
          <w:r>
            <w:instrText xml:space="preserve"> HYPERLINK \l _Toc6443 </w:instrText>
          </w:r>
          <w:r>
            <w:fldChar w:fldCharType="separate"/>
          </w:r>
          <w:r>
            <w:rPr>
              <w:rFonts w:hint="eastAsia" w:eastAsia="黑体" w:cs="黑体"/>
              <w:bCs/>
              <w:szCs w:val="24"/>
              <w:lang w:val="en-US" w:eastAsia="zh-CN"/>
            </w:rPr>
            <w:t>1.2  研究意义</w:t>
          </w:r>
          <w:r>
            <w:tab/>
          </w:r>
          <w:r>
            <w:fldChar w:fldCharType="begin"/>
          </w:r>
          <w:r>
            <w:instrText xml:space="preserve"> PAGEREF _Toc6443 \h </w:instrText>
          </w:r>
          <w:r>
            <w:fldChar w:fldCharType="separate"/>
          </w:r>
          <w:r>
            <w:t>1</w:t>
          </w:r>
          <w:r>
            <w:fldChar w:fldCharType="end"/>
          </w:r>
          <w:r>
            <w:fldChar w:fldCharType="end"/>
          </w:r>
        </w:p>
        <w:p w14:paraId="475BC876">
          <w:pPr>
            <w:pStyle w:val="11"/>
            <w:tabs>
              <w:tab w:val="right" w:leader="dot" w:pos="8306"/>
            </w:tabs>
          </w:pPr>
          <w:r>
            <w:fldChar w:fldCharType="begin"/>
          </w:r>
          <w:r>
            <w:instrText xml:space="preserve"> HYPERLINK \l _Toc9074 </w:instrText>
          </w:r>
          <w:r>
            <w:fldChar w:fldCharType="separate"/>
          </w:r>
          <w:r>
            <w:rPr>
              <w:rFonts w:hint="eastAsia" w:eastAsia="黑体" w:cs="黑体"/>
              <w:bCs/>
              <w:szCs w:val="24"/>
              <w:lang w:val="en-US" w:eastAsia="zh-CN"/>
            </w:rPr>
            <w:t>1.3  国内外研究现状</w:t>
          </w:r>
          <w:r>
            <w:tab/>
          </w:r>
          <w:r>
            <w:fldChar w:fldCharType="begin"/>
          </w:r>
          <w:r>
            <w:instrText xml:space="preserve"> PAGEREF _Toc9074 \h </w:instrText>
          </w:r>
          <w:r>
            <w:fldChar w:fldCharType="separate"/>
          </w:r>
          <w:r>
            <w:t>2</w:t>
          </w:r>
          <w:r>
            <w:fldChar w:fldCharType="end"/>
          </w:r>
          <w:r>
            <w:fldChar w:fldCharType="end"/>
          </w:r>
        </w:p>
        <w:p w14:paraId="2791EBA2">
          <w:pPr>
            <w:pStyle w:val="7"/>
            <w:tabs>
              <w:tab w:val="right" w:leader="dot" w:pos="8306"/>
            </w:tabs>
          </w:pPr>
          <w:r>
            <w:fldChar w:fldCharType="begin"/>
          </w:r>
          <w:r>
            <w:instrText xml:space="preserve"> HYPERLINK \l _Toc13497 </w:instrText>
          </w:r>
          <w:r>
            <w:fldChar w:fldCharType="separate"/>
          </w:r>
          <w:r>
            <w:rPr>
              <w:rFonts w:hint="eastAsia" w:ascii="宋体" w:eastAsia="黑体"/>
              <w:szCs w:val="21"/>
              <w:lang w:val="en-US" w:eastAsia="zh-CN"/>
            </w:rPr>
            <w:t>1.3.1  国内研究现状</w:t>
          </w:r>
          <w:r>
            <w:tab/>
          </w:r>
          <w:r>
            <w:fldChar w:fldCharType="begin"/>
          </w:r>
          <w:r>
            <w:instrText xml:space="preserve"> PAGEREF _Toc13497 \h </w:instrText>
          </w:r>
          <w:r>
            <w:fldChar w:fldCharType="separate"/>
          </w:r>
          <w:r>
            <w:t>2</w:t>
          </w:r>
          <w:r>
            <w:fldChar w:fldCharType="end"/>
          </w:r>
          <w:r>
            <w:fldChar w:fldCharType="end"/>
          </w:r>
        </w:p>
        <w:p w14:paraId="62D3EC46">
          <w:pPr>
            <w:pStyle w:val="7"/>
            <w:tabs>
              <w:tab w:val="right" w:leader="dot" w:pos="8306"/>
            </w:tabs>
          </w:pPr>
          <w:r>
            <w:fldChar w:fldCharType="begin"/>
          </w:r>
          <w:r>
            <w:instrText xml:space="preserve"> HYPERLINK \l _Toc10043 </w:instrText>
          </w:r>
          <w:r>
            <w:fldChar w:fldCharType="separate"/>
          </w:r>
          <w:r>
            <w:rPr>
              <w:rFonts w:hint="eastAsia" w:ascii="宋体" w:eastAsia="黑体"/>
              <w:szCs w:val="21"/>
              <w:lang w:val="en-US" w:eastAsia="zh-CN"/>
            </w:rPr>
            <w:t>1.3.2  国外研究现状</w:t>
          </w:r>
          <w:r>
            <w:tab/>
          </w:r>
          <w:r>
            <w:fldChar w:fldCharType="begin"/>
          </w:r>
          <w:r>
            <w:instrText xml:space="preserve"> PAGEREF _Toc10043 \h </w:instrText>
          </w:r>
          <w:r>
            <w:fldChar w:fldCharType="separate"/>
          </w:r>
          <w:r>
            <w:t>3</w:t>
          </w:r>
          <w:r>
            <w:fldChar w:fldCharType="end"/>
          </w:r>
          <w:r>
            <w:fldChar w:fldCharType="end"/>
          </w:r>
        </w:p>
        <w:p w14:paraId="59248459">
          <w:pPr>
            <w:pStyle w:val="11"/>
            <w:tabs>
              <w:tab w:val="right" w:leader="dot" w:pos="8306"/>
            </w:tabs>
          </w:pPr>
          <w:r>
            <w:fldChar w:fldCharType="begin"/>
          </w:r>
          <w:r>
            <w:instrText xml:space="preserve"> HYPERLINK \l _Toc30883 </w:instrText>
          </w:r>
          <w:r>
            <w:fldChar w:fldCharType="separate"/>
          </w:r>
          <w:r>
            <w:rPr>
              <w:rFonts w:hint="eastAsia" w:eastAsia="黑体" w:cs="黑体"/>
              <w:bCs/>
              <w:szCs w:val="24"/>
              <w:lang w:val="en-US" w:eastAsia="zh-CN"/>
            </w:rPr>
            <w:t>1.4  论文研究内容</w:t>
          </w:r>
          <w:r>
            <w:tab/>
          </w:r>
          <w:r>
            <w:fldChar w:fldCharType="begin"/>
          </w:r>
          <w:r>
            <w:instrText xml:space="preserve"> PAGEREF _Toc30883 \h </w:instrText>
          </w:r>
          <w:r>
            <w:fldChar w:fldCharType="separate"/>
          </w:r>
          <w:r>
            <w:t>3</w:t>
          </w:r>
          <w:r>
            <w:fldChar w:fldCharType="end"/>
          </w:r>
          <w:r>
            <w:fldChar w:fldCharType="end"/>
          </w:r>
        </w:p>
        <w:p w14:paraId="661F55F9">
          <w:pPr>
            <w:pStyle w:val="10"/>
            <w:tabs>
              <w:tab w:val="right" w:leader="dot" w:pos="8306"/>
            </w:tabs>
          </w:pPr>
          <w:r>
            <w:fldChar w:fldCharType="begin"/>
          </w:r>
          <w:r>
            <w:instrText xml:space="preserve"> HYPERLINK \l _Toc30164 </w:instrText>
          </w:r>
          <w:r>
            <w:fldChar w:fldCharType="separate"/>
          </w:r>
          <w:r>
            <w:rPr>
              <w:rFonts w:hint="eastAsia" w:eastAsia="黑体" w:cs="黑体"/>
              <w:bCs/>
              <w:szCs w:val="32"/>
              <w:lang w:val="en-US" w:eastAsia="zh-CN"/>
            </w:rPr>
            <w:t>2  关键技术介绍</w:t>
          </w:r>
          <w:r>
            <w:tab/>
          </w:r>
          <w:r>
            <w:fldChar w:fldCharType="begin"/>
          </w:r>
          <w:r>
            <w:instrText xml:space="preserve"> PAGEREF _Toc30164 \h </w:instrText>
          </w:r>
          <w:r>
            <w:fldChar w:fldCharType="separate"/>
          </w:r>
          <w:r>
            <w:t>4</w:t>
          </w:r>
          <w:r>
            <w:fldChar w:fldCharType="end"/>
          </w:r>
          <w:r>
            <w:fldChar w:fldCharType="end"/>
          </w:r>
        </w:p>
        <w:p w14:paraId="369CF038">
          <w:pPr>
            <w:pStyle w:val="11"/>
            <w:tabs>
              <w:tab w:val="right" w:leader="dot" w:pos="8306"/>
            </w:tabs>
          </w:pPr>
          <w:r>
            <w:fldChar w:fldCharType="begin"/>
          </w:r>
          <w:r>
            <w:instrText xml:space="preserve"> HYPERLINK \l _Toc9592 </w:instrText>
          </w:r>
          <w:r>
            <w:fldChar w:fldCharType="separate"/>
          </w:r>
          <w:r>
            <w:rPr>
              <w:rFonts w:hint="eastAsia" w:eastAsia="黑体" w:cs="黑体"/>
              <w:bCs/>
              <w:szCs w:val="24"/>
              <w:lang w:val="en-US" w:eastAsia="zh-CN"/>
            </w:rPr>
            <w:t>2.1  Node.js</w:t>
          </w:r>
          <w:r>
            <w:tab/>
          </w:r>
          <w:r>
            <w:fldChar w:fldCharType="begin"/>
          </w:r>
          <w:r>
            <w:instrText xml:space="preserve"> PAGEREF _Toc9592 \h </w:instrText>
          </w:r>
          <w:r>
            <w:fldChar w:fldCharType="separate"/>
          </w:r>
          <w:r>
            <w:t>4</w:t>
          </w:r>
          <w:r>
            <w:fldChar w:fldCharType="end"/>
          </w:r>
          <w:r>
            <w:fldChar w:fldCharType="end"/>
          </w:r>
        </w:p>
        <w:p w14:paraId="35808A1B">
          <w:pPr>
            <w:pStyle w:val="11"/>
            <w:tabs>
              <w:tab w:val="right" w:leader="dot" w:pos="8306"/>
            </w:tabs>
          </w:pPr>
          <w:r>
            <w:fldChar w:fldCharType="begin"/>
          </w:r>
          <w:r>
            <w:instrText xml:space="preserve"> HYPERLINK \l _Toc28309 </w:instrText>
          </w:r>
          <w:r>
            <w:fldChar w:fldCharType="separate"/>
          </w:r>
          <w:r>
            <w:rPr>
              <w:rFonts w:hint="eastAsia" w:eastAsia="黑体" w:cs="黑体"/>
              <w:bCs/>
              <w:szCs w:val="24"/>
              <w:lang w:val="en-US" w:eastAsia="zh-CN"/>
            </w:rPr>
            <w:t>2.2  Vue框架</w:t>
          </w:r>
          <w:r>
            <w:tab/>
          </w:r>
          <w:r>
            <w:fldChar w:fldCharType="begin"/>
          </w:r>
          <w:r>
            <w:instrText xml:space="preserve"> PAGEREF _Toc28309 \h </w:instrText>
          </w:r>
          <w:r>
            <w:fldChar w:fldCharType="separate"/>
          </w:r>
          <w:r>
            <w:t>4</w:t>
          </w:r>
          <w:r>
            <w:fldChar w:fldCharType="end"/>
          </w:r>
          <w:r>
            <w:fldChar w:fldCharType="end"/>
          </w:r>
        </w:p>
        <w:p w14:paraId="400C937B">
          <w:pPr>
            <w:pStyle w:val="11"/>
            <w:tabs>
              <w:tab w:val="right" w:leader="dot" w:pos="8306"/>
            </w:tabs>
          </w:pPr>
          <w:r>
            <w:fldChar w:fldCharType="begin"/>
          </w:r>
          <w:r>
            <w:instrText xml:space="preserve"> HYPERLINK \l _Toc25108 </w:instrText>
          </w:r>
          <w:r>
            <w:fldChar w:fldCharType="separate"/>
          </w:r>
          <w:r>
            <w:rPr>
              <w:rFonts w:hint="eastAsia" w:eastAsia="黑体" w:cs="黑体"/>
              <w:bCs/>
              <w:szCs w:val="24"/>
              <w:lang w:val="en-US" w:eastAsia="zh-CN"/>
            </w:rPr>
            <w:t>2.3 MySQL数据库</w:t>
          </w:r>
          <w:r>
            <w:tab/>
          </w:r>
          <w:r>
            <w:fldChar w:fldCharType="begin"/>
          </w:r>
          <w:r>
            <w:instrText xml:space="preserve"> PAGEREF _Toc25108 \h </w:instrText>
          </w:r>
          <w:r>
            <w:fldChar w:fldCharType="separate"/>
          </w:r>
          <w:r>
            <w:t>4</w:t>
          </w:r>
          <w:r>
            <w:fldChar w:fldCharType="end"/>
          </w:r>
          <w:r>
            <w:fldChar w:fldCharType="end"/>
          </w:r>
        </w:p>
        <w:p w14:paraId="4250FBFA">
          <w:pPr>
            <w:pStyle w:val="11"/>
            <w:tabs>
              <w:tab w:val="right" w:leader="dot" w:pos="8306"/>
            </w:tabs>
          </w:pPr>
          <w:r>
            <w:fldChar w:fldCharType="begin"/>
          </w:r>
          <w:r>
            <w:instrText xml:space="preserve"> HYPERLINK \l _Toc22088 </w:instrText>
          </w:r>
          <w:r>
            <w:fldChar w:fldCharType="separate"/>
          </w:r>
          <w:r>
            <w:rPr>
              <w:rFonts w:hint="eastAsia" w:eastAsia="黑体" w:cs="黑体"/>
              <w:bCs/>
              <w:szCs w:val="24"/>
              <w:lang w:val="en-US" w:eastAsia="zh-CN"/>
            </w:rPr>
            <w:t>2.4  Uniapp</w:t>
          </w:r>
          <w:r>
            <w:tab/>
          </w:r>
          <w:r>
            <w:fldChar w:fldCharType="begin"/>
          </w:r>
          <w:r>
            <w:instrText xml:space="preserve"> PAGEREF _Toc22088 \h </w:instrText>
          </w:r>
          <w:r>
            <w:fldChar w:fldCharType="separate"/>
          </w:r>
          <w:r>
            <w:t>5</w:t>
          </w:r>
          <w:r>
            <w:fldChar w:fldCharType="end"/>
          </w:r>
          <w:r>
            <w:fldChar w:fldCharType="end"/>
          </w:r>
        </w:p>
        <w:p w14:paraId="293761E0">
          <w:pPr>
            <w:pStyle w:val="10"/>
            <w:tabs>
              <w:tab w:val="right" w:leader="dot" w:pos="8306"/>
            </w:tabs>
          </w:pPr>
          <w:r>
            <w:fldChar w:fldCharType="begin"/>
          </w:r>
          <w:r>
            <w:instrText xml:space="preserve"> HYPERLINK \l _Toc7176 </w:instrText>
          </w:r>
          <w:r>
            <w:fldChar w:fldCharType="separate"/>
          </w:r>
          <w:r>
            <w:rPr>
              <w:rFonts w:hint="eastAsia" w:eastAsia="黑体" w:cs="黑体"/>
              <w:bCs/>
              <w:szCs w:val="32"/>
              <w:lang w:val="en-US" w:eastAsia="zh-CN"/>
            </w:rPr>
            <w:t>3  系统分析</w:t>
          </w:r>
          <w:r>
            <w:tab/>
          </w:r>
          <w:r>
            <w:fldChar w:fldCharType="begin"/>
          </w:r>
          <w:r>
            <w:instrText xml:space="preserve"> PAGEREF _Toc7176 \h </w:instrText>
          </w:r>
          <w:r>
            <w:fldChar w:fldCharType="separate"/>
          </w:r>
          <w:r>
            <w:t>6</w:t>
          </w:r>
          <w:r>
            <w:fldChar w:fldCharType="end"/>
          </w:r>
          <w:r>
            <w:fldChar w:fldCharType="end"/>
          </w:r>
        </w:p>
        <w:p w14:paraId="104DBEE4">
          <w:pPr>
            <w:pStyle w:val="11"/>
            <w:tabs>
              <w:tab w:val="right" w:leader="dot" w:pos="8306"/>
            </w:tabs>
          </w:pPr>
          <w:r>
            <w:fldChar w:fldCharType="begin"/>
          </w:r>
          <w:r>
            <w:instrText xml:space="preserve"> HYPERLINK \l _Toc30814 </w:instrText>
          </w:r>
          <w:r>
            <w:fldChar w:fldCharType="separate"/>
          </w:r>
          <w:r>
            <w:rPr>
              <w:rFonts w:hint="eastAsia" w:eastAsia="黑体" w:cs="黑体"/>
              <w:bCs/>
              <w:szCs w:val="24"/>
              <w:lang w:val="en-US" w:eastAsia="zh-CN"/>
            </w:rPr>
            <w:t>3.1  可行性分析</w:t>
          </w:r>
          <w:r>
            <w:tab/>
          </w:r>
          <w:r>
            <w:fldChar w:fldCharType="begin"/>
          </w:r>
          <w:r>
            <w:instrText xml:space="preserve"> PAGEREF _Toc30814 \h </w:instrText>
          </w:r>
          <w:r>
            <w:fldChar w:fldCharType="separate"/>
          </w:r>
          <w:r>
            <w:t>6</w:t>
          </w:r>
          <w:r>
            <w:fldChar w:fldCharType="end"/>
          </w:r>
          <w:r>
            <w:fldChar w:fldCharType="end"/>
          </w:r>
        </w:p>
        <w:p w14:paraId="344A90C6">
          <w:pPr>
            <w:pStyle w:val="7"/>
            <w:tabs>
              <w:tab w:val="right" w:leader="dot" w:pos="8306"/>
            </w:tabs>
          </w:pPr>
          <w:r>
            <w:fldChar w:fldCharType="begin"/>
          </w:r>
          <w:r>
            <w:instrText xml:space="preserve"> HYPERLINK \l _Toc23686 </w:instrText>
          </w:r>
          <w:r>
            <w:fldChar w:fldCharType="separate"/>
          </w:r>
          <w:r>
            <w:rPr>
              <w:rFonts w:hint="eastAsia" w:ascii="宋体" w:eastAsia="黑体"/>
              <w:szCs w:val="21"/>
              <w:lang w:val="en-US" w:eastAsia="zh-CN"/>
            </w:rPr>
            <w:t xml:space="preserve">3.1.1  </w:t>
          </w:r>
          <w:r>
            <w:rPr>
              <w:rFonts w:hint="default" w:ascii="宋体" w:eastAsia="黑体"/>
              <w:szCs w:val="21"/>
              <w:lang w:val="en-US" w:eastAsia="zh-CN"/>
            </w:rPr>
            <w:t>技术可行性</w:t>
          </w:r>
          <w:r>
            <w:tab/>
          </w:r>
          <w:r>
            <w:fldChar w:fldCharType="begin"/>
          </w:r>
          <w:r>
            <w:instrText xml:space="preserve"> PAGEREF _Toc23686 \h </w:instrText>
          </w:r>
          <w:r>
            <w:fldChar w:fldCharType="separate"/>
          </w:r>
          <w:r>
            <w:t>6</w:t>
          </w:r>
          <w:r>
            <w:fldChar w:fldCharType="end"/>
          </w:r>
          <w:r>
            <w:fldChar w:fldCharType="end"/>
          </w:r>
        </w:p>
        <w:p w14:paraId="4BF39BEE">
          <w:pPr>
            <w:pStyle w:val="7"/>
            <w:tabs>
              <w:tab w:val="right" w:leader="dot" w:pos="8306"/>
            </w:tabs>
          </w:pPr>
          <w:r>
            <w:fldChar w:fldCharType="begin"/>
          </w:r>
          <w:r>
            <w:instrText xml:space="preserve"> HYPERLINK \l _Toc32453 </w:instrText>
          </w:r>
          <w:r>
            <w:fldChar w:fldCharType="separate"/>
          </w:r>
          <w:r>
            <w:rPr>
              <w:rFonts w:hint="eastAsia" w:ascii="宋体" w:eastAsia="黑体"/>
              <w:szCs w:val="21"/>
              <w:lang w:val="en-US" w:eastAsia="zh-CN"/>
            </w:rPr>
            <w:t xml:space="preserve">3.1.2  </w:t>
          </w:r>
          <w:r>
            <w:rPr>
              <w:rFonts w:hint="default" w:ascii="宋体" w:eastAsia="黑体"/>
              <w:szCs w:val="21"/>
              <w:lang w:val="en-US" w:eastAsia="zh-CN"/>
            </w:rPr>
            <w:t>经济可行性</w:t>
          </w:r>
          <w:r>
            <w:tab/>
          </w:r>
          <w:r>
            <w:fldChar w:fldCharType="begin"/>
          </w:r>
          <w:r>
            <w:instrText xml:space="preserve"> PAGEREF _Toc32453 \h </w:instrText>
          </w:r>
          <w:r>
            <w:fldChar w:fldCharType="separate"/>
          </w:r>
          <w:r>
            <w:t>6</w:t>
          </w:r>
          <w:r>
            <w:fldChar w:fldCharType="end"/>
          </w:r>
          <w:r>
            <w:fldChar w:fldCharType="end"/>
          </w:r>
        </w:p>
        <w:p w14:paraId="1E2C5C7A">
          <w:pPr>
            <w:pStyle w:val="7"/>
            <w:tabs>
              <w:tab w:val="right" w:leader="dot" w:pos="8306"/>
            </w:tabs>
          </w:pPr>
          <w:r>
            <w:fldChar w:fldCharType="begin"/>
          </w:r>
          <w:r>
            <w:instrText xml:space="preserve"> HYPERLINK \l _Toc15703 </w:instrText>
          </w:r>
          <w:r>
            <w:fldChar w:fldCharType="separate"/>
          </w:r>
          <w:r>
            <w:rPr>
              <w:rFonts w:hint="eastAsia" w:ascii="宋体" w:eastAsia="黑体"/>
              <w:szCs w:val="21"/>
              <w:lang w:val="en-US" w:eastAsia="zh-CN"/>
            </w:rPr>
            <w:t xml:space="preserve">3.1.3  </w:t>
          </w:r>
          <w:r>
            <w:rPr>
              <w:rFonts w:hint="default" w:ascii="宋体" w:eastAsia="黑体"/>
              <w:szCs w:val="21"/>
              <w:lang w:val="en-US" w:eastAsia="zh-CN"/>
            </w:rPr>
            <w:t>操作可行性</w:t>
          </w:r>
          <w:r>
            <w:tab/>
          </w:r>
          <w:r>
            <w:fldChar w:fldCharType="begin"/>
          </w:r>
          <w:r>
            <w:instrText xml:space="preserve"> PAGEREF _Toc15703 \h </w:instrText>
          </w:r>
          <w:r>
            <w:fldChar w:fldCharType="separate"/>
          </w:r>
          <w:r>
            <w:t>6</w:t>
          </w:r>
          <w:r>
            <w:fldChar w:fldCharType="end"/>
          </w:r>
          <w:r>
            <w:fldChar w:fldCharType="end"/>
          </w:r>
        </w:p>
        <w:p w14:paraId="6D57DA28">
          <w:pPr>
            <w:pStyle w:val="11"/>
            <w:tabs>
              <w:tab w:val="right" w:leader="dot" w:pos="8306"/>
            </w:tabs>
          </w:pPr>
          <w:r>
            <w:fldChar w:fldCharType="begin"/>
          </w:r>
          <w:r>
            <w:instrText xml:space="preserve"> HYPERLINK \l _Toc7522 </w:instrText>
          </w:r>
          <w:r>
            <w:fldChar w:fldCharType="separate"/>
          </w:r>
          <w:r>
            <w:rPr>
              <w:rFonts w:hint="eastAsia" w:eastAsia="黑体" w:cs="黑体"/>
              <w:bCs/>
              <w:szCs w:val="24"/>
              <w:lang w:val="en-US" w:eastAsia="zh-CN"/>
            </w:rPr>
            <w:t>3.2  功能需求分析</w:t>
          </w:r>
          <w:r>
            <w:tab/>
          </w:r>
          <w:r>
            <w:fldChar w:fldCharType="begin"/>
          </w:r>
          <w:r>
            <w:instrText xml:space="preserve"> PAGEREF _Toc7522 \h </w:instrText>
          </w:r>
          <w:r>
            <w:fldChar w:fldCharType="separate"/>
          </w:r>
          <w:r>
            <w:t>6</w:t>
          </w:r>
          <w:r>
            <w:fldChar w:fldCharType="end"/>
          </w:r>
          <w:r>
            <w:fldChar w:fldCharType="end"/>
          </w:r>
        </w:p>
        <w:p w14:paraId="7B398D2B">
          <w:pPr>
            <w:pStyle w:val="7"/>
            <w:tabs>
              <w:tab w:val="right" w:leader="dot" w:pos="8306"/>
            </w:tabs>
          </w:pPr>
          <w:r>
            <w:fldChar w:fldCharType="begin"/>
          </w:r>
          <w:r>
            <w:instrText xml:space="preserve"> HYPERLINK \l _Toc18155 </w:instrText>
          </w:r>
          <w:r>
            <w:fldChar w:fldCharType="separate"/>
          </w:r>
          <w:r>
            <w:rPr>
              <w:rFonts w:hint="eastAsia" w:ascii="宋体" w:eastAsia="黑体"/>
              <w:szCs w:val="21"/>
              <w:lang w:val="en-US" w:eastAsia="zh-CN"/>
            </w:rPr>
            <w:t xml:space="preserve">3.2.1  </w:t>
          </w:r>
          <w:r>
            <w:rPr>
              <w:rFonts w:hint="default" w:ascii="宋体" w:eastAsia="黑体"/>
              <w:szCs w:val="21"/>
              <w:lang w:val="en-US" w:eastAsia="zh-CN"/>
            </w:rPr>
            <w:t>用户角色功能需求分析</w:t>
          </w:r>
          <w:r>
            <w:tab/>
          </w:r>
          <w:r>
            <w:fldChar w:fldCharType="begin"/>
          </w:r>
          <w:r>
            <w:instrText xml:space="preserve"> PAGEREF _Toc18155 \h </w:instrText>
          </w:r>
          <w:r>
            <w:fldChar w:fldCharType="separate"/>
          </w:r>
          <w:r>
            <w:t>6</w:t>
          </w:r>
          <w:r>
            <w:fldChar w:fldCharType="end"/>
          </w:r>
          <w:r>
            <w:fldChar w:fldCharType="end"/>
          </w:r>
        </w:p>
        <w:p w14:paraId="534C1FBA">
          <w:pPr>
            <w:pStyle w:val="7"/>
            <w:tabs>
              <w:tab w:val="right" w:leader="dot" w:pos="8306"/>
            </w:tabs>
          </w:pPr>
          <w:r>
            <w:fldChar w:fldCharType="begin"/>
          </w:r>
          <w:r>
            <w:instrText xml:space="preserve"> HYPERLINK \l _Toc22149 </w:instrText>
          </w:r>
          <w:r>
            <w:fldChar w:fldCharType="separate"/>
          </w:r>
          <w:r>
            <w:rPr>
              <w:rFonts w:hint="eastAsia" w:ascii="宋体" w:eastAsia="黑体"/>
              <w:szCs w:val="21"/>
              <w:lang w:val="en-US" w:eastAsia="zh-CN"/>
            </w:rPr>
            <w:t xml:space="preserve">3.2.2  </w:t>
          </w:r>
          <w:r>
            <w:rPr>
              <w:rFonts w:hint="default" w:ascii="宋体" w:eastAsia="黑体"/>
              <w:szCs w:val="21"/>
              <w:lang w:val="en-US" w:eastAsia="zh-CN"/>
            </w:rPr>
            <w:t>陪玩角色功能需求分析</w:t>
          </w:r>
          <w:r>
            <w:tab/>
          </w:r>
          <w:r>
            <w:fldChar w:fldCharType="begin"/>
          </w:r>
          <w:r>
            <w:instrText xml:space="preserve"> PAGEREF _Toc22149 \h </w:instrText>
          </w:r>
          <w:r>
            <w:fldChar w:fldCharType="separate"/>
          </w:r>
          <w:r>
            <w:t>7</w:t>
          </w:r>
          <w:r>
            <w:fldChar w:fldCharType="end"/>
          </w:r>
          <w:r>
            <w:fldChar w:fldCharType="end"/>
          </w:r>
        </w:p>
        <w:p w14:paraId="2FD44A57">
          <w:pPr>
            <w:pStyle w:val="7"/>
            <w:tabs>
              <w:tab w:val="right" w:leader="dot" w:pos="8306"/>
            </w:tabs>
          </w:pPr>
          <w:r>
            <w:fldChar w:fldCharType="begin"/>
          </w:r>
          <w:r>
            <w:instrText xml:space="preserve"> HYPERLINK \l _Toc1924 </w:instrText>
          </w:r>
          <w:r>
            <w:fldChar w:fldCharType="separate"/>
          </w:r>
          <w:r>
            <w:rPr>
              <w:rFonts w:hint="eastAsia" w:ascii="宋体" w:eastAsia="黑体"/>
              <w:szCs w:val="21"/>
              <w:lang w:val="en-US" w:eastAsia="zh-CN"/>
            </w:rPr>
            <w:t xml:space="preserve">3.2.3  </w:t>
          </w:r>
          <w:r>
            <w:rPr>
              <w:rFonts w:hint="default" w:ascii="宋体" w:eastAsia="黑体"/>
              <w:szCs w:val="21"/>
              <w:lang w:val="en-US" w:eastAsia="zh-CN"/>
            </w:rPr>
            <w:t>管理员角色功能需求分析</w:t>
          </w:r>
          <w:r>
            <w:tab/>
          </w:r>
          <w:r>
            <w:fldChar w:fldCharType="begin"/>
          </w:r>
          <w:r>
            <w:instrText xml:space="preserve"> PAGEREF _Toc1924 \h </w:instrText>
          </w:r>
          <w:r>
            <w:fldChar w:fldCharType="separate"/>
          </w:r>
          <w:r>
            <w:t>7</w:t>
          </w:r>
          <w:r>
            <w:fldChar w:fldCharType="end"/>
          </w:r>
          <w:r>
            <w:fldChar w:fldCharType="end"/>
          </w:r>
        </w:p>
        <w:p w14:paraId="3B75E050">
          <w:pPr>
            <w:pStyle w:val="11"/>
            <w:tabs>
              <w:tab w:val="right" w:leader="dot" w:pos="8306"/>
            </w:tabs>
          </w:pPr>
          <w:r>
            <w:fldChar w:fldCharType="begin"/>
          </w:r>
          <w:r>
            <w:instrText xml:space="preserve"> HYPERLINK \l _Toc1999 </w:instrText>
          </w:r>
          <w:r>
            <w:fldChar w:fldCharType="separate"/>
          </w:r>
          <w:r>
            <w:rPr>
              <w:rFonts w:hint="eastAsia" w:eastAsia="黑体" w:cs="黑体"/>
              <w:bCs/>
              <w:szCs w:val="24"/>
              <w:lang w:val="en-US" w:eastAsia="zh-CN"/>
            </w:rPr>
            <w:t>3.3  非功能需求分析</w:t>
          </w:r>
          <w:r>
            <w:tab/>
          </w:r>
          <w:r>
            <w:fldChar w:fldCharType="begin"/>
          </w:r>
          <w:r>
            <w:instrText xml:space="preserve"> PAGEREF _Toc1999 \h </w:instrText>
          </w:r>
          <w:r>
            <w:fldChar w:fldCharType="separate"/>
          </w:r>
          <w:r>
            <w:t>8</w:t>
          </w:r>
          <w:r>
            <w:fldChar w:fldCharType="end"/>
          </w:r>
          <w:r>
            <w:fldChar w:fldCharType="end"/>
          </w:r>
        </w:p>
        <w:p w14:paraId="007DCC74">
          <w:pPr>
            <w:pStyle w:val="7"/>
            <w:tabs>
              <w:tab w:val="right" w:leader="dot" w:pos="8306"/>
            </w:tabs>
          </w:pPr>
          <w:r>
            <w:fldChar w:fldCharType="begin"/>
          </w:r>
          <w:r>
            <w:instrText xml:space="preserve"> HYPERLINK \l _Toc29955 </w:instrText>
          </w:r>
          <w:r>
            <w:fldChar w:fldCharType="separate"/>
          </w:r>
          <w:r>
            <w:rPr>
              <w:rFonts w:hint="eastAsia" w:ascii="宋体" w:eastAsia="黑体"/>
              <w:szCs w:val="21"/>
              <w:lang w:val="en-US" w:eastAsia="zh-CN"/>
            </w:rPr>
            <w:t xml:space="preserve">3.3.1  </w:t>
          </w:r>
          <w:r>
            <w:rPr>
              <w:rFonts w:hint="default" w:ascii="宋体" w:eastAsia="黑体"/>
              <w:szCs w:val="21"/>
              <w:lang w:val="en-US" w:eastAsia="zh-CN"/>
            </w:rPr>
            <w:t>性能性</w:t>
          </w:r>
          <w:r>
            <w:tab/>
          </w:r>
          <w:r>
            <w:fldChar w:fldCharType="begin"/>
          </w:r>
          <w:r>
            <w:instrText xml:space="preserve"> PAGEREF _Toc29955 \h </w:instrText>
          </w:r>
          <w:r>
            <w:fldChar w:fldCharType="separate"/>
          </w:r>
          <w:r>
            <w:t>8</w:t>
          </w:r>
          <w:r>
            <w:fldChar w:fldCharType="end"/>
          </w:r>
          <w:r>
            <w:fldChar w:fldCharType="end"/>
          </w:r>
        </w:p>
        <w:p w14:paraId="6B1A44F2">
          <w:pPr>
            <w:pStyle w:val="7"/>
            <w:tabs>
              <w:tab w:val="right" w:leader="dot" w:pos="8306"/>
            </w:tabs>
          </w:pPr>
          <w:r>
            <w:fldChar w:fldCharType="begin"/>
          </w:r>
          <w:r>
            <w:instrText xml:space="preserve"> HYPERLINK \l _Toc11100 </w:instrText>
          </w:r>
          <w:r>
            <w:fldChar w:fldCharType="separate"/>
          </w:r>
          <w:r>
            <w:rPr>
              <w:rFonts w:hint="eastAsia" w:ascii="宋体" w:eastAsia="黑体"/>
              <w:szCs w:val="21"/>
              <w:lang w:val="en-US" w:eastAsia="zh-CN"/>
            </w:rPr>
            <w:t xml:space="preserve">3.3.2  </w:t>
          </w:r>
          <w:r>
            <w:rPr>
              <w:rFonts w:hint="default" w:ascii="宋体" w:eastAsia="黑体"/>
              <w:szCs w:val="21"/>
              <w:lang w:val="en-US" w:eastAsia="zh-CN"/>
            </w:rPr>
            <w:t>易用性</w:t>
          </w:r>
          <w:r>
            <w:tab/>
          </w:r>
          <w:r>
            <w:fldChar w:fldCharType="begin"/>
          </w:r>
          <w:r>
            <w:instrText xml:space="preserve"> PAGEREF _Toc11100 \h </w:instrText>
          </w:r>
          <w:r>
            <w:fldChar w:fldCharType="separate"/>
          </w:r>
          <w:r>
            <w:t>8</w:t>
          </w:r>
          <w:r>
            <w:fldChar w:fldCharType="end"/>
          </w:r>
          <w:r>
            <w:fldChar w:fldCharType="end"/>
          </w:r>
        </w:p>
        <w:p w14:paraId="49DCF59F">
          <w:pPr>
            <w:pStyle w:val="7"/>
            <w:tabs>
              <w:tab w:val="right" w:leader="dot" w:pos="8306"/>
            </w:tabs>
          </w:pPr>
          <w:r>
            <w:fldChar w:fldCharType="begin"/>
          </w:r>
          <w:r>
            <w:instrText xml:space="preserve"> HYPERLINK \l _Toc30183 </w:instrText>
          </w:r>
          <w:r>
            <w:fldChar w:fldCharType="separate"/>
          </w:r>
          <w:r>
            <w:rPr>
              <w:rFonts w:hint="eastAsia" w:ascii="宋体" w:eastAsia="黑体"/>
              <w:szCs w:val="21"/>
              <w:lang w:val="en-US" w:eastAsia="zh-CN"/>
            </w:rPr>
            <w:t xml:space="preserve">3.3.3  </w:t>
          </w:r>
          <w:r>
            <w:rPr>
              <w:rFonts w:hint="default" w:ascii="宋体" w:eastAsia="黑体"/>
              <w:szCs w:val="21"/>
              <w:lang w:val="en-US" w:eastAsia="zh-CN"/>
            </w:rPr>
            <w:t>可靠性</w:t>
          </w:r>
          <w:r>
            <w:tab/>
          </w:r>
          <w:r>
            <w:fldChar w:fldCharType="begin"/>
          </w:r>
          <w:r>
            <w:instrText xml:space="preserve"> PAGEREF _Toc30183 \h </w:instrText>
          </w:r>
          <w:r>
            <w:fldChar w:fldCharType="separate"/>
          </w:r>
          <w:r>
            <w:t>8</w:t>
          </w:r>
          <w:r>
            <w:fldChar w:fldCharType="end"/>
          </w:r>
          <w:r>
            <w:fldChar w:fldCharType="end"/>
          </w:r>
        </w:p>
        <w:p w14:paraId="10C98857">
          <w:pPr>
            <w:pStyle w:val="7"/>
            <w:tabs>
              <w:tab w:val="right" w:leader="dot" w:pos="8306"/>
            </w:tabs>
          </w:pPr>
          <w:r>
            <w:fldChar w:fldCharType="begin"/>
          </w:r>
          <w:r>
            <w:instrText xml:space="preserve"> HYPERLINK \l _Toc22322 </w:instrText>
          </w:r>
          <w:r>
            <w:fldChar w:fldCharType="separate"/>
          </w:r>
          <w:r>
            <w:rPr>
              <w:rFonts w:hint="eastAsia" w:ascii="宋体" w:eastAsia="黑体"/>
              <w:szCs w:val="21"/>
              <w:lang w:val="en-US" w:eastAsia="zh-CN"/>
            </w:rPr>
            <w:t xml:space="preserve">3.3.4  </w:t>
          </w:r>
          <w:r>
            <w:rPr>
              <w:rFonts w:hint="default" w:ascii="宋体" w:eastAsia="黑体"/>
              <w:szCs w:val="21"/>
              <w:lang w:val="en-US" w:eastAsia="zh-CN"/>
            </w:rPr>
            <w:t>可维护性</w:t>
          </w:r>
          <w:r>
            <w:tab/>
          </w:r>
          <w:r>
            <w:fldChar w:fldCharType="begin"/>
          </w:r>
          <w:r>
            <w:instrText xml:space="preserve"> PAGEREF _Toc22322 \h </w:instrText>
          </w:r>
          <w:r>
            <w:fldChar w:fldCharType="separate"/>
          </w:r>
          <w:r>
            <w:t>8</w:t>
          </w:r>
          <w:r>
            <w:fldChar w:fldCharType="end"/>
          </w:r>
          <w:r>
            <w:fldChar w:fldCharType="end"/>
          </w:r>
        </w:p>
        <w:p w14:paraId="6C5C069C">
          <w:pPr>
            <w:pStyle w:val="7"/>
            <w:tabs>
              <w:tab w:val="right" w:leader="dot" w:pos="8306"/>
            </w:tabs>
          </w:pPr>
          <w:r>
            <w:fldChar w:fldCharType="begin"/>
          </w:r>
          <w:r>
            <w:instrText xml:space="preserve"> HYPERLINK \l _Toc4989 </w:instrText>
          </w:r>
          <w:r>
            <w:fldChar w:fldCharType="separate"/>
          </w:r>
          <w:r>
            <w:rPr>
              <w:rFonts w:hint="eastAsia" w:ascii="宋体" w:eastAsia="黑体"/>
              <w:szCs w:val="21"/>
              <w:lang w:val="en-US" w:eastAsia="zh-CN"/>
            </w:rPr>
            <w:t xml:space="preserve">3.3.5  </w:t>
          </w:r>
          <w:r>
            <w:rPr>
              <w:rFonts w:hint="default" w:ascii="宋体" w:eastAsia="黑体"/>
              <w:szCs w:val="21"/>
              <w:lang w:val="en-US" w:eastAsia="zh-CN"/>
            </w:rPr>
            <w:t>可拓展性</w:t>
          </w:r>
          <w:r>
            <w:tab/>
          </w:r>
          <w:r>
            <w:fldChar w:fldCharType="begin"/>
          </w:r>
          <w:r>
            <w:instrText xml:space="preserve"> PAGEREF _Toc4989 \h </w:instrText>
          </w:r>
          <w:r>
            <w:fldChar w:fldCharType="separate"/>
          </w:r>
          <w:r>
            <w:t>9</w:t>
          </w:r>
          <w:r>
            <w:fldChar w:fldCharType="end"/>
          </w:r>
          <w:r>
            <w:fldChar w:fldCharType="end"/>
          </w:r>
        </w:p>
        <w:p w14:paraId="7A13BF4F">
          <w:pPr>
            <w:pStyle w:val="10"/>
            <w:tabs>
              <w:tab w:val="right" w:leader="dot" w:pos="8306"/>
            </w:tabs>
          </w:pPr>
          <w:r>
            <w:fldChar w:fldCharType="begin"/>
          </w:r>
          <w:r>
            <w:instrText xml:space="preserve"> HYPERLINK \l _Toc5449 </w:instrText>
          </w:r>
          <w:r>
            <w:fldChar w:fldCharType="separate"/>
          </w:r>
          <w:r>
            <w:rPr>
              <w:rFonts w:hint="eastAsia" w:eastAsia="黑体" w:cs="黑体"/>
              <w:bCs/>
              <w:szCs w:val="32"/>
              <w:lang w:val="en-US" w:eastAsia="zh-CN"/>
            </w:rPr>
            <w:t>4  系统设计</w:t>
          </w:r>
          <w:r>
            <w:tab/>
          </w:r>
          <w:r>
            <w:fldChar w:fldCharType="begin"/>
          </w:r>
          <w:r>
            <w:instrText xml:space="preserve"> PAGEREF _Toc5449 \h </w:instrText>
          </w:r>
          <w:r>
            <w:fldChar w:fldCharType="separate"/>
          </w:r>
          <w:r>
            <w:t>10</w:t>
          </w:r>
          <w:r>
            <w:fldChar w:fldCharType="end"/>
          </w:r>
          <w:r>
            <w:fldChar w:fldCharType="end"/>
          </w:r>
        </w:p>
        <w:p w14:paraId="20E7FA8B">
          <w:pPr>
            <w:pStyle w:val="11"/>
            <w:tabs>
              <w:tab w:val="right" w:leader="dot" w:pos="8306"/>
            </w:tabs>
          </w:pPr>
          <w:r>
            <w:fldChar w:fldCharType="begin"/>
          </w:r>
          <w:r>
            <w:instrText xml:space="preserve"> HYPERLINK \l _Toc9809 </w:instrText>
          </w:r>
          <w:r>
            <w:fldChar w:fldCharType="separate"/>
          </w:r>
          <w:r>
            <w:rPr>
              <w:rFonts w:hint="eastAsia" w:eastAsia="黑体" w:cs="黑体"/>
              <w:bCs/>
              <w:szCs w:val="24"/>
              <w:lang w:val="en-US" w:eastAsia="zh-CN"/>
            </w:rPr>
            <w:t>4.1  系统架构设计</w:t>
          </w:r>
          <w:r>
            <w:tab/>
          </w:r>
          <w:r>
            <w:fldChar w:fldCharType="begin"/>
          </w:r>
          <w:r>
            <w:instrText xml:space="preserve"> PAGEREF _Toc9809 \h </w:instrText>
          </w:r>
          <w:r>
            <w:fldChar w:fldCharType="separate"/>
          </w:r>
          <w:r>
            <w:t>10</w:t>
          </w:r>
          <w:r>
            <w:fldChar w:fldCharType="end"/>
          </w:r>
          <w:r>
            <w:fldChar w:fldCharType="end"/>
          </w:r>
        </w:p>
        <w:p w14:paraId="4272BB77">
          <w:pPr>
            <w:pStyle w:val="11"/>
            <w:tabs>
              <w:tab w:val="right" w:leader="dot" w:pos="8306"/>
            </w:tabs>
          </w:pPr>
          <w:r>
            <w:fldChar w:fldCharType="begin"/>
          </w:r>
          <w:r>
            <w:instrText xml:space="preserve"> HYPERLINK \l _Toc16546 </w:instrText>
          </w:r>
          <w:r>
            <w:fldChar w:fldCharType="separate"/>
          </w:r>
          <w:r>
            <w:rPr>
              <w:rFonts w:hint="eastAsia" w:eastAsia="黑体" w:cs="黑体"/>
              <w:bCs/>
              <w:szCs w:val="24"/>
              <w:lang w:val="en-US" w:eastAsia="zh-CN"/>
            </w:rPr>
            <w:t>4.1  系统总体设计</w:t>
          </w:r>
          <w:r>
            <w:tab/>
          </w:r>
          <w:r>
            <w:fldChar w:fldCharType="begin"/>
          </w:r>
          <w:r>
            <w:instrText xml:space="preserve"> PAGEREF _Toc16546 \h </w:instrText>
          </w:r>
          <w:r>
            <w:fldChar w:fldCharType="separate"/>
          </w:r>
          <w:r>
            <w:t>10</w:t>
          </w:r>
          <w:r>
            <w:fldChar w:fldCharType="end"/>
          </w:r>
          <w:r>
            <w:fldChar w:fldCharType="end"/>
          </w:r>
        </w:p>
        <w:p w14:paraId="7C4A8EA3">
          <w:pPr>
            <w:pStyle w:val="11"/>
            <w:tabs>
              <w:tab w:val="right" w:leader="dot" w:pos="8306"/>
            </w:tabs>
          </w:pPr>
          <w:r>
            <w:fldChar w:fldCharType="begin"/>
          </w:r>
          <w:r>
            <w:instrText xml:space="preserve"> HYPERLINK \l _Toc5983 </w:instrText>
          </w:r>
          <w:r>
            <w:fldChar w:fldCharType="separate"/>
          </w:r>
          <w:r>
            <w:rPr>
              <w:rFonts w:hint="eastAsia" w:eastAsia="黑体" w:cs="黑体"/>
              <w:bCs/>
              <w:szCs w:val="24"/>
              <w:lang w:val="en-US" w:eastAsia="zh-CN"/>
            </w:rPr>
            <w:t>4.2  数据库设计</w:t>
          </w:r>
          <w:r>
            <w:tab/>
          </w:r>
          <w:r>
            <w:fldChar w:fldCharType="begin"/>
          </w:r>
          <w:r>
            <w:instrText xml:space="preserve"> PAGEREF _Toc5983 \h </w:instrText>
          </w:r>
          <w:r>
            <w:fldChar w:fldCharType="separate"/>
          </w:r>
          <w:r>
            <w:t>11</w:t>
          </w:r>
          <w:r>
            <w:fldChar w:fldCharType="end"/>
          </w:r>
          <w:r>
            <w:fldChar w:fldCharType="end"/>
          </w:r>
        </w:p>
        <w:p w14:paraId="63A32E38">
          <w:pPr>
            <w:pStyle w:val="7"/>
            <w:tabs>
              <w:tab w:val="right" w:leader="dot" w:pos="8306"/>
            </w:tabs>
          </w:pPr>
          <w:r>
            <w:fldChar w:fldCharType="begin"/>
          </w:r>
          <w:r>
            <w:instrText xml:space="preserve"> HYPERLINK \l _Toc14411 </w:instrText>
          </w:r>
          <w:r>
            <w:fldChar w:fldCharType="separate"/>
          </w:r>
          <w:r>
            <w:rPr>
              <w:rFonts w:hint="eastAsia" w:ascii="宋体" w:eastAsia="黑体"/>
              <w:szCs w:val="21"/>
              <w:lang w:val="en-US" w:eastAsia="zh-CN"/>
            </w:rPr>
            <w:t>4.2.1  数据库概念结构设计</w:t>
          </w:r>
          <w:r>
            <w:tab/>
          </w:r>
          <w:r>
            <w:fldChar w:fldCharType="begin"/>
          </w:r>
          <w:r>
            <w:instrText xml:space="preserve"> PAGEREF _Toc14411 \h </w:instrText>
          </w:r>
          <w:r>
            <w:fldChar w:fldCharType="separate"/>
          </w:r>
          <w:r>
            <w:t>11</w:t>
          </w:r>
          <w:r>
            <w:fldChar w:fldCharType="end"/>
          </w:r>
          <w:r>
            <w:fldChar w:fldCharType="end"/>
          </w:r>
        </w:p>
        <w:p w14:paraId="48159F71">
          <w:pPr>
            <w:pStyle w:val="7"/>
            <w:tabs>
              <w:tab w:val="right" w:leader="dot" w:pos="8306"/>
            </w:tabs>
          </w:pPr>
          <w:r>
            <w:fldChar w:fldCharType="begin"/>
          </w:r>
          <w:r>
            <w:instrText xml:space="preserve"> HYPERLINK \l _Toc25493 </w:instrText>
          </w:r>
          <w:r>
            <w:fldChar w:fldCharType="separate"/>
          </w:r>
          <w:r>
            <w:rPr>
              <w:rFonts w:hint="eastAsia" w:ascii="宋体" w:eastAsia="黑体"/>
              <w:szCs w:val="21"/>
              <w:lang w:val="en-US" w:eastAsia="zh-CN"/>
            </w:rPr>
            <w:t>4.2.2  数据库表设计</w:t>
          </w:r>
          <w:r>
            <w:tab/>
          </w:r>
          <w:r>
            <w:fldChar w:fldCharType="begin"/>
          </w:r>
          <w:r>
            <w:instrText xml:space="preserve"> PAGEREF _Toc25493 \h </w:instrText>
          </w:r>
          <w:r>
            <w:fldChar w:fldCharType="separate"/>
          </w:r>
          <w:r>
            <w:t>12</w:t>
          </w:r>
          <w:r>
            <w:fldChar w:fldCharType="end"/>
          </w:r>
          <w:r>
            <w:fldChar w:fldCharType="end"/>
          </w:r>
        </w:p>
        <w:p w14:paraId="2D04BB55">
          <w:pPr>
            <w:pStyle w:val="10"/>
            <w:tabs>
              <w:tab w:val="right" w:leader="dot" w:pos="8306"/>
            </w:tabs>
          </w:pPr>
          <w:r>
            <w:fldChar w:fldCharType="begin"/>
          </w:r>
          <w:r>
            <w:instrText xml:space="preserve"> HYPERLINK \l _Toc32571 </w:instrText>
          </w:r>
          <w:r>
            <w:fldChar w:fldCharType="separate"/>
          </w:r>
          <w:r>
            <w:rPr>
              <w:rFonts w:hint="eastAsia" w:eastAsia="黑体" w:cs="黑体"/>
              <w:bCs/>
              <w:szCs w:val="32"/>
              <w:lang w:val="en-US" w:eastAsia="zh-CN"/>
            </w:rPr>
            <w:t>5  系统实现</w:t>
          </w:r>
          <w:r>
            <w:tab/>
          </w:r>
          <w:r>
            <w:fldChar w:fldCharType="begin"/>
          </w:r>
          <w:r>
            <w:instrText xml:space="preserve"> PAGEREF _Toc32571 \h </w:instrText>
          </w:r>
          <w:r>
            <w:fldChar w:fldCharType="separate"/>
          </w:r>
          <w:r>
            <w:t>15</w:t>
          </w:r>
          <w:r>
            <w:fldChar w:fldCharType="end"/>
          </w:r>
          <w:r>
            <w:fldChar w:fldCharType="end"/>
          </w:r>
        </w:p>
        <w:p w14:paraId="05D2E60E">
          <w:pPr>
            <w:pStyle w:val="11"/>
            <w:tabs>
              <w:tab w:val="right" w:leader="dot" w:pos="8306"/>
            </w:tabs>
          </w:pPr>
          <w:r>
            <w:fldChar w:fldCharType="begin"/>
          </w:r>
          <w:r>
            <w:instrText xml:space="preserve"> HYPERLINK \l _Toc15527 </w:instrText>
          </w:r>
          <w:r>
            <w:fldChar w:fldCharType="separate"/>
          </w:r>
          <w:r>
            <w:rPr>
              <w:rFonts w:hint="eastAsia" w:eastAsia="黑体" w:cs="黑体"/>
              <w:bCs/>
              <w:szCs w:val="24"/>
              <w:lang w:val="en-US" w:eastAsia="zh-CN"/>
            </w:rPr>
            <w:t>5.1  用户</w:t>
          </w:r>
          <w:r>
            <w:tab/>
          </w:r>
          <w:r>
            <w:fldChar w:fldCharType="begin"/>
          </w:r>
          <w:r>
            <w:instrText xml:space="preserve"> PAGEREF _Toc15527 \h </w:instrText>
          </w:r>
          <w:r>
            <w:fldChar w:fldCharType="separate"/>
          </w:r>
          <w:r>
            <w:t>15</w:t>
          </w:r>
          <w:r>
            <w:fldChar w:fldCharType="end"/>
          </w:r>
          <w:r>
            <w:fldChar w:fldCharType="end"/>
          </w:r>
        </w:p>
        <w:p w14:paraId="50A5281C">
          <w:pPr>
            <w:pStyle w:val="7"/>
            <w:tabs>
              <w:tab w:val="right" w:leader="dot" w:pos="8306"/>
            </w:tabs>
          </w:pPr>
          <w:r>
            <w:fldChar w:fldCharType="begin"/>
          </w:r>
          <w:r>
            <w:instrText xml:space="preserve"> HYPERLINK \l _Toc22645 </w:instrText>
          </w:r>
          <w:r>
            <w:fldChar w:fldCharType="separate"/>
          </w:r>
          <w:r>
            <w:rPr>
              <w:rFonts w:hint="eastAsia" w:ascii="宋体" w:eastAsia="黑体"/>
              <w:szCs w:val="21"/>
              <w:lang w:val="en-US" w:eastAsia="zh-CN"/>
            </w:rPr>
            <w:t>5.1.1  登录注册</w:t>
          </w:r>
          <w:r>
            <w:tab/>
          </w:r>
          <w:r>
            <w:fldChar w:fldCharType="begin"/>
          </w:r>
          <w:r>
            <w:instrText xml:space="preserve"> PAGEREF _Toc22645 \h </w:instrText>
          </w:r>
          <w:r>
            <w:fldChar w:fldCharType="separate"/>
          </w:r>
          <w:r>
            <w:t>15</w:t>
          </w:r>
          <w:r>
            <w:fldChar w:fldCharType="end"/>
          </w:r>
          <w:r>
            <w:fldChar w:fldCharType="end"/>
          </w:r>
        </w:p>
        <w:p w14:paraId="0F7E7EC0">
          <w:pPr>
            <w:pStyle w:val="7"/>
            <w:tabs>
              <w:tab w:val="right" w:leader="dot" w:pos="8306"/>
            </w:tabs>
          </w:pPr>
          <w:r>
            <w:fldChar w:fldCharType="begin"/>
          </w:r>
          <w:r>
            <w:instrText xml:space="preserve"> HYPERLINK \l _Toc14663 </w:instrText>
          </w:r>
          <w:r>
            <w:fldChar w:fldCharType="separate"/>
          </w:r>
          <w:r>
            <w:rPr>
              <w:rFonts w:hint="eastAsia" w:ascii="宋体" w:eastAsia="黑体"/>
              <w:szCs w:val="21"/>
              <w:lang w:val="en-US" w:eastAsia="zh-CN"/>
            </w:rPr>
            <w:t>5.1.2  主页查看</w:t>
          </w:r>
          <w:r>
            <w:tab/>
          </w:r>
          <w:r>
            <w:fldChar w:fldCharType="begin"/>
          </w:r>
          <w:r>
            <w:instrText xml:space="preserve"> PAGEREF _Toc14663 \h </w:instrText>
          </w:r>
          <w:r>
            <w:fldChar w:fldCharType="separate"/>
          </w:r>
          <w:r>
            <w:t>15</w:t>
          </w:r>
          <w:r>
            <w:fldChar w:fldCharType="end"/>
          </w:r>
          <w:r>
            <w:fldChar w:fldCharType="end"/>
          </w:r>
        </w:p>
        <w:p w14:paraId="11906D63">
          <w:pPr>
            <w:pStyle w:val="7"/>
            <w:tabs>
              <w:tab w:val="right" w:leader="dot" w:pos="8306"/>
            </w:tabs>
          </w:pPr>
          <w:r>
            <w:fldChar w:fldCharType="begin"/>
          </w:r>
          <w:r>
            <w:instrText xml:space="preserve"> HYPERLINK \l _Toc10447 </w:instrText>
          </w:r>
          <w:r>
            <w:fldChar w:fldCharType="separate"/>
          </w:r>
          <w:r>
            <w:rPr>
              <w:rFonts w:hint="eastAsia" w:ascii="宋体" w:eastAsia="黑体"/>
              <w:szCs w:val="21"/>
              <w:lang w:val="en-US" w:eastAsia="zh-CN"/>
            </w:rPr>
            <w:t>5.1.3  个人中心</w:t>
          </w:r>
          <w:r>
            <w:tab/>
          </w:r>
          <w:r>
            <w:fldChar w:fldCharType="begin"/>
          </w:r>
          <w:r>
            <w:instrText xml:space="preserve"> PAGEREF _Toc10447 \h </w:instrText>
          </w:r>
          <w:r>
            <w:fldChar w:fldCharType="separate"/>
          </w:r>
          <w:r>
            <w:t>16</w:t>
          </w:r>
          <w:r>
            <w:fldChar w:fldCharType="end"/>
          </w:r>
          <w:r>
            <w:fldChar w:fldCharType="end"/>
          </w:r>
        </w:p>
        <w:p w14:paraId="260184B6">
          <w:pPr>
            <w:pStyle w:val="7"/>
            <w:tabs>
              <w:tab w:val="right" w:leader="dot" w:pos="8306"/>
            </w:tabs>
          </w:pPr>
          <w:r>
            <w:fldChar w:fldCharType="begin"/>
          </w:r>
          <w:r>
            <w:instrText xml:space="preserve"> HYPERLINK \l _Toc22578 </w:instrText>
          </w:r>
          <w:r>
            <w:fldChar w:fldCharType="separate"/>
          </w:r>
          <w:r>
            <w:rPr>
              <w:rFonts w:hint="eastAsia" w:ascii="宋体" w:eastAsia="黑体"/>
              <w:szCs w:val="21"/>
              <w:lang w:val="en-US" w:eastAsia="zh-CN"/>
            </w:rPr>
            <w:t>5.1.4  申请陪玩</w:t>
          </w:r>
          <w:r>
            <w:tab/>
          </w:r>
          <w:r>
            <w:fldChar w:fldCharType="begin"/>
          </w:r>
          <w:r>
            <w:instrText xml:space="preserve"> PAGEREF _Toc22578 \h </w:instrText>
          </w:r>
          <w:r>
            <w:fldChar w:fldCharType="separate"/>
          </w:r>
          <w:r>
            <w:t>16</w:t>
          </w:r>
          <w:r>
            <w:fldChar w:fldCharType="end"/>
          </w:r>
          <w:r>
            <w:fldChar w:fldCharType="end"/>
          </w:r>
        </w:p>
        <w:p w14:paraId="24AA30D1">
          <w:pPr>
            <w:pStyle w:val="7"/>
            <w:tabs>
              <w:tab w:val="right" w:leader="dot" w:pos="8306"/>
            </w:tabs>
          </w:pPr>
          <w:r>
            <w:fldChar w:fldCharType="begin"/>
          </w:r>
          <w:r>
            <w:instrText xml:space="preserve"> HYPERLINK \l _Toc29765 </w:instrText>
          </w:r>
          <w:r>
            <w:fldChar w:fldCharType="separate"/>
          </w:r>
          <w:r>
            <w:rPr>
              <w:rFonts w:hint="eastAsia" w:ascii="宋体" w:eastAsia="黑体"/>
              <w:szCs w:val="21"/>
              <w:lang w:val="en-US" w:eastAsia="zh-CN"/>
            </w:rPr>
            <w:t>5.1.5  陪玩详情查看</w:t>
          </w:r>
          <w:r>
            <w:tab/>
          </w:r>
          <w:r>
            <w:fldChar w:fldCharType="begin"/>
          </w:r>
          <w:r>
            <w:instrText xml:space="preserve"> PAGEREF _Toc29765 \h </w:instrText>
          </w:r>
          <w:r>
            <w:fldChar w:fldCharType="separate"/>
          </w:r>
          <w:r>
            <w:t>17</w:t>
          </w:r>
          <w:r>
            <w:fldChar w:fldCharType="end"/>
          </w:r>
          <w:r>
            <w:fldChar w:fldCharType="end"/>
          </w:r>
        </w:p>
        <w:p w14:paraId="4D5CCC6B">
          <w:pPr>
            <w:pStyle w:val="7"/>
            <w:tabs>
              <w:tab w:val="right" w:leader="dot" w:pos="8306"/>
            </w:tabs>
          </w:pPr>
          <w:r>
            <w:fldChar w:fldCharType="begin"/>
          </w:r>
          <w:r>
            <w:instrText xml:space="preserve"> HYPERLINK \l _Toc29891 </w:instrText>
          </w:r>
          <w:r>
            <w:fldChar w:fldCharType="separate"/>
          </w:r>
          <w:r>
            <w:rPr>
              <w:rFonts w:hint="eastAsia" w:ascii="宋体" w:eastAsia="黑体"/>
              <w:szCs w:val="21"/>
              <w:lang w:val="en-US" w:eastAsia="zh-CN"/>
            </w:rPr>
            <w:t>5.1.6  订单列表查看</w:t>
          </w:r>
          <w:r>
            <w:tab/>
          </w:r>
          <w:r>
            <w:fldChar w:fldCharType="begin"/>
          </w:r>
          <w:r>
            <w:instrText xml:space="preserve"> PAGEREF _Toc29891 \h </w:instrText>
          </w:r>
          <w:r>
            <w:fldChar w:fldCharType="separate"/>
          </w:r>
          <w:r>
            <w:t>17</w:t>
          </w:r>
          <w:r>
            <w:fldChar w:fldCharType="end"/>
          </w:r>
          <w:r>
            <w:fldChar w:fldCharType="end"/>
          </w:r>
        </w:p>
        <w:p w14:paraId="443CF56C">
          <w:pPr>
            <w:pStyle w:val="7"/>
            <w:tabs>
              <w:tab w:val="right" w:leader="dot" w:pos="8306"/>
            </w:tabs>
          </w:pPr>
          <w:r>
            <w:fldChar w:fldCharType="begin"/>
          </w:r>
          <w:r>
            <w:instrText xml:space="preserve"> HYPERLINK \l _Toc15063 </w:instrText>
          </w:r>
          <w:r>
            <w:fldChar w:fldCharType="separate"/>
          </w:r>
          <w:r>
            <w:rPr>
              <w:rFonts w:hint="eastAsia" w:ascii="宋体" w:eastAsia="黑体"/>
              <w:szCs w:val="21"/>
              <w:lang w:val="en-US" w:eastAsia="zh-CN"/>
            </w:rPr>
            <w:t>5.1.7  陪玩下单</w:t>
          </w:r>
          <w:r>
            <w:tab/>
          </w:r>
          <w:r>
            <w:fldChar w:fldCharType="begin"/>
          </w:r>
          <w:r>
            <w:instrText xml:space="preserve"> PAGEREF _Toc15063 \h </w:instrText>
          </w:r>
          <w:r>
            <w:fldChar w:fldCharType="separate"/>
          </w:r>
          <w:r>
            <w:t>18</w:t>
          </w:r>
          <w:r>
            <w:fldChar w:fldCharType="end"/>
          </w:r>
          <w:r>
            <w:fldChar w:fldCharType="end"/>
          </w:r>
        </w:p>
        <w:p w14:paraId="06028199">
          <w:pPr>
            <w:pStyle w:val="11"/>
            <w:tabs>
              <w:tab w:val="right" w:leader="dot" w:pos="8306"/>
            </w:tabs>
          </w:pPr>
          <w:r>
            <w:fldChar w:fldCharType="begin"/>
          </w:r>
          <w:r>
            <w:instrText xml:space="preserve"> HYPERLINK \l _Toc222 </w:instrText>
          </w:r>
          <w:r>
            <w:fldChar w:fldCharType="separate"/>
          </w:r>
          <w:r>
            <w:rPr>
              <w:rFonts w:hint="eastAsia" w:eastAsia="黑体" w:cs="黑体"/>
              <w:bCs/>
              <w:szCs w:val="24"/>
              <w:lang w:val="en-US" w:eastAsia="zh-CN"/>
            </w:rPr>
            <w:t>5.2  陪玩</w:t>
          </w:r>
          <w:r>
            <w:tab/>
          </w:r>
          <w:r>
            <w:fldChar w:fldCharType="begin"/>
          </w:r>
          <w:r>
            <w:instrText xml:space="preserve"> PAGEREF _Toc222 \h </w:instrText>
          </w:r>
          <w:r>
            <w:fldChar w:fldCharType="separate"/>
          </w:r>
          <w:r>
            <w:t>19</w:t>
          </w:r>
          <w:r>
            <w:fldChar w:fldCharType="end"/>
          </w:r>
          <w:r>
            <w:fldChar w:fldCharType="end"/>
          </w:r>
        </w:p>
        <w:p w14:paraId="40F3E2DD">
          <w:pPr>
            <w:pStyle w:val="7"/>
            <w:tabs>
              <w:tab w:val="right" w:leader="dot" w:pos="8306"/>
            </w:tabs>
          </w:pPr>
          <w:r>
            <w:fldChar w:fldCharType="begin"/>
          </w:r>
          <w:r>
            <w:instrText xml:space="preserve"> HYPERLINK \l _Toc22834 </w:instrText>
          </w:r>
          <w:r>
            <w:fldChar w:fldCharType="separate"/>
          </w:r>
          <w:r>
            <w:rPr>
              <w:rFonts w:hint="eastAsia" w:ascii="宋体" w:eastAsia="黑体"/>
              <w:szCs w:val="21"/>
              <w:lang w:val="en-US" w:eastAsia="zh-CN"/>
            </w:rPr>
            <w:t>5.2.1  登录</w:t>
          </w:r>
          <w:r>
            <w:tab/>
          </w:r>
          <w:r>
            <w:fldChar w:fldCharType="begin"/>
          </w:r>
          <w:r>
            <w:instrText xml:space="preserve"> PAGEREF _Toc22834 \h </w:instrText>
          </w:r>
          <w:r>
            <w:fldChar w:fldCharType="separate"/>
          </w:r>
          <w:r>
            <w:t>19</w:t>
          </w:r>
          <w:r>
            <w:fldChar w:fldCharType="end"/>
          </w:r>
          <w:r>
            <w:fldChar w:fldCharType="end"/>
          </w:r>
        </w:p>
        <w:p w14:paraId="62961F17">
          <w:pPr>
            <w:pStyle w:val="7"/>
            <w:tabs>
              <w:tab w:val="right" w:leader="dot" w:pos="8306"/>
            </w:tabs>
          </w:pPr>
          <w:r>
            <w:fldChar w:fldCharType="begin"/>
          </w:r>
          <w:r>
            <w:instrText xml:space="preserve"> HYPERLINK \l _Toc14193 </w:instrText>
          </w:r>
          <w:r>
            <w:fldChar w:fldCharType="separate"/>
          </w:r>
          <w:r>
            <w:rPr>
              <w:rFonts w:hint="eastAsia" w:ascii="宋体" w:eastAsia="黑体"/>
              <w:szCs w:val="21"/>
              <w:lang w:val="en-US" w:eastAsia="zh-CN"/>
            </w:rPr>
            <w:t>5.2.2  个人中心</w:t>
          </w:r>
          <w:r>
            <w:tab/>
          </w:r>
          <w:r>
            <w:fldChar w:fldCharType="begin"/>
          </w:r>
          <w:r>
            <w:instrText xml:space="preserve"> PAGEREF _Toc14193 \h </w:instrText>
          </w:r>
          <w:r>
            <w:fldChar w:fldCharType="separate"/>
          </w:r>
          <w:r>
            <w:t>19</w:t>
          </w:r>
          <w:r>
            <w:fldChar w:fldCharType="end"/>
          </w:r>
          <w:r>
            <w:fldChar w:fldCharType="end"/>
          </w:r>
        </w:p>
        <w:p w14:paraId="62D9E479">
          <w:pPr>
            <w:pStyle w:val="7"/>
            <w:tabs>
              <w:tab w:val="right" w:leader="dot" w:pos="8306"/>
            </w:tabs>
          </w:pPr>
          <w:r>
            <w:fldChar w:fldCharType="begin"/>
          </w:r>
          <w:r>
            <w:instrText xml:space="preserve"> HYPERLINK \l _Toc29616 </w:instrText>
          </w:r>
          <w:r>
            <w:fldChar w:fldCharType="separate"/>
          </w:r>
          <w:r>
            <w:rPr>
              <w:rFonts w:hint="eastAsia" w:ascii="宋体" w:eastAsia="黑体"/>
              <w:szCs w:val="21"/>
              <w:lang w:val="en-US" w:eastAsia="zh-CN"/>
            </w:rPr>
            <w:t>5.2.3  我接的单</w:t>
          </w:r>
          <w:r>
            <w:tab/>
          </w:r>
          <w:r>
            <w:fldChar w:fldCharType="begin"/>
          </w:r>
          <w:r>
            <w:instrText xml:space="preserve"> PAGEREF _Toc29616 \h </w:instrText>
          </w:r>
          <w:r>
            <w:fldChar w:fldCharType="separate"/>
          </w:r>
          <w:r>
            <w:t>20</w:t>
          </w:r>
          <w:r>
            <w:fldChar w:fldCharType="end"/>
          </w:r>
          <w:r>
            <w:fldChar w:fldCharType="end"/>
          </w:r>
        </w:p>
        <w:p w14:paraId="53C162BC">
          <w:pPr>
            <w:pStyle w:val="11"/>
            <w:tabs>
              <w:tab w:val="right" w:leader="dot" w:pos="8306"/>
            </w:tabs>
          </w:pPr>
          <w:r>
            <w:fldChar w:fldCharType="begin"/>
          </w:r>
          <w:r>
            <w:instrText xml:space="preserve"> HYPERLINK \l _Toc21484 </w:instrText>
          </w:r>
          <w:r>
            <w:fldChar w:fldCharType="separate"/>
          </w:r>
          <w:r>
            <w:rPr>
              <w:rFonts w:hint="eastAsia" w:eastAsia="黑体" w:cs="黑体"/>
              <w:bCs/>
              <w:szCs w:val="24"/>
              <w:lang w:val="en-US" w:eastAsia="zh-CN"/>
            </w:rPr>
            <w:t>5.3  管理员</w:t>
          </w:r>
          <w:r>
            <w:tab/>
          </w:r>
          <w:r>
            <w:fldChar w:fldCharType="begin"/>
          </w:r>
          <w:r>
            <w:instrText xml:space="preserve"> PAGEREF _Toc21484 \h </w:instrText>
          </w:r>
          <w:r>
            <w:fldChar w:fldCharType="separate"/>
          </w:r>
          <w:r>
            <w:t>20</w:t>
          </w:r>
          <w:r>
            <w:fldChar w:fldCharType="end"/>
          </w:r>
          <w:r>
            <w:fldChar w:fldCharType="end"/>
          </w:r>
        </w:p>
        <w:p w14:paraId="6CED18B1">
          <w:pPr>
            <w:pStyle w:val="7"/>
            <w:tabs>
              <w:tab w:val="right" w:leader="dot" w:pos="8306"/>
            </w:tabs>
          </w:pPr>
          <w:r>
            <w:fldChar w:fldCharType="begin"/>
          </w:r>
          <w:r>
            <w:instrText xml:space="preserve"> HYPERLINK \l _Toc26244 </w:instrText>
          </w:r>
          <w:r>
            <w:fldChar w:fldCharType="separate"/>
          </w:r>
          <w:r>
            <w:rPr>
              <w:rFonts w:hint="eastAsia" w:ascii="宋体" w:eastAsia="黑体"/>
              <w:szCs w:val="21"/>
              <w:lang w:val="en-US" w:eastAsia="zh-CN"/>
            </w:rPr>
            <w:t>5.3.1  登录</w:t>
          </w:r>
          <w:r>
            <w:tab/>
          </w:r>
          <w:r>
            <w:fldChar w:fldCharType="begin"/>
          </w:r>
          <w:r>
            <w:instrText xml:space="preserve"> PAGEREF _Toc26244 \h </w:instrText>
          </w:r>
          <w:r>
            <w:fldChar w:fldCharType="separate"/>
          </w:r>
          <w:r>
            <w:t>20</w:t>
          </w:r>
          <w:r>
            <w:fldChar w:fldCharType="end"/>
          </w:r>
          <w:r>
            <w:fldChar w:fldCharType="end"/>
          </w:r>
        </w:p>
        <w:p w14:paraId="29FF6643">
          <w:pPr>
            <w:pStyle w:val="7"/>
            <w:tabs>
              <w:tab w:val="right" w:leader="dot" w:pos="8306"/>
            </w:tabs>
          </w:pPr>
          <w:r>
            <w:fldChar w:fldCharType="begin"/>
          </w:r>
          <w:r>
            <w:instrText xml:space="preserve"> HYPERLINK \l _Toc32328 </w:instrText>
          </w:r>
          <w:r>
            <w:fldChar w:fldCharType="separate"/>
          </w:r>
          <w:r>
            <w:rPr>
              <w:rFonts w:hint="eastAsia" w:ascii="宋体" w:eastAsia="黑体"/>
              <w:szCs w:val="21"/>
              <w:lang w:val="en-US" w:eastAsia="zh-CN"/>
            </w:rPr>
            <w:t>5.3.2  仪表盘</w:t>
          </w:r>
          <w:r>
            <w:tab/>
          </w:r>
          <w:r>
            <w:fldChar w:fldCharType="begin"/>
          </w:r>
          <w:r>
            <w:instrText xml:space="preserve"> PAGEREF _Toc32328 \h </w:instrText>
          </w:r>
          <w:r>
            <w:fldChar w:fldCharType="separate"/>
          </w:r>
          <w:r>
            <w:t>21</w:t>
          </w:r>
          <w:r>
            <w:fldChar w:fldCharType="end"/>
          </w:r>
          <w:r>
            <w:fldChar w:fldCharType="end"/>
          </w:r>
        </w:p>
        <w:p w14:paraId="14E23362">
          <w:pPr>
            <w:pStyle w:val="7"/>
            <w:tabs>
              <w:tab w:val="right" w:leader="dot" w:pos="8306"/>
            </w:tabs>
          </w:pPr>
          <w:r>
            <w:fldChar w:fldCharType="begin"/>
          </w:r>
          <w:r>
            <w:instrText xml:space="preserve"> HYPERLINK \l _Toc19460 </w:instrText>
          </w:r>
          <w:r>
            <w:fldChar w:fldCharType="separate"/>
          </w:r>
          <w:r>
            <w:rPr>
              <w:rFonts w:hint="eastAsia" w:ascii="宋体" w:eastAsia="黑体"/>
              <w:szCs w:val="21"/>
              <w:lang w:val="en-US" w:eastAsia="zh-CN"/>
            </w:rPr>
            <w:t>5.3.3  用户管理</w:t>
          </w:r>
          <w:r>
            <w:tab/>
          </w:r>
          <w:r>
            <w:fldChar w:fldCharType="begin"/>
          </w:r>
          <w:r>
            <w:instrText xml:space="preserve"> PAGEREF _Toc19460 \h </w:instrText>
          </w:r>
          <w:r>
            <w:fldChar w:fldCharType="separate"/>
          </w:r>
          <w:r>
            <w:t>21</w:t>
          </w:r>
          <w:r>
            <w:fldChar w:fldCharType="end"/>
          </w:r>
          <w:r>
            <w:fldChar w:fldCharType="end"/>
          </w:r>
        </w:p>
        <w:p w14:paraId="5751E5B5">
          <w:pPr>
            <w:pStyle w:val="7"/>
            <w:tabs>
              <w:tab w:val="right" w:leader="dot" w:pos="8306"/>
            </w:tabs>
          </w:pPr>
          <w:r>
            <w:fldChar w:fldCharType="begin"/>
          </w:r>
          <w:r>
            <w:instrText xml:space="preserve"> HYPERLINK \l _Toc22696 </w:instrText>
          </w:r>
          <w:r>
            <w:fldChar w:fldCharType="separate"/>
          </w:r>
          <w:r>
            <w:rPr>
              <w:rFonts w:hint="eastAsia" w:ascii="宋体" w:eastAsia="黑体"/>
              <w:szCs w:val="21"/>
              <w:lang w:val="en-US" w:eastAsia="zh-CN"/>
            </w:rPr>
            <w:t>5.3.4  游戏管理</w:t>
          </w:r>
          <w:r>
            <w:tab/>
          </w:r>
          <w:r>
            <w:fldChar w:fldCharType="begin"/>
          </w:r>
          <w:r>
            <w:instrText xml:space="preserve"> PAGEREF _Toc22696 \h </w:instrText>
          </w:r>
          <w:r>
            <w:fldChar w:fldCharType="separate"/>
          </w:r>
          <w:r>
            <w:t>21</w:t>
          </w:r>
          <w:r>
            <w:fldChar w:fldCharType="end"/>
          </w:r>
          <w:r>
            <w:fldChar w:fldCharType="end"/>
          </w:r>
        </w:p>
        <w:p w14:paraId="7E409776">
          <w:pPr>
            <w:pStyle w:val="7"/>
            <w:tabs>
              <w:tab w:val="right" w:leader="dot" w:pos="8306"/>
            </w:tabs>
          </w:pPr>
          <w:r>
            <w:fldChar w:fldCharType="begin"/>
          </w:r>
          <w:r>
            <w:instrText xml:space="preserve"> HYPERLINK \l _Toc29288 </w:instrText>
          </w:r>
          <w:r>
            <w:fldChar w:fldCharType="separate"/>
          </w:r>
          <w:r>
            <w:rPr>
              <w:rFonts w:hint="eastAsia" w:ascii="宋体" w:eastAsia="黑体"/>
              <w:szCs w:val="21"/>
              <w:lang w:val="en-US" w:eastAsia="zh-CN"/>
            </w:rPr>
            <w:t>5.3.5  订单管理</w:t>
          </w:r>
          <w:r>
            <w:tab/>
          </w:r>
          <w:r>
            <w:fldChar w:fldCharType="begin"/>
          </w:r>
          <w:r>
            <w:instrText xml:space="preserve"> PAGEREF _Toc29288 \h </w:instrText>
          </w:r>
          <w:r>
            <w:fldChar w:fldCharType="separate"/>
          </w:r>
          <w:r>
            <w:t>21</w:t>
          </w:r>
          <w:r>
            <w:fldChar w:fldCharType="end"/>
          </w:r>
          <w:r>
            <w:fldChar w:fldCharType="end"/>
          </w:r>
        </w:p>
        <w:p w14:paraId="7FF5F0CA">
          <w:pPr>
            <w:pStyle w:val="7"/>
            <w:tabs>
              <w:tab w:val="right" w:leader="dot" w:pos="8306"/>
            </w:tabs>
          </w:pPr>
          <w:r>
            <w:fldChar w:fldCharType="begin"/>
          </w:r>
          <w:r>
            <w:instrText xml:space="preserve"> HYPERLINK \l _Toc17041 </w:instrText>
          </w:r>
          <w:r>
            <w:fldChar w:fldCharType="separate"/>
          </w:r>
          <w:r>
            <w:rPr>
              <w:rFonts w:hint="eastAsia" w:ascii="宋体" w:eastAsia="黑体"/>
              <w:szCs w:val="21"/>
              <w:lang w:val="en-US" w:eastAsia="zh-CN"/>
            </w:rPr>
            <w:t>5.3.6  资金结算</w:t>
          </w:r>
          <w:r>
            <w:tab/>
          </w:r>
          <w:r>
            <w:fldChar w:fldCharType="begin"/>
          </w:r>
          <w:r>
            <w:instrText xml:space="preserve"> PAGEREF _Toc17041 \h </w:instrText>
          </w:r>
          <w:r>
            <w:fldChar w:fldCharType="separate"/>
          </w:r>
          <w:r>
            <w:t>21</w:t>
          </w:r>
          <w:r>
            <w:fldChar w:fldCharType="end"/>
          </w:r>
          <w:r>
            <w:fldChar w:fldCharType="end"/>
          </w:r>
        </w:p>
        <w:p w14:paraId="1858D044">
          <w:pPr>
            <w:pStyle w:val="7"/>
            <w:tabs>
              <w:tab w:val="right" w:leader="dot" w:pos="8306"/>
            </w:tabs>
          </w:pPr>
          <w:r>
            <w:fldChar w:fldCharType="begin"/>
          </w:r>
          <w:r>
            <w:instrText xml:space="preserve"> HYPERLINK \l _Toc9350 </w:instrText>
          </w:r>
          <w:r>
            <w:fldChar w:fldCharType="separate"/>
          </w:r>
          <w:r>
            <w:rPr>
              <w:rFonts w:hint="eastAsia" w:ascii="宋体" w:eastAsia="黑体"/>
              <w:szCs w:val="21"/>
              <w:lang w:val="en-US" w:eastAsia="zh-CN"/>
            </w:rPr>
            <w:t>5.3.7  陪玩审核</w:t>
          </w:r>
          <w:r>
            <w:tab/>
          </w:r>
          <w:r>
            <w:fldChar w:fldCharType="begin"/>
          </w:r>
          <w:r>
            <w:instrText xml:space="preserve"> PAGEREF _Toc9350 \h </w:instrText>
          </w:r>
          <w:r>
            <w:fldChar w:fldCharType="separate"/>
          </w:r>
          <w:r>
            <w:t>22</w:t>
          </w:r>
          <w:r>
            <w:fldChar w:fldCharType="end"/>
          </w:r>
          <w:r>
            <w:fldChar w:fldCharType="end"/>
          </w:r>
        </w:p>
        <w:p w14:paraId="49DD0D72">
          <w:pPr>
            <w:pStyle w:val="10"/>
            <w:tabs>
              <w:tab w:val="right" w:leader="dot" w:pos="8306"/>
            </w:tabs>
          </w:pPr>
          <w:r>
            <w:fldChar w:fldCharType="begin"/>
          </w:r>
          <w:r>
            <w:instrText xml:space="preserve"> HYPERLINK \l _Toc18251 </w:instrText>
          </w:r>
          <w:r>
            <w:fldChar w:fldCharType="separate"/>
          </w:r>
          <w:r>
            <w:rPr>
              <w:rFonts w:hint="eastAsia" w:eastAsia="黑体" w:cs="黑体"/>
              <w:bCs/>
              <w:szCs w:val="32"/>
              <w:lang w:val="en-US" w:eastAsia="zh-CN"/>
            </w:rPr>
            <w:t>6  系统测试</w:t>
          </w:r>
          <w:r>
            <w:tab/>
          </w:r>
          <w:r>
            <w:fldChar w:fldCharType="begin"/>
          </w:r>
          <w:r>
            <w:instrText xml:space="preserve"> PAGEREF _Toc18251 \h </w:instrText>
          </w:r>
          <w:r>
            <w:fldChar w:fldCharType="separate"/>
          </w:r>
          <w:r>
            <w:t>23</w:t>
          </w:r>
          <w:r>
            <w:fldChar w:fldCharType="end"/>
          </w:r>
          <w:r>
            <w:fldChar w:fldCharType="end"/>
          </w:r>
        </w:p>
        <w:p w14:paraId="7D3C002E">
          <w:pPr>
            <w:pStyle w:val="11"/>
            <w:tabs>
              <w:tab w:val="right" w:leader="dot" w:pos="8306"/>
            </w:tabs>
          </w:pPr>
          <w:r>
            <w:fldChar w:fldCharType="begin"/>
          </w:r>
          <w:r>
            <w:instrText xml:space="preserve"> HYPERLINK \l _Toc1348 </w:instrText>
          </w:r>
          <w:r>
            <w:fldChar w:fldCharType="separate"/>
          </w:r>
          <w:r>
            <w:rPr>
              <w:rFonts w:hint="eastAsia" w:eastAsia="黑体" w:cs="黑体"/>
              <w:bCs/>
              <w:szCs w:val="24"/>
              <w:lang w:val="en-US" w:eastAsia="zh-CN"/>
            </w:rPr>
            <w:t>6.1  测试目的</w:t>
          </w:r>
          <w:r>
            <w:tab/>
          </w:r>
          <w:r>
            <w:fldChar w:fldCharType="begin"/>
          </w:r>
          <w:r>
            <w:instrText xml:space="preserve"> PAGEREF _Toc1348 \h </w:instrText>
          </w:r>
          <w:r>
            <w:fldChar w:fldCharType="separate"/>
          </w:r>
          <w:r>
            <w:t>23</w:t>
          </w:r>
          <w:r>
            <w:fldChar w:fldCharType="end"/>
          </w:r>
          <w:r>
            <w:fldChar w:fldCharType="end"/>
          </w:r>
        </w:p>
        <w:p w14:paraId="03B64801">
          <w:pPr>
            <w:pStyle w:val="11"/>
            <w:tabs>
              <w:tab w:val="right" w:leader="dot" w:pos="8306"/>
            </w:tabs>
          </w:pPr>
          <w:r>
            <w:fldChar w:fldCharType="begin"/>
          </w:r>
          <w:r>
            <w:instrText xml:space="preserve"> HYPERLINK \l _Toc6126 </w:instrText>
          </w:r>
          <w:r>
            <w:fldChar w:fldCharType="separate"/>
          </w:r>
          <w:r>
            <w:rPr>
              <w:rFonts w:hint="eastAsia" w:eastAsia="黑体" w:cs="黑体"/>
              <w:bCs/>
              <w:szCs w:val="24"/>
              <w:lang w:val="en-US" w:eastAsia="zh-CN"/>
            </w:rPr>
            <w:t>6.2  测试方法</w:t>
          </w:r>
          <w:r>
            <w:tab/>
          </w:r>
          <w:r>
            <w:fldChar w:fldCharType="begin"/>
          </w:r>
          <w:r>
            <w:instrText xml:space="preserve"> PAGEREF _Toc6126 \h </w:instrText>
          </w:r>
          <w:r>
            <w:fldChar w:fldCharType="separate"/>
          </w:r>
          <w:r>
            <w:t>23</w:t>
          </w:r>
          <w:r>
            <w:fldChar w:fldCharType="end"/>
          </w:r>
          <w:r>
            <w:fldChar w:fldCharType="end"/>
          </w:r>
        </w:p>
        <w:p w14:paraId="40187010">
          <w:pPr>
            <w:pStyle w:val="11"/>
            <w:tabs>
              <w:tab w:val="right" w:leader="dot" w:pos="8306"/>
            </w:tabs>
          </w:pPr>
          <w:r>
            <w:fldChar w:fldCharType="begin"/>
          </w:r>
          <w:r>
            <w:instrText xml:space="preserve"> HYPERLINK \l _Toc31714 </w:instrText>
          </w:r>
          <w:r>
            <w:fldChar w:fldCharType="separate"/>
          </w:r>
          <w:r>
            <w:rPr>
              <w:rFonts w:hint="eastAsia" w:eastAsia="黑体" w:cs="黑体"/>
              <w:bCs/>
              <w:szCs w:val="24"/>
              <w:lang w:val="en-US" w:eastAsia="zh-CN"/>
            </w:rPr>
            <w:t>6.3  测试用例</w:t>
          </w:r>
          <w:r>
            <w:tab/>
          </w:r>
          <w:r>
            <w:fldChar w:fldCharType="begin"/>
          </w:r>
          <w:r>
            <w:instrText xml:space="preserve"> PAGEREF _Toc31714 \h </w:instrText>
          </w:r>
          <w:r>
            <w:fldChar w:fldCharType="separate"/>
          </w:r>
          <w:r>
            <w:t>23</w:t>
          </w:r>
          <w:r>
            <w:fldChar w:fldCharType="end"/>
          </w:r>
          <w:r>
            <w:fldChar w:fldCharType="end"/>
          </w:r>
        </w:p>
        <w:p w14:paraId="05E8F077">
          <w:pPr>
            <w:pStyle w:val="11"/>
            <w:tabs>
              <w:tab w:val="right" w:leader="dot" w:pos="8306"/>
            </w:tabs>
          </w:pPr>
          <w:r>
            <w:fldChar w:fldCharType="begin"/>
          </w:r>
          <w:r>
            <w:instrText xml:space="preserve"> HYPERLINK \l _Toc14112 </w:instrText>
          </w:r>
          <w:r>
            <w:fldChar w:fldCharType="separate"/>
          </w:r>
          <w:r>
            <w:rPr>
              <w:rFonts w:hint="eastAsia" w:eastAsia="黑体" w:cs="黑体"/>
              <w:bCs/>
              <w:szCs w:val="24"/>
              <w:lang w:val="en-US" w:eastAsia="zh-CN"/>
            </w:rPr>
            <w:t>6.4  测试结果</w:t>
          </w:r>
          <w:r>
            <w:tab/>
          </w:r>
          <w:r>
            <w:fldChar w:fldCharType="begin"/>
          </w:r>
          <w:r>
            <w:instrText xml:space="preserve"> PAGEREF _Toc14112 \h </w:instrText>
          </w:r>
          <w:r>
            <w:fldChar w:fldCharType="separate"/>
          </w:r>
          <w:r>
            <w:t>25</w:t>
          </w:r>
          <w:r>
            <w:fldChar w:fldCharType="end"/>
          </w:r>
          <w:r>
            <w:fldChar w:fldCharType="end"/>
          </w:r>
        </w:p>
        <w:p w14:paraId="68F80544">
          <w:pPr>
            <w:pStyle w:val="10"/>
            <w:tabs>
              <w:tab w:val="right" w:leader="dot" w:pos="8306"/>
            </w:tabs>
          </w:pPr>
          <w:r>
            <w:fldChar w:fldCharType="begin"/>
          </w:r>
          <w:r>
            <w:instrText xml:space="preserve"> HYPERLINK \l _Toc24392 </w:instrText>
          </w:r>
          <w: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_Toc24392 \h </w:instrText>
          </w:r>
          <w:r>
            <w:fldChar w:fldCharType="separate"/>
          </w:r>
          <w:r>
            <w:t>26</w:t>
          </w:r>
          <w:r>
            <w:fldChar w:fldCharType="end"/>
          </w:r>
          <w:r>
            <w:fldChar w:fldCharType="end"/>
          </w:r>
        </w:p>
        <w:p w14:paraId="643BAC35">
          <w:pPr>
            <w:pStyle w:val="10"/>
            <w:tabs>
              <w:tab w:val="right" w:leader="dot" w:pos="8306"/>
            </w:tabs>
          </w:pPr>
          <w:r>
            <w:fldChar w:fldCharType="begin"/>
          </w:r>
          <w:r>
            <w:instrText xml:space="preserve"> HYPERLINK \l _Toc27546 </w:instrText>
          </w:r>
          <w:r>
            <w:fldChar w:fldCharType="separate"/>
          </w:r>
          <w:r>
            <w:rPr>
              <w:rFonts w:hint="eastAsia" w:eastAsia="黑体" w:cs="黑体"/>
              <w:bCs/>
              <w:szCs w:val="32"/>
              <w:lang w:val="en-US" w:eastAsia="zh-CN"/>
            </w:rPr>
            <w:t>致谢</w:t>
          </w:r>
          <w:r>
            <w:tab/>
          </w:r>
          <w:r>
            <w:fldChar w:fldCharType="begin"/>
          </w:r>
          <w:r>
            <w:instrText xml:space="preserve"> PAGEREF _Toc27546 \h </w:instrText>
          </w:r>
          <w:r>
            <w:fldChar w:fldCharType="separate"/>
          </w:r>
          <w:r>
            <w:t>27</w:t>
          </w:r>
          <w:r>
            <w:fldChar w:fldCharType="end"/>
          </w:r>
          <w:r>
            <w:fldChar w:fldCharType="end"/>
          </w:r>
        </w:p>
        <w:p w14:paraId="107BE69B">
          <w:pPr>
            <w:pStyle w:val="10"/>
            <w:tabs>
              <w:tab w:val="right" w:leader="dot" w:pos="8306"/>
            </w:tabs>
          </w:pPr>
          <w:r>
            <w:fldChar w:fldCharType="begin"/>
          </w:r>
          <w:r>
            <w:instrText xml:space="preserve"> HYPERLINK \l _Toc16627 </w:instrText>
          </w:r>
          <w:r>
            <w:fldChar w:fldCharType="separate"/>
          </w:r>
          <w:r>
            <w:rPr>
              <w:rFonts w:hint="eastAsia" w:eastAsia="黑体" w:cs="黑体"/>
              <w:bCs/>
              <w:szCs w:val="32"/>
              <w:lang w:val="en-US" w:eastAsia="zh-CN"/>
            </w:rPr>
            <w:t>参考文献</w:t>
          </w:r>
          <w:r>
            <w:tab/>
          </w:r>
          <w:r>
            <w:fldChar w:fldCharType="begin"/>
          </w:r>
          <w:r>
            <w:instrText xml:space="preserve"> PAGEREF _Toc16627 \h </w:instrText>
          </w:r>
          <w:r>
            <w:fldChar w:fldCharType="separate"/>
          </w:r>
          <w:r>
            <w:t>29</w:t>
          </w:r>
          <w:r>
            <w:fldChar w:fldCharType="end"/>
          </w:r>
          <w:r>
            <w:fldChar w:fldCharType="end"/>
          </w:r>
        </w:p>
        <w:p w14:paraId="50815A15">
          <w:pPr>
            <w:pStyle w:val="10"/>
            <w:tabs>
              <w:tab w:val="right" w:leader="dot" w:pos="8306"/>
            </w:tabs>
          </w:pPr>
          <w:r>
            <w:fldChar w:fldCharType="begin"/>
          </w:r>
          <w:r>
            <w:instrText xml:space="preserve"> HYPERLINK \l _Toc30694 </w:instrText>
          </w:r>
          <w:r>
            <w:fldChar w:fldCharType="separate"/>
          </w:r>
          <w:r>
            <w:rPr>
              <w:rFonts w:hint="eastAsia" w:eastAsia="黑体" w:cs="黑体"/>
              <w:bCs/>
              <w:szCs w:val="32"/>
              <w:lang w:val="en-US" w:eastAsia="zh-CN"/>
            </w:rPr>
            <w:t>附录</w:t>
          </w:r>
          <w:r>
            <w:tab/>
          </w:r>
          <w:r>
            <w:fldChar w:fldCharType="begin"/>
          </w:r>
          <w:r>
            <w:instrText xml:space="preserve"> PAGEREF _Toc30694 \h </w:instrText>
          </w:r>
          <w:r>
            <w:fldChar w:fldCharType="separate"/>
          </w:r>
          <w:r>
            <w:t>31</w:t>
          </w:r>
          <w:r>
            <w:fldChar w:fldCharType="end"/>
          </w:r>
          <w: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0"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eastAsia="黑体" w:cs="黑体"/>
          <w:b/>
          <w:bCs/>
          <w:color w:val="auto"/>
          <w:sz w:val="32"/>
          <w:szCs w:val="32"/>
          <w:lang w:val="en-US" w:eastAsia="zh-CN"/>
        </w:rPr>
      </w:pPr>
      <w:bookmarkStart w:id="8" w:name="_Toc14159"/>
      <w:r>
        <w:rPr>
          <w:rFonts w:hint="eastAsia" w:eastAsia="黑体" w:cs="黑体"/>
          <w:b/>
          <w:bCs/>
          <w:color w:val="auto"/>
          <w:sz w:val="32"/>
          <w:szCs w:val="32"/>
          <w:lang w:val="en-US" w:eastAsia="zh-CN"/>
        </w:rPr>
        <w:t>1  引言</w:t>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rPr>
      </w:pPr>
      <w:bookmarkStart w:id="9" w:name="_Toc24377"/>
      <w:r>
        <w:rPr>
          <w:rFonts w:hint="eastAsia" w:eastAsia="黑体" w:cs="黑体"/>
          <w:b/>
          <w:bCs/>
          <w:color w:val="auto"/>
          <w:sz w:val="28"/>
          <w:szCs w:val="24"/>
          <w:lang w:val="en-US" w:eastAsia="zh-CN"/>
        </w:rPr>
        <w:t>1.1  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随着互联网技术的持续演进与移动设备的广泛普及，移动游戏市场呈现出爆发式</w:t>
      </w:r>
      <w:r>
        <w:rPr>
          <w:rFonts w:hint="default" w:ascii="Times New Roman" w:hAnsi="Times New Roman" w:cs="Times New Roman"/>
          <w:color w:val="000000" w:themeColor="text1"/>
          <w14:textFill>
            <w14:solidFill>
              <w14:schemeClr w14:val="tx1"/>
            </w14:solidFill>
          </w14:textFill>
        </w:rPr>
        <w:t>长</w:t>
      </w:r>
      <w:r>
        <w:rPr>
          <w:rFonts w:hint="default" w:ascii="Times New Roman" w:hAnsi="Times New Roman" w:cs="Times New Roman"/>
          <w:sz w:val="21"/>
          <w:szCs w:val="21"/>
          <w:vertAlign w:val="superscript"/>
        </w:rPr>
        <w:t>[1]</w:t>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eastAsia" w:ascii="宋体" w:hAnsi="宋体"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lang w:val="en-US" w:eastAsia="zh-CN"/>
        </w:rPr>
        <w:t>1</w:t>
      </w:r>
      <w:r>
        <w:rPr>
          <w:rFonts w:hint="eastAsia" w:ascii="宋体" w:hAnsi="宋体" w:eastAsia="宋体" w:cs="宋体"/>
          <w:sz w:val="21"/>
          <w:szCs w:val="21"/>
          <w:vertAlign w:val="superscript"/>
        </w:rPr>
        <w:t>]</w:t>
      </w:r>
      <w:r>
        <w:rPr>
          <w:rFonts w:hint="eastAsia" w:ascii="宋体" w:hAnsi="宋体"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1" w:name="_Toc6443"/>
      <w:r>
        <w:rPr>
          <w:rFonts w:hint="eastAsia" w:eastAsia="黑体" w:cs="黑体"/>
          <w:b/>
          <w:bCs/>
          <w:color w:val="auto"/>
          <w:sz w:val="28"/>
          <w:szCs w:val="24"/>
          <w:lang w:val="en-US" w:eastAsia="zh-CN"/>
        </w:rPr>
        <w:t>1.2  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eastAsia" w:ascii="宋体" w:hAnsi="宋体"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lang w:val="en-US" w:eastAsia="zh-CN"/>
        </w:rPr>
        <w:t>1</w:t>
      </w:r>
      <w:r>
        <w:rPr>
          <w:rFonts w:hint="eastAsia" w:ascii="宋体" w:hAnsi="宋体" w:eastAsia="宋体" w:cs="宋体"/>
          <w:sz w:val="21"/>
          <w:szCs w:val="21"/>
          <w:vertAlign w:val="superscript"/>
        </w:rPr>
        <w:t>]</w:t>
      </w:r>
      <w:r>
        <w:rPr>
          <w:rFonts w:hint="eastAsia" w:ascii="宋体" w:hAnsi="宋体"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3" w:name="_Toc9074"/>
      <w:r>
        <w:rPr>
          <w:rFonts w:hint="eastAsia" w:eastAsia="黑体" w:cs="黑体"/>
          <w:b/>
          <w:bCs/>
          <w:color w:val="auto"/>
          <w:sz w:val="28"/>
          <w:szCs w:val="24"/>
          <w:lang w:val="en-US" w:eastAsia="zh-CN"/>
        </w:rPr>
        <w:t>1.3  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14" w:name="_Toc13497"/>
      <w:r>
        <w:rPr>
          <w:rFonts w:hint="eastAsia" w:ascii="宋体"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cs="Times New Roman"/>
          <w:sz w:val="21"/>
          <w:szCs w:val="21"/>
          <w:lang w:val="en-US" w:eastAsia="zh-CN"/>
        </w:rPr>
        <w:t>近</w:t>
      </w:r>
      <w:r>
        <w:rPr>
          <w:rFonts w:hint="default" w:ascii="Times New Roman" w:hAnsi="Times New Roman" w:cs="Times New Roman"/>
          <w:sz w:val="21"/>
          <w:szCs w:val="21"/>
        </w:rPr>
        <w:t>6.</w:t>
      </w:r>
      <w:r>
        <w:rPr>
          <w:rFonts w:hint="eastAsia"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宋体"/>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15" w:name="_Toc10043"/>
      <w:r>
        <w:rPr>
          <w:rFonts w:hint="eastAsia" w:ascii="宋体"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宋体"/>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6" w:name="_Toc30883"/>
      <w:r>
        <w:rPr>
          <w:rFonts w:hint="eastAsia" w:eastAsia="黑体" w:cs="黑体"/>
          <w:b/>
          <w:bCs/>
          <w:color w:val="auto"/>
          <w:sz w:val="28"/>
          <w:szCs w:val="24"/>
          <w:lang w:val="en-US" w:eastAsia="zh-CN"/>
        </w:rPr>
        <w:t>1.4  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操作与异常预警，资金结算模块自动化计算平台佣金，陪玩审核流程嵌入资质验证与信誉评估机制。系统采用前后端分离架构，前端基于Vue3响应式特性提升交互体验，后端Node.js结合MySQL</w:t>
      </w:r>
      <w:bookmarkStart w:id="78" w:name="_GoBack"/>
      <w:bookmarkEnd w:id="78"/>
      <w:r>
        <w:rPr>
          <w:rFonts w:hint="default" w:ascii="宋体"/>
          <w:color w:val="auto"/>
          <w:sz w:val="21"/>
          <w:szCs w:val="21"/>
        </w:rPr>
        <w:t>保障数据高效存取，最终形成一套高可用、易扩展的游戏陪玩服务解决方案。</w:t>
      </w:r>
    </w:p>
    <w:p w14:paraId="40EBC044">
      <w:pPr>
        <w:rPr>
          <w:rFonts w:hint="default" w:ascii="宋体"/>
          <w:color w:val="auto"/>
          <w:sz w:val="21"/>
          <w:szCs w:val="21"/>
        </w:rPr>
      </w:pPr>
      <w:r>
        <w:rPr>
          <w:rFonts w:hint="default" w:ascii="宋体"/>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17" w:name="_Toc30164"/>
      <w:r>
        <w:rPr>
          <w:rFonts w:hint="eastAsia" w:eastAsia="黑体" w:cs="黑体"/>
          <w:b/>
          <w:bCs/>
          <w:color w:val="auto"/>
          <w:sz w:val="32"/>
          <w:szCs w:val="32"/>
          <w:lang w:val="en-US" w:eastAsia="zh-CN"/>
        </w:rPr>
        <w:t>2  关键技术介绍</w:t>
      </w:r>
      <w:bookmarkEnd w:id="17"/>
    </w:p>
    <w:p w14:paraId="26A58907">
      <w:pPr>
        <w:keepNext w:val="0"/>
        <w:keepLines w:val="0"/>
        <w:widowControl/>
        <w:suppressLineNumbers w:val="0"/>
        <w:jc w:val="left"/>
        <w:rPr>
          <w:b w:val="0"/>
          <w:bCs w:val="0"/>
          <w:sz w:val="21"/>
          <w:szCs w:val="21"/>
        </w:rPr>
      </w:pPr>
      <w:bookmarkStart w:id="18" w:name="_Toc9592"/>
      <w:r>
        <w:rPr>
          <w:rFonts w:ascii="宋体" w:hAnsi="宋体" w:eastAsia="宋体" w:cs="宋体"/>
          <w:b w:val="0"/>
          <w:bCs w:val="0"/>
          <w:kern w:val="0"/>
          <w:sz w:val="21"/>
          <w:szCs w:val="21"/>
          <w:lang w:val="en-US" w:eastAsia="zh-CN" w:bidi="ar"/>
        </w:rPr>
        <w:t>本系统旨在构建一个连接</w:t>
      </w:r>
      <w:r>
        <w:rPr>
          <w:rFonts w:hint="eastAsia" w:ascii="宋体" w:hAnsi="宋体" w:eastAsia="宋体" w:cs="宋体"/>
          <w:b w:val="0"/>
          <w:bCs w:val="0"/>
          <w:kern w:val="0"/>
          <w:sz w:val="21"/>
          <w:szCs w:val="21"/>
          <w:lang w:val="en-US" w:eastAsia="zh-CN" w:bidi="ar"/>
        </w:rPr>
        <w:t>用户</w:t>
      </w:r>
      <w:r>
        <w:rPr>
          <w:rFonts w:ascii="宋体" w:hAnsi="宋体" w:eastAsia="宋体" w:cs="宋体"/>
          <w:b w:val="0"/>
          <w:bCs w:val="0"/>
          <w:kern w:val="0"/>
          <w:sz w:val="21"/>
          <w:szCs w:val="21"/>
          <w:lang w:val="en-US" w:eastAsia="zh-CN" w:bidi="ar"/>
        </w:rPr>
        <w:t>与</w:t>
      </w:r>
      <w:r>
        <w:rPr>
          <w:rFonts w:hint="eastAsia" w:ascii="宋体" w:hAnsi="宋体" w:eastAsia="宋体" w:cs="宋体"/>
          <w:b w:val="0"/>
          <w:bCs w:val="0"/>
          <w:kern w:val="0"/>
          <w:sz w:val="21"/>
          <w:szCs w:val="21"/>
          <w:lang w:val="en-US" w:eastAsia="zh-CN" w:bidi="ar"/>
        </w:rPr>
        <w:t>陪玩</w:t>
      </w:r>
      <w:r>
        <w:rPr>
          <w:rFonts w:ascii="宋体" w:hAnsi="宋体" w:eastAsia="宋体" w:cs="宋体"/>
          <w:b w:val="0"/>
          <w:bCs w:val="0"/>
          <w:kern w:val="0"/>
          <w:sz w:val="21"/>
          <w:szCs w:val="21"/>
          <w:lang w:val="en-US" w:eastAsia="zh-CN" w:bidi="ar"/>
        </w:rPr>
        <w:t>服务的综合性平台，需兼顾</w:t>
      </w:r>
      <w:r>
        <w:rPr>
          <w:rStyle w:val="15"/>
          <w:rFonts w:ascii="宋体" w:hAnsi="宋体" w:eastAsia="宋体" w:cs="宋体"/>
          <w:b w:val="0"/>
          <w:bCs w:val="0"/>
          <w:kern w:val="0"/>
          <w:sz w:val="21"/>
          <w:szCs w:val="21"/>
          <w:lang w:val="en-US" w:eastAsia="zh-CN" w:bidi="ar"/>
        </w:rPr>
        <w:t>高性能服务端、实时交互体验、多端覆盖与数据一致性</w:t>
      </w:r>
      <w:r>
        <w:rPr>
          <w:rFonts w:ascii="宋体" w:hAnsi="宋体" w:eastAsia="宋体" w:cs="宋体"/>
          <w:b w:val="0"/>
          <w:bCs w:val="0"/>
          <w:kern w:val="0"/>
          <w:sz w:val="21"/>
          <w:szCs w:val="21"/>
          <w:lang w:val="en-US" w:eastAsia="zh-CN" w:bidi="ar"/>
        </w:rPr>
        <w:t>。经过技术调研与迭代验证，最终确定了以</w:t>
      </w:r>
      <w:r>
        <w:rPr>
          <w:rStyle w:val="15"/>
          <w:rFonts w:ascii="宋体" w:hAnsi="宋体" w:eastAsia="宋体" w:cs="宋体"/>
          <w:b w:val="0"/>
          <w:bCs w:val="0"/>
          <w:kern w:val="0"/>
          <w:sz w:val="21"/>
          <w:szCs w:val="21"/>
          <w:lang w:val="en-US" w:eastAsia="zh-CN" w:bidi="ar"/>
        </w:rPr>
        <w:t>Node.js+Vue.js 为核心，MySQL为数据基石，并通过UniApp实现多端统一开发</w:t>
      </w:r>
      <w:r>
        <w:rPr>
          <w:rFonts w:ascii="宋体" w:hAnsi="宋体"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r>
        <w:rPr>
          <w:rFonts w:hint="eastAsia" w:eastAsia="黑体" w:cs="黑体"/>
          <w:b/>
          <w:bCs/>
          <w:color w:val="auto"/>
          <w:sz w:val="28"/>
          <w:szCs w:val="24"/>
          <w:lang w:val="en-US" w:eastAsia="zh-CN"/>
        </w:rPr>
        <w:t>2.1  Node.js</w:t>
      </w:r>
      <w:bookmarkEnd w:id="18"/>
    </w:p>
    <w:p w14:paraId="3464C54D">
      <w:pPr>
        <w:keepNext w:val="0"/>
        <w:keepLines w:val="0"/>
        <w:widowControl/>
        <w:suppressLineNumbers w:val="0"/>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kern w:val="0"/>
          <w:sz w:val="21"/>
          <w:szCs w:val="21"/>
          <w:lang w:val="en-US" w:eastAsia="zh-CN" w:bidi="ar"/>
        </w:rPr>
        <w:t>在技术选型中，未采用传统的Java/Spring或PHP架构</w:t>
      </w:r>
      <w:r>
        <w:rPr>
          <w:rFonts w:hint="eastAsia" w:ascii="宋体" w:hAnsi="宋体" w:eastAsia="宋体" w:cs="宋体"/>
          <w:b w:val="0"/>
          <w:bCs w:val="0"/>
          <w:kern w:val="0"/>
          <w:sz w:val="21"/>
          <w:szCs w:val="21"/>
          <w:lang w:val="en-US" w:eastAsia="zh-CN" w:bidi="ar"/>
        </w:rPr>
        <w:t>，而选择</w:t>
      </w:r>
      <w:r>
        <w:rPr>
          <w:rStyle w:val="15"/>
          <w:rFonts w:hint="eastAsia" w:ascii="宋体" w:hAnsi="宋体" w:eastAsia="宋体" w:cs="宋体"/>
          <w:b w:val="0"/>
          <w:bCs w:val="0"/>
          <w:kern w:val="0"/>
          <w:sz w:val="21"/>
          <w:szCs w:val="21"/>
          <w:lang w:val="en-US" w:eastAsia="zh-CN" w:bidi="ar"/>
        </w:rPr>
        <w:t>Node.js</w:t>
      </w:r>
      <w:r>
        <w:rPr>
          <w:rFonts w:hint="eastAsia" w:ascii="宋体" w:hAnsi="宋体" w:eastAsia="宋体" w:cs="宋体"/>
          <w:b w:val="0"/>
          <w:bCs w:val="0"/>
          <w:kern w:val="0"/>
          <w:sz w:val="21"/>
          <w:szCs w:val="21"/>
          <w:lang w:val="en-US" w:eastAsia="zh-CN" w:bidi="ar"/>
        </w:rPr>
        <w:t>作为后端运</w:t>
      </w:r>
      <w:r>
        <w:rPr>
          <w:rFonts w:hint="eastAsia" w:ascii="宋体" w:hAnsi="宋体" w:eastAsia="宋体" w:cs="宋体"/>
          <w:kern w:val="0"/>
          <w:sz w:val="21"/>
          <w:szCs w:val="21"/>
          <w:lang w:val="en-US" w:eastAsia="zh-CN" w:bidi="ar"/>
        </w:rPr>
        <w:t>行时环境，主要其</w:t>
      </w:r>
      <w:r>
        <w:rPr>
          <w:rFonts w:hint="eastAsia" w:ascii="宋体" w:hAnsi="宋体"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宋体" w:hAnsi="宋体" w:eastAsia="宋体" w:cs="宋体"/>
          <w:color w:val="auto"/>
          <w:sz w:val="21"/>
          <w:szCs w:val="21"/>
          <w:lang w:eastAsia="zh-CN"/>
        </w:rPr>
        <w:t>Node.js</w:t>
      </w:r>
      <w:r>
        <w:rPr>
          <w:rFonts w:hint="eastAsia" w:ascii="宋体" w:hAnsi="宋体" w:eastAsia="宋体" w:cs="宋体"/>
          <w:color w:val="auto"/>
          <w:sz w:val="21"/>
          <w:szCs w:val="21"/>
        </w:rPr>
        <w:t>通过事件循环机制避免线程阻塞，确保系统吞吐量提升30%以上。配合Express或Koa等轻量级框架，开发者能快速构建RESTful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宋体" w:hAnsi="宋体" w:eastAsia="宋体" w:cs="宋体"/>
          <w:color w:val="auto"/>
          <w:sz w:val="21"/>
          <w:szCs w:val="21"/>
          <w:lang w:eastAsia="zh-CN"/>
        </w:rPr>
        <w:t>Node.js</w:t>
      </w:r>
      <w:r>
        <w:rPr>
          <w:rFonts w:hint="eastAsia" w:ascii="宋体" w:hAnsi="宋体" w:eastAsia="宋体" w:cs="宋体"/>
          <w:color w:val="auto"/>
          <w:sz w:val="21"/>
          <w:szCs w:val="21"/>
        </w:rPr>
        <w:t>的npm生态提供海量第三方库，如Sequelize等 ORM 工具</w:t>
      </w:r>
      <w:r>
        <w:rPr>
          <w:rFonts w:hint="eastAsia" w:ascii="宋体" w:hAnsi="宋体" w:eastAsia="宋体" w:cs="宋体"/>
          <w:color w:val="auto"/>
          <w:sz w:val="21"/>
          <w:szCs w:val="21"/>
          <w:lang w:val="en-US" w:eastAsia="zh-CN"/>
        </w:rPr>
        <w:t>就</w:t>
      </w:r>
      <w:r>
        <w:rPr>
          <w:rFonts w:hint="eastAsia" w:ascii="宋体" w:hAnsi="宋体" w:eastAsia="宋体" w:cs="宋体"/>
          <w:color w:val="auto"/>
          <w:sz w:val="21"/>
          <w:szCs w:val="21"/>
        </w:rPr>
        <w:t>简化了</w:t>
      </w:r>
      <w:r>
        <w:rPr>
          <w:rFonts w:hint="eastAsia" w:ascii="宋体" w:hAnsi="宋体" w:eastAsia="宋体" w:cs="宋体"/>
          <w:color w:val="auto"/>
          <w:sz w:val="21"/>
          <w:szCs w:val="21"/>
          <w:lang w:eastAsia="zh-CN"/>
        </w:rPr>
        <w:t>MySQL</w:t>
      </w:r>
      <w:r>
        <w:rPr>
          <w:rFonts w:hint="eastAsia" w:ascii="宋体" w:hAnsi="宋体"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9" w:name="_Toc28309"/>
      <w:r>
        <w:rPr>
          <w:rFonts w:hint="eastAsia" w:eastAsia="黑体" w:cs="黑体"/>
          <w:b/>
          <w:bCs/>
          <w:color w:val="auto"/>
          <w:sz w:val="28"/>
          <w:szCs w:val="24"/>
          <w:lang w:val="en-US" w:eastAsia="zh-CN"/>
        </w:rPr>
        <w:t>2.2  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0" w:name="_Toc25108"/>
      <w:r>
        <w:rPr>
          <w:rFonts w:hint="eastAsia" w:eastAsia="黑体" w:cs="黑体"/>
          <w:b/>
          <w:bCs/>
          <w:color w:val="auto"/>
          <w:sz w:val="28"/>
          <w:szCs w:val="24"/>
          <w:lang w:val="en-US" w:eastAsia="zh-CN"/>
        </w:rPr>
        <w:t>2.3 MySQL数据库</w:t>
      </w:r>
      <w:bookmarkEnd w:id="20"/>
    </w:p>
    <w:p w14:paraId="4150C5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系统吞吐量提升50%以上。此外，MySQL的开源生态提供丰富工具链，如备份恢复工具mysqldump、性能监控插件 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1" w:name="_Toc22088"/>
      <w:r>
        <w:rPr>
          <w:rFonts w:hint="eastAsia" w:eastAsia="黑体" w:cs="黑体"/>
          <w:b/>
          <w:bCs/>
          <w:color w:val="auto"/>
          <w:sz w:val="28"/>
          <w:szCs w:val="24"/>
          <w:lang w:val="en-US" w:eastAsia="zh-CN"/>
        </w:rPr>
        <w:t>2.4  Uniapp</w:t>
      </w:r>
      <w:bookmarkEnd w:id="21"/>
    </w:p>
    <w:p w14:paraId="2F776B2A">
      <w:pPr>
        <w:keepNext w:val="0"/>
        <w:keepLines w:val="0"/>
        <w:widowControl/>
        <w:suppressLineNumbers w:val="0"/>
        <w:jc w:val="left"/>
        <w:rPr>
          <w:rFonts w:hint="default" w:ascii="宋体"/>
          <w:color w:val="auto"/>
          <w:sz w:val="21"/>
          <w:szCs w:val="21"/>
          <w:lang w:val="en-US" w:eastAsia="zh-CN"/>
        </w:rPr>
      </w:pPr>
      <w:r>
        <w:rPr>
          <w:rFonts w:hint="eastAsia" w:ascii="宋体" w:hAnsi="宋体" w:eastAsia="宋体" w:cs="宋体"/>
          <w:kern w:val="0"/>
          <w:sz w:val="21"/>
          <w:szCs w:val="21"/>
          <w:lang w:val="en-US" w:eastAsia="zh-CN" w:bidi="ar"/>
        </w:rPr>
        <w:t>为快速覆盖iOS</w:t>
      </w:r>
      <w:r>
        <w:rPr>
          <w:rFonts w:hint="eastAsia" w:ascii="宋体" w:hAnsi="宋体" w:eastAsia="宋体" w:cs="宋体"/>
          <w:b w:val="0"/>
          <w:bCs w:val="0"/>
          <w:kern w:val="0"/>
          <w:sz w:val="21"/>
          <w:szCs w:val="21"/>
          <w:lang w:val="en-US" w:eastAsia="zh-CN" w:bidi="ar"/>
        </w:rPr>
        <w:t>、Android及微信小程序用户，避免为每个平台维护独立代码库，我们采用了基于</w:t>
      </w:r>
      <w:r>
        <w:rPr>
          <w:rStyle w:val="17"/>
          <w:rFonts w:hint="eastAsia" w:ascii="宋体" w:hAnsi="宋体" w:eastAsia="宋体" w:cs="宋体"/>
          <w:b w:val="0"/>
          <w:bCs w:val="0"/>
          <w:kern w:val="0"/>
          <w:sz w:val="21"/>
          <w:szCs w:val="21"/>
          <w:lang w:val="en-US" w:eastAsia="zh-CN" w:bidi="ar"/>
        </w:rPr>
        <w:t>Vue.js</w:t>
      </w:r>
      <w:r>
        <w:rPr>
          <w:rFonts w:hint="eastAsia" w:ascii="宋体" w:hAnsi="宋体" w:eastAsia="宋体" w:cs="宋体"/>
          <w:b w:val="0"/>
          <w:bCs w:val="0"/>
          <w:kern w:val="0"/>
          <w:sz w:val="21"/>
          <w:szCs w:val="21"/>
          <w:lang w:val="en-US" w:eastAsia="zh-CN" w:bidi="ar"/>
        </w:rPr>
        <w:t>语法的</w:t>
      </w:r>
      <w:r>
        <w:rPr>
          <w:rStyle w:val="15"/>
          <w:rFonts w:hint="eastAsia" w:ascii="宋体" w:hAnsi="宋体" w:eastAsia="宋体" w:cs="宋体"/>
          <w:b w:val="0"/>
          <w:bCs w:val="0"/>
          <w:kern w:val="0"/>
          <w:sz w:val="21"/>
          <w:szCs w:val="21"/>
          <w:lang w:val="en-US" w:eastAsia="zh-CN" w:bidi="ar"/>
        </w:rPr>
        <w:t>UniApp</w:t>
      </w:r>
      <w:r>
        <w:rPr>
          <w:rFonts w:hint="eastAsia" w:ascii="宋体" w:hAnsi="宋体" w:eastAsia="宋体" w:cs="宋体"/>
          <w:b w:val="0"/>
          <w:bCs w:val="0"/>
          <w:kern w:val="0"/>
          <w:sz w:val="21"/>
          <w:szCs w:val="21"/>
          <w:lang w:val="en-US" w:eastAsia="zh-CN" w:bidi="ar"/>
        </w:rPr>
        <w:t>框架。</w:t>
      </w:r>
      <w:r>
        <w:rPr>
          <w:rFonts w:hint="eastAsia" w:ascii="宋体" w:hAnsi="宋体" w:eastAsia="宋体" w:cs="宋体"/>
          <w:b w:val="0"/>
          <w:bCs w:val="0"/>
          <w:color w:val="auto"/>
          <w:sz w:val="21"/>
          <w:szCs w:val="21"/>
          <w:lang w:val="en-US" w:eastAsia="zh-CN"/>
        </w:rPr>
        <w:t>UniApp是由DCloud推出的一款基于Vue.js的跨平台开发框架，旨在实现“一次开发，多端部署”。</w:t>
      </w:r>
      <w:r>
        <w:rPr>
          <w:rFonts w:hint="eastAsia" w:ascii="宋体" w:hAnsi="宋体" w:eastAsia="宋体" w:cs="宋体"/>
          <w:b w:val="0"/>
          <w:bCs w:val="0"/>
          <w:kern w:val="0"/>
          <w:sz w:val="21"/>
          <w:szCs w:val="21"/>
          <w:lang w:val="en-US" w:eastAsia="zh-CN" w:bidi="ar"/>
        </w:rPr>
        <w:t xml:space="preserve">UniApp 将 </w:t>
      </w:r>
      <w:r>
        <w:rPr>
          <w:rStyle w:val="17"/>
          <w:rFonts w:hint="eastAsia" w:ascii="宋体" w:hAnsi="宋体" w:eastAsia="宋体" w:cs="宋体"/>
          <w:b w:val="0"/>
          <w:bCs w:val="0"/>
          <w:kern w:val="0"/>
          <w:sz w:val="21"/>
          <w:szCs w:val="21"/>
          <w:lang w:val="en-US" w:eastAsia="zh-CN" w:bidi="ar"/>
        </w:rPr>
        <w:t>Vue</w:t>
      </w:r>
      <w:r>
        <w:rPr>
          <w:rFonts w:hint="eastAsia" w:ascii="宋体" w:hAnsi="宋体" w:eastAsia="宋体" w:cs="宋体"/>
          <w:b w:val="0"/>
          <w:bCs w:val="0"/>
          <w:kern w:val="0"/>
          <w:sz w:val="21"/>
          <w:szCs w:val="21"/>
          <w:lang w:val="en-US" w:eastAsia="zh-CN" w:bidi="ar"/>
        </w:rPr>
        <w:t>组件编译为各平台原生代码。本项目业务逻辑和UI代码在</w:t>
      </w:r>
      <w:r>
        <w:rPr>
          <w:rStyle w:val="15"/>
          <w:rFonts w:hint="eastAsia" w:ascii="宋体" w:hAnsi="宋体" w:eastAsia="宋体" w:cs="宋体"/>
          <w:b w:val="0"/>
          <w:bCs w:val="0"/>
          <w:kern w:val="0"/>
          <w:sz w:val="21"/>
          <w:szCs w:val="21"/>
          <w:lang w:val="en-US" w:eastAsia="zh-CN" w:bidi="ar"/>
        </w:rPr>
        <w:t>一套代码</w:t>
      </w:r>
      <w:r>
        <w:rPr>
          <w:rFonts w:hint="eastAsia" w:ascii="宋体" w:hAnsi="宋体"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宋体"/>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宋体"/>
          <w:color w:val="auto"/>
          <w:sz w:val="21"/>
          <w:szCs w:val="21"/>
          <w:lang w:val="en-US" w:eastAsia="zh-CN"/>
        </w:rPr>
      </w:pPr>
      <w:r>
        <w:rPr>
          <w:rFonts w:hint="eastAsia" w:ascii="宋体"/>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22" w:name="_Toc7176"/>
      <w:r>
        <w:rPr>
          <w:rFonts w:hint="eastAsia" w:eastAsia="黑体" w:cs="黑体"/>
          <w:b/>
          <w:bCs/>
          <w:color w:val="auto"/>
          <w:sz w:val="32"/>
          <w:szCs w:val="32"/>
          <w:lang w:val="en-US" w:eastAsia="zh-CN"/>
        </w:rPr>
        <w:t>3  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3" w:name="_Toc30814"/>
      <w:r>
        <w:rPr>
          <w:rFonts w:hint="eastAsia" w:eastAsia="黑体" w:cs="黑体"/>
          <w:b/>
          <w:bCs/>
          <w:color w:val="auto"/>
          <w:sz w:val="28"/>
          <w:szCs w:val="24"/>
          <w:lang w:val="en-US" w:eastAsia="zh-CN"/>
        </w:rPr>
        <w:t>3.1  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4" w:name="_Toc23686"/>
      <w:r>
        <w:rPr>
          <w:rFonts w:hint="eastAsia" w:ascii="宋体" w:eastAsia="黑体"/>
          <w:color w:val="auto"/>
          <w:sz w:val="24"/>
          <w:szCs w:val="21"/>
          <w:lang w:val="en-US" w:eastAsia="zh-CN"/>
        </w:rPr>
        <w:t xml:space="preserve">3.1.1  </w:t>
      </w:r>
      <w:r>
        <w:rPr>
          <w:rFonts w:hint="default" w:ascii="宋体"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宋体"/>
          <w:color w:val="auto"/>
          <w:sz w:val="21"/>
          <w:szCs w:val="21"/>
          <w:lang w:eastAsia="zh-CN"/>
        </w:rPr>
        <w:t>Node.js</w:t>
      </w:r>
      <w:r>
        <w:rPr>
          <w:rFonts w:hint="default" w:ascii="宋体"/>
          <w:color w:val="auto"/>
          <w:sz w:val="21"/>
          <w:szCs w:val="21"/>
        </w:rPr>
        <w:t>后端利用异步非阻塞模型处理高并发请求，配合Express框架快速构建RESTful API，与</w:t>
      </w:r>
      <w:r>
        <w:rPr>
          <w:rFonts w:hint="eastAsia" w:ascii="宋体"/>
          <w:color w:val="auto"/>
          <w:sz w:val="21"/>
          <w:szCs w:val="21"/>
          <w:lang w:eastAsia="zh-CN"/>
        </w:rPr>
        <w:t>MySQL</w:t>
      </w:r>
      <w:r>
        <w:rPr>
          <w:rFonts w:hint="default" w:ascii="宋体"/>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5" w:name="_Toc32453"/>
      <w:r>
        <w:rPr>
          <w:rFonts w:hint="eastAsia" w:ascii="宋体" w:eastAsia="黑体"/>
          <w:color w:val="auto"/>
          <w:sz w:val="24"/>
          <w:szCs w:val="21"/>
          <w:lang w:val="en-US" w:eastAsia="zh-CN"/>
        </w:rPr>
        <w:t xml:space="preserve">3.1.2  </w:t>
      </w:r>
      <w:r>
        <w:rPr>
          <w:rFonts w:hint="default" w:ascii="宋体" w:eastAsia="黑体"/>
          <w:color w:val="auto"/>
          <w:sz w:val="24"/>
          <w:szCs w:val="21"/>
          <w:lang w:val="en-US" w:eastAsia="zh-CN"/>
        </w:rPr>
        <w:t>经济可行性</w:t>
      </w:r>
      <w:bookmarkEnd w:id="25"/>
    </w:p>
    <w:p w14:paraId="5864E824">
      <w:pPr>
        <w:keepNext w:val="0"/>
        <w:keepLines w:val="0"/>
        <w:widowControl/>
        <w:suppressLineNumbers w:val="0"/>
        <w:jc w:val="left"/>
        <w:rPr>
          <w:rFonts w:hint="eastAsia" w:ascii="宋体" w:hAnsi="宋体" w:eastAsia="宋体" w:cs="宋体"/>
          <w:i w:val="0"/>
          <w:iCs w:val="0"/>
          <w:caps w:val="0"/>
          <w:color w:val="262626"/>
          <w:spacing w:val="0"/>
          <w:kern w:val="0"/>
          <w:sz w:val="21"/>
          <w:szCs w:val="21"/>
          <w:shd w:val="clear" w:fill="FFFFFF"/>
          <w:lang w:val="en-US" w:eastAsia="zh-CN" w:bidi="ar"/>
        </w:rPr>
      </w:pPr>
      <w:bookmarkStart w:id="26" w:name="_Toc15703"/>
      <w:r>
        <w:rPr>
          <w:rFonts w:hint="eastAsia" w:ascii="宋体" w:hAnsi="宋体" w:eastAsia="宋体" w:cs="宋体"/>
          <w:i w:val="0"/>
          <w:iCs w:val="0"/>
          <w:caps w:val="0"/>
          <w:color w:val="262626"/>
          <w:spacing w:val="0"/>
          <w:kern w:val="0"/>
          <w:sz w:val="21"/>
          <w:szCs w:val="21"/>
          <w:shd w:val="clear" w:fill="FFFFFF"/>
          <w:lang w:val="en-US" w:eastAsia="zh-CN" w:bidi="ar"/>
        </w:rPr>
        <w:t>本系统的开发成本主要集中在人力投入与服务器资源方面。前端采用 Vue 生态中的开源组件库，可有效减少定制化开发工作量，缩短开发周期；后端采用 Node.js 与 MySQL 数据库，两者均为开源技术，无需支付商业软件授权费用，降低了软件开发成本。云服务器采用按需付费模式，可根据实际使用情况灵活调整资源配置，初期部署成本较低，能够满足项目开发与测试需求。</w:t>
      </w:r>
      <w:r>
        <w:rPr>
          <w:rFonts w:hint="eastAsia" w:ascii="宋体" w:hAnsi="宋体" w:eastAsia="宋体" w:cs="宋体"/>
          <w:i w:val="0"/>
          <w:iCs w:val="0"/>
          <w:caps w:val="0"/>
          <w:color w:val="262626"/>
          <w:spacing w:val="0"/>
          <w:kern w:val="0"/>
          <w:sz w:val="21"/>
          <w:szCs w:val="21"/>
          <w:lang w:val="en-US" w:eastAsia="zh-CN" w:bidi="ar"/>
        </w:rPr>
        <w:br w:type="textWrapping"/>
      </w:r>
      <w:r>
        <w:rPr>
          <w:rFonts w:hint="eastAsia" w:ascii="宋体" w:hAnsi="宋体" w:eastAsia="宋体" w:cs="宋体"/>
          <w:i w:val="0"/>
          <w:iCs w:val="0"/>
          <w:caps w:val="0"/>
          <w:color w:val="262626"/>
          <w:spacing w:val="0"/>
          <w:kern w:val="0"/>
          <w:sz w:val="21"/>
          <w:szCs w:val="21"/>
          <w:shd w:val="clear" w:fill="FFFFFF"/>
          <w:lang w:val="en-US" w:eastAsia="zh-CN" w:bidi="ar"/>
        </w:rPr>
        <w:t>从收益角度来看，本系统主要用于提升相关业务的处理效率，规范业务流程，减少人工操作与重复劳动，提高管理水平与服务质量，具有一定的实用价值与社会效益。系统整体开发投入较低，后期维护简便，成本可控，具有良好的投入产出比。</w:t>
      </w:r>
    </w:p>
    <w:p w14:paraId="3CC1A0D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i w:val="0"/>
          <w:iCs w:val="0"/>
          <w:caps w:val="0"/>
          <w:color w:val="262626"/>
          <w:spacing w:val="0"/>
          <w:kern w:val="0"/>
          <w:sz w:val="21"/>
          <w:szCs w:val="21"/>
          <w:shd w:val="clear" w:fill="FFFFFF"/>
          <w:lang w:val="en-US" w:eastAsia="zh-CN" w:bidi="ar"/>
        </w:rPr>
        <w:t>综合分析，本系统开发成本合理、技术方案成熟、后期维护成本低，具备良好的经济可行性。</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r>
        <w:rPr>
          <w:rFonts w:hint="eastAsia" w:ascii="宋体" w:eastAsia="黑体"/>
          <w:color w:val="auto"/>
          <w:sz w:val="24"/>
          <w:szCs w:val="21"/>
          <w:lang w:val="en-US" w:eastAsia="zh-CN"/>
        </w:rPr>
        <w:t xml:space="preserve">3.1.3  </w:t>
      </w:r>
      <w:r>
        <w:rPr>
          <w:rFonts w:hint="default" w:ascii="宋体" w:eastAsia="黑体"/>
          <w:color w:val="auto"/>
          <w:sz w:val="24"/>
          <w:szCs w:val="21"/>
          <w:lang w:val="en-US" w:eastAsia="zh-CN"/>
        </w:rPr>
        <w:t>操作可行性</w:t>
      </w:r>
      <w:bookmarkEnd w:id="26"/>
    </w:p>
    <w:p w14:paraId="449064A8">
      <w:pPr>
        <w:keepNext w:val="0"/>
        <w:keepLines w:val="0"/>
        <w:widowControl/>
        <w:suppressLineNumbers w:val="0"/>
        <w:jc w:val="left"/>
        <w:rPr>
          <w:rFonts w:hint="default" w:ascii="宋体"/>
          <w:color w:val="auto"/>
          <w:sz w:val="21"/>
          <w:szCs w:val="21"/>
        </w:rPr>
      </w:pPr>
      <w:r>
        <w:rPr>
          <w:rFonts w:hint="default" w:ascii="宋体"/>
          <w:color w:val="auto"/>
          <w:sz w:val="21"/>
          <w:szCs w:val="21"/>
        </w:rPr>
        <w:t>系统界面设计遵循移</w:t>
      </w:r>
      <w:r>
        <w:rPr>
          <w:rFonts w:hint="default" w:ascii="宋体"/>
          <w:color w:val="auto"/>
          <w:sz w:val="21"/>
          <w:szCs w:val="21"/>
        </w:rPr>
        <w:t>动端交互规范，操作流程简洁直观。</w:t>
      </w:r>
      <w:r>
        <w:rPr>
          <w:rFonts w:ascii="宋体" w:hAnsi="宋体" w:eastAsia="宋体" w:cs="宋体"/>
          <w:kern w:val="0"/>
          <w:sz w:val="21"/>
          <w:szCs w:val="21"/>
          <w:lang w:val="en-US" w:eastAsia="zh-CN" w:bidi="ar"/>
        </w:rPr>
        <w:t>用户通过昵称密码登录后，可快速浏览陪玩列表、查看详情并下单。系统采</w:t>
      </w:r>
      <w:r>
        <w:rPr>
          <w:rFonts w:ascii="宋体" w:hAnsi="宋体" w:eastAsia="宋体" w:cs="宋体"/>
          <w:b w:val="0"/>
          <w:bCs w:val="0"/>
          <w:kern w:val="0"/>
          <w:sz w:val="21"/>
          <w:szCs w:val="21"/>
          <w:lang w:val="en-US" w:eastAsia="zh-CN" w:bidi="ar"/>
        </w:rPr>
        <w:t>用</w:t>
      </w:r>
      <w:r>
        <w:rPr>
          <w:rStyle w:val="15"/>
          <w:rFonts w:ascii="宋体" w:hAnsi="宋体" w:eastAsia="宋体" w:cs="宋体"/>
          <w:b w:val="0"/>
          <w:bCs w:val="0"/>
          <w:color w:val="000000"/>
          <w:kern w:val="0"/>
          <w:sz w:val="21"/>
          <w:szCs w:val="21"/>
          <w:lang w:val="en-US" w:eastAsia="zh-CN" w:bidi="ar"/>
        </w:rPr>
        <w:t>虚拟支付模拟交易流程</w:t>
      </w:r>
      <w:r>
        <w:rPr>
          <w:rFonts w:ascii="宋体" w:hAnsi="宋体" w:eastAsia="宋体" w:cs="宋体"/>
          <w:b w:val="0"/>
          <w:bCs w:val="0"/>
          <w:kern w:val="0"/>
          <w:sz w:val="21"/>
          <w:szCs w:val="21"/>
          <w:lang w:val="en-US" w:eastAsia="zh-CN" w:bidi="ar"/>
        </w:rPr>
        <w:t>，</w:t>
      </w:r>
      <w:r>
        <w:rPr>
          <w:rFonts w:ascii="宋体" w:hAnsi="宋体" w:eastAsia="宋体" w:cs="宋体"/>
          <w:kern w:val="0"/>
          <w:sz w:val="21"/>
          <w:szCs w:val="21"/>
          <w:lang w:val="en-US" w:eastAsia="zh-CN" w:bidi="ar"/>
        </w:rPr>
        <w:t>不接入真实支付接口，仅通过账户余额模拟支付过程，既满足功</w:t>
      </w:r>
      <w:r>
        <w:rPr>
          <w:rFonts w:ascii="宋体" w:hAnsi="宋体" w:eastAsia="宋体" w:cs="宋体"/>
          <w:kern w:val="0"/>
          <w:sz w:val="21"/>
          <w:szCs w:val="21"/>
          <w:lang w:val="en-US" w:eastAsia="zh-CN" w:bidi="ar"/>
        </w:rPr>
        <w:t>能演示需求，又保证系统安全合规。陪练端提供接单管理、服务评价等功能，操作门槛低、界面简洁易用。</w:t>
      </w:r>
      <w:r>
        <w:rPr>
          <w:rFonts w:hint="default" w:ascii="宋体"/>
          <w:color w:val="auto"/>
          <w:sz w:val="21"/>
          <w:szCs w:val="21"/>
        </w:rPr>
        <w:t>管理员后台通过可视化图表监控订单状态、用户行为</w:t>
      </w:r>
      <w:r>
        <w:rPr>
          <w:rFonts w:hint="eastAsia" w:ascii="宋体"/>
          <w:color w:val="auto"/>
          <w:sz w:val="21"/>
          <w:szCs w:val="21"/>
          <w:lang w:val="en-US" w:eastAsia="zh-CN"/>
        </w:rPr>
        <w:t>等</w:t>
      </w:r>
      <w:r>
        <w:rPr>
          <w:rFonts w:hint="default" w:ascii="宋体"/>
          <w:color w:val="auto"/>
          <w:sz w:val="21"/>
          <w:szCs w:val="21"/>
        </w:rPr>
        <w:t>。技术团队可提供7×12小时在线支持，及时解决用户问题。此外，系统兼容Android/iOS主流版本，覆盖95%以上移动设备，用户无需额外安装插件即可使用。整体操作流程符合用户习惯，易于推广普及。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7" w:name="_Toc7522"/>
      <w:r>
        <w:rPr>
          <w:rFonts w:hint="eastAsia" w:eastAsia="黑体" w:cs="黑体"/>
          <w:b/>
          <w:bCs/>
          <w:color w:val="auto"/>
          <w:sz w:val="28"/>
          <w:szCs w:val="24"/>
          <w:lang w:val="en-US" w:eastAsia="zh-CN"/>
        </w:rPr>
        <w:t>3.2  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28" w:name="_Toc18155"/>
      <w:r>
        <w:rPr>
          <w:rFonts w:hint="eastAsia" w:ascii="宋体" w:eastAsia="黑体"/>
          <w:color w:val="auto"/>
          <w:sz w:val="24"/>
          <w:szCs w:val="21"/>
          <w:lang w:val="en-US" w:eastAsia="zh-CN"/>
        </w:rPr>
        <w:t xml:space="preserve">3.2.1  </w:t>
      </w:r>
      <w:r>
        <w:rPr>
          <w:rFonts w:hint="default" w:ascii="宋体"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用户需通过</w:t>
      </w:r>
      <w:r>
        <w:rPr>
          <w:rFonts w:hint="eastAsia" w:ascii="宋体"/>
          <w:color w:val="auto"/>
          <w:sz w:val="21"/>
          <w:szCs w:val="21"/>
          <w:lang w:val="en-US" w:eastAsia="zh-CN"/>
        </w:rPr>
        <w:t>昵称</w:t>
      </w:r>
      <w:r>
        <w:rPr>
          <w:rFonts w:hint="default" w:ascii="宋体"/>
          <w:color w:val="auto"/>
          <w:sz w:val="21"/>
          <w:szCs w:val="21"/>
          <w:lang w:val="en-US" w:eastAsia="zh-CN"/>
        </w:rPr>
        <w:t>快速登录注册，确保身份唯一性。主页展示热门陪玩列表，支持按游戏类型、价格、评分等条件筛选，并可查看陪玩详细信息。个人中心集成信息修改、</w:t>
      </w:r>
      <w:r>
        <w:rPr>
          <w:rFonts w:hint="eastAsia" w:ascii="宋体"/>
          <w:color w:val="auto"/>
          <w:sz w:val="21"/>
          <w:szCs w:val="21"/>
          <w:lang w:val="en-US" w:eastAsia="zh-CN"/>
        </w:rPr>
        <w:t>信息展示,资金流水,退出登录</w:t>
      </w:r>
      <w:r>
        <w:rPr>
          <w:rFonts w:hint="default" w:ascii="宋体"/>
          <w:color w:val="auto"/>
          <w:sz w:val="21"/>
          <w:szCs w:val="21"/>
          <w:lang w:val="en-US" w:eastAsia="zh-CN"/>
        </w:rPr>
        <w:t>功能，用户可申请成为陪玩并提交资质证明。订单列表按状态分类展示，支持订单详情查看与取消操作。下单流程需集成支付接口，用户选择陪玩、服务时长后完成支付，系统自动生成订单并</w:t>
      </w:r>
      <w:r>
        <w:rPr>
          <w:rFonts w:hint="eastAsia" w:ascii="宋体"/>
          <w:color w:val="auto"/>
          <w:sz w:val="21"/>
          <w:szCs w:val="21"/>
          <w:lang w:val="en-US" w:eastAsia="zh-CN"/>
        </w:rPr>
        <w:t>更新</w:t>
      </w:r>
      <w:r>
        <w:rPr>
          <w:rFonts w:hint="default" w:ascii="宋体"/>
          <w:color w:val="auto"/>
          <w:sz w:val="21"/>
          <w:szCs w:val="21"/>
          <w:lang w:val="en-US" w:eastAsia="zh-CN"/>
        </w:rPr>
        <w:t>双方</w:t>
      </w:r>
      <w:r>
        <w:rPr>
          <w:rFonts w:hint="eastAsia" w:ascii="宋体"/>
          <w:color w:val="auto"/>
          <w:sz w:val="21"/>
          <w:szCs w:val="21"/>
          <w:lang w:val="en-US" w:eastAsia="zh-CN"/>
        </w:rPr>
        <w:t>订单状态</w:t>
      </w:r>
      <w:r>
        <w:rPr>
          <w:rFonts w:hint="default" w:ascii="宋体"/>
          <w:color w:val="auto"/>
          <w:sz w:val="21"/>
          <w:szCs w:val="21"/>
          <w:lang w:val="en-US" w:eastAsia="zh-CN"/>
        </w:rPr>
        <w:t>。</w:t>
      </w:r>
      <w:r>
        <w:rPr>
          <w:rFonts w:hint="eastAsia" w:ascii="宋体"/>
          <w:color w:val="auto"/>
          <w:sz w:val="21"/>
          <w:szCs w:val="21"/>
          <w:lang w:val="en-US" w:eastAsia="zh-CN"/>
        </w:rPr>
        <w:t>用户功能用例</w:t>
      </w:r>
      <w:r>
        <w:rPr>
          <w:rFonts w:hint="eastAsia" w:ascii="宋体"/>
          <w:color w:val="auto"/>
          <w:sz w:val="21"/>
          <w:szCs w:val="21"/>
          <w:highlight w:val="none"/>
          <w:lang w:val="en-US" w:eastAsia="zh-CN"/>
        </w:rPr>
        <w:t>图如图3.1所示</w:t>
      </w:r>
    </w:p>
    <w:p w14:paraId="04CF3BC6">
      <w:pPr>
        <w:autoSpaceDE w:val="0"/>
        <w:autoSpaceDN w:val="0"/>
        <w:ind w:right="-272" w:firstLine="448"/>
        <w:jc w:val="center"/>
        <w:rPr>
          <w:rFonts w:hint="default" w:ascii="宋体"/>
          <w:color w:val="auto"/>
          <w:sz w:val="21"/>
          <w:szCs w:val="21"/>
          <w:lang w:val="en-US" w:eastAsia="zh-CN"/>
        </w:rPr>
      </w:pPr>
      <w:r>
        <w:drawing>
          <wp:inline distT="0" distB="0" distL="114300" distR="114300">
            <wp:extent cx="5271770" cy="2285365"/>
            <wp:effectExtent l="0" t="0" r="11430"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6"/>
                    <a:stretch>
                      <a:fillRect/>
                    </a:stretch>
                  </pic:blipFill>
                  <pic:spPr>
                    <a:xfrm>
                      <a:off x="0" y="0"/>
                      <a:ext cx="5271770" cy="2285365"/>
                    </a:xfrm>
                    <a:prstGeom prst="rect">
                      <a:avLst/>
                    </a:prstGeom>
                    <a:noFill/>
                    <a:ln>
                      <a:noFill/>
                    </a:ln>
                  </pic:spPr>
                </pic:pic>
              </a:graphicData>
            </a:graphic>
          </wp:inline>
        </w:drawing>
      </w:r>
    </w:p>
    <w:p w14:paraId="4A689AAB">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9" w:name="_Toc22149"/>
      <w:r>
        <w:rPr>
          <w:rFonts w:hint="eastAsia" w:ascii="宋体" w:eastAsia="黑体"/>
          <w:color w:val="auto"/>
          <w:sz w:val="24"/>
          <w:szCs w:val="21"/>
          <w:lang w:val="en-US" w:eastAsia="zh-CN"/>
        </w:rPr>
        <w:t xml:space="preserve">3.2.2  </w:t>
      </w:r>
      <w:r>
        <w:rPr>
          <w:rFonts w:hint="default" w:ascii="宋体"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陪玩可查看用户需求详情后选择接单。服务过程中</w:t>
      </w:r>
      <w:r>
        <w:rPr>
          <w:rFonts w:hint="eastAsia" w:ascii="宋体"/>
          <w:color w:val="auto"/>
          <w:sz w:val="21"/>
          <w:szCs w:val="21"/>
          <w:lang w:val="en-US" w:eastAsia="zh-CN"/>
        </w:rPr>
        <w:t>可在游戏平台</w:t>
      </w:r>
      <w:r>
        <w:rPr>
          <w:rFonts w:hint="default" w:ascii="宋体"/>
          <w:color w:val="auto"/>
          <w:sz w:val="21"/>
          <w:szCs w:val="21"/>
          <w:lang w:val="en-US" w:eastAsia="zh-CN"/>
        </w:rPr>
        <w:t>语音/文字沟通，订单完成后用户评价直接影响陪玩信誉分，高评分陪玩可获得平台推荐优先展示。</w:t>
      </w:r>
      <w:r>
        <w:rPr>
          <w:rFonts w:hint="eastAsia" w:ascii="宋体"/>
          <w:color w:val="auto"/>
          <w:sz w:val="21"/>
          <w:szCs w:val="21"/>
          <w:lang w:val="en-US" w:eastAsia="zh-CN"/>
        </w:rPr>
        <w:t>陪玩功能用例图如图3.2示</w:t>
      </w:r>
    </w:p>
    <w:p w14:paraId="0B03B559">
      <w:pPr>
        <w:autoSpaceDE w:val="0"/>
        <w:autoSpaceDN w:val="0"/>
        <w:ind w:right="-272" w:firstLine="448"/>
        <w:jc w:val="center"/>
        <w:rPr>
          <w:rFonts w:hint="default" w:ascii="宋体"/>
          <w:color w:val="auto"/>
          <w:sz w:val="21"/>
          <w:szCs w:val="21"/>
          <w:lang w:val="en-US" w:eastAsia="zh-CN"/>
        </w:rPr>
      </w:pPr>
      <w:r>
        <w:drawing>
          <wp:anchor distT="0" distB="0" distL="114300" distR="114300" simplePos="0" relativeHeight="251659264" behindDoc="1" locked="0" layoutInCell="1" allowOverlap="1">
            <wp:simplePos x="0" y="0"/>
            <wp:positionH relativeFrom="column">
              <wp:posOffset>284480</wp:posOffset>
            </wp:positionH>
            <wp:positionV relativeFrom="paragraph">
              <wp:posOffset>50800</wp:posOffset>
            </wp:positionV>
            <wp:extent cx="5273675" cy="1871980"/>
            <wp:effectExtent l="0" t="0" r="9525" b="7620"/>
            <wp:wrapTight wrapText="bothSides">
              <wp:wrapPolygon>
                <wp:start x="0" y="0"/>
                <wp:lineTo x="0" y="21395"/>
                <wp:lineTo x="21535" y="21395"/>
                <wp:lineTo x="21535"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7"/>
                    <a:stretch>
                      <a:fillRect/>
                    </a:stretch>
                  </pic:blipFill>
                  <pic:spPr>
                    <a:xfrm>
                      <a:off x="0" y="0"/>
                      <a:ext cx="5273675" cy="1871980"/>
                    </a:xfrm>
                    <a:prstGeom prst="rect">
                      <a:avLst/>
                    </a:prstGeom>
                    <a:noFill/>
                    <a:ln>
                      <a:noFill/>
                    </a:ln>
                  </pic:spPr>
                </pic:pic>
              </a:graphicData>
            </a:graphic>
          </wp:anchor>
        </w:drawing>
      </w:r>
    </w:p>
    <w:p w14:paraId="4A100FD0">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0" w:name="_Toc1924"/>
      <w:r>
        <w:rPr>
          <w:rFonts w:hint="eastAsia" w:ascii="宋体" w:eastAsia="黑体"/>
          <w:color w:val="auto"/>
          <w:sz w:val="24"/>
          <w:szCs w:val="21"/>
          <w:lang w:val="en-US" w:eastAsia="zh-CN"/>
        </w:rPr>
        <w:t xml:space="preserve">3.2.3  </w:t>
      </w:r>
      <w:r>
        <w:rPr>
          <w:rFonts w:hint="default" w:ascii="宋体"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管理员通过专属后台登录，仪表盘以可视化图表展示用户增长、订单量、资金流水等核心数据。用户管理支持账号封禁、信息修改、权限调整。游戏管理模块维护游戏分类、标签库，确保陪玩技能与游戏类型精准匹配。订单管理涵盖订单查询、状态修改、异常处理，资金结算模块自动计算陪玩收益，审核</w:t>
      </w:r>
      <w:r>
        <w:rPr>
          <w:rFonts w:hint="eastAsia" w:ascii="宋体"/>
          <w:color w:val="auto"/>
          <w:sz w:val="21"/>
          <w:szCs w:val="21"/>
          <w:lang w:val="en-US" w:eastAsia="zh-CN"/>
        </w:rPr>
        <w:t>退款申请</w:t>
      </w:r>
      <w:r>
        <w:rPr>
          <w:rFonts w:hint="default" w:ascii="宋体"/>
          <w:color w:val="auto"/>
          <w:sz w:val="21"/>
          <w:szCs w:val="21"/>
          <w:lang w:val="en-US" w:eastAsia="zh-CN"/>
        </w:rPr>
        <w:t>。陪玩审核流程需验证资质证明，审核通过后陪玩方可接单，确保服务质量与合规性。</w:t>
      </w:r>
      <w:r>
        <w:rPr>
          <w:rFonts w:hint="eastAsia" w:ascii="宋体"/>
          <w:color w:val="auto"/>
          <w:sz w:val="21"/>
          <w:szCs w:val="21"/>
          <w:lang w:val="en-US" w:eastAsia="zh-CN"/>
        </w:rPr>
        <w:t>管理员功能用例图如图3.3所示。</w:t>
      </w:r>
    </w:p>
    <w:p w14:paraId="6A6EE5E1">
      <w:pPr>
        <w:autoSpaceDE w:val="0"/>
        <w:autoSpaceDN w:val="0"/>
        <w:ind w:right="-272" w:firstLine="448"/>
        <w:jc w:val="center"/>
        <w:rPr>
          <w:rFonts w:hint="default" w:ascii="宋体"/>
          <w:color w:val="auto"/>
          <w:sz w:val="21"/>
          <w:szCs w:val="21"/>
          <w:lang w:val="en-US" w:eastAsia="zh-CN"/>
        </w:rPr>
      </w:pPr>
      <w: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8"/>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图3.3管理员用例图</w:t>
      </w:r>
    </w:p>
    <w:p w14:paraId="0586891D">
      <w:pPr>
        <w:autoSpaceDE w:val="0"/>
        <w:autoSpaceDN w:val="0"/>
        <w:ind w:right="-272" w:firstLine="448"/>
        <w:rPr>
          <w:rFonts w:hint="default" w:ascii="宋体"/>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1" w:name="_Toc1999"/>
      <w:r>
        <w:rPr>
          <w:rFonts w:hint="eastAsia" w:eastAsia="黑体" w:cs="黑体"/>
          <w:b/>
          <w:bCs/>
          <w:color w:val="auto"/>
          <w:sz w:val="28"/>
          <w:szCs w:val="24"/>
          <w:lang w:val="en-US" w:eastAsia="zh-CN"/>
        </w:rPr>
        <w:t>3.3  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32" w:name="_Toc29955"/>
      <w:r>
        <w:rPr>
          <w:rFonts w:hint="eastAsia" w:ascii="宋体" w:eastAsia="黑体"/>
          <w:color w:val="auto"/>
          <w:sz w:val="24"/>
          <w:szCs w:val="21"/>
          <w:lang w:val="en-US" w:eastAsia="zh-CN"/>
        </w:rPr>
        <w:t xml:space="preserve">3.3.1  </w:t>
      </w:r>
      <w:r>
        <w:rPr>
          <w:rFonts w:hint="default" w:ascii="宋体"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3" w:name="_Toc11100"/>
      <w:r>
        <w:rPr>
          <w:rFonts w:hint="eastAsia" w:ascii="宋体" w:eastAsia="黑体"/>
          <w:color w:val="auto"/>
          <w:sz w:val="24"/>
          <w:szCs w:val="21"/>
          <w:lang w:val="en-US" w:eastAsia="zh-CN"/>
        </w:rPr>
        <w:t xml:space="preserve">3.3.2  </w:t>
      </w:r>
      <w:r>
        <w:rPr>
          <w:rFonts w:hint="default" w:ascii="宋体"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用户界面遵循移动端设计规范，操作路径简洁直观。新用户注册流程压缩至3步内；陪玩筛选提供多维度标签，用户可快速定位目标。个人中心采用卡片式布局，核心功能入口醒目。陪玩端接单操作简化，降低操作门槛。管理员后台通过图表展示关键数据，支持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4" w:name="_Toc30183"/>
      <w:r>
        <w:rPr>
          <w:rFonts w:hint="eastAsia" w:ascii="宋体" w:eastAsia="黑体"/>
          <w:color w:val="auto"/>
          <w:sz w:val="24"/>
          <w:szCs w:val="21"/>
          <w:lang w:val="en-US" w:eastAsia="zh-CN"/>
        </w:rPr>
        <w:t xml:space="preserve">3.3.3  </w:t>
      </w:r>
      <w:r>
        <w:rPr>
          <w:rFonts w:hint="default" w:ascii="宋体"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5" w:name="_Toc22322"/>
      <w:r>
        <w:rPr>
          <w:rFonts w:hint="eastAsia" w:ascii="宋体" w:eastAsia="黑体"/>
          <w:color w:val="auto"/>
          <w:sz w:val="24"/>
          <w:szCs w:val="21"/>
          <w:lang w:val="en-US" w:eastAsia="zh-CN"/>
        </w:rPr>
        <w:t xml:space="preserve">3.3.4  </w:t>
      </w:r>
      <w:r>
        <w:rPr>
          <w:rFonts w:hint="default" w:ascii="宋体"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6" w:name="_Toc4989"/>
      <w:r>
        <w:rPr>
          <w:rFonts w:hint="eastAsia" w:ascii="宋体" w:eastAsia="黑体"/>
          <w:color w:val="auto"/>
          <w:sz w:val="24"/>
          <w:szCs w:val="21"/>
          <w:lang w:val="en-US" w:eastAsia="zh-CN"/>
        </w:rPr>
        <w:t xml:space="preserve">3.3.5  </w:t>
      </w:r>
      <w:r>
        <w:rPr>
          <w:rFonts w:hint="default" w:ascii="宋体"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宋体"/>
          <w:color w:val="auto"/>
          <w:sz w:val="21"/>
          <w:szCs w:val="21"/>
          <w:lang w:val="en-US" w:eastAsia="zh-CN"/>
        </w:rPr>
      </w:pPr>
      <w:r>
        <w:rPr>
          <w:rFonts w:hint="default" w:ascii="宋体"/>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37" w:name="_Toc5449"/>
      <w:r>
        <w:rPr>
          <w:rFonts w:hint="eastAsia" w:eastAsia="黑体" w:cs="黑体"/>
          <w:b/>
          <w:bCs/>
          <w:color w:val="auto"/>
          <w:sz w:val="32"/>
          <w:szCs w:val="32"/>
          <w:lang w:val="en-US" w:eastAsia="zh-CN"/>
        </w:rPr>
        <w:t>4  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8" w:name="_Toc9809"/>
      <w:r>
        <w:rPr>
          <w:rFonts w:hint="eastAsia" w:eastAsia="黑体" w:cs="黑体"/>
          <w:b/>
          <w:bCs/>
          <w:color w:val="auto"/>
          <w:sz w:val="28"/>
          <w:szCs w:val="24"/>
          <w:lang w:val="en-US" w:eastAsia="zh-CN"/>
        </w:rPr>
        <w:t>4.1  系统架构设计</w:t>
      </w:r>
      <w:bookmarkEnd w:id="38"/>
    </w:p>
    <w:p w14:paraId="5691BA1A">
      <w:pPr>
        <w:keepNext w:val="0"/>
        <w:keepLines w:val="0"/>
        <w:widowControl/>
        <w:suppressLineNumbers w:val="0"/>
        <w:jc w:val="left"/>
        <w:rPr>
          <w:rFonts w:hint="default" w:ascii="宋体"/>
          <w:color w:val="auto"/>
          <w:sz w:val="21"/>
          <w:szCs w:val="21"/>
          <w:lang w:val="en-US" w:eastAsia="zh-CN"/>
        </w:rPr>
      </w:pPr>
      <w:r>
        <w:rPr>
          <w:rFonts w:hint="default" w:ascii="宋体"/>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宋体" w:hAnsi="宋体" w:eastAsia="宋体" w:cs="宋体"/>
          <w:b w:val="0"/>
          <w:bCs w:val="0"/>
          <w:color w:val="000000" w:themeColor="text1"/>
          <w:sz w:val="21"/>
          <w:szCs w:val="21"/>
          <w:lang w:val="en-US" w:eastAsia="zh-CN"/>
          <w14:textFill>
            <w14:solidFill>
              <w14:schemeClr w14:val="tx1"/>
            </w14:solidFill>
          </w14:textFill>
        </w:rPr>
        <w:t>，</w:t>
      </w:r>
      <w:r>
        <w:rPr>
          <w:rFonts w:hint="eastAsia" w:ascii="宋体" w:hAnsi="宋体" w:eastAsia="宋体" w:cs="宋体"/>
          <w:i w:val="0"/>
          <w:iCs w:val="0"/>
          <w:caps w:val="0"/>
          <w:color w:val="000000"/>
          <w:spacing w:val="0"/>
          <w:kern w:val="0"/>
          <w:sz w:val="21"/>
          <w:szCs w:val="21"/>
          <w:shd w:val="clear" w:fill="FFFFFF"/>
          <w:lang w:val="en-US" w:eastAsia="zh-CN" w:bidi="ar"/>
        </w:rPr>
        <w:t>uni.request</w:t>
      </w:r>
      <w:r>
        <w:rPr>
          <w:rFonts w:hint="eastAsia" w:ascii="宋体" w:hAnsi="宋体" w:eastAsia="宋体" w:cs="宋体"/>
          <w:color w:val="000000" w:themeColor="text1"/>
          <w:sz w:val="21"/>
          <w:szCs w:val="21"/>
          <w:lang w:val="en-US" w:eastAsia="zh-CN"/>
          <w14:textFill>
            <w14:solidFill>
              <w14:schemeClr w14:val="tx1"/>
            </w14:solidFill>
          </w14:textFill>
        </w:rPr>
        <w:t>技术实现异</w:t>
      </w:r>
      <w:r>
        <w:rPr>
          <w:rFonts w:hint="default" w:ascii="宋体"/>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object>
          <v:shape id="_x0000_i1025" o:spt="75" type="#_x0000_t75" style="height:393.6pt;width:398.45pt;" o:ole="t" filled="f" o:preferrelative="t" stroked="f" coordsize="21600,21600">
            <v:path/>
            <v:fill on="f" focussize="0,0"/>
            <v:stroke on="f"/>
            <v:imagedata r:id="rId20" o:title=""/>
            <o:lock v:ext="edit" aspectratio="f"/>
            <w10:wrap type="none"/>
            <w10:anchorlock/>
          </v:shape>
          <o:OLEObject Type="Embed" ProgID="Visio.Drawing.15" ShapeID="_x0000_i1025" DrawAspect="Content" ObjectID="_1468075725" r:id="rId19">
            <o:LockedField>false</o:LockedField>
          </o:OLEObject>
        </w:object>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bookmarkStart w:id="39" w:name="_Ref7413"/>
      <w:r>
        <w:rPr>
          <w:rFonts w:hint="eastAsia" w:ascii="宋体" w:hAnsi="宋体" w:eastAsia="宋体" w:cs="宋体"/>
          <w:caps w:val="0"/>
          <w:smallCaps w:val="0"/>
          <w:sz w:val="21"/>
          <w:szCs w:val="21"/>
          <w:lang w:val="en-US" w:eastAsia="zh-CN"/>
        </w:rPr>
        <w:t>图4.</w:t>
      </w:r>
      <w:bookmarkEnd w:id="39"/>
      <w:r>
        <w:rPr>
          <w:rFonts w:hint="eastAsia" w:ascii="宋体" w:hAnsi="宋体" w:eastAsia="宋体" w:cs="宋体"/>
          <w:caps w:val="0"/>
          <w:smallCaps w:val="0"/>
          <w:sz w:val="21"/>
          <w:szCs w:val="21"/>
          <w:lang w:val="en-US" w:eastAsia="zh-CN"/>
        </w:rPr>
        <w:t>1 系统架构图</w:t>
      </w:r>
    </w:p>
    <w:p w14:paraId="7F7EBB91">
      <w:pPr>
        <w:rPr>
          <w:rFonts w:hint="default"/>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0" w:name="_Toc16546"/>
      <w:r>
        <w:rPr>
          <w:rFonts w:hint="eastAsia" w:eastAsia="黑体" w:cs="黑体"/>
          <w:b/>
          <w:bCs/>
          <w:color w:val="auto"/>
          <w:sz w:val="28"/>
          <w:szCs w:val="24"/>
          <w:lang w:val="en-US" w:eastAsia="zh-CN"/>
        </w:rPr>
        <w:t>4.1  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宋体"/>
          <w:color w:val="auto"/>
          <w:sz w:val="21"/>
          <w:szCs w:val="21"/>
        </w:rPr>
      </w:pPr>
      <w:r>
        <w:drawing>
          <wp:inline distT="0" distB="0" distL="114300" distR="114300">
            <wp:extent cx="5269865" cy="2218055"/>
            <wp:effectExtent l="0" t="0" r="13335" b="1714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1"/>
                    <a:stretch>
                      <a:fillRect/>
                    </a:stretch>
                  </pic:blipFill>
                  <pic:spPr>
                    <a:xfrm>
                      <a:off x="0" y="0"/>
                      <a:ext cx="5269865" cy="2218055"/>
                    </a:xfrm>
                    <a:prstGeom prst="rect">
                      <a:avLst/>
                    </a:prstGeom>
                    <a:noFill/>
                    <a:ln>
                      <a:noFill/>
                    </a:ln>
                  </pic:spPr>
                </pic:pic>
              </a:graphicData>
            </a:graphic>
          </wp:inline>
        </w:drawing>
      </w: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1" w:name="_Toc5983"/>
      <w:bookmarkStart w:id="42" w:name="_Toc20338"/>
      <w:bookmarkStart w:id="43" w:name="_Toc18676"/>
      <w:bookmarkStart w:id="44" w:name="_Toc6982"/>
      <w:r>
        <w:rPr>
          <w:rFonts w:hint="eastAsia" w:eastAsia="黑体" w:cs="黑体"/>
          <w:b/>
          <w:bCs/>
          <w:color w:val="auto"/>
          <w:sz w:val="28"/>
          <w:szCs w:val="24"/>
          <w:lang w:val="en-US" w:eastAsia="zh-CN"/>
        </w:rPr>
        <w:t>4.2  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5" w:name="_Toc14411"/>
      <w:r>
        <w:rPr>
          <w:rFonts w:hint="eastAsia" w:ascii="宋体" w:eastAsia="黑体"/>
          <w:color w:val="auto"/>
          <w:sz w:val="24"/>
          <w:szCs w:val="21"/>
          <w:lang w:val="en-US" w:eastAsia="zh-CN"/>
        </w:rPr>
        <w:t>4.2.1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object>
          <v:shape id="_x0000_i1026" o:spt="75" type="#_x0000_t75" style="height:223.85pt;width:414.95pt;" o:ole="t" filled="f" o:preferrelative="t" stroked="f" coordsize="21600,21600">
            <v:path/>
            <v:fill on="f" focussize="0,0"/>
            <v:stroke on="f"/>
            <v:imagedata r:id="rId23" o:title=""/>
            <o:lock v:ext="edit" aspectratio="f"/>
            <w10:wrap type="none"/>
            <w10:anchorlock/>
          </v:shape>
          <o:OLEObject Type="Embed" ProgID="Visio.Drawing.15" ShapeID="_x0000_i1026" DrawAspect="Content" ObjectID="_1468075726"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.3 E-R图</w:t>
      </w:r>
    </w:p>
    <w:p w14:paraId="140D1AED">
      <w:pPr>
        <w:autoSpaceDE w:val="0"/>
        <w:autoSpaceDN w:val="0"/>
        <w:ind w:right="-272"/>
        <w:rPr>
          <w:rFonts w:hint="default" w:ascii="宋体"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6" w:name="_Toc25493"/>
      <w:r>
        <w:rPr>
          <w:rFonts w:hint="eastAsia" w:ascii="宋体" w:eastAsia="黑体"/>
          <w:color w:val="auto"/>
          <w:sz w:val="24"/>
          <w:szCs w:val="21"/>
          <w:lang w:val="en-US" w:eastAsia="zh-CN"/>
        </w:rPr>
        <w:t>4.2.2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4.1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表4.1管理员表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宋体"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表4.2记录平台用户的基本资料。用户主键为唯一标识，用户名称用于展示，用户密码用于登录验证，联系电话方便沟通，注册时间记录用户加入时刻，为用户管理及相关业务开展提供基础数据支撑。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表4.2用户表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续表4.2用户表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宋体"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表4.3主要存储陪玩人员相关信息。陪玩主键作唯一标识，陪玩昵称便于识别，擅长技能展示其专长，陪玩等级反映水平，加入时间记录入驻时刻，有助于对陪玩资源进行有效管理与匹配。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表4.3陪玩表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宋体"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表4.4用于保存游戏相关数据。游戏主键确保唯一性，游戏名称直观体现，游戏类型方便分类，游戏介绍详细说明特点，添加日期记录录入时间，为游戏陪玩业务中游戏选择与管理提供数据依据。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表4.4游戏表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宋体"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表4.5记录用户下单的关键信息。订单编号唯一标识订单，下单用户关联用户表，游戏编号关联游戏表，下单时间明确订单生成时刻，订单金额体现交易数额，是订单管理与财务核算的重要数据来源。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表4.5订单表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6"/>
        <w:gridCol w:w="1391"/>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799"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99"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r w14:paraId="532C7C2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nil"/>
              <w:left w:val="nil"/>
              <w:bottom w:val="single" w:color="000000" w:sz="12" w:space="0"/>
            </w:tcBorders>
            <w:shd w:val="clear" w:color="auto" w:fill="auto"/>
            <w:tcMar>
              <w:top w:w="90" w:type="dxa"/>
              <w:left w:w="195" w:type="dxa"/>
              <w:bottom w:w="90" w:type="dxa"/>
              <w:right w:w="195" w:type="dxa"/>
            </w:tcMar>
            <w:vAlign w:val="top"/>
          </w:tcPr>
          <w:p w14:paraId="52FBE3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65E151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748" w:type="pct"/>
            <w:tcBorders>
              <w:top w:val="nil"/>
              <w:left w:val="nil"/>
              <w:bottom w:val="single" w:color="000000" w:sz="12" w:space="0"/>
            </w:tcBorders>
            <w:shd w:val="clear" w:color="auto" w:fill="auto"/>
            <w:tcMar>
              <w:top w:w="90" w:type="dxa"/>
              <w:left w:w="195" w:type="dxa"/>
              <w:bottom w:w="90" w:type="dxa"/>
              <w:right w:w="195" w:type="dxa"/>
            </w:tcMar>
            <w:vAlign w:val="top"/>
          </w:tcPr>
          <w:p w14:paraId="1FE710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30" w:type="pct"/>
            <w:tcBorders>
              <w:top w:val="nil"/>
              <w:left w:val="nil"/>
              <w:bottom w:val="single" w:color="000000" w:sz="12" w:space="0"/>
            </w:tcBorders>
            <w:shd w:val="clear" w:color="auto" w:fill="auto"/>
            <w:tcMar>
              <w:top w:w="90" w:type="dxa"/>
              <w:left w:w="195" w:type="dxa"/>
              <w:bottom w:w="90" w:type="dxa"/>
              <w:right w:w="195" w:type="dxa"/>
            </w:tcMar>
            <w:vAlign w:val="top"/>
          </w:tcPr>
          <w:p w14:paraId="61C91D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29" w:type="pct"/>
            <w:tcBorders>
              <w:top w:val="nil"/>
              <w:left w:val="nil"/>
              <w:bottom w:val="single" w:color="000000" w:sz="12" w:space="0"/>
            </w:tcBorders>
            <w:shd w:val="clear" w:color="auto" w:fill="auto"/>
            <w:tcMar>
              <w:top w:w="90" w:type="dxa"/>
              <w:left w:w="195" w:type="dxa"/>
              <w:bottom w:w="90" w:type="dxa"/>
              <w:right w:w="195" w:type="dxa"/>
            </w:tcMar>
            <w:vAlign w:val="top"/>
          </w:tcPr>
          <w:p w14:paraId="7D57D8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C55D0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9"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C854B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bl>
    <w:p w14:paraId="3333262D"/>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pPr>
      <w:r>
        <w:rPr>
          <w:rFonts w:hint="eastAsia" w:ascii="宋体" w:hAnsi="宋体" w:eastAsia="宋体" w:cs="宋体"/>
          <w:caps w:val="0"/>
          <w:smallCaps w:val="0"/>
          <w:sz w:val="21"/>
          <w:szCs w:val="21"/>
          <w:lang w:val="en-US" w:eastAsia="zh-CN"/>
        </w:rPr>
        <w:t>续表4.5订单表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22765E46">
        <w:tc>
          <w:tcPr>
            <w:tcW w:w="506" w:type="pct"/>
            <w:tcBorders>
              <w:top w:val="single" w:color="000000" w:sz="4" w:space="0"/>
              <w:left w:val="nil"/>
            </w:tcBorders>
            <w:shd w:val="clear" w:color="auto" w:fill="auto"/>
            <w:tcMar>
              <w:top w:w="90" w:type="dxa"/>
              <w:left w:w="195" w:type="dxa"/>
              <w:bottom w:w="90" w:type="dxa"/>
              <w:right w:w="195" w:type="dxa"/>
            </w:tcMar>
            <w:vAlign w:val="top"/>
          </w:tcPr>
          <w:p w14:paraId="196C96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506" w:type="pct"/>
            <w:tcBorders>
              <w:top w:val="nil"/>
              <w:left w:val="nil"/>
              <w:bottom w:val="single" w:color="000000" w:sz="12" w:space="0"/>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single" w:color="000000" w:sz="12" w:space="0"/>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single" w:color="000000" w:sz="12" w:space="0"/>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single" w:color="000000" w:sz="12" w:space="0"/>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D3E5F05">
      <w:pPr>
        <w:autoSpaceDE w:val="0"/>
        <w:autoSpaceDN w:val="0"/>
        <w:ind w:right="-272" w:firstLine="448"/>
        <w:rPr>
          <w:rFonts w:hint="eastAsia" w:ascii="宋体"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表4.6存储陪玩接单情况。接单主键唯一标识记录，关联订单明确对应订单，接单陪玩关联陪玩表，接单时间记录接单时刻，完成状态反映订单执行进度，为订单跟踪与陪玩服务管理提供关键数据。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表4.6接单表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宋体"/>
          <w:color w:val="auto"/>
          <w:sz w:val="21"/>
          <w:szCs w:val="21"/>
          <w:lang w:val="en-US" w:eastAsia="zh-CN"/>
        </w:rPr>
      </w:pPr>
      <w:r>
        <w:rPr>
          <w:rFonts w:hint="eastAsia" w:ascii="宋体"/>
          <w:color w:val="auto"/>
          <w:sz w:val="21"/>
          <w:szCs w:val="21"/>
          <w:lang w:val="en-US" w:eastAsia="zh-CN"/>
        </w:rPr>
        <w:br w:type="page"/>
      </w:r>
    </w:p>
    <w:p w14:paraId="6EBC1BB5">
      <w:pPr>
        <w:autoSpaceDE w:val="0"/>
        <w:autoSpaceDN w:val="0"/>
        <w:ind w:right="-272" w:firstLine="448"/>
        <w:rPr>
          <w:rFonts w:hint="eastAsia" w:ascii="宋体"/>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47" w:name="_Toc32571"/>
      <w:r>
        <w:rPr>
          <w:rFonts w:hint="eastAsia" w:eastAsia="黑体" w:cs="黑体"/>
          <w:b/>
          <w:bCs/>
          <w:color w:val="auto"/>
          <w:sz w:val="32"/>
          <w:szCs w:val="32"/>
          <w:lang w:val="en-US" w:eastAsia="zh-CN"/>
        </w:rPr>
        <w:t>5  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8" w:name="_Toc15527"/>
      <w:r>
        <w:rPr>
          <w:rFonts w:hint="eastAsia" w:eastAsia="黑体" w:cs="黑体"/>
          <w:b/>
          <w:bCs/>
          <w:color w:val="auto"/>
          <w:sz w:val="28"/>
          <w:szCs w:val="24"/>
          <w:lang w:val="en-US" w:eastAsia="zh-CN"/>
        </w:rPr>
        <w:t>5.1  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9" w:name="_Toc22645"/>
      <w:r>
        <w:rPr>
          <w:rFonts w:hint="eastAsia" w:ascii="宋体"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如图5.1所示。</w:t>
      </w:r>
    </w:p>
    <w:p w14:paraId="4CDD396C">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宋体" w:eastAsia="黑体"/>
          <w:color w:val="auto"/>
          <w:sz w:val="24"/>
          <w:szCs w:val="21"/>
          <w:lang w:val="en-US" w:eastAsia="zh-CN"/>
        </w:rPr>
      </w:pPr>
      <w:r>
        <w:rPr>
          <w:rFonts w:hint="eastAsia" w:ascii="宋体"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0" w:name="_Toc14663"/>
      <w:r>
        <w:rPr>
          <w:rFonts w:hint="eastAsia" w:ascii="宋体" w:eastAsia="黑体"/>
          <w:color w:val="auto"/>
          <w:sz w:val="24"/>
          <w:szCs w:val="21"/>
          <w:lang w:val="en-US" w:eastAsia="zh-CN"/>
        </w:rPr>
        <w:t>5.1.2  主页查看</w:t>
      </w:r>
      <w:bookmarkEnd w:id="50"/>
    </w:p>
    <w:p w14:paraId="1F2C726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如图5.2所示。</w:t>
      </w:r>
    </w:p>
    <w:p w14:paraId="18287C60">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20390"/>
            <wp:effectExtent l="0" t="0" r="7620" b="381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5"/>
                    <a:stretch>
                      <a:fillRect/>
                    </a:stretch>
                  </pic:blipFill>
                  <pic:spPr>
                    <a:xfrm>
                      <a:off x="0" y="0"/>
                      <a:ext cx="1440180" cy="3120390"/>
                    </a:xfrm>
                    <a:prstGeom prst="rect">
                      <a:avLst/>
                    </a:prstGeom>
                    <a:noFill/>
                    <a:ln>
                      <a:noFill/>
                    </a:ln>
                  </pic:spPr>
                </pic:pic>
              </a:graphicData>
            </a:graphic>
          </wp:inline>
        </w:drawing>
      </w:r>
    </w:p>
    <w:p w14:paraId="3D774884">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宋体"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1" w:name="_Toc10447"/>
      <w:r>
        <w:rPr>
          <w:rFonts w:hint="eastAsia" w:ascii="宋体" w:eastAsia="黑体"/>
          <w:color w:val="auto"/>
          <w:sz w:val="24"/>
          <w:szCs w:val="21"/>
          <w:lang w:val="en-US" w:eastAsia="zh-CN"/>
        </w:rPr>
        <w:t>5.1.3  个人中心</w:t>
      </w:r>
      <w:bookmarkEnd w:id="51"/>
    </w:p>
    <w:p w14:paraId="7458253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个人中心是用户管理个人资料的专属空间。用户能在此修改昵称、头像、联系方式等信息，还能查看自己的粉丝、余额等状态。方便用户随时更新个人资料，掌握自身在平台的资产情况，提升使用体验。如图5.3所示。</w:t>
      </w:r>
    </w:p>
    <w:p w14:paraId="19EDF6A8">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宋体"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2" w:name="_Toc22578"/>
      <w:r>
        <w:rPr>
          <w:rFonts w:hint="eastAsia" w:ascii="宋体" w:eastAsia="黑体"/>
          <w:color w:val="auto"/>
          <w:sz w:val="24"/>
          <w:szCs w:val="21"/>
          <w:lang w:val="en-US" w:eastAsia="zh-CN"/>
        </w:rPr>
        <w:t>5.1.4  申请陪玩</w:t>
      </w:r>
      <w:bookmarkEnd w:id="52"/>
    </w:p>
    <w:p w14:paraId="4761B96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申请陪玩页面为有陪玩意向的用户提供申请渠道。用户需详细填写游戏技能、陪玩经验、可服务时间等信息，提交后等待审核。这是用户转型为陪玩的重要途径，有助于平台丰富陪玩资源，满足更多用户需求。如图5.4所示。</w:t>
      </w:r>
    </w:p>
    <w:p w14:paraId="0A88F1A9">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3" w:name="_Toc29765"/>
      <w:r>
        <w:rPr>
          <w:rFonts w:hint="eastAsia" w:ascii="宋体"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图5.5 陪玩详情查看图</w:t>
      </w:r>
    </w:p>
    <w:p w14:paraId="5A0E3741">
      <w:pPr>
        <w:autoSpaceDE w:val="0"/>
        <w:autoSpaceDN w:val="0"/>
        <w:ind w:right="-272" w:firstLine="448"/>
        <w:rPr>
          <w:rFonts w:hint="eastAsia" w:ascii="宋体" w:hAnsi="Times New Roman" w:eastAsia="宋体" w:cs="Times New Roman"/>
          <w:color w:val="auto"/>
          <w:sz w:val="21"/>
          <w:szCs w:val="21"/>
          <w:lang w:val="en-US" w:eastAsia="zh-CN"/>
        </w:rPr>
      </w:pPr>
    </w:p>
    <w:p w14:paraId="657F02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4" w:name="_Toc29891"/>
      <w:r>
        <w:rPr>
          <w:rFonts w:hint="eastAsia" w:ascii="宋体" w:eastAsia="黑体"/>
          <w:color w:val="auto"/>
          <w:sz w:val="24"/>
          <w:szCs w:val="21"/>
          <w:lang w:val="en-US" w:eastAsia="zh-CN"/>
        </w:rPr>
        <w:t>5.1.6  订单列表查看</w:t>
      </w:r>
      <w:bookmarkEnd w:id="54"/>
    </w:p>
    <w:p w14:paraId="12607C7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5.6所示。</w:t>
      </w:r>
    </w:p>
    <w:p w14:paraId="3F74B2A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9"/>
                    <a:stretch>
                      <a:fillRect/>
                    </a:stretch>
                  </pic:blipFill>
                  <pic:spPr>
                    <a:xfrm>
                      <a:off x="0" y="0"/>
                      <a:ext cx="1440180" cy="3140075"/>
                    </a:xfrm>
                    <a:prstGeom prst="rect">
                      <a:avLst/>
                    </a:prstGeom>
                    <a:noFill/>
                    <a:ln>
                      <a:noFill/>
                    </a:ln>
                  </pic:spPr>
                </pic:pic>
              </a:graphicData>
            </a:graphic>
          </wp:inline>
        </w:drawing>
      </w:r>
    </w:p>
    <w:p w14:paraId="10651B4F">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图5.6 订单列表查看图</w:t>
      </w:r>
    </w:p>
    <w:p w14:paraId="53C17191">
      <w:pPr>
        <w:autoSpaceDE w:val="0"/>
        <w:autoSpaceDN w:val="0"/>
        <w:ind w:right="-272" w:firstLine="448"/>
        <w:rPr>
          <w:rFonts w:hint="eastAsia" w:ascii="宋体"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5" w:name="_Toc15063"/>
      <w:r>
        <w:rPr>
          <w:rFonts w:hint="eastAsia" w:ascii="宋体" w:eastAsia="黑体"/>
          <w:color w:val="auto"/>
          <w:sz w:val="24"/>
          <w:szCs w:val="21"/>
          <w:lang w:val="en-US" w:eastAsia="zh-CN"/>
        </w:rPr>
        <w:t>5.1.7  陪玩下单</w:t>
      </w:r>
      <w:bookmarkEnd w:id="55"/>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陪玩下单页面是用户与陪玩达成交易的关键环节。用户选择心仪陪玩后，在此确认服务内容、时间、价格等信息，完成下单支付。流程简洁，保障用户顺利获取陪玩服务，推动平台交易高效进行。如图5.7所示。</w:t>
      </w:r>
    </w:p>
    <w:p w14:paraId="53377F6E">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0"/>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图5.7 陪玩下单图</w:t>
      </w: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56" w:name="_Toc222"/>
      <w:r>
        <w:rPr>
          <w:rFonts w:hint="eastAsia" w:eastAsia="黑体" w:cs="黑体"/>
          <w:b/>
          <w:bCs/>
          <w:color w:val="auto"/>
          <w:sz w:val="28"/>
          <w:szCs w:val="24"/>
          <w:lang w:val="en-US" w:eastAsia="zh-CN"/>
        </w:rPr>
        <w:t>5.2  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7" w:name="_Toc22834"/>
      <w:r>
        <w:rPr>
          <w:rFonts w:hint="eastAsia" w:ascii="宋体"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宋体"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8" w:name="_Toc14193"/>
      <w:r>
        <w:rPr>
          <w:rFonts w:hint="eastAsia" w:ascii="宋体"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1"/>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宋体"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9" w:name="_Toc29616"/>
      <w:r>
        <w:rPr>
          <w:rFonts w:hint="eastAsia" w:ascii="宋体"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2"/>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60" w:name="_Toc21484"/>
      <w:r>
        <w:rPr>
          <w:rFonts w:hint="eastAsia" w:eastAsia="黑体" w:cs="黑体"/>
          <w:b/>
          <w:bCs/>
          <w:color w:val="auto"/>
          <w:sz w:val="28"/>
          <w:szCs w:val="24"/>
          <w:lang w:val="en-US" w:eastAsia="zh-CN"/>
        </w:rPr>
        <w:t>5.3  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1" w:name="_Toc26244"/>
      <w:r>
        <w:rPr>
          <w:rFonts w:hint="eastAsia" w:ascii="宋体"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3"/>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宋体"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2" w:name="_Toc32328"/>
      <w:r>
        <w:rPr>
          <w:rFonts w:hint="eastAsia" w:ascii="宋体" w:eastAsia="黑体"/>
          <w:color w:val="auto"/>
          <w:sz w:val="24"/>
          <w:szCs w:val="21"/>
          <w:lang w:val="en-US" w:eastAsia="zh-CN"/>
        </w:rPr>
        <w:t>5.3.2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4"/>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宋体"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3" w:name="_Toc19460"/>
      <w:r>
        <w:rPr>
          <w:rFonts w:hint="eastAsia" w:ascii="宋体"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用户管理页面让管理员能够对平台用户信息进行全面管理。可查看、编辑</w:t>
      </w:r>
      <w:r>
        <w:rPr>
          <w:rFonts w:hint="eastAsia" w:ascii="宋体"/>
          <w:color w:val="auto"/>
          <w:sz w:val="21"/>
          <w:szCs w:val="21"/>
          <w:lang w:val="en-US" w:eastAsia="zh-CN"/>
        </w:rPr>
        <w:t>用户信息</w:t>
      </w:r>
      <w:r>
        <w:rPr>
          <w:rFonts w:hint="eastAsia" w:ascii="宋体"/>
          <w:color w:val="auto"/>
          <w:sz w:val="21"/>
          <w:szCs w:val="21"/>
          <w:lang w:val="en-US" w:eastAsia="zh-CN"/>
        </w:rPr>
        <w:t>、禁用</w:t>
      </w:r>
      <w:r>
        <w:rPr>
          <w:rFonts w:hint="eastAsia" w:ascii="宋体"/>
          <w:color w:val="auto"/>
          <w:sz w:val="21"/>
          <w:szCs w:val="21"/>
          <w:lang w:val="en-US" w:eastAsia="zh-CN"/>
        </w:rPr>
        <w:t>、启用用户账号</w:t>
      </w:r>
      <w:r>
        <w:rPr>
          <w:rFonts w:hint="eastAsia" w:ascii="宋体"/>
          <w:color w:val="auto"/>
          <w:sz w:val="21"/>
          <w:szCs w:val="21"/>
          <w:lang w:val="en-US" w:eastAsia="zh-CN"/>
        </w:rPr>
        <w:t>，处理用户反馈。通过有效管理，维护用户秩序，保障用户权益，营造良好的平台环境。如图5.13所示。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5"/>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宋体"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4" w:name="_Toc22696"/>
      <w:r>
        <w:rPr>
          <w:rFonts w:hint="eastAsia" w:ascii="宋体"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6"/>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宋体"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5" w:name="_Toc29288"/>
      <w:r>
        <w:rPr>
          <w:rFonts w:hint="eastAsia" w:ascii="宋体"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订单管理页面使管理员全面掌控平台订单情况。可查看订单状态、查询订单信息、订单记录。保障交易流程顺畅，维护用户和陪玩权益，提升平台服务信誉。如图5.15所示。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69865" cy="2930525"/>
            <wp:effectExtent l="0" t="0" r="13335"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5269865" cy="2930525"/>
                    </a:xfrm>
                    <a:prstGeom prst="rect">
                      <a:avLst/>
                    </a:prstGeom>
                    <a:noFill/>
                    <a:ln>
                      <a:noFill/>
                    </a:ln>
                  </pic:spPr>
                </pic:pic>
              </a:graphicData>
            </a:graphic>
          </wp:inline>
        </w:drawing>
      </w:r>
    </w:p>
    <w:p w14:paraId="313BBFB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6" w:name="_Toc17041"/>
      <w:r>
        <w:rPr>
          <w:rFonts w:hint="eastAsia" w:ascii="宋体"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5124450" cy="3563620"/>
            <wp:effectExtent l="0" t="0" r="6350" b="1778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38"/>
                    <a:stretch>
                      <a:fillRect/>
                    </a:stretch>
                  </pic:blipFill>
                  <pic:spPr>
                    <a:xfrm>
                      <a:off x="0" y="0"/>
                      <a:ext cx="5124450" cy="3563620"/>
                    </a:xfrm>
                    <a:prstGeom prst="rect">
                      <a:avLst/>
                    </a:prstGeom>
                    <a:noFill/>
                    <a:ln>
                      <a:noFill/>
                    </a:ln>
                  </pic:spPr>
                </pic:pic>
              </a:graphicData>
            </a:graphic>
          </wp:inline>
        </w:drawing>
      </w:r>
    </w:p>
    <w:p w14:paraId="4D7EDC11">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7" w:name="_Toc9350"/>
      <w:r>
        <w:rPr>
          <w:rFonts w:hint="eastAsia" w:ascii="宋体"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39"/>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图5.17 陪玩审核图</w:t>
      </w:r>
    </w:p>
    <w:p w14:paraId="7CB099B1">
      <w:pPr>
        <w:rPr>
          <w:rFonts w:hint="eastAsia" w:ascii="黑体" w:hAnsi="黑体" w:eastAsia="黑体" w:cs="黑体"/>
          <w:b/>
          <w:bCs/>
          <w:color w:val="auto"/>
          <w:sz w:val="24"/>
          <w:lang w:val="en-US" w:eastAsia="zh-CN"/>
        </w:rPr>
      </w:pPr>
      <w:bookmarkStart w:id="68" w:name="_Hlk104905205"/>
      <w:r>
        <w:rPr>
          <w:rFonts w:hint="eastAsia" w:ascii="黑体" w:hAnsi="黑体"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69" w:name="_Toc18251"/>
      <w:r>
        <w:rPr>
          <w:rFonts w:hint="eastAsia" w:eastAsia="黑体" w:cs="黑体"/>
          <w:b/>
          <w:bCs/>
          <w:color w:val="auto"/>
          <w:sz w:val="32"/>
          <w:szCs w:val="32"/>
          <w:lang w:val="en-US" w:eastAsia="zh-CN"/>
        </w:rPr>
        <w:t>6  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0" w:name="_Toc1348"/>
      <w:r>
        <w:rPr>
          <w:rFonts w:hint="eastAsia" w:eastAsia="黑体" w:cs="黑体"/>
          <w:b/>
          <w:bCs/>
          <w:color w:val="auto"/>
          <w:sz w:val="28"/>
          <w:szCs w:val="24"/>
          <w:lang w:val="en-US" w:eastAsia="zh-CN"/>
        </w:rPr>
        <w:t>6.1  测试目的</w:t>
      </w:r>
      <w:bookmarkEnd w:id="70"/>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1" w:name="_Toc6126"/>
      <w:r>
        <w:rPr>
          <w:rFonts w:hint="eastAsia" w:eastAsia="黑体" w:cs="黑体"/>
          <w:b/>
          <w:bCs/>
          <w:color w:val="auto"/>
          <w:sz w:val="28"/>
          <w:szCs w:val="24"/>
          <w:lang w:val="en-US" w:eastAsia="zh-CN"/>
        </w:rPr>
        <w:t>6.2  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2" w:name="_Toc31714"/>
      <w:r>
        <w:rPr>
          <w:rFonts w:hint="eastAsia" w:eastAsia="黑体" w:cs="黑体"/>
          <w:b/>
          <w:bCs/>
          <w:color w:val="auto"/>
          <w:sz w:val="28"/>
          <w:szCs w:val="24"/>
          <w:lang w:val="en-US" w:eastAsia="zh-CN"/>
        </w:rPr>
        <w:t>6.3  测试用例</w:t>
      </w:r>
      <w:bookmarkEnd w:id="72"/>
    </w:p>
    <w:p w14:paraId="10327DD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w:t>
      </w:r>
      <w:r>
        <w:rPr>
          <w:rFonts w:hint="eastAsia" w:ascii="宋体"/>
          <w:color w:val="auto"/>
          <w:sz w:val="21"/>
          <w:szCs w:val="21"/>
          <w:lang w:val="en-US" w:eastAsia="zh-CN"/>
        </w:rPr>
        <w:t>6.1</w:t>
      </w:r>
      <w:r>
        <w:rPr>
          <w:rFonts w:hint="default" w:ascii="宋体"/>
          <w:color w:val="auto"/>
          <w:sz w:val="21"/>
          <w:szCs w:val="21"/>
          <w:lang w:val="en-US" w:eastAsia="zh-CN"/>
        </w:rPr>
        <w:t>中，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p>
    <w:p w14:paraId="3167B6F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51B7872">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1E59757F">
      <w:pPr>
        <w:autoSpaceDE w:val="0"/>
        <w:autoSpaceDN w:val="0"/>
        <w:ind w:right="-272" w:firstLine="448"/>
        <w:jc w:val="center"/>
      </w:pPr>
      <w:r>
        <w:rPr>
          <w:rFonts w:hint="eastAsia" w:ascii="宋体" w:hAnsi="Times New Roman" w:eastAsia="宋体" w:cs="Times New Roman"/>
          <w:color w:val="auto"/>
          <w:sz w:val="21"/>
          <w:szCs w:val="21"/>
          <w:lang w:val="en-US" w:eastAsia="zh-CN"/>
        </w:rPr>
        <w:t>续表6.1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304BEA8B">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077B0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CED90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25676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3903FF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44EA2C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测试结果</w:t>
            </w:r>
          </w:p>
        </w:tc>
      </w:tr>
      <w:tr w14:paraId="39B920EA">
        <w:tc>
          <w:tcPr>
            <w:tcW w:w="1032" w:type="pct"/>
            <w:tcBorders>
              <w:top w:val="single" w:color="000000" w:sz="4" w:space="0"/>
              <w:left w:val="nil"/>
            </w:tcBorders>
            <w:shd w:val="clear" w:color="auto" w:fill="auto"/>
            <w:tcMar>
              <w:top w:w="90" w:type="dxa"/>
              <w:left w:w="195" w:type="dxa"/>
              <w:bottom w:w="90" w:type="dxa"/>
              <w:right w:w="195" w:type="dxa"/>
            </w:tcMar>
            <w:vAlign w:val="top"/>
          </w:tcPr>
          <w:p w14:paraId="688371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DF346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79E15F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40EA3B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3DA3C7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73A3AF9E">
        <w:tc>
          <w:tcPr>
            <w:tcW w:w="1032" w:type="pct"/>
            <w:tcBorders>
              <w:top w:val="nil"/>
              <w:left w:val="nil"/>
            </w:tcBorders>
            <w:shd w:val="clear" w:color="auto" w:fill="auto"/>
            <w:tcMar>
              <w:top w:w="90" w:type="dxa"/>
              <w:left w:w="195" w:type="dxa"/>
              <w:bottom w:w="90" w:type="dxa"/>
              <w:right w:w="195" w:type="dxa"/>
            </w:tcMar>
            <w:vAlign w:val="top"/>
          </w:tcPr>
          <w:p w14:paraId="1F35AB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CCE28C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op w:val="nil"/>
              <w:left w:val="nil"/>
            </w:tcBorders>
            <w:shd w:val="clear" w:color="auto" w:fill="auto"/>
            <w:tcMar>
              <w:top w:w="90" w:type="dxa"/>
              <w:left w:w="195" w:type="dxa"/>
              <w:bottom w:w="90" w:type="dxa"/>
              <w:right w:w="195" w:type="dxa"/>
            </w:tcMar>
            <w:vAlign w:val="top"/>
          </w:tcPr>
          <w:p w14:paraId="45B379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op w:val="nil"/>
              <w:left w:val="nil"/>
            </w:tcBorders>
            <w:shd w:val="clear" w:color="auto" w:fill="auto"/>
            <w:tcMar>
              <w:top w:w="90" w:type="dxa"/>
              <w:left w:w="195" w:type="dxa"/>
              <w:bottom w:w="90" w:type="dxa"/>
              <w:right w:w="195" w:type="dxa"/>
            </w:tcMar>
            <w:vAlign w:val="top"/>
          </w:tcPr>
          <w:p w14:paraId="0D79D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156EA9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36027E1">
        <w:tc>
          <w:tcPr>
            <w:tcW w:w="1032" w:type="pct"/>
            <w:tcBorders>
              <w:top w:val="nil"/>
              <w:left w:val="nil"/>
            </w:tcBorders>
            <w:shd w:val="clear" w:color="auto" w:fill="auto"/>
            <w:tcMar>
              <w:top w:w="90" w:type="dxa"/>
              <w:left w:w="195" w:type="dxa"/>
              <w:bottom w:w="90" w:type="dxa"/>
              <w:right w:w="195" w:type="dxa"/>
            </w:tcMar>
            <w:vAlign w:val="top"/>
          </w:tcPr>
          <w:p w14:paraId="2B36A1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4C9EEB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op w:val="nil"/>
              <w:left w:val="nil"/>
            </w:tcBorders>
            <w:shd w:val="clear" w:color="auto" w:fill="auto"/>
            <w:tcMar>
              <w:top w:w="90" w:type="dxa"/>
              <w:left w:w="195" w:type="dxa"/>
              <w:bottom w:w="90" w:type="dxa"/>
              <w:right w:w="195" w:type="dxa"/>
            </w:tcMar>
            <w:vAlign w:val="top"/>
          </w:tcPr>
          <w:p w14:paraId="4190B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op w:val="nil"/>
              <w:left w:val="nil"/>
            </w:tcBorders>
            <w:shd w:val="clear" w:color="auto" w:fill="auto"/>
            <w:tcMar>
              <w:top w:w="90" w:type="dxa"/>
              <w:left w:w="195" w:type="dxa"/>
              <w:bottom w:w="90" w:type="dxa"/>
              <w:right w:w="195" w:type="dxa"/>
            </w:tcMar>
            <w:vAlign w:val="top"/>
          </w:tcPr>
          <w:p w14:paraId="78BA49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op w:val="nil"/>
              <w:left w:val="nil"/>
              <w:right w:val="nil"/>
            </w:tcBorders>
            <w:shd w:val="clear" w:color="auto" w:fill="auto"/>
            <w:tcMar>
              <w:top w:w="90" w:type="dxa"/>
              <w:left w:w="195" w:type="dxa"/>
              <w:bottom w:w="90" w:type="dxa"/>
              <w:right w:w="195" w:type="dxa"/>
            </w:tcMar>
            <w:vAlign w:val="top"/>
          </w:tcPr>
          <w:p w14:paraId="2C04B75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C932D3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94F4F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25F13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1D37B3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502FD0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EC6414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firstLine="448"/>
        <w:rPr>
          <w:rFonts w:hint="default" w:ascii="宋体"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表6.2</w:t>
      </w:r>
      <w:r>
        <w:rPr>
          <w:rFonts w:hint="default" w:ascii="宋体"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宋体"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表6.3</w:t>
      </w:r>
      <w:r>
        <w:rPr>
          <w:rFonts w:hint="default" w:ascii="宋体"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宋体"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73" w:name="_Toc14112"/>
      <w:r>
        <w:rPr>
          <w:rFonts w:hint="eastAsia" w:eastAsia="黑体" w:cs="黑体"/>
          <w:b/>
          <w:bCs/>
          <w:color w:val="auto"/>
          <w:sz w:val="28"/>
          <w:szCs w:val="24"/>
          <w:lang w:val="en-US" w:eastAsia="zh-CN"/>
        </w:rPr>
        <w:t>6.4  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eastAsia="黑体" w:cs="黑体"/>
          <w:b/>
          <w:bCs/>
          <w:color w:val="auto"/>
          <w:sz w:val="32"/>
          <w:szCs w:val="32"/>
          <w:lang w:val="en-US" w:eastAsia="zh-CN"/>
        </w:rPr>
      </w:pPr>
    </w:p>
    <w:p w14:paraId="2DE13C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44625B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9D2897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282B68">
      <w:pPr>
        <w:jc w:val="center"/>
        <w:rPr>
          <w:rFonts w:hint="eastAsia" w:ascii="黑体" w:hAnsi="黑体" w:eastAsia="黑体" w:cs="黑体"/>
          <w:b/>
          <w:bCs/>
          <w:color w:val="auto"/>
          <w:sz w:val="24"/>
          <w:lang w:val="en-US" w:eastAsia="zh-CN"/>
        </w:rPr>
      </w:pPr>
      <w:r>
        <w:rPr>
          <w:rFonts w:hint="eastAsia" w:ascii="黑体" w:hAnsi="黑体"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宋体"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宋体" w:hAnsi="Times New Roman" w:eastAsia="宋体" w:cs="Times New Roman"/>
          <w:color w:val="auto"/>
          <w:sz w:val="21"/>
          <w:szCs w:val="21"/>
          <w:lang w:val="en-US" w:eastAsia="zh-CN"/>
        </w:rPr>
      </w:pPr>
    </w:p>
    <w:p w14:paraId="7B732C7B">
      <w:pPr>
        <w:autoSpaceDE w:val="0"/>
        <w:autoSpaceDN w:val="0"/>
        <w:ind w:right="-272" w:firstLine="448"/>
        <w:rPr>
          <w:rFonts w:hint="eastAsia" w:ascii="黑体" w:hAnsi="黑体" w:eastAsia="黑体" w:cs="黑体"/>
          <w:b/>
          <w:bCs/>
          <w:color w:val="auto"/>
          <w:sz w:val="24"/>
          <w:lang w:val="en-US" w:eastAsia="zh-CN"/>
        </w:rPr>
      </w:pPr>
      <w:r>
        <w:rPr>
          <w:rFonts w:hint="eastAsia" w:ascii="宋体"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5" w:name="_Toc27546"/>
      <w:r>
        <w:rPr>
          <w:rFonts w:hint="eastAsia"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宋体"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宋体"/>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bookmarkEnd w:id="68"/>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eastAsia="黑体" w:cs="黑体"/>
          <w:b/>
          <w:bCs/>
          <w:color w:val="auto"/>
          <w:sz w:val="32"/>
          <w:szCs w:val="32"/>
          <w:lang w:val="en-US" w:eastAsia="zh-CN"/>
        </w:rPr>
        <w:sectPr>
          <w:footerReference r:id="rId11"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b/>
          <w:color w:val="auto"/>
        </w:rPr>
      </w:pPr>
      <w:bookmarkStart w:id="76" w:name="_Toc16627"/>
      <w:r>
        <w:rPr>
          <w:rFonts w:hint="eastAsia"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b/>
          <w:color w:val="auto"/>
        </w:rPr>
      </w:pPr>
    </w:p>
    <w:p w14:paraId="12341335">
      <w:pPr>
        <w:adjustRightInd w:val="0"/>
        <w:snapToGrid w:val="0"/>
        <w:spacing w:line="300" w:lineRule="auto"/>
        <w:ind w:left="422" w:hanging="420" w:hangingChars="200"/>
        <w:rPr>
          <w:b/>
          <w:color w:val="auto"/>
        </w:rPr>
      </w:pPr>
    </w:p>
    <w:p w14:paraId="66931ED3">
      <w:pPr>
        <w:adjustRightInd w:val="0"/>
        <w:snapToGrid w:val="0"/>
        <w:spacing w:line="300" w:lineRule="auto"/>
        <w:ind w:left="422" w:hanging="420" w:hangingChars="200"/>
        <w:rPr>
          <w:b/>
          <w:color w:val="auto"/>
        </w:rPr>
      </w:pPr>
    </w:p>
    <w:p w14:paraId="067EF991">
      <w:pPr>
        <w:adjustRightInd w:val="0"/>
        <w:snapToGrid w:val="0"/>
        <w:spacing w:line="300" w:lineRule="auto"/>
        <w:ind w:left="422" w:hanging="420" w:hangingChars="200"/>
        <w:rPr>
          <w:b/>
          <w:color w:val="auto"/>
        </w:rPr>
      </w:pPr>
    </w:p>
    <w:p w14:paraId="4B9EB646">
      <w:pPr>
        <w:adjustRightInd w:val="0"/>
        <w:snapToGrid w:val="0"/>
        <w:spacing w:line="300" w:lineRule="auto"/>
        <w:ind w:left="422" w:hanging="420" w:hangingChars="200"/>
        <w:rPr>
          <w:b/>
          <w:color w:val="auto"/>
        </w:rPr>
      </w:pPr>
    </w:p>
    <w:p w14:paraId="6F1DEA01">
      <w:pPr>
        <w:adjustRightInd w:val="0"/>
        <w:snapToGrid w:val="0"/>
        <w:spacing w:line="300" w:lineRule="auto"/>
        <w:ind w:left="422" w:hanging="420" w:hangingChars="200"/>
        <w:rPr>
          <w:b/>
          <w:color w:val="auto"/>
        </w:rPr>
      </w:pPr>
    </w:p>
    <w:p w14:paraId="7771E629">
      <w:pPr>
        <w:adjustRightInd w:val="0"/>
        <w:snapToGrid w:val="0"/>
        <w:spacing w:line="300" w:lineRule="auto"/>
        <w:ind w:left="422" w:hanging="420" w:hangingChars="200"/>
        <w:rPr>
          <w:b/>
          <w:color w:val="auto"/>
        </w:rPr>
      </w:pPr>
    </w:p>
    <w:p w14:paraId="2A3387AA">
      <w:pPr>
        <w:adjustRightInd w:val="0"/>
        <w:snapToGrid w:val="0"/>
        <w:spacing w:line="300" w:lineRule="auto"/>
        <w:ind w:left="422" w:hanging="420" w:hangingChars="200"/>
        <w:rPr>
          <w:b/>
          <w:color w:val="auto"/>
        </w:rPr>
      </w:pPr>
    </w:p>
    <w:p w14:paraId="23DFCE46">
      <w:pPr>
        <w:adjustRightInd w:val="0"/>
        <w:snapToGrid w:val="0"/>
        <w:spacing w:line="300" w:lineRule="auto"/>
        <w:ind w:left="422" w:hanging="420" w:hangingChars="200"/>
        <w:rPr>
          <w:b/>
          <w:color w:val="auto"/>
        </w:rPr>
      </w:pPr>
    </w:p>
    <w:p w14:paraId="6728DE5E">
      <w:pPr>
        <w:adjustRightInd w:val="0"/>
        <w:snapToGrid w:val="0"/>
        <w:spacing w:line="300" w:lineRule="auto"/>
        <w:ind w:left="422" w:hanging="420" w:hangingChars="200"/>
        <w:rPr>
          <w:b/>
          <w:color w:val="auto"/>
        </w:rPr>
      </w:pPr>
    </w:p>
    <w:p w14:paraId="36E62B24">
      <w:pPr>
        <w:adjustRightInd w:val="0"/>
        <w:snapToGrid w:val="0"/>
        <w:spacing w:line="300" w:lineRule="auto"/>
        <w:ind w:left="422" w:hanging="420" w:hangingChars="200"/>
        <w:rPr>
          <w:b/>
          <w:color w:val="auto"/>
        </w:rPr>
      </w:pPr>
    </w:p>
    <w:p w14:paraId="3F7C4F7F">
      <w:pPr>
        <w:adjustRightInd w:val="0"/>
        <w:snapToGrid w:val="0"/>
        <w:spacing w:line="300" w:lineRule="auto"/>
        <w:ind w:left="422" w:hanging="420" w:hangingChars="200"/>
        <w:rPr>
          <w:b/>
          <w:color w:val="auto"/>
        </w:rPr>
      </w:pPr>
    </w:p>
    <w:p w14:paraId="67A0511E">
      <w:pPr>
        <w:adjustRightInd w:val="0"/>
        <w:snapToGrid w:val="0"/>
        <w:spacing w:line="300" w:lineRule="auto"/>
        <w:ind w:left="422" w:hanging="420" w:hangingChars="200"/>
        <w:rPr>
          <w:b/>
          <w:color w:val="auto"/>
        </w:rPr>
      </w:pPr>
    </w:p>
    <w:p w14:paraId="1EE8FB08">
      <w:pPr>
        <w:adjustRightInd w:val="0"/>
        <w:snapToGrid w:val="0"/>
        <w:spacing w:line="300" w:lineRule="auto"/>
        <w:ind w:left="422" w:hanging="420" w:hangingChars="200"/>
        <w:rPr>
          <w:b/>
          <w:color w:val="auto"/>
        </w:rPr>
        <w:sectPr>
          <w:headerReference r:id="rId12" w:type="default"/>
          <w:footerReference r:id="rId13" w:type="default"/>
          <w:pgSz w:w="11906" w:h="16838"/>
          <w:pgMar w:top="1440" w:right="1800" w:bottom="1440" w:left="1800" w:header="851" w:footer="992" w:gutter="0"/>
          <w:pgNumType w:fmt="decimal"/>
          <w:cols w:space="425" w:num="1"/>
          <w:docGrid w:type="lines" w:linePitch="312" w:charSpace="0"/>
        </w:sectPr>
      </w:pPr>
    </w:p>
    <w:p w14:paraId="602D01D3">
      <w:pPr>
        <w:pStyle w:val="5"/>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7" w:name="_Toc30694"/>
      <w:r>
        <w:rPr>
          <w:rFonts w:hint="eastAsia"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color w:val="auto"/>
          <w:szCs w:val="21"/>
        </w:rPr>
      </w:pPr>
    </w:p>
    <w:p w14:paraId="7BDDA348">
      <w:pPr>
        <w:adjustRightInd w:val="0"/>
        <w:snapToGrid w:val="0"/>
        <w:spacing w:line="300" w:lineRule="auto"/>
        <w:ind w:firstLine="420" w:firstLineChars="200"/>
        <w:rPr>
          <w:rFonts w:hint="default" w:eastAsia="宋体"/>
          <w:color w:val="auto"/>
          <w:szCs w:val="21"/>
          <w:lang w:val="en-US" w:eastAsia="zh-CN"/>
        </w:rPr>
      </w:pPr>
      <w:r>
        <w:rPr>
          <w:rFonts w:hint="eastAsia"/>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 w14:paraId="632965DC">
      <w:pPr>
        <w:adjustRightInd w:val="0"/>
        <w:snapToGrid w:val="0"/>
        <w:spacing w:line="300" w:lineRule="auto"/>
        <w:ind w:left="643" w:hanging="641" w:hangingChars="200"/>
        <w:jc w:val="center"/>
        <w:rPr>
          <w:rFonts w:hint="eastAsia" w:ascii="黑体" w:hAnsi="黑体" w:eastAsia="黑体"/>
          <w:b/>
          <w:bCs/>
          <w:color w:val="auto"/>
          <w:sz w:val="32"/>
          <w:szCs w:val="32"/>
        </w:rPr>
      </w:pPr>
    </w:p>
    <w:p w14:paraId="574B17E0">
      <w:pPr>
        <w:rPr>
          <w:color w:val="auto"/>
        </w:rPr>
      </w:pPr>
    </w:p>
    <w:p w14:paraId="2CDA2730">
      <w:pPr>
        <w:adjustRightInd w:val="0"/>
        <w:snapToGrid w:val="0"/>
        <w:spacing w:line="300" w:lineRule="auto"/>
        <w:ind w:left="643" w:hanging="641" w:hangingChars="200"/>
        <w:jc w:val="center"/>
        <w:rPr>
          <w:rFonts w:ascii="黑体" w:hAnsi="黑体" w:eastAsia="黑体"/>
          <w:b/>
          <w:bCs/>
          <w:sz w:val="32"/>
          <w:szCs w:val="32"/>
        </w:rPr>
      </w:pPr>
    </w:p>
    <w:p w14:paraId="465DFE95"/>
    <w:sectPr>
      <w:footerReference r:id="rId1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p>
  <w:p w14:paraId="6B50DD4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p>
  <w:p w14:paraId="49D30FD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B4295B"/>
    <w:rsid w:val="11CC15E8"/>
    <w:rsid w:val="14D81C7A"/>
    <w:rsid w:val="15AE2A10"/>
    <w:rsid w:val="1B6D7998"/>
    <w:rsid w:val="1DBFBE00"/>
    <w:rsid w:val="20BCF5C0"/>
    <w:rsid w:val="21DB49E0"/>
    <w:rsid w:val="2B7BA877"/>
    <w:rsid w:val="2CE16BF3"/>
    <w:rsid w:val="375FC5E1"/>
    <w:rsid w:val="37EF7B78"/>
    <w:rsid w:val="3CCD4710"/>
    <w:rsid w:val="3EFCC20A"/>
    <w:rsid w:val="42402E61"/>
    <w:rsid w:val="48407E03"/>
    <w:rsid w:val="4CDC3928"/>
    <w:rsid w:val="4EEB7CD0"/>
    <w:rsid w:val="5AD90A8F"/>
    <w:rsid w:val="5FFE9B0B"/>
    <w:rsid w:val="603FC3F8"/>
    <w:rsid w:val="65EE11F6"/>
    <w:rsid w:val="66BB5DC9"/>
    <w:rsid w:val="66C74E98"/>
    <w:rsid w:val="680F3CA6"/>
    <w:rsid w:val="6AF7DDF9"/>
    <w:rsid w:val="6BB74AAB"/>
    <w:rsid w:val="6EC708B4"/>
    <w:rsid w:val="75DD02AB"/>
    <w:rsid w:val="77D53A89"/>
    <w:rsid w:val="7B7F1A42"/>
    <w:rsid w:val="7C5FF6A6"/>
    <w:rsid w:val="7DBD02F8"/>
    <w:rsid w:val="7F9D3DAC"/>
    <w:rsid w:val="7FBB7B9C"/>
    <w:rsid w:val="ABAE3611"/>
    <w:rsid w:val="CDBF16A5"/>
    <w:rsid w:val="DB659432"/>
    <w:rsid w:val="E7E1F7A6"/>
    <w:rsid w:val="EAFF9863"/>
    <w:rsid w:val="EBFE602F"/>
    <w:rsid w:val="F3F34725"/>
    <w:rsid w:val="F7AFA25D"/>
    <w:rsid w:val="FB573A49"/>
    <w:rsid w:val="FB5AA57C"/>
    <w:rsid w:val="FB7DDE5A"/>
    <w:rsid w:val="FD7F565B"/>
    <w:rsid w:val="FDC1B0BE"/>
    <w:rsid w:val="FEFCD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uiPriority w:val="0"/>
    <w:rPr>
      <w:rFonts w:ascii="Courier New" w:hAnsi="Courier New"/>
      <w:sz w:val="20"/>
    </w:rPr>
  </w:style>
  <w:style w:type="character" w:customStyle="1" w:styleId="18">
    <w:name w:val="p141"/>
    <w:qFormat/>
    <w:uiPriority w:val="0"/>
    <w:rPr>
      <w:sz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2.bin"/><Relationship Id="rId21" Type="http://schemas.openxmlformats.org/officeDocument/2006/relationships/image" Target="media/image5.png"/><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12206</Words>
  <Characters>14956</Characters>
  <Lines>0</Lines>
  <Paragraphs>0</Paragraphs>
  <TotalTime>78</TotalTime>
  <ScaleCrop>false</ScaleCrop>
  <LinksUpToDate>false</LinksUpToDate>
  <CharactersWithSpaces>15636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2023-11-09T05:30:00Z</dcterms:created>
  <dc:creator>24056</dc:creator>
  <cp:lastModifiedBy>喜喜</cp:lastModifiedBy>
  <dcterms:modified xsi:type="dcterms:W3CDTF">2026-03-03T15:00:01Z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C75AE27F6192DCB3B30DA069F4543C48_43</vt:lpwstr>
  </property>
  <property fmtid="{D5CDD505-2E9C-101B-9397-08002B2CF9AE}" pid="4" name="KSOTemplateDocerSaveRecord">
    <vt:lpwstr>eyJoZGlkIjoiMTkzMDM1NjNiMjMzOGZjNDFhYWQ0MzRlNzQ2ZDE3ZTAiLCJ1c2VySWQiOiIxNjQyODE2MDYzIn0=</vt:lpwstr>
  </property>
</Properties>
</file>