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6F186" w14:textId="604228A6" w:rsidR="000401C7" w:rsidRPr="00F74A6B" w:rsidRDefault="00ED2523" w:rsidP="00ED2523">
      <w:pPr>
        <w:tabs>
          <w:tab w:val="center" w:pos="5233"/>
        </w:tabs>
        <w:rPr>
          <w:rFonts w:ascii="Meiryo UI" w:eastAsia="Meiryo UI" w:hAnsi="Meiryo UI"/>
          <w:color w:val="800000"/>
          <w:kern w:val="0"/>
        </w:rPr>
      </w:pPr>
      <w:r>
        <w:rPr>
          <w:rFonts w:ascii="Meiryo UI" w:eastAsia="Meiryo UI" w:hAnsi="Meiryo UI"/>
          <w:color w:val="800000"/>
          <w:kern w:val="0"/>
        </w:rPr>
        <w:tab/>
      </w:r>
      <w:r w:rsidR="00F74A6B">
        <w:rPr>
          <w:rFonts w:ascii="Meiryo UI" w:eastAsia="Meiryo UI" w:hAnsi="Meiryo UI" w:hint="eastAsia"/>
          <w:color w:val="800000"/>
          <w:kern w:val="0"/>
        </w:rPr>
        <w:t>この書式は、</w:t>
      </w:r>
      <w:r w:rsidR="00F74A6B"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 w:rsidR="00F74A6B"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p w14:paraId="44EC65DD" w14:textId="2E4D2D80" w:rsidR="000401C7" w:rsidRDefault="000401C7"/>
    <w:tbl>
      <w:tblPr>
        <w:tblStyle w:val="1"/>
        <w:tblpPr w:leftFromText="142" w:rightFromText="142" w:horzAnchor="margin" w:tblpX="108" w:tblpY="795"/>
        <w:tblW w:w="10456" w:type="dxa"/>
        <w:tblLook w:val="04A0" w:firstRow="1" w:lastRow="0" w:firstColumn="1" w:lastColumn="0" w:noHBand="0" w:noVBand="1"/>
      </w:tblPr>
      <w:tblGrid>
        <w:gridCol w:w="1588"/>
        <w:gridCol w:w="2550"/>
        <w:gridCol w:w="1416"/>
        <w:gridCol w:w="4902"/>
      </w:tblGrid>
      <w:tr w:rsidR="000401C7" w14:paraId="4E702EE6" w14:textId="77777777" w:rsidTr="002877B1">
        <w:trPr>
          <w:trHeight w:val="1557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B45D" w14:textId="77777777" w:rsidR="000401C7" w:rsidRPr="003B3080" w:rsidRDefault="000401C7" w:rsidP="002877B1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 w:rsidRPr="003B3080">
              <w:rPr>
                <w:rFonts w:ascii="Meiryo UI" w:eastAsia="Meiryo UI" w:hAnsi="Meiryo UI" w:hint="eastAsia"/>
                <w:b/>
                <w:sz w:val="32"/>
                <w:szCs w:val="32"/>
              </w:rPr>
              <w:t>フィールドワーク記録　（表紙）</w:t>
            </w:r>
          </w:p>
        </w:tc>
      </w:tr>
      <w:tr w:rsidR="000401C7" w14:paraId="4E42238A" w14:textId="77777777" w:rsidTr="002877B1">
        <w:trPr>
          <w:trHeight w:val="97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0299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学生番号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87A4" w14:textId="77777777" w:rsidR="000401C7" w:rsidRDefault="000401C7" w:rsidP="002877B1">
            <w:pPr>
              <w:rPr>
                <w:rFonts w:ascii="Meiryo UI" w:eastAsia="Meiryo UI" w:hAnsi="Meiryo U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4732C" w14:textId="77777777" w:rsidR="000401C7" w:rsidRPr="003B3080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0401C7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0401C7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3B99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</w:p>
        </w:tc>
      </w:tr>
      <w:tr w:rsidR="000401C7" w14:paraId="4A30F1DE" w14:textId="77777777" w:rsidTr="002877B1">
        <w:trPr>
          <w:trHeight w:val="842"/>
        </w:trPr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5A3F7F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留学期間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A667B" w14:textId="60FA4CA1" w:rsidR="00B54C39" w:rsidRDefault="000401C7" w:rsidP="002877B1">
            <w:pPr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>20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>年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月　</w:t>
            </w:r>
            <w:r>
              <w:rPr>
                <w:rFonts w:ascii="Meiryo UI" w:eastAsia="Meiryo UI" w:hAnsi="Meiryo UI" w:hint="eastAsia"/>
                <w:b/>
                <w:sz w:val="22"/>
              </w:rPr>
              <w:t>～</w:t>
            </w:r>
          </w:p>
          <w:p w14:paraId="43E1B89D" w14:textId="3E58AF43" w:rsidR="000401C7" w:rsidRPr="003B3080" w:rsidRDefault="000401C7" w:rsidP="002877B1">
            <w:pPr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20　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 xml:space="preserve">　年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>月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742FE2" w14:textId="77777777" w:rsidR="000401C7" w:rsidRPr="003B3080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留学先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CA92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国名：</w:t>
            </w:r>
          </w:p>
        </w:tc>
      </w:tr>
      <w:tr w:rsidR="000401C7" w14:paraId="0AACE903" w14:textId="77777777" w:rsidTr="002877B1">
        <w:trPr>
          <w:trHeight w:val="841"/>
        </w:trPr>
        <w:tc>
          <w:tcPr>
            <w:tcW w:w="15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BBFA4" w14:textId="77777777" w:rsidR="000401C7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B3E94C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  <w:sz w:val="22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09BF9C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8396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大学</w:t>
            </w:r>
            <w:r w:rsidR="008955CB">
              <w:rPr>
                <w:rFonts w:ascii="Meiryo UI" w:eastAsia="Meiryo UI" w:hAnsi="Meiryo UI" w:hint="eastAsia"/>
                <w:b/>
              </w:rPr>
              <w:t>名</w:t>
            </w:r>
            <w:r w:rsidRPr="003B3080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0401C7" w14:paraId="00A8249A" w14:textId="77777777" w:rsidTr="002877B1">
        <w:trPr>
          <w:trHeight w:val="849"/>
        </w:trPr>
        <w:tc>
          <w:tcPr>
            <w:tcW w:w="1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D190" w14:textId="77777777" w:rsidR="000401C7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4100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  <w:sz w:val="22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85FA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58DA8" w14:textId="61D75127" w:rsidR="000401C7" w:rsidRPr="003B3080" w:rsidRDefault="006B1688" w:rsidP="002877B1">
            <w:pPr>
              <w:rPr>
                <w:rFonts w:ascii="Meiryo UI" w:eastAsia="Meiryo UI" w:hAnsi="Meiryo UI"/>
                <w:b/>
              </w:rPr>
            </w:pPr>
            <w:r w:rsidRPr="003D10C2">
              <w:rPr>
                <w:rFonts w:ascii="Meiryo UI" w:eastAsia="Meiryo UI" w:hAnsi="Meiryo U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8E914F2" wp14:editId="0B6A3AB0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357505</wp:posOffset>
                      </wp:positionV>
                      <wp:extent cx="2375535" cy="287020"/>
                      <wp:effectExtent l="0" t="0" r="0" b="0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553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70AB9" w14:textId="625F9BDB" w:rsidR="001B27EF" w:rsidRPr="003D10C2" w:rsidRDefault="001B27EF" w:rsidP="000401C7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（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タマサート大学</w:t>
                                  </w:r>
                                  <w:r w:rsidR="00757E40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、カセサート大学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場合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のみ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記入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52.1pt;margin-top:28.15pt;width:187.05pt;height:22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" filled="f" stroked="f">
                      <v:textbox>
                        <w:txbxContent>
                          <w:p w14:paraId="1AF70AB9" w14:textId="625F9BDB" w:rsidR="001B27EF" w:rsidRPr="003D10C2" w:rsidRDefault="001B27EF" w:rsidP="000401C7">
                            <w:pPr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（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タマサート大学</w:t>
                            </w:r>
                            <w:r w:rsidR="00757E40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、カセサート大学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場合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のみ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記入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01C7">
              <w:rPr>
                <w:rFonts w:ascii="Meiryo UI" w:eastAsia="Meiryo UI" w:hAnsi="Meiryo UI" w:hint="eastAsia"/>
                <w:b/>
              </w:rPr>
              <w:t>プログラム</w:t>
            </w:r>
            <w:r w:rsidR="008955CB">
              <w:rPr>
                <w:rFonts w:ascii="Meiryo UI" w:eastAsia="Meiryo UI" w:hAnsi="Meiryo UI" w:hint="eastAsia"/>
                <w:b/>
              </w:rPr>
              <w:t>名</w:t>
            </w:r>
            <w:r w:rsidR="000401C7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0401C7" w14:paraId="43C8BEA8" w14:textId="77777777" w:rsidTr="002877B1">
        <w:trPr>
          <w:trHeight w:val="1231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CEC2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調査種別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C5C3" w14:textId="74C08ECE" w:rsidR="000401C7" w:rsidRPr="00BE64E6" w:rsidRDefault="000401C7" w:rsidP="002877B1">
            <w:pPr>
              <w:pStyle w:val="aa"/>
              <w:numPr>
                <w:ilvl w:val="0"/>
                <w:numId w:val="2"/>
              </w:numPr>
              <w:spacing w:line="280" w:lineRule="exact"/>
              <w:ind w:leftChars="0"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①</w:t>
            </w:r>
            <w:r w:rsidR="005D0627">
              <w:rPr>
                <w:rFonts w:ascii="Meiryo UI" w:eastAsia="Meiryo UI" w:hAnsi="Meiryo UI" w:hint="eastAsia"/>
                <w:b/>
              </w:rPr>
              <w:t xml:space="preserve">単独調査　　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　□　</w:t>
            </w:r>
            <w:r>
              <w:rPr>
                <w:rFonts w:ascii="Meiryo UI" w:eastAsia="Meiryo UI" w:hAnsi="Meiryo UI" w:hint="eastAsia"/>
                <w:b/>
              </w:rPr>
              <w:t>②</w:t>
            </w:r>
            <w:r w:rsidR="005D0627">
              <w:rPr>
                <w:rFonts w:ascii="Meiryo UI" w:eastAsia="Meiryo UI" w:hAnsi="Meiryo UI" w:hint="eastAsia"/>
                <w:b/>
              </w:rPr>
              <w:t xml:space="preserve">グループ調査　　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　□　</w:t>
            </w:r>
            <w:r>
              <w:rPr>
                <w:rFonts w:ascii="Meiryo UI" w:eastAsia="Meiryo UI" w:hAnsi="Meiryo UI" w:hint="eastAsia"/>
                <w:b/>
              </w:rPr>
              <w:t>③</w:t>
            </w:r>
            <w:r w:rsidRPr="00BE64E6">
              <w:rPr>
                <w:rFonts w:ascii="Meiryo UI" w:eastAsia="Meiryo UI" w:hAnsi="Meiryo UI" w:hint="eastAsia"/>
                <w:b/>
              </w:rPr>
              <w:t>既存プログラム等への参加</w:t>
            </w:r>
          </w:p>
          <w:p w14:paraId="2878CF89" w14:textId="159354D0" w:rsidR="000401C7" w:rsidRDefault="005D0627" w:rsidP="002877B1">
            <w:pPr>
              <w:pStyle w:val="aa"/>
              <w:spacing w:line="280" w:lineRule="exact"/>
              <w:ind w:leftChars="0" w:left="360"/>
              <w:jc w:val="lef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b/>
              </w:rPr>
              <w:t xml:space="preserve">　　　　　　　　　　　　　　　　　　</w:t>
            </w:r>
            <w:r w:rsidR="00EA3CF4">
              <w:rPr>
                <w:rFonts w:ascii="Meiryo UI" w:eastAsia="Meiryo UI" w:hAnsi="Meiryo UI" w:hint="eastAsia"/>
                <w:b/>
              </w:rPr>
              <w:t xml:space="preserve">　　　　　　　　　　　　　</w:t>
            </w:r>
            <w:r>
              <w:rPr>
                <w:rFonts w:ascii="Meiryo UI" w:eastAsia="Meiryo UI" w:hAnsi="Meiryo UI" w:hint="eastAsia"/>
              </w:rPr>
              <w:t>（プログラム名：</w:t>
            </w:r>
            <w:r w:rsidR="00EA3CF4">
              <w:rPr>
                <w:rFonts w:ascii="Meiryo UI" w:eastAsia="Meiryo UI" w:hAnsi="Meiryo UI" w:hint="eastAsia"/>
              </w:rPr>
              <w:t xml:space="preserve">　　　</w:t>
            </w:r>
            <w:r>
              <w:rPr>
                <w:rFonts w:ascii="Meiryo UI" w:eastAsia="Meiryo UI" w:hAnsi="Meiryo UI" w:hint="eastAsia"/>
              </w:rPr>
              <w:t xml:space="preserve">　　　　　　　　</w:t>
            </w:r>
            <w:r w:rsidR="000401C7">
              <w:rPr>
                <w:rFonts w:ascii="Meiryo UI" w:eastAsia="Meiryo UI" w:hAnsi="Meiryo UI" w:hint="eastAsia"/>
              </w:rPr>
              <w:t xml:space="preserve">　　　　　）</w:t>
            </w:r>
          </w:p>
          <w:p w14:paraId="33A7B49D" w14:textId="262A71DA" w:rsidR="005D0627" w:rsidRPr="005D0627" w:rsidRDefault="00EA3CF4" w:rsidP="002877B1">
            <w:pPr>
              <w:spacing w:line="280" w:lineRule="exact"/>
              <w:jc w:val="left"/>
              <w:rPr>
                <w:rFonts w:ascii="Meiryo UI" w:eastAsia="Meiryo UI" w:hAnsi="Meiryo U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3F18D9" wp14:editId="3B3B13D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26670</wp:posOffset>
                      </wp:positionV>
                      <wp:extent cx="2105025" cy="304800"/>
                      <wp:effectExtent l="0" t="0" r="9525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4DF4B3" w14:textId="77777777" w:rsidR="001B27EF" w:rsidRPr="00BE64E6" w:rsidRDefault="001B27EF" w:rsidP="000401C7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※上記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の</w:t>
                                  </w: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いずれかに☑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を</w:t>
                                  </w: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入れてください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" o:spid="_x0000_s1027" type="#_x0000_t202" style="position:absolute;margin-left:7.5pt;margin-top:2.1pt;width:16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" fillcolor="white [3201]" stroked="f" strokeweight=".5pt">
                      <v:textbox>
                        <w:txbxContent>
                          <w:p w14:paraId="7E4DF4B3" w14:textId="77777777" w:rsidR="001B27EF" w:rsidRPr="00BE64E6" w:rsidRDefault="001B27EF" w:rsidP="000401C7">
                            <w:pPr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</w:pP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※上記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の</w:t>
                            </w: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いずれかに☑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を</w:t>
                            </w: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入れてください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01C7" w14:paraId="45E70725" w14:textId="77777777" w:rsidTr="002877B1">
        <w:trPr>
          <w:trHeight w:val="1171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01C9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調査種別②の</w:t>
            </w:r>
          </w:p>
          <w:p w14:paraId="4A1C2BD3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場合（※）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1325" w14:textId="77777777" w:rsidR="000401C7" w:rsidRDefault="000401C7" w:rsidP="002877B1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【グループメンバーの氏名を記載】</w:t>
            </w:r>
          </w:p>
          <w:p w14:paraId="244D55F3" w14:textId="77777777" w:rsidR="00196FFA" w:rsidRDefault="00196FFA" w:rsidP="002877B1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0401C7" w14:paraId="212D1415" w14:textId="77777777" w:rsidTr="002877B1">
        <w:trPr>
          <w:trHeight w:val="1259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F54D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632A" w14:textId="77777777" w:rsidR="000401C7" w:rsidRDefault="000401C7" w:rsidP="002877B1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B36CBF" w14:paraId="2DB7CA65" w14:textId="77777777" w:rsidTr="002877B1">
        <w:trPr>
          <w:trHeight w:val="1274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2A97" w14:textId="77777777" w:rsidR="00B36CBF" w:rsidRDefault="00B36CBF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添付記録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CF35" w14:textId="1B4804D0" w:rsidR="00B36CBF" w:rsidRDefault="00B36CBF" w:rsidP="002877B1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合計　（　　　　　　　　　）　枚</w:t>
            </w:r>
          </w:p>
        </w:tc>
      </w:tr>
    </w:tbl>
    <w:p w14:paraId="7EDC499F" w14:textId="15594050" w:rsidR="003B3080" w:rsidRPr="003D10C2" w:rsidRDefault="003D10C2" w:rsidP="003B3080">
      <w:pPr>
        <w:widowControl/>
        <w:jc w:val="left"/>
        <w:rPr>
          <w:rFonts w:ascii="Meiryo UI" w:eastAsia="Meiryo UI" w:hAnsi="Meiryo UI"/>
          <w:b/>
        </w:rPr>
      </w:pPr>
      <w:r w:rsidRPr="00EC6349">
        <w:rPr>
          <w:rFonts w:ascii="Meiryo UI" w:eastAsia="Meiryo UI" w:hAnsi="Meiryo UI" w:hint="eastAsia"/>
          <w:b/>
        </w:rPr>
        <w:t>※グループ調査の場合も、フィールドワーク記録は各自が提出する必要があります。</w:t>
      </w:r>
    </w:p>
    <w:p w14:paraId="235FC63D" w14:textId="219E95D1" w:rsidR="003B3080" w:rsidRDefault="004017D3">
      <w:pPr>
        <w:widowControl/>
        <w:jc w:val="left"/>
      </w:pPr>
      <w:r>
        <w:br w:type="page"/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128"/>
        <w:gridCol w:w="7"/>
        <w:gridCol w:w="2092"/>
        <w:gridCol w:w="1134"/>
        <w:gridCol w:w="4633"/>
        <w:gridCol w:w="1462"/>
      </w:tblGrid>
      <w:tr w:rsidR="003C556F" w14:paraId="0914BE38" w14:textId="77777777" w:rsidTr="001D197E">
        <w:trPr>
          <w:trHeight w:val="543"/>
        </w:trPr>
        <w:tc>
          <w:tcPr>
            <w:tcW w:w="899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44CB8F" w14:textId="77777777" w:rsidR="003C556F" w:rsidRPr="003C556F" w:rsidRDefault="003C556F" w:rsidP="003C556F">
            <w:pPr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lastRenderedPageBreak/>
              <w:t xml:space="preserve">　</w:t>
            </w:r>
          </w:p>
        </w:tc>
        <w:tc>
          <w:tcPr>
            <w:tcW w:w="1462" w:type="dxa"/>
            <w:tcBorders>
              <w:left w:val="single" w:sz="4" w:space="0" w:color="auto"/>
            </w:tcBorders>
            <w:vAlign w:val="center"/>
          </w:tcPr>
          <w:p w14:paraId="6641E5AB" w14:textId="77777777" w:rsidR="003C556F" w:rsidRDefault="003C556F" w:rsidP="003C556F">
            <w:r w:rsidRPr="003C556F">
              <w:rPr>
                <w:rFonts w:ascii="Meiryo UI" w:eastAsia="Meiryo UI" w:hAnsi="Meiryo UI" w:hint="eastAsia"/>
              </w:rPr>
              <w:t>No.</w:t>
            </w:r>
            <w:r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3C556F" w14:paraId="21A3E69E" w14:textId="77777777" w:rsidTr="001D197E">
        <w:trPr>
          <w:trHeight w:val="565"/>
        </w:trPr>
        <w:tc>
          <w:tcPr>
            <w:tcW w:w="1128" w:type="dxa"/>
            <w:vAlign w:val="center"/>
          </w:tcPr>
          <w:p w14:paraId="7BD22FCD" w14:textId="77777777" w:rsidR="003C556F" w:rsidRPr="003C556F" w:rsidRDefault="003C556F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日付</w:t>
            </w:r>
          </w:p>
        </w:tc>
        <w:tc>
          <w:tcPr>
            <w:tcW w:w="2099" w:type="dxa"/>
            <w:gridSpan w:val="2"/>
            <w:vAlign w:val="center"/>
          </w:tcPr>
          <w:p w14:paraId="4980B3EC" w14:textId="77777777" w:rsidR="001B27EF" w:rsidRDefault="00D43BF0" w:rsidP="001B27E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20　</w:t>
            </w:r>
            <w:r w:rsidR="001B27EF">
              <w:rPr>
                <w:rFonts w:ascii="Meiryo UI" w:eastAsia="Meiryo UI" w:hAnsi="Meiryo UI"/>
              </w:rPr>
              <w:t xml:space="preserve">   </w:t>
            </w:r>
            <w:r w:rsidR="001B27EF">
              <w:rPr>
                <w:rFonts w:ascii="Meiryo UI" w:eastAsia="Meiryo UI" w:hAnsi="Meiryo UI" w:hint="eastAsia"/>
              </w:rPr>
              <w:t>年</w:t>
            </w:r>
          </w:p>
          <w:p w14:paraId="698346AA" w14:textId="0AFF7EC1" w:rsidR="003C556F" w:rsidRPr="003C556F" w:rsidRDefault="001B27EF" w:rsidP="001B27E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 </w:t>
            </w:r>
            <w:r w:rsidR="00353A69"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 xml:space="preserve">月 </w:t>
            </w:r>
            <w:r w:rsidR="003C556F" w:rsidRPr="003C556F">
              <w:rPr>
                <w:rFonts w:ascii="Meiryo UI" w:eastAsia="Meiryo UI" w:hAnsi="Meiryo UI" w:hint="eastAsia"/>
              </w:rPr>
              <w:t xml:space="preserve">　</w:t>
            </w:r>
            <w:r w:rsidR="00353A69">
              <w:rPr>
                <w:rFonts w:ascii="Meiryo UI" w:eastAsia="Meiryo UI" w:hAnsi="Meiryo UI" w:hint="eastAsia"/>
              </w:rPr>
              <w:t xml:space="preserve"> </w:t>
            </w:r>
            <w:r w:rsidR="003C556F" w:rsidRPr="003C556F">
              <w:rPr>
                <w:rFonts w:ascii="Meiryo UI" w:eastAsia="Meiryo UI" w:hAnsi="Meiryo UI" w:hint="eastAsia"/>
              </w:rPr>
              <w:t>日（　　）</w:t>
            </w:r>
          </w:p>
        </w:tc>
        <w:tc>
          <w:tcPr>
            <w:tcW w:w="1134" w:type="dxa"/>
            <w:vAlign w:val="center"/>
          </w:tcPr>
          <w:p w14:paraId="6C3AD11B" w14:textId="77777777" w:rsidR="003C556F" w:rsidRPr="003C556F" w:rsidRDefault="003C556F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調査時間</w:t>
            </w:r>
          </w:p>
        </w:tc>
        <w:tc>
          <w:tcPr>
            <w:tcW w:w="6095" w:type="dxa"/>
            <w:gridSpan w:val="2"/>
            <w:vAlign w:val="center"/>
          </w:tcPr>
          <w:p w14:paraId="2774E17C" w14:textId="77777777" w:rsidR="001B27EF" w:rsidRDefault="001B27E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</w:p>
          <w:p w14:paraId="49FB2272" w14:textId="4537D7FF" w:rsidR="003C556F" w:rsidRDefault="003C556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  <w:r w:rsidRPr="001B27EF">
              <w:rPr>
                <w:rFonts w:ascii="Meiryo UI" w:eastAsia="Meiryo UI" w:hAnsi="Meiryo UI" w:hint="eastAsia"/>
                <w:b/>
              </w:rPr>
              <w:t xml:space="preserve">（　</w:t>
            </w:r>
            <w:r w:rsidR="001B27EF" w:rsidRPr="001B27EF">
              <w:rPr>
                <w:rFonts w:ascii="Meiryo UI" w:eastAsia="Meiryo UI" w:hAnsi="Meiryo UI" w:hint="eastAsia"/>
                <w:b/>
              </w:rPr>
              <w:t xml:space="preserve">　　</w:t>
            </w:r>
            <w:r w:rsidR="005876F4">
              <w:rPr>
                <w:rFonts w:ascii="Meiryo UI" w:eastAsia="Meiryo UI" w:hAnsi="Meiryo UI" w:hint="eastAsia"/>
                <w:b/>
              </w:rPr>
              <w:t xml:space="preserve">　　）時間</w:t>
            </w:r>
            <w:r w:rsidR="005876F4">
              <w:rPr>
                <w:rFonts w:ascii="Meiryo UI" w:eastAsia="Meiryo UI" w:hAnsi="Meiryo UI"/>
                <w:b/>
              </w:rPr>
              <w:t xml:space="preserve"> </w:t>
            </w:r>
            <w:r w:rsidR="001B27EF" w:rsidRPr="001B27EF">
              <w:rPr>
                <w:rFonts w:ascii="Meiryo UI" w:eastAsia="Meiryo UI" w:hAnsi="Meiryo UI"/>
                <w:b/>
              </w:rPr>
              <w:t>:</w:t>
            </w:r>
            <w:r w:rsidR="005876F4">
              <w:rPr>
                <w:rFonts w:ascii="Meiryo UI" w:eastAsia="Meiryo UI" w:hAnsi="Meiryo UI"/>
                <w:b/>
              </w:rPr>
              <w:t xml:space="preserve"> </w:t>
            </w:r>
            <w:r w:rsidR="001B27EF" w:rsidRPr="001B27EF">
              <w:rPr>
                <w:rFonts w:ascii="Meiryo UI" w:eastAsia="Meiryo UI" w:hAnsi="Meiryo UI"/>
                <w:b/>
              </w:rPr>
              <w:t>1</w:t>
            </w:r>
            <w:r w:rsidR="00951767">
              <w:rPr>
                <w:rFonts w:ascii="Meiryo UI" w:eastAsia="Meiryo UI" w:hAnsi="Meiryo UI" w:hint="eastAsia"/>
                <w:b/>
              </w:rPr>
              <w:t>日あたりの合計調査</w:t>
            </w:r>
            <w:r w:rsidR="001B27EF" w:rsidRPr="001B27EF">
              <w:rPr>
                <w:rFonts w:ascii="Meiryo UI" w:eastAsia="Meiryo UI" w:hAnsi="Meiryo UI" w:hint="eastAsia"/>
                <w:b/>
              </w:rPr>
              <w:t>時間</w:t>
            </w:r>
          </w:p>
          <w:p w14:paraId="4265456F" w14:textId="77777777" w:rsidR="001B27EF" w:rsidRPr="001B27EF" w:rsidRDefault="001B27E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</w:p>
          <w:p w14:paraId="42257AE2" w14:textId="77777777" w:rsidR="001B27EF" w:rsidRP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 w:rsidRPr="001B27EF">
              <w:rPr>
                <w:rFonts w:ascii="Meiryo UI" w:eastAsia="Meiryo UI" w:hAnsi="Meiryo UI" w:hint="eastAsia"/>
              </w:rPr>
              <w:t>内訳</w:t>
            </w:r>
          </w:p>
          <w:p w14:paraId="10B57797" w14:textId="2CB756A3" w:rsidR="00757E40" w:rsidRDefault="00951767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="00757E40">
              <w:rPr>
                <w:rFonts w:ascii="Meiryo UI" w:eastAsia="Meiryo UI" w:hAnsi="Meiryo UI" w:hint="eastAsia"/>
              </w:rPr>
              <w:t>下調べ・調査の準備検討</w:t>
            </w:r>
            <w:r w:rsidR="00904B7C">
              <w:rPr>
                <w:rFonts w:ascii="Meiryo UI" w:eastAsia="Meiryo UI" w:hAnsi="Meiryo UI" w:hint="eastAsia"/>
              </w:rPr>
              <w:t xml:space="preserve">：（　　）時間 </w:t>
            </w:r>
            <w:r w:rsidR="00904B7C">
              <w:rPr>
                <w:rFonts w:ascii="Meiryo UI" w:eastAsia="Meiryo UI" w:hAnsi="Meiryo UI"/>
              </w:rPr>
              <w:t xml:space="preserve">    </w:t>
            </w:r>
            <w:r w:rsidR="00904B7C"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4E2B708C" w14:textId="77777777" w:rsidR="004E0F00" w:rsidRDefault="00757E40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="00B73B78">
              <w:rPr>
                <w:rFonts w:ascii="Meiryo UI" w:eastAsia="Meiryo UI" w:hAnsi="Meiryo UI" w:hint="eastAsia"/>
              </w:rPr>
              <w:t xml:space="preserve">文献・資料収集分析：（　　）時間 </w:t>
            </w:r>
            <w:r w:rsidR="00B73B78">
              <w:rPr>
                <w:rFonts w:ascii="Meiryo UI" w:eastAsia="Meiryo UI" w:hAnsi="Meiryo UI"/>
              </w:rPr>
              <w:t xml:space="preserve">    </w:t>
            </w:r>
            <w:r w:rsidR="00B73B78"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32E7F57C" w14:textId="27A595EC" w:rsidR="001B27EF" w:rsidRPr="001B27EF" w:rsidRDefault="004E0F00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="00951767">
              <w:rPr>
                <w:rFonts w:ascii="Meiryo UI" w:eastAsia="Meiryo UI" w:hAnsi="Meiryo UI" w:hint="eastAsia"/>
              </w:rPr>
              <w:t xml:space="preserve">インタビュー・聞き取り①：（　　）時間　　</w:t>
            </w:r>
            <w:r w:rsidR="007D1A69">
              <w:rPr>
                <w:rFonts w:ascii="Meiryo UI" w:eastAsia="Meiryo UI" w:hAnsi="Meiryo UI"/>
              </w:rPr>
              <w:t xml:space="preserve">    </w:t>
            </w:r>
            <w:r w:rsidR="001B27EF"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07C17788" w14:textId="09F0E127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 w:rsidRPr="001B27EF">
              <w:rPr>
                <w:rFonts w:ascii="Meiryo UI" w:eastAsia="Meiryo UI" w:hAnsi="Meiryo UI" w:hint="eastAsia"/>
              </w:rPr>
              <w:t>・</w:t>
            </w:r>
            <w:r w:rsidR="00951767">
              <w:rPr>
                <w:rFonts w:ascii="Meiryo UI" w:eastAsia="Meiryo UI" w:hAnsi="Meiryo UI" w:hint="eastAsia"/>
              </w:rPr>
              <w:t xml:space="preserve">インタビュー・聞き取り②：（　　）時間　　</w:t>
            </w:r>
            <w:r w:rsidR="007D1A69">
              <w:rPr>
                <w:rFonts w:ascii="Meiryo UI" w:eastAsia="Meiryo UI" w:hAnsi="Meiryo UI"/>
              </w:rPr>
              <w:t xml:space="preserve">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15BB2DF4" w14:textId="2F38AE44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="007D1A69">
              <w:rPr>
                <w:rFonts w:ascii="Meiryo UI" w:eastAsia="Meiryo UI" w:hAnsi="Meiryo UI" w:hint="eastAsia"/>
              </w:rPr>
              <w:t>（</w:t>
            </w:r>
            <w:r>
              <w:rPr>
                <w:rFonts w:ascii="Meiryo UI" w:eastAsia="Meiryo UI" w:hAnsi="Meiryo UI" w:hint="eastAsia"/>
              </w:rPr>
              <w:t>参与</w:t>
            </w:r>
            <w:r w:rsidR="007D1A69">
              <w:rPr>
                <w:rFonts w:ascii="Meiryo UI" w:eastAsia="Meiryo UI" w:hAnsi="Meiryo UI" w:hint="eastAsia"/>
              </w:rPr>
              <w:t>）</w:t>
            </w:r>
            <w:r>
              <w:rPr>
                <w:rFonts w:ascii="Meiryo UI" w:eastAsia="Meiryo UI" w:hAnsi="Meiryo UI" w:hint="eastAsia"/>
              </w:rPr>
              <w:t xml:space="preserve">観察　</w:t>
            </w:r>
            <w:r w:rsidRPr="001B27EF">
              <w:rPr>
                <w:rFonts w:ascii="Meiryo UI" w:eastAsia="Meiryo UI" w:hAnsi="Meiryo UI" w:hint="eastAsia"/>
              </w:rPr>
              <w:t xml:space="preserve">：（　　）時間　　　</w:t>
            </w:r>
            <w:r w:rsidR="007D1A69">
              <w:rPr>
                <w:rFonts w:ascii="Meiryo UI" w:eastAsia="Meiryo UI" w:hAnsi="Meiryo UI"/>
              </w:rPr>
              <w:t xml:space="preserve">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48DEB7B7" w14:textId="7AC17385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="00757E40">
              <w:rPr>
                <w:rFonts w:ascii="Meiryo UI" w:eastAsia="Meiryo UI" w:hAnsi="Meiryo UI" w:hint="eastAsia"/>
              </w:rPr>
              <w:t>調査結果の整理</w:t>
            </w:r>
            <w:r w:rsidR="00327755">
              <w:rPr>
                <w:rFonts w:ascii="Meiryo UI" w:eastAsia="Meiryo UI" w:hAnsi="Meiryo UI" w:hint="eastAsia"/>
              </w:rPr>
              <w:t>・</w:t>
            </w:r>
            <w:r w:rsidR="00757E40">
              <w:rPr>
                <w:rFonts w:ascii="Meiryo UI" w:eastAsia="Meiryo UI" w:hAnsi="Meiryo UI" w:hint="eastAsia"/>
              </w:rPr>
              <w:t>記録</w:t>
            </w:r>
            <w:r w:rsidR="00951767">
              <w:rPr>
                <w:rFonts w:ascii="Meiryo UI" w:eastAsia="Meiryo UI" w:hAnsi="Meiryo UI" w:hint="eastAsia"/>
              </w:rPr>
              <w:t>：（　　）時間</w:t>
            </w:r>
            <w:r w:rsidR="00951767">
              <w:rPr>
                <w:rFonts w:ascii="Meiryo UI" w:eastAsia="Meiryo UI" w:hAnsi="Meiryo UI"/>
              </w:rPr>
              <w:t xml:space="preserve"> 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233ACBA9" w14:textId="0A2786BC" w:rsidR="00951767" w:rsidRPr="003C556F" w:rsidRDefault="00951767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・他（　　　　　 ）：（　　）時間 </w:t>
            </w:r>
            <w:r>
              <w:rPr>
                <w:rFonts w:ascii="Meiryo UI" w:eastAsia="Meiryo UI" w:hAnsi="Meiryo UI"/>
              </w:rPr>
              <w:t xml:space="preserve">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</w:t>
            </w:r>
            <w:r>
              <w:rPr>
                <w:rFonts w:ascii="Meiryo UI" w:eastAsia="Meiryo UI" w:hAnsi="Meiryo UI" w:hint="eastAsia"/>
              </w:rPr>
              <w:t xml:space="preserve"> </w:t>
            </w:r>
          </w:p>
        </w:tc>
      </w:tr>
      <w:tr w:rsidR="003B3080" w14:paraId="1D083991" w14:textId="77777777" w:rsidTr="001D197E">
        <w:trPr>
          <w:trHeight w:val="536"/>
        </w:trPr>
        <w:tc>
          <w:tcPr>
            <w:tcW w:w="1135" w:type="dxa"/>
            <w:gridSpan w:val="2"/>
            <w:vAlign w:val="center"/>
          </w:tcPr>
          <w:p w14:paraId="151DCBD0" w14:textId="2C822DF6" w:rsidR="00560388" w:rsidRDefault="000665E7" w:rsidP="001B27E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調査の</w:t>
            </w:r>
          </w:p>
          <w:p w14:paraId="27D2F52C" w14:textId="3049AA7A" w:rsidR="003B3080" w:rsidRPr="003C556F" w:rsidRDefault="000665E7" w:rsidP="001B27E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種類</w:t>
            </w:r>
          </w:p>
        </w:tc>
        <w:tc>
          <w:tcPr>
            <w:tcW w:w="9321" w:type="dxa"/>
            <w:gridSpan w:val="4"/>
            <w:vAlign w:val="center"/>
          </w:tcPr>
          <w:p w14:paraId="63144E2F" w14:textId="691BFF62" w:rsidR="003B3080" w:rsidRPr="003C556F" w:rsidRDefault="007646B4" w:rsidP="001B27EF">
            <w:pPr>
              <w:jc w:val="lef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文献</w:t>
            </w:r>
            <w:r w:rsidR="0040200D">
              <w:rPr>
                <w:rFonts w:ascii="Meiryo UI" w:eastAsia="Meiryo UI" w:hAnsi="Meiryo UI" w:hint="eastAsia"/>
              </w:rPr>
              <w:t>・</w:t>
            </w:r>
            <w:r>
              <w:rPr>
                <w:rFonts w:ascii="Meiryo UI" w:eastAsia="Meiryo UI" w:hAnsi="Meiryo UI" w:hint="eastAsia"/>
              </w:rPr>
              <w:t>資料調査</w:t>
            </w:r>
            <w:r w:rsidR="00757E40">
              <w:rPr>
                <w:rFonts w:ascii="Meiryo UI" w:eastAsia="Meiryo UI" w:hAnsi="Meiryo UI" w:hint="eastAsia"/>
              </w:rPr>
              <w:t>、</w:t>
            </w:r>
            <w:r w:rsidR="00560388">
              <w:rPr>
                <w:rFonts w:ascii="Meiryo UI" w:eastAsia="Meiryo UI" w:hAnsi="Meiryo UI" w:hint="eastAsia"/>
              </w:rPr>
              <w:t xml:space="preserve"> </w:t>
            </w:r>
            <w:r w:rsidR="001B27EF">
              <w:rPr>
                <w:rFonts w:ascii="Meiryo UI" w:eastAsia="Meiryo UI" w:hAnsi="Meiryo UI" w:hint="eastAsia"/>
              </w:rPr>
              <w:t>インタビュー</w:t>
            </w:r>
            <w:r w:rsidR="0040200D">
              <w:rPr>
                <w:rFonts w:ascii="Meiryo UI" w:eastAsia="Meiryo UI" w:hAnsi="Meiryo UI" w:hint="eastAsia"/>
              </w:rPr>
              <w:t>調査</w:t>
            </w:r>
            <w:r w:rsidR="001B27EF">
              <w:rPr>
                <w:rFonts w:ascii="Meiryo UI" w:eastAsia="Meiryo UI" w:hAnsi="Meiryo UI" w:hint="eastAsia"/>
              </w:rPr>
              <w:t>、</w:t>
            </w:r>
            <w:r w:rsidR="00560388">
              <w:rPr>
                <w:rFonts w:ascii="Meiryo UI" w:eastAsia="Meiryo UI" w:hAnsi="Meiryo UI" w:hint="eastAsia"/>
              </w:rPr>
              <w:t xml:space="preserve"> </w:t>
            </w:r>
            <w:r w:rsidR="00AB40F8">
              <w:rPr>
                <w:rFonts w:ascii="Meiryo UI" w:eastAsia="Meiryo UI" w:hAnsi="Meiryo UI" w:hint="eastAsia"/>
              </w:rPr>
              <w:t>質問紙調査、</w:t>
            </w:r>
            <w:r w:rsidR="00560388">
              <w:rPr>
                <w:rFonts w:ascii="Meiryo UI" w:eastAsia="Meiryo UI" w:hAnsi="Meiryo UI" w:hint="eastAsia"/>
              </w:rPr>
              <w:t xml:space="preserve"> </w:t>
            </w:r>
            <w:r w:rsidR="001B27EF">
              <w:rPr>
                <w:rFonts w:ascii="Meiryo UI" w:eastAsia="Meiryo UI" w:hAnsi="Meiryo UI" w:hint="eastAsia"/>
              </w:rPr>
              <w:t>観察</w:t>
            </w:r>
            <w:r w:rsidR="00AB40F8">
              <w:rPr>
                <w:rFonts w:ascii="Meiryo UI" w:eastAsia="Meiryo UI" w:hAnsi="Meiryo UI" w:hint="eastAsia"/>
              </w:rPr>
              <w:t>調査</w:t>
            </w:r>
            <w:r w:rsidR="003B3080" w:rsidRPr="003C556F">
              <w:rPr>
                <w:rFonts w:ascii="Meiryo UI" w:eastAsia="Meiryo UI" w:hAnsi="Meiryo UI" w:hint="eastAsia"/>
              </w:rPr>
              <w:t>、</w:t>
            </w:r>
            <w:r w:rsidR="00560388">
              <w:rPr>
                <w:rFonts w:ascii="Meiryo UI" w:eastAsia="Meiryo UI" w:hAnsi="Meiryo UI" w:hint="eastAsia"/>
              </w:rPr>
              <w:t xml:space="preserve"> </w:t>
            </w:r>
            <w:r w:rsidR="00513D14">
              <w:rPr>
                <w:rFonts w:ascii="Meiryo UI" w:eastAsia="Meiryo UI" w:hAnsi="Meiryo UI" w:hint="eastAsia"/>
              </w:rPr>
              <w:t>マッピング、</w:t>
            </w:r>
            <w:r w:rsidR="00560388">
              <w:rPr>
                <w:rFonts w:ascii="Meiryo UI" w:eastAsia="Meiryo UI" w:hAnsi="Meiryo UI" w:hint="eastAsia"/>
              </w:rPr>
              <w:t xml:space="preserve"> </w:t>
            </w:r>
            <w:r w:rsidR="001B27EF">
              <w:rPr>
                <w:rFonts w:ascii="Meiryo UI" w:eastAsia="Meiryo UI" w:hAnsi="Meiryo UI" w:hint="eastAsia"/>
              </w:rPr>
              <w:t xml:space="preserve">その他（　　　</w:t>
            </w:r>
            <w:r w:rsidR="00587208">
              <w:rPr>
                <w:rFonts w:ascii="Meiryo UI" w:eastAsia="Meiryo UI" w:hAnsi="Meiryo UI" w:hint="eastAsia"/>
              </w:rPr>
              <w:t xml:space="preserve">　　　　　　　</w:t>
            </w:r>
            <w:r w:rsidR="003B3080" w:rsidRPr="003C556F">
              <w:rPr>
                <w:rFonts w:ascii="Meiryo UI" w:eastAsia="Meiryo UI" w:hAnsi="Meiryo UI" w:hint="eastAsia"/>
              </w:rPr>
              <w:t xml:space="preserve">　）</w:t>
            </w:r>
          </w:p>
        </w:tc>
      </w:tr>
      <w:tr w:rsidR="003B3080" w14:paraId="6414D905" w14:textId="77777777" w:rsidTr="00ED2523">
        <w:trPr>
          <w:trHeight w:val="10629"/>
        </w:trPr>
        <w:tc>
          <w:tcPr>
            <w:tcW w:w="1135" w:type="dxa"/>
            <w:gridSpan w:val="2"/>
            <w:vAlign w:val="center"/>
          </w:tcPr>
          <w:p w14:paraId="5F953702" w14:textId="77777777" w:rsidR="003B3080" w:rsidRPr="003C556F" w:rsidRDefault="003B3080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記録</w:t>
            </w:r>
          </w:p>
        </w:tc>
        <w:tc>
          <w:tcPr>
            <w:tcW w:w="9321" w:type="dxa"/>
            <w:gridSpan w:val="4"/>
          </w:tcPr>
          <w:p w14:paraId="7A6C1E91" w14:textId="658D8C6B" w:rsidR="003B3080" w:rsidRPr="001D197E" w:rsidRDefault="00327755" w:rsidP="001B27EF">
            <w:pPr>
              <w:rPr>
                <w:sz w:val="20"/>
                <w:szCs w:val="20"/>
              </w:rPr>
            </w:pPr>
            <w:r w:rsidRPr="002C7011">
              <w:rPr>
                <w:rFonts w:hint="eastAsia"/>
                <w:sz w:val="20"/>
                <w:szCs w:val="20"/>
              </w:rPr>
              <w:t>＜走り書きのメモではなく、</w:t>
            </w:r>
            <w:r w:rsidR="000665E7" w:rsidRPr="002C7011">
              <w:rPr>
                <w:rFonts w:hint="eastAsia"/>
                <w:sz w:val="20"/>
                <w:szCs w:val="20"/>
              </w:rPr>
              <w:t>調査の</w:t>
            </w:r>
            <w:r w:rsidRPr="002C7011">
              <w:rPr>
                <w:rFonts w:hint="eastAsia"/>
                <w:sz w:val="20"/>
                <w:szCs w:val="20"/>
              </w:rPr>
              <w:t>内容</w:t>
            </w:r>
            <w:r w:rsidR="000665E7" w:rsidRPr="002C7011">
              <w:rPr>
                <w:rFonts w:hint="eastAsia"/>
                <w:sz w:val="20"/>
                <w:szCs w:val="20"/>
              </w:rPr>
              <w:t>やその結果</w:t>
            </w:r>
            <w:r w:rsidR="0022658B" w:rsidRPr="002C7011">
              <w:rPr>
                <w:rFonts w:hint="eastAsia"/>
                <w:sz w:val="20"/>
                <w:szCs w:val="20"/>
              </w:rPr>
              <w:t>の概略</w:t>
            </w:r>
            <w:r w:rsidRPr="002C7011">
              <w:rPr>
                <w:rFonts w:hint="eastAsia"/>
                <w:sz w:val="20"/>
                <w:szCs w:val="20"/>
              </w:rPr>
              <w:t>がわかるように</w:t>
            </w:r>
            <w:r w:rsidR="0022658B" w:rsidRPr="002C7011">
              <w:rPr>
                <w:rFonts w:hint="eastAsia"/>
                <w:sz w:val="20"/>
                <w:szCs w:val="20"/>
              </w:rPr>
              <w:t>整理して記録</w:t>
            </w:r>
            <w:r w:rsidRPr="002C7011">
              <w:rPr>
                <w:rFonts w:hint="eastAsia"/>
                <w:sz w:val="20"/>
                <w:szCs w:val="20"/>
              </w:rPr>
              <w:t>してください＞</w:t>
            </w:r>
          </w:p>
          <w:p w14:paraId="2E007EFF" w14:textId="77777777" w:rsidR="003B3080" w:rsidRDefault="003B3080"/>
        </w:tc>
      </w:tr>
    </w:tbl>
    <w:p w14:paraId="0ED69399" w14:textId="77777777" w:rsidR="003B3080" w:rsidRPr="003B3080" w:rsidRDefault="003B3080" w:rsidP="00D23657">
      <w:bookmarkStart w:id="0" w:name="_GoBack"/>
      <w:bookmarkEnd w:id="0"/>
    </w:p>
    <w:sectPr w:rsidR="003B3080" w:rsidRPr="003B3080" w:rsidSect="00D23657">
      <w:footerReference w:type="default" r:id="rId9"/>
      <w:pgSz w:w="11906" w:h="16838"/>
      <w:pgMar w:top="720" w:right="720" w:bottom="720" w:left="720" w:header="851" w:footer="992" w:gutter="0"/>
      <w:pgNumType w:start="2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54C67" w14:textId="77777777" w:rsidR="00D83FA9" w:rsidRDefault="00D83FA9" w:rsidP="00AE440A">
      <w:r>
        <w:separator/>
      </w:r>
    </w:p>
  </w:endnote>
  <w:endnote w:type="continuationSeparator" w:id="0">
    <w:p w14:paraId="6B676E98" w14:textId="77777777" w:rsidR="00D83FA9" w:rsidRDefault="00D83FA9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8543685"/>
      <w:docPartObj>
        <w:docPartGallery w:val="Page Numbers (Bottom of Page)"/>
        <w:docPartUnique/>
      </w:docPartObj>
    </w:sdtPr>
    <w:sdtContent>
      <w:p w14:paraId="3BC348DF" w14:textId="2A7E4E22" w:rsidR="00D23657" w:rsidRDefault="00D2365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3657">
          <w:rPr>
            <w:noProof/>
            <w:lang w:val="ja-JP"/>
          </w:rPr>
          <w:t>25</w:t>
        </w:r>
        <w:r>
          <w:fldChar w:fldCharType="end"/>
        </w:r>
      </w:p>
    </w:sdtContent>
  </w:sdt>
  <w:p w14:paraId="7CD0A49A" w14:textId="77777777" w:rsidR="00D23657" w:rsidRDefault="00D2365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C061C" w14:textId="77777777" w:rsidR="00D83FA9" w:rsidRDefault="00D83FA9" w:rsidP="00AE440A">
      <w:r>
        <w:separator/>
      </w:r>
    </w:p>
  </w:footnote>
  <w:footnote w:type="continuationSeparator" w:id="0">
    <w:p w14:paraId="346D73D8" w14:textId="77777777" w:rsidR="00D83FA9" w:rsidRDefault="00D83FA9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Y">
    <w15:presenceInfo w15:providerId="None" w15:userId="KY"/>
  </w15:person>
  <w15:person w15:author="Kyoko Kuwajima">
    <w15:presenceInfo w15:providerId="None" w15:userId="Kyoko Kuwaji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401C7"/>
    <w:rsid w:val="000665E7"/>
    <w:rsid w:val="00071E25"/>
    <w:rsid w:val="000771E8"/>
    <w:rsid w:val="000A26B2"/>
    <w:rsid w:val="00103ABD"/>
    <w:rsid w:val="001767E3"/>
    <w:rsid w:val="00196FFA"/>
    <w:rsid w:val="001B27EF"/>
    <w:rsid w:val="001B368B"/>
    <w:rsid w:val="001D197E"/>
    <w:rsid w:val="00214289"/>
    <w:rsid w:val="0022658B"/>
    <w:rsid w:val="002877B1"/>
    <w:rsid w:val="002C7011"/>
    <w:rsid w:val="00327755"/>
    <w:rsid w:val="00353A69"/>
    <w:rsid w:val="003B3080"/>
    <w:rsid w:val="003C556F"/>
    <w:rsid w:val="003C58B2"/>
    <w:rsid w:val="003D10C2"/>
    <w:rsid w:val="004017D3"/>
    <w:rsid w:val="0040200D"/>
    <w:rsid w:val="00421A78"/>
    <w:rsid w:val="00443210"/>
    <w:rsid w:val="00471AC2"/>
    <w:rsid w:val="0047716C"/>
    <w:rsid w:val="004B1306"/>
    <w:rsid w:val="004B258B"/>
    <w:rsid w:val="004C7BA7"/>
    <w:rsid w:val="004D31E0"/>
    <w:rsid w:val="004E0F00"/>
    <w:rsid w:val="004E1828"/>
    <w:rsid w:val="00513D14"/>
    <w:rsid w:val="00560388"/>
    <w:rsid w:val="00560CA4"/>
    <w:rsid w:val="00587208"/>
    <w:rsid w:val="005876F4"/>
    <w:rsid w:val="00587F1F"/>
    <w:rsid w:val="00595C42"/>
    <w:rsid w:val="005D0627"/>
    <w:rsid w:val="005E7C83"/>
    <w:rsid w:val="005F77F5"/>
    <w:rsid w:val="005F79C9"/>
    <w:rsid w:val="006B1688"/>
    <w:rsid w:val="00741540"/>
    <w:rsid w:val="00757E40"/>
    <w:rsid w:val="007646B4"/>
    <w:rsid w:val="007C127A"/>
    <w:rsid w:val="007D1A69"/>
    <w:rsid w:val="007E2461"/>
    <w:rsid w:val="00812FCE"/>
    <w:rsid w:val="0086066C"/>
    <w:rsid w:val="00877FF0"/>
    <w:rsid w:val="00893BB1"/>
    <w:rsid w:val="008955CB"/>
    <w:rsid w:val="008A6292"/>
    <w:rsid w:val="008F5CF4"/>
    <w:rsid w:val="00904B7C"/>
    <w:rsid w:val="00921BAA"/>
    <w:rsid w:val="00951767"/>
    <w:rsid w:val="00965093"/>
    <w:rsid w:val="00A72178"/>
    <w:rsid w:val="00AB40F8"/>
    <w:rsid w:val="00AE440A"/>
    <w:rsid w:val="00B36CBF"/>
    <w:rsid w:val="00B54C39"/>
    <w:rsid w:val="00B60F85"/>
    <w:rsid w:val="00B61F2A"/>
    <w:rsid w:val="00B7221C"/>
    <w:rsid w:val="00B73B78"/>
    <w:rsid w:val="00BE64E6"/>
    <w:rsid w:val="00C76EDC"/>
    <w:rsid w:val="00D23657"/>
    <w:rsid w:val="00D43BF0"/>
    <w:rsid w:val="00D83FA9"/>
    <w:rsid w:val="00E16FF0"/>
    <w:rsid w:val="00E64C9B"/>
    <w:rsid w:val="00EA3CF4"/>
    <w:rsid w:val="00EC6349"/>
    <w:rsid w:val="00ED2523"/>
    <w:rsid w:val="00F01E1F"/>
    <w:rsid w:val="00F74A6B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57173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48AB-C69A-42D0-9F58-40541BF0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AGU-GSC</cp:lastModifiedBy>
  <cp:revision>6</cp:revision>
  <cp:lastPrinted>2018-01-24T00:51:00Z</cp:lastPrinted>
  <dcterms:created xsi:type="dcterms:W3CDTF">2018-02-09T04:34:00Z</dcterms:created>
  <dcterms:modified xsi:type="dcterms:W3CDTF">2018-02-16T10:01:00Z</dcterms:modified>
</cp:coreProperties>
</file>