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CE6EB" w14:textId="6497A93E" w:rsidR="00123218" w:rsidRDefault="00C83525" w:rsidP="00C83525">
      <w:pPr>
        <w:pStyle w:val="Heading1"/>
      </w:pPr>
      <w:r>
        <w:rPr>
          <w:rFonts w:hint="eastAsia"/>
        </w:rPr>
        <w:t>上海交通大学介绍</w:t>
      </w:r>
    </w:p>
    <w:p w14:paraId="49951592" w14:textId="2B3C109B" w:rsidR="00C83525" w:rsidRDefault="00C83525" w:rsidP="00C83525">
      <w:r>
        <w:rPr>
          <w:rFonts w:hint="eastAsia"/>
        </w:rPr>
        <w:t>张严</w:t>
      </w:r>
    </w:p>
    <w:p w14:paraId="0153DD95" w14:textId="77777777" w:rsidR="00A43C4F" w:rsidRDefault="00A43C4F" w:rsidP="00C83525">
      <w:pPr>
        <w:rPr>
          <w:rFonts w:hint="eastAsia"/>
        </w:rPr>
      </w:pPr>
    </w:p>
    <w:p w14:paraId="627E5507" w14:textId="77777777" w:rsidR="006802EB" w:rsidRDefault="006802EB" w:rsidP="00C83525">
      <w:pPr>
        <w:rPr>
          <w:rFonts w:hint="eastAsia"/>
        </w:rPr>
      </w:pPr>
    </w:p>
    <w:p w14:paraId="09F0B092" w14:textId="037C9441" w:rsidR="00C83525" w:rsidRDefault="006D6EE5" w:rsidP="00EB6493">
      <w:pPr>
        <w:pStyle w:val="Heading2"/>
      </w:pPr>
      <w:r>
        <w:rPr>
          <w:rFonts w:hint="eastAsia"/>
        </w:rPr>
        <w:t>景点介绍</w:t>
      </w:r>
    </w:p>
    <w:p w14:paraId="5C394A78" w14:textId="77777777" w:rsidR="00B276D4" w:rsidRDefault="00B276D4" w:rsidP="004F68D4">
      <w:pPr>
        <w:pStyle w:val="Heading3"/>
        <w:rPr>
          <w:color w:val="auto"/>
        </w:rPr>
      </w:pPr>
      <w:r w:rsidRPr="00B276D4">
        <w:rPr>
          <w:rFonts w:hint="eastAsia"/>
          <w:color w:val="auto"/>
        </w:rPr>
        <w:t>安泰楼（包兆龙图书馆）</w:t>
      </w:r>
    </w:p>
    <w:p w14:paraId="1F922265" w14:textId="3407AFFA" w:rsidR="00001911" w:rsidRPr="00001911" w:rsidRDefault="00001911" w:rsidP="00001911">
      <w:pPr>
        <w:rPr>
          <w:rFonts w:hint="eastAsia"/>
        </w:rPr>
      </w:pPr>
      <w:r>
        <w:rPr>
          <w:rFonts w:hint="eastAsia"/>
        </w:rPr>
        <w:t>【图片】</w:t>
      </w:r>
    </w:p>
    <w:p w14:paraId="1CEAD6E8" w14:textId="77777777" w:rsidR="00B276D4" w:rsidRDefault="00B276D4" w:rsidP="00B276D4">
      <w:r>
        <w:t>1981 年，包玉刚先生捐款 1000 万美元为上海交通大学兴建图书馆，1985 年包兆龙图书馆正式落成。2015 年改建后，成为安泰经济与管理学院的主楼。</w:t>
      </w:r>
    </w:p>
    <w:p w14:paraId="784338AD" w14:textId="77777777" w:rsidR="00B276D4" w:rsidRPr="00AB50CE" w:rsidRDefault="00B276D4" w:rsidP="00B276D4">
      <w:r>
        <w:rPr>
          <w:rFonts w:hint="eastAsia"/>
        </w:rPr>
        <w:t>安泰楼作为安泰经济与管理学院的教学科研主阵地，设有多功能报告厅、教室、实验室等，为师生提供先进的教学科研场所。同时，作为管理与社科分馆，馆藏主要为经济管理及社科类资源，总藏书量约为</w:t>
      </w:r>
      <w:r>
        <w:t xml:space="preserve"> 116 万册，阅览座位约 800 席。</w:t>
      </w:r>
    </w:p>
    <w:p w14:paraId="36F5F979" w14:textId="77777777" w:rsidR="00B276D4" w:rsidRPr="00B276D4" w:rsidRDefault="00B276D4" w:rsidP="00C83525"/>
    <w:p w14:paraId="679E7C53" w14:textId="77777777" w:rsidR="003D51CC" w:rsidRDefault="003D51CC" w:rsidP="00CB430A">
      <w:pPr>
        <w:pStyle w:val="Heading3"/>
        <w:rPr>
          <w:color w:val="auto"/>
        </w:rPr>
      </w:pPr>
      <w:r w:rsidRPr="00CB430A">
        <w:rPr>
          <w:rFonts w:hint="eastAsia"/>
          <w:color w:val="auto"/>
        </w:rPr>
        <w:t>新上院</w:t>
      </w:r>
    </w:p>
    <w:p w14:paraId="4848329F" w14:textId="67F36A51" w:rsidR="00001911" w:rsidRPr="00001911" w:rsidRDefault="00001911" w:rsidP="00001911">
      <w:pPr>
        <w:rPr>
          <w:rFonts w:hint="eastAsia"/>
        </w:rPr>
      </w:pPr>
      <w:r>
        <w:rPr>
          <w:rFonts w:hint="eastAsia"/>
        </w:rPr>
        <w:t>【图片】</w:t>
      </w:r>
    </w:p>
    <w:p w14:paraId="16EEA4E9" w14:textId="3B93A482" w:rsidR="00B276D4" w:rsidRDefault="003D51CC" w:rsidP="003D51CC">
      <w:r>
        <w:rPr>
          <w:rFonts w:hint="eastAsia"/>
        </w:rPr>
        <w:t>新上院</w:t>
      </w:r>
      <w:r>
        <w:t>其原址上院建于 1900 年，1953 年因建筑老化拆除，1954 年在原址新建。新上院为中国古典主义样式，兼具苏联建筑风格，面积 9746 平方米，高五层 。一二层是实验室，三层及以上为教室，主楼后部有阶梯教室与活动室 。2004 年它被列为上海市优秀历史建筑，如今是学校主要教学楼，一楼大厅有盛宣怀半身铜像，部分区域作为社科阅览室 。</w:t>
      </w:r>
    </w:p>
    <w:p w14:paraId="61870F1B" w14:textId="77777777" w:rsidR="003D51CC" w:rsidRDefault="003D51CC" w:rsidP="003D51CC"/>
    <w:p w14:paraId="1B971CB5" w14:textId="77777777" w:rsidR="003D51CC" w:rsidRDefault="003D51CC" w:rsidP="00CB430A">
      <w:pPr>
        <w:pStyle w:val="Heading3"/>
        <w:rPr>
          <w:color w:val="auto"/>
        </w:rPr>
      </w:pPr>
      <w:r w:rsidRPr="00CB430A">
        <w:rPr>
          <w:rFonts w:hint="eastAsia"/>
          <w:color w:val="auto"/>
        </w:rPr>
        <w:t>中院</w:t>
      </w:r>
    </w:p>
    <w:p w14:paraId="1A02A182" w14:textId="77777777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【图片】</w:t>
      </w:r>
    </w:p>
    <w:p w14:paraId="17D3236C" w14:textId="77777777" w:rsidR="00900EEB" w:rsidRPr="00900EEB" w:rsidRDefault="00900EEB" w:rsidP="00900EEB">
      <w:pPr>
        <w:rPr>
          <w:rFonts w:hint="eastAsia"/>
        </w:rPr>
      </w:pPr>
    </w:p>
    <w:p w14:paraId="6F86A5E4" w14:textId="46E0E3CD" w:rsidR="003D51CC" w:rsidRDefault="003D51CC" w:rsidP="003D51CC">
      <w:r w:rsidRPr="00AB50CE">
        <w:rPr>
          <w:rFonts w:hint="eastAsia"/>
        </w:rPr>
        <w:t>中院是校园中惟一一幢建成于</w:t>
      </w:r>
      <w:r w:rsidRPr="00AB50CE">
        <w:t xml:space="preserve"> 19 世纪的教学楼，于光绪二十四年（1898）破土动工，1899 年夏建成。这是一幢三层楼砖木结构的西式建筑，采用英国样式主义风格，建筑面积为 4950 平方米。建成之初，中院集教学、办公、食宿等功能于一体，是交大初创时期的见证和参与者。其外立面以简洁的拱券门廊为主，立面正中镶嵌着一块长 2.5 米，高 0.6 米的石刻楼铭，上面镌刻着 “南洋公学中院” 六个楷书大字。</w:t>
      </w:r>
    </w:p>
    <w:p w14:paraId="4E7D49F5" w14:textId="77777777" w:rsidR="00937A5D" w:rsidRDefault="00937A5D" w:rsidP="003D51CC"/>
    <w:p w14:paraId="6C8D16C1" w14:textId="189FA94F" w:rsidR="00937A5D" w:rsidRDefault="006E4840" w:rsidP="00CB430A">
      <w:pPr>
        <w:pStyle w:val="Heading3"/>
        <w:rPr>
          <w:color w:val="auto"/>
        </w:rPr>
      </w:pPr>
      <w:r w:rsidRPr="00CB430A">
        <w:rPr>
          <w:rFonts w:hint="eastAsia"/>
          <w:color w:val="auto"/>
        </w:rPr>
        <w:t>新中院-董浩云航运博物馆</w:t>
      </w:r>
    </w:p>
    <w:p w14:paraId="189CC88D" w14:textId="77777777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【图片】</w:t>
      </w:r>
    </w:p>
    <w:p w14:paraId="7B3E1AF3" w14:textId="77777777" w:rsidR="00900EEB" w:rsidRPr="00900EEB" w:rsidRDefault="00900EEB" w:rsidP="00900EEB">
      <w:pPr>
        <w:rPr>
          <w:rFonts w:hint="eastAsia"/>
        </w:rPr>
      </w:pPr>
    </w:p>
    <w:p w14:paraId="529144F8" w14:textId="77777777" w:rsidR="006E4840" w:rsidRDefault="006E4840" w:rsidP="006E4840">
      <w:r>
        <w:rPr>
          <w:rFonts w:hint="eastAsia"/>
        </w:rPr>
        <w:lastRenderedPageBreak/>
        <w:t>建筑历史：新中院建于</w:t>
      </w:r>
      <w:r>
        <w:t xml:space="preserve"> 1910 年，是校内第一幢独立的学生宿舍，早期用于中学生住宿。2002 年，香港董氏慈善基金会捐资修缮，将其改为董浩云航运博物馆。</w:t>
      </w:r>
    </w:p>
    <w:p w14:paraId="65385065" w14:textId="2A0FCAE4" w:rsidR="006E4840" w:rsidRDefault="006E4840" w:rsidP="006E4840">
      <w:r>
        <w:rPr>
          <w:rFonts w:hint="eastAsia"/>
        </w:rPr>
        <w:t>建筑特色：该建筑为传统砖木结构，采用</w:t>
      </w:r>
      <w:r>
        <w:t xml:space="preserve"> “康白渡式” 风格，高二层，口字形平面，青砖墙面，红砖腰线，外围有贯通四周的走廊，内设楼梯，中间设有天井，高挑轩敞，斜顶是通透的玻璃棚</w:t>
      </w:r>
    </w:p>
    <w:p w14:paraId="0A948589" w14:textId="728884F6" w:rsidR="00BB097C" w:rsidRDefault="006E4840" w:rsidP="003D51CC">
      <w:r w:rsidRPr="006E4840">
        <w:rPr>
          <w:rFonts w:hint="eastAsia"/>
        </w:rPr>
        <w:t>功能用途：作为董浩云航运博物馆，其展厅面积</w:t>
      </w:r>
      <w:r w:rsidRPr="006E4840">
        <w:t xml:space="preserve"> 600 平方米，藏品 1100 余件，一楼是中国古代航运史馆，展示了各式船舶模型等，二楼的董浩云陈列室介绍了 “世界七大船王” 之一董浩云传奇的一生</w:t>
      </w:r>
    </w:p>
    <w:p w14:paraId="4EC5B298" w14:textId="77777777" w:rsidR="006E4840" w:rsidRDefault="006E4840" w:rsidP="003D51CC"/>
    <w:p w14:paraId="47011747" w14:textId="77777777" w:rsidR="00BB097C" w:rsidRDefault="00BB097C" w:rsidP="00CB430A">
      <w:pPr>
        <w:pStyle w:val="Heading3"/>
        <w:rPr>
          <w:color w:val="auto"/>
        </w:rPr>
      </w:pPr>
      <w:r w:rsidRPr="00CB430A">
        <w:rPr>
          <w:rFonts w:hint="eastAsia"/>
          <w:color w:val="auto"/>
        </w:rPr>
        <w:t>校史博物馆</w:t>
      </w:r>
    </w:p>
    <w:p w14:paraId="587D2B77" w14:textId="77777777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【图片】</w:t>
      </w:r>
    </w:p>
    <w:p w14:paraId="32072E04" w14:textId="77777777" w:rsidR="00900EEB" w:rsidRPr="00900EEB" w:rsidRDefault="00900EEB" w:rsidP="00900EEB">
      <w:pPr>
        <w:rPr>
          <w:rFonts w:hint="eastAsia"/>
        </w:rPr>
      </w:pPr>
    </w:p>
    <w:p w14:paraId="0FE6D736" w14:textId="77777777" w:rsidR="00BB097C" w:rsidRDefault="00BB097C" w:rsidP="00BB097C">
      <w:r w:rsidRPr="003015F3">
        <w:rPr>
          <w:rFonts w:hint="eastAsia"/>
        </w:rPr>
        <w:t>老图书馆建成于</w:t>
      </w:r>
      <w:r w:rsidRPr="003015F3">
        <w:t xml:space="preserve"> 1919 年，采用文艺复兴的巴洛克风格，纵向五段式构图，平面设计为 “山” 字形，由清水红砖砌筑而成，墙面上有扶壁柱，柱身方柱，墙角的柱式较复杂，柱头采用了爱奥尼式，墙面上还装饰有较多的白色浮雕，显得细腻活泼。这里曾是交大学子徜徉知识海洋、饱览先进科学文化之地，钱学森、吴文俊等都曾在这里留下过学习的身影，1996 年，校史博物馆在老图书馆三楼开馆。</w:t>
      </w:r>
    </w:p>
    <w:p w14:paraId="25DAF2FC" w14:textId="77777777" w:rsidR="00BB097C" w:rsidRDefault="00BB097C" w:rsidP="00BB097C">
      <w:r w:rsidRPr="00AB50CE">
        <w:rPr>
          <w:rFonts w:hint="eastAsia"/>
        </w:rPr>
        <w:t>校史博物馆</w:t>
      </w:r>
      <w:r w:rsidRPr="00AB50CE">
        <w:t>是中国第一个专业图书馆建筑。这里收藏保存着 6 万 1 千余件珍贵文献、手稿、照片和实物，展示了老交大从南洋公学到现在的辉煌历程和重要贡献，馆内可以看到钱学森、陈省身等名人的遗物和手迹等。</w:t>
      </w:r>
    </w:p>
    <w:p w14:paraId="15F73035" w14:textId="77777777" w:rsidR="00BB097C" w:rsidRPr="00BB097C" w:rsidRDefault="00BB097C" w:rsidP="003D51CC"/>
    <w:p w14:paraId="7DBA0FB8" w14:textId="77777777" w:rsidR="003D51CC" w:rsidRDefault="003D51CC" w:rsidP="00C83525"/>
    <w:p w14:paraId="67959901" w14:textId="529C48F3" w:rsidR="00C83525" w:rsidRDefault="00501678" w:rsidP="00CB430A">
      <w:pPr>
        <w:pStyle w:val="Heading3"/>
        <w:rPr>
          <w:color w:val="auto"/>
        </w:rPr>
      </w:pPr>
      <w:r w:rsidRPr="00CB430A">
        <w:rPr>
          <w:rFonts w:hint="eastAsia"/>
          <w:color w:val="auto"/>
        </w:rPr>
        <w:t>老校门（</w:t>
      </w:r>
      <w:r w:rsidR="00C83525" w:rsidRPr="00CB430A">
        <w:rPr>
          <w:rFonts w:hint="eastAsia"/>
          <w:color w:val="auto"/>
        </w:rPr>
        <w:t>庙门</w:t>
      </w:r>
      <w:r w:rsidRPr="00CB430A">
        <w:rPr>
          <w:rFonts w:hint="eastAsia"/>
          <w:color w:val="auto"/>
        </w:rPr>
        <w:t>）</w:t>
      </w:r>
    </w:p>
    <w:p w14:paraId="32B8FFCA" w14:textId="77777777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【图片】</w:t>
      </w:r>
    </w:p>
    <w:p w14:paraId="70C43883" w14:textId="77777777" w:rsidR="00900EEB" w:rsidRPr="00900EEB" w:rsidRDefault="00900EEB" w:rsidP="00900EEB">
      <w:pPr>
        <w:rPr>
          <w:rFonts w:hint="eastAsia"/>
        </w:rPr>
      </w:pPr>
    </w:p>
    <w:p w14:paraId="3C32667D" w14:textId="36B9EF58" w:rsidR="00C83525" w:rsidRDefault="00501678" w:rsidP="00C83525">
      <w:r w:rsidRPr="00501678">
        <w:rPr>
          <w:rFonts w:hint="eastAsia"/>
        </w:rPr>
        <w:t>老校门是上海交通大学的标志性建筑之一，建成于</w:t>
      </w:r>
      <w:r w:rsidRPr="00501678">
        <w:t xml:space="preserve"> 1935 年，被学生亲切称为 “庙门”。校门造型仿传统官式大门，三开间，单檐歇山屋顶，展现了中国传统的建筑风格，朱门碧瓦，大红门上有两只兽头大铜环，竖匾书 “交通大学” 四字，侧面有拱券形窗洞，门前一对石狮，原石桥已只留栏杆，是全国重点文物保护单位。</w:t>
      </w:r>
    </w:p>
    <w:p w14:paraId="128E9CF8" w14:textId="77777777" w:rsidR="00501678" w:rsidRDefault="00501678" w:rsidP="00C83525"/>
    <w:p w14:paraId="0AF8B25D" w14:textId="77777777" w:rsidR="00AB50CE" w:rsidRDefault="00AB50CE" w:rsidP="00AB50CE"/>
    <w:p w14:paraId="23F31FBB" w14:textId="77777777" w:rsidR="003015F3" w:rsidRDefault="003015F3" w:rsidP="00CB430A">
      <w:pPr>
        <w:pStyle w:val="Heading3"/>
        <w:rPr>
          <w:color w:val="auto"/>
        </w:rPr>
      </w:pPr>
      <w:r w:rsidRPr="00CB430A">
        <w:rPr>
          <w:rFonts w:hint="eastAsia"/>
          <w:color w:val="auto"/>
        </w:rPr>
        <w:t>大草坪</w:t>
      </w:r>
    </w:p>
    <w:p w14:paraId="5094BA42" w14:textId="77777777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【图片】</w:t>
      </w:r>
    </w:p>
    <w:p w14:paraId="6B3E5020" w14:textId="77777777" w:rsidR="00900EEB" w:rsidRPr="00900EEB" w:rsidRDefault="00900EEB" w:rsidP="00900EEB">
      <w:pPr>
        <w:rPr>
          <w:rFonts w:hint="eastAsia"/>
        </w:rPr>
      </w:pPr>
    </w:p>
    <w:p w14:paraId="70E59B04" w14:textId="41151D87" w:rsidR="00AB50CE" w:rsidRDefault="003015F3" w:rsidP="003015F3">
      <w:r>
        <w:rPr>
          <w:rFonts w:hint="eastAsia"/>
        </w:rPr>
        <w:t>介绍：大草坪位于校区中央位置，占地约</w:t>
      </w:r>
      <w:r>
        <w:t xml:space="preserve"> 2.5 万平方米，是老交大最大的开放空间。草坪周围有许多具有历史价值和艺术风格的建筑和雕塑，如中院、英烈群雕、五卅纪念碑等，在这里可以看到各种各样的活动和表演，也可以看到老师和同学们在草坪上休闲娱乐，感受老交大浓厚而活跃的氛围。</w:t>
      </w:r>
    </w:p>
    <w:p w14:paraId="2153CE3E" w14:textId="77777777" w:rsidR="0058633B" w:rsidRDefault="0058633B" w:rsidP="003015F3"/>
    <w:p w14:paraId="51F6DE13" w14:textId="77777777" w:rsidR="0058633B" w:rsidRDefault="0058633B" w:rsidP="00CB430A">
      <w:pPr>
        <w:pStyle w:val="Heading3"/>
        <w:rPr>
          <w:color w:val="auto"/>
        </w:rPr>
      </w:pPr>
      <w:r w:rsidRPr="00CB430A">
        <w:rPr>
          <w:rFonts w:hint="eastAsia"/>
          <w:color w:val="auto"/>
        </w:rPr>
        <w:lastRenderedPageBreak/>
        <w:t>英烈群雕</w:t>
      </w:r>
    </w:p>
    <w:p w14:paraId="2B6303EA" w14:textId="77777777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【图片】</w:t>
      </w:r>
    </w:p>
    <w:p w14:paraId="1A618CCB" w14:textId="77777777" w:rsidR="00900EEB" w:rsidRPr="00900EEB" w:rsidRDefault="00900EEB" w:rsidP="00900EEB">
      <w:pPr>
        <w:rPr>
          <w:rFonts w:hint="eastAsia"/>
        </w:rPr>
      </w:pPr>
    </w:p>
    <w:p w14:paraId="06B260EA" w14:textId="0B0B8323" w:rsidR="0058633B" w:rsidRDefault="00273063" w:rsidP="0058633B">
      <w:r>
        <w:rPr>
          <w:rFonts w:hint="eastAsia"/>
        </w:rPr>
        <w:t>介绍：</w:t>
      </w:r>
      <w:r w:rsidR="0058633B">
        <w:rPr>
          <w:rFonts w:hint="eastAsia"/>
        </w:rPr>
        <w:t>为铭记与缅怀自辛亥革命至解放战争时期坚持真理、艰苦奋斗、前仆后继、英勇献身的先贤英烈，</w:t>
      </w:r>
      <w:r w:rsidR="0058633B">
        <w:t>20 世纪 80 年代起，围绕史霄雯、穆汉祥烈士墓，学校建造了这座英烈群雕，于 1991 年建成。</w:t>
      </w:r>
    </w:p>
    <w:p w14:paraId="721F4FFB" w14:textId="043C949A" w:rsidR="0058633B" w:rsidRDefault="0058633B" w:rsidP="0058633B">
      <w:r>
        <w:rPr>
          <w:rFonts w:hint="eastAsia"/>
        </w:rPr>
        <w:t>纪念意义：这里安息着辛亥革命时期的白雅雨，国内革命战争时期的侯绍裘，“五卅”</w:t>
      </w:r>
      <w:r>
        <w:t xml:space="preserve"> 运动中的陈虞钦、吴恒慈，抗日战争时期的杨大雄，解放战争中的穆汉祥、史霄雯等 20 多位烈士。英烈群雕的建成，形成了一个小范围内的爱国主义教育基地，让人们能够在这里缅怀先烈，传承和弘扬他们的英勇精神和爱国情怀。</w:t>
      </w:r>
    </w:p>
    <w:p w14:paraId="0123DE0B" w14:textId="77777777" w:rsidR="00273063" w:rsidRDefault="00273063" w:rsidP="0058633B"/>
    <w:p w14:paraId="4588C7C8" w14:textId="77777777" w:rsidR="00273063" w:rsidRDefault="00273063" w:rsidP="00CB430A">
      <w:pPr>
        <w:pStyle w:val="Heading3"/>
        <w:rPr>
          <w:color w:val="auto"/>
        </w:rPr>
      </w:pPr>
      <w:r w:rsidRPr="00CB430A">
        <w:rPr>
          <w:rFonts w:hint="eastAsia"/>
          <w:color w:val="auto"/>
        </w:rPr>
        <w:t>五卅纪念碑</w:t>
      </w:r>
    </w:p>
    <w:p w14:paraId="1BDD4AC3" w14:textId="77777777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【图片】</w:t>
      </w:r>
    </w:p>
    <w:p w14:paraId="47261AC1" w14:textId="77777777" w:rsidR="00900EEB" w:rsidRPr="00900EEB" w:rsidRDefault="00900EEB" w:rsidP="00900EEB">
      <w:pPr>
        <w:rPr>
          <w:rFonts w:hint="eastAsia"/>
        </w:rPr>
      </w:pPr>
    </w:p>
    <w:p w14:paraId="113EC648" w14:textId="63B8C552" w:rsidR="00273063" w:rsidRDefault="00273063" w:rsidP="00273063">
      <w:r>
        <w:rPr>
          <w:rFonts w:hint="eastAsia"/>
        </w:rPr>
        <w:t>历史背景：“五卅惨案”</w:t>
      </w:r>
      <w:r>
        <w:t xml:space="preserve"> 发生后，全国反帝爱国运动高潮兴起，上海交通大学的师生积极投身其中，为了纪念这一重要历史事件和在运动中牺牲的烈士，特设立了五卅纪念碑，它是那段波澜壮阔历史的重要见证，时刻提醒着人们不忘历史，珍惜当下的和平与稳定。</w:t>
      </w:r>
    </w:p>
    <w:p w14:paraId="15D6299F" w14:textId="77777777" w:rsidR="003015F3" w:rsidRDefault="003015F3" w:rsidP="003015F3"/>
    <w:p w14:paraId="4A08C7C8" w14:textId="77777777" w:rsidR="003015F3" w:rsidRDefault="003015F3" w:rsidP="00CB430A">
      <w:pPr>
        <w:pStyle w:val="Heading3"/>
        <w:rPr>
          <w:color w:val="auto"/>
        </w:rPr>
      </w:pPr>
      <w:r w:rsidRPr="00CB430A">
        <w:rPr>
          <w:rFonts w:hint="eastAsia"/>
          <w:color w:val="auto"/>
        </w:rPr>
        <w:t>钱学森图书馆</w:t>
      </w:r>
    </w:p>
    <w:p w14:paraId="3415A7DB" w14:textId="77777777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【图片】</w:t>
      </w:r>
    </w:p>
    <w:p w14:paraId="2972CC55" w14:textId="77777777" w:rsidR="00900EEB" w:rsidRPr="00900EEB" w:rsidRDefault="00900EEB" w:rsidP="00900EEB">
      <w:pPr>
        <w:rPr>
          <w:rFonts w:hint="eastAsia"/>
        </w:rPr>
      </w:pPr>
    </w:p>
    <w:p w14:paraId="3C574BC1" w14:textId="1905F02C" w:rsidR="003015F3" w:rsidRDefault="003015F3" w:rsidP="003015F3">
      <w:r>
        <w:rPr>
          <w:rFonts w:hint="eastAsia"/>
        </w:rPr>
        <w:t>钱学森图书馆于</w:t>
      </w:r>
      <w:r>
        <w:t xml:space="preserve"> 2011 年 12 月 11 日钱学森诞辰 100 周年之际建成对外开放，是一座致敬中国爱国科学家钱学森的国家级纪念馆、博物馆。由中国建筑设计师何镜堂院士领衔设计，整体为方鼎式的赭红色建筑，外墙上刻有钱学森头像浮雕。馆内基本展览分为中国航天事业奠基人、科学技术前沿的开拓者、人民科学家风范和战略科学家的成功之道四个部分，馆藏钱学森同志文献、手稿和书籍 76000 余份，珍贵图片 1500 余张，实物 700 余件，是全国爱国主义教育示范基地。</w:t>
      </w:r>
    </w:p>
    <w:p w14:paraId="574F0CBF" w14:textId="77777777" w:rsidR="00DC6741" w:rsidRDefault="00DC6741" w:rsidP="003015F3">
      <w:pPr>
        <w:rPr>
          <w:rFonts w:hint="eastAsia"/>
        </w:rPr>
      </w:pPr>
    </w:p>
    <w:p w14:paraId="645D1586" w14:textId="77777777" w:rsidR="00886CC0" w:rsidRPr="00886CC0" w:rsidRDefault="00886CC0" w:rsidP="003015F3">
      <w:pPr>
        <w:rPr>
          <w:rFonts w:hint="eastAsia"/>
        </w:rPr>
      </w:pPr>
    </w:p>
    <w:p w14:paraId="3DB8365A" w14:textId="088F079A" w:rsidR="00332C9A" w:rsidRDefault="00332C9A" w:rsidP="00332C9A">
      <w:pPr>
        <w:pStyle w:val="Heading2"/>
      </w:pPr>
      <w:r>
        <w:rPr>
          <w:rFonts w:hint="eastAsia"/>
        </w:rPr>
        <w:t>大学生活</w:t>
      </w:r>
    </w:p>
    <w:p w14:paraId="620FB522" w14:textId="1BE81AEE" w:rsidR="00886CC0" w:rsidRDefault="00332C9A" w:rsidP="00332C9A">
      <w:pPr>
        <w:pStyle w:val="Heading3"/>
      </w:pPr>
      <w:r>
        <w:rPr>
          <w:rFonts w:hint="eastAsia"/>
        </w:rPr>
        <w:t>自我介绍</w:t>
      </w:r>
    </w:p>
    <w:p w14:paraId="56EA5A3C" w14:textId="085912C9" w:rsidR="00332C9A" w:rsidRDefault="00332C9A" w:rsidP="00332C9A">
      <w:r>
        <w:rPr>
          <w:rFonts w:hint="eastAsia"/>
        </w:rPr>
        <w:t>上海交通大学附属中学毕业-从倒数</w:t>
      </w:r>
      <w:r w:rsidR="00B52FE1">
        <w:rPr>
          <w:rFonts w:hint="eastAsia"/>
        </w:rPr>
        <w:t>100名到年级前10的逆袭故事</w:t>
      </w:r>
    </w:p>
    <w:p w14:paraId="116FA432" w14:textId="1E0009BA" w:rsidR="00B52FE1" w:rsidRDefault="007D235B" w:rsidP="00332C9A">
      <w:pPr>
        <w:rPr>
          <w:rFonts w:hint="eastAsia"/>
        </w:rPr>
      </w:pPr>
      <w:r>
        <w:rPr>
          <w:rFonts w:hint="eastAsia"/>
        </w:rPr>
        <w:t>上海交通大学安泰经济与管理学院</w:t>
      </w:r>
      <w:r w:rsidR="004446EE">
        <w:rPr>
          <w:rFonts w:hint="eastAsia"/>
        </w:rPr>
        <w:t>-非典型快乐小孩</w:t>
      </w:r>
    </w:p>
    <w:tbl>
      <w:tblPr>
        <w:tblW w:w="82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13"/>
        <w:gridCol w:w="1683"/>
        <w:gridCol w:w="2126"/>
      </w:tblGrid>
      <w:tr w:rsidR="006D69D8" w:rsidRPr="000456AE" w14:paraId="4DCFF7F4" w14:textId="77777777" w:rsidTr="006D69D8">
        <w:trPr>
          <w:trHeight w:val="277"/>
        </w:trPr>
        <w:tc>
          <w:tcPr>
            <w:tcW w:w="441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246B0" w14:textId="77777777" w:rsidR="006D69D8" w:rsidRPr="000456AE" w:rsidRDefault="006D69D8" w:rsidP="000456AE">
            <w:r w:rsidRPr="000456AE">
              <w:rPr>
                <w:rFonts w:hint="eastAsia"/>
                <w:b/>
                <w:bCs/>
              </w:rPr>
              <w:t>上海交通大学附属中学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ED27D" w14:textId="77777777" w:rsidR="006D69D8" w:rsidRPr="000456AE" w:rsidRDefault="006D69D8" w:rsidP="000456AE">
            <w:r w:rsidRPr="000456AE">
              <w:rPr>
                <w:rFonts w:hint="eastAsia"/>
                <w:b/>
                <w:bCs/>
              </w:rPr>
              <w:t>高中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7D8AB" w14:textId="77777777" w:rsidR="006D69D8" w:rsidRPr="000456AE" w:rsidRDefault="006D69D8" w:rsidP="000456AE">
            <w:r w:rsidRPr="000456AE">
              <w:rPr>
                <w:b/>
                <w:bCs/>
              </w:rPr>
              <w:t>2016.9-2019.6</w:t>
            </w:r>
          </w:p>
        </w:tc>
      </w:tr>
      <w:tr w:rsidR="000456AE" w:rsidRPr="000456AE" w14:paraId="4DE035A0" w14:textId="77777777" w:rsidTr="006D69D8">
        <w:trPr>
          <w:trHeight w:val="644"/>
        </w:trPr>
        <w:tc>
          <w:tcPr>
            <w:tcW w:w="8222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831B2" w14:textId="77777777" w:rsidR="000456AE" w:rsidRPr="000456AE" w:rsidRDefault="000456AE" w:rsidP="000456AE">
            <w:pPr>
              <w:numPr>
                <w:ilvl w:val="0"/>
                <w:numId w:val="1"/>
              </w:numPr>
            </w:pPr>
            <w:r w:rsidRPr="000456AE">
              <w:lastRenderedPageBreak/>
              <w:t>2019</w:t>
            </w:r>
            <w:r w:rsidRPr="000456AE">
              <w:rPr>
                <w:rFonts w:hint="eastAsia"/>
              </w:rPr>
              <w:t>年上海交通大学综合评价总分第一，“</w:t>
            </w:r>
            <w:r w:rsidRPr="000456AE">
              <w:t>001</w:t>
            </w:r>
            <w:r w:rsidRPr="000456AE">
              <w:rPr>
                <w:rFonts w:hint="eastAsia"/>
              </w:rPr>
              <w:t>号录取通知书”获得者</w:t>
            </w:r>
          </w:p>
          <w:p w14:paraId="3E473C47" w14:textId="77777777" w:rsidR="000456AE" w:rsidRPr="000456AE" w:rsidRDefault="000456AE" w:rsidP="000456AE">
            <w:pPr>
              <w:numPr>
                <w:ilvl w:val="0"/>
                <w:numId w:val="1"/>
              </w:numPr>
            </w:pPr>
            <w:r w:rsidRPr="000456AE">
              <w:rPr>
                <w:rFonts w:hint="eastAsia"/>
              </w:rPr>
              <w:t>高考成绩： 语文</w:t>
            </w:r>
            <w:r w:rsidRPr="000456AE">
              <w:t xml:space="preserve">133 </w:t>
            </w:r>
            <w:r w:rsidRPr="000456AE">
              <w:rPr>
                <w:rFonts w:hint="eastAsia"/>
              </w:rPr>
              <w:t>数学</w:t>
            </w:r>
            <w:r w:rsidRPr="000456AE">
              <w:t xml:space="preserve">130 </w:t>
            </w:r>
            <w:r w:rsidRPr="000456AE">
              <w:rPr>
                <w:rFonts w:hint="eastAsia"/>
              </w:rPr>
              <w:t>英语</w:t>
            </w:r>
            <w:r w:rsidRPr="000456AE">
              <w:t xml:space="preserve">136 </w:t>
            </w:r>
            <w:r w:rsidRPr="000456AE">
              <w:rPr>
                <w:rFonts w:hint="eastAsia"/>
              </w:rPr>
              <w:t xml:space="preserve">物理 </w:t>
            </w:r>
            <w:r w:rsidRPr="000456AE">
              <w:t xml:space="preserve">A+ </w:t>
            </w:r>
            <w:r w:rsidRPr="000456AE">
              <w:rPr>
                <w:rFonts w:hint="eastAsia"/>
              </w:rPr>
              <w:t xml:space="preserve">地理 </w:t>
            </w:r>
            <w:r w:rsidRPr="000456AE">
              <w:t xml:space="preserve">A+ </w:t>
            </w:r>
            <w:r w:rsidRPr="000456AE">
              <w:rPr>
                <w:rFonts w:hint="eastAsia"/>
              </w:rPr>
              <w:t xml:space="preserve">生物 </w:t>
            </w:r>
            <w:r w:rsidRPr="000456AE">
              <w:t>A+</w:t>
            </w:r>
          </w:p>
        </w:tc>
      </w:tr>
      <w:tr w:rsidR="000456AE" w:rsidRPr="000456AE" w14:paraId="3D8FFA6F" w14:textId="77777777" w:rsidTr="006D69D8">
        <w:trPr>
          <w:trHeight w:val="154"/>
        </w:trPr>
        <w:tc>
          <w:tcPr>
            <w:tcW w:w="441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6200E" w14:textId="77777777" w:rsidR="000456AE" w:rsidRPr="000456AE" w:rsidRDefault="000456AE" w:rsidP="000456AE">
            <w:r w:rsidRPr="000456AE">
              <w:rPr>
                <w:rFonts w:hint="eastAsia"/>
                <w:b/>
                <w:bCs/>
              </w:rPr>
              <w:t>上海交通大学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88644" w14:textId="77777777" w:rsidR="000456AE" w:rsidRPr="000456AE" w:rsidRDefault="000456AE" w:rsidP="000456AE">
            <w:r w:rsidRPr="000456AE">
              <w:rPr>
                <w:rFonts w:hint="eastAsia"/>
                <w:b/>
                <w:bCs/>
              </w:rPr>
              <w:t>本科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395A0" w14:textId="77777777" w:rsidR="000456AE" w:rsidRPr="000456AE" w:rsidRDefault="000456AE" w:rsidP="000456AE">
            <w:r w:rsidRPr="000456AE">
              <w:rPr>
                <w:b/>
                <w:bCs/>
              </w:rPr>
              <w:t>2019.9-2023.6</w:t>
            </w:r>
          </w:p>
        </w:tc>
      </w:tr>
      <w:tr w:rsidR="006D69D8" w:rsidRPr="000456AE" w14:paraId="74A8175C" w14:textId="77777777" w:rsidTr="006D69D8">
        <w:trPr>
          <w:trHeight w:val="111"/>
        </w:trPr>
        <w:tc>
          <w:tcPr>
            <w:tcW w:w="441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74FF6" w14:textId="77777777" w:rsidR="006D69D8" w:rsidRPr="000456AE" w:rsidRDefault="006D69D8" w:rsidP="000456AE">
            <w:r w:rsidRPr="000456AE">
              <w:rPr>
                <w:rFonts w:hint="eastAsia"/>
              </w:rPr>
              <w:t>安泰经济与管理学院</w:t>
            </w:r>
          </w:p>
        </w:tc>
        <w:tc>
          <w:tcPr>
            <w:tcW w:w="3809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5DB39" w14:textId="288B87CA" w:rsidR="006D69D8" w:rsidRPr="000456AE" w:rsidRDefault="006D69D8" w:rsidP="000456AE">
            <w:r w:rsidRPr="000456AE">
              <w:rPr>
                <w:rFonts w:hint="eastAsia"/>
              </w:rPr>
              <w:t>工商管理（商务数据科学）</w:t>
            </w:r>
          </w:p>
        </w:tc>
      </w:tr>
      <w:tr w:rsidR="000456AE" w:rsidRPr="000456AE" w14:paraId="2CDA928F" w14:textId="77777777" w:rsidTr="006D69D8">
        <w:trPr>
          <w:trHeight w:val="2058"/>
        </w:trPr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515C9" w14:textId="77777777" w:rsidR="000456AE" w:rsidRPr="000456AE" w:rsidRDefault="000456AE" w:rsidP="000456AE">
            <w:pPr>
              <w:numPr>
                <w:ilvl w:val="0"/>
                <w:numId w:val="2"/>
              </w:numPr>
            </w:pPr>
            <w:r w:rsidRPr="000456AE">
              <w:rPr>
                <w:rFonts w:hint="eastAsia"/>
              </w:rPr>
              <w:t>第八届中国国际“互联网</w:t>
            </w:r>
            <w:r w:rsidRPr="000456AE">
              <w:t>+”</w:t>
            </w:r>
            <w:r w:rsidRPr="000456AE">
              <w:rPr>
                <w:rFonts w:hint="eastAsia"/>
              </w:rPr>
              <w:t>大学生创新创业大赛 上海赛区主赛道 银奖</w:t>
            </w:r>
          </w:p>
          <w:p w14:paraId="4571B97A" w14:textId="77777777" w:rsidR="000456AE" w:rsidRPr="000456AE" w:rsidRDefault="000456AE" w:rsidP="000456AE">
            <w:pPr>
              <w:numPr>
                <w:ilvl w:val="0"/>
                <w:numId w:val="2"/>
              </w:numPr>
            </w:pPr>
            <w:r w:rsidRPr="000456AE">
              <w:t>2022</w:t>
            </w:r>
            <w:r w:rsidRPr="000456AE">
              <w:rPr>
                <w:rFonts w:hint="eastAsia"/>
              </w:rPr>
              <w:t>荣耀创意精英挑战赛 冠军团队</w:t>
            </w:r>
            <w:r w:rsidRPr="000456AE">
              <w:t>/</w:t>
            </w:r>
            <w:r w:rsidRPr="000456AE">
              <w:rPr>
                <w:rFonts w:hint="eastAsia"/>
              </w:rPr>
              <w:t>最佳个人</w:t>
            </w:r>
          </w:p>
          <w:p w14:paraId="36E56818" w14:textId="77777777" w:rsidR="000456AE" w:rsidRPr="000456AE" w:rsidRDefault="000456AE" w:rsidP="000456AE">
            <w:pPr>
              <w:numPr>
                <w:ilvl w:val="0"/>
                <w:numId w:val="2"/>
              </w:numPr>
            </w:pPr>
            <w:r w:rsidRPr="000456AE">
              <w:rPr>
                <w:rFonts w:hint="eastAsia"/>
              </w:rPr>
              <w:t>睿远</w:t>
            </w:r>
            <w:r w:rsidRPr="000456AE">
              <w:t>-</w:t>
            </w:r>
            <w:r w:rsidRPr="000456AE">
              <w:rPr>
                <w:rFonts w:hint="eastAsia"/>
              </w:rPr>
              <w:t>红衫人才基金</w:t>
            </w:r>
          </w:p>
          <w:p w14:paraId="19D73457" w14:textId="77777777" w:rsidR="000456AE" w:rsidRPr="000456AE" w:rsidRDefault="000456AE" w:rsidP="000456AE">
            <w:pPr>
              <w:numPr>
                <w:ilvl w:val="0"/>
                <w:numId w:val="2"/>
              </w:numPr>
            </w:pPr>
            <w:r w:rsidRPr="000456AE">
              <w:rPr>
                <w:rFonts w:hint="eastAsia"/>
              </w:rPr>
              <w:t>中远海运奖学金</w:t>
            </w:r>
          </w:p>
          <w:p w14:paraId="6FFFBC5A" w14:textId="77777777" w:rsidR="000456AE" w:rsidRPr="000456AE" w:rsidRDefault="000456AE" w:rsidP="000456AE">
            <w:pPr>
              <w:numPr>
                <w:ilvl w:val="0"/>
                <w:numId w:val="2"/>
              </w:numPr>
            </w:pPr>
            <w:r w:rsidRPr="000456AE">
              <w:rPr>
                <w:rFonts w:hint="eastAsia"/>
              </w:rPr>
              <w:t>上海交通大学</w:t>
            </w:r>
            <w:r w:rsidRPr="000456AE">
              <w:t>2019</w:t>
            </w:r>
            <w:r w:rsidRPr="000456AE">
              <w:rPr>
                <w:rFonts w:hint="eastAsia"/>
              </w:rPr>
              <w:t>至</w:t>
            </w:r>
            <w:r w:rsidRPr="000456AE">
              <w:t>2020</w:t>
            </w:r>
            <w:r w:rsidRPr="000456AE">
              <w:rPr>
                <w:rFonts w:hint="eastAsia"/>
              </w:rPr>
              <w:t>年度本科生</w:t>
            </w:r>
            <w:r w:rsidRPr="000456AE">
              <w:t>C</w:t>
            </w:r>
            <w:r w:rsidRPr="000456AE">
              <w:rPr>
                <w:rFonts w:hint="eastAsia"/>
              </w:rPr>
              <w:t>等优秀奖学金</w:t>
            </w:r>
          </w:p>
          <w:p w14:paraId="40E9C53A" w14:textId="77777777" w:rsidR="000456AE" w:rsidRPr="000456AE" w:rsidRDefault="000456AE" w:rsidP="000456AE">
            <w:pPr>
              <w:numPr>
                <w:ilvl w:val="0"/>
                <w:numId w:val="2"/>
              </w:numPr>
            </w:pPr>
            <w:r w:rsidRPr="000456AE">
              <w:rPr>
                <w:rFonts w:hint="eastAsia"/>
              </w:rPr>
              <w:t>上海交通大学</w:t>
            </w:r>
            <w:r w:rsidRPr="000456AE">
              <w:t>2021</w:t>
            </w:r>
            <w:r w:rsidRPr="000456AE">
              <w:rPr>
                <w:rFonts w:hint="eastAsia"/>
              </w:rPr>
              <w:t>至</w:t>
            </w:r>
            <w:r w:rsidRPr="000456AE">
              <w:t>2022</w:t>
            </w:r>
            <w:r w:rsidRPr="000456AE">
              <w:rPr>
                <w:rFonts w:hint="eastAsia"/>
              </w:rPr>
              <w:t>年度“优秀团员”</w:t>
            </w:r>
          </w:p>
          <w:p w14:paraId="634017B6" w14:textId="77777777" w:rsidR="000456AE" w:rsidRPr="000456AE" w:rsidRDefault="000456AE" w:rsidP="000456AE">
            <w:pPr>
              <w:numPr>
                <w:ilvl w:val="0"/>
                <w:numId w:val="2"/>
              </w:numPr>
            </w:pPr>
            <w:r w:rsidRPr="000456AE">
              <w:rPr>
                <w:rFonts w:hint="eastAsia"/>
              </w:rPr>
              <w:t>上海交通大学</w:t>
            </w:r>
            <w:r w:rsidRPr="000456AE">
              <w:t>2019</w:t>
            </w:r>
            <w:r w:rsidRPr="000456AE">
              <w:rPr>
                <w:rFonts w:hint="eastAsia"/>
              </w:rPr>
              <w:t>至</w:t>
            </w:r>
            <w:r w:rsidRPr="000456AE">
              <w:t>2020</w:t>
            </w:r>
            <w:r w:rsidRPr="000456AE">
              <w:rPr>
                <w:rFonts w:hint="eastAsia"/>
              </w:rPr>
              <w:t>年度“三好学生”</w:t>
            </w:r>
          </w:p>
        </w:tc>
      </w:tr>
      <w:tr w:rsidR="000456AE" w:rsidRPr="000456AE" w14:paraId="1F3444F4" w14:textId="77777777" w:rsidTr="006D69D8">
        <w:trPr>
          <w:trHeight w:val="212"/>
        </w:trPr>
        <w:tc>
          <w:tcPr>
            <w:tcW w:w="441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551F0" w14:textId="77777777" w:rsidR="000456AE" w:rsidRPr="000456AE" w:rsidRDefault="000456AE" w:rsidP="000456AE">
            <w:r w:rsidRPr="000456AE">
              <w:rPr>
                <w:rFonts w:hint="eastAsia"/>
                <w:b/>
                <w:bCs/>
              </w:rPr>
              <w:t>上海交通大学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543CD" w14:textId="77777777" w:rsidR="000456AE" w:rsidRPr="000456AE" w:rsidRDefault="000456AE" w:rsidP="000456AE">
            <w:r w:rsidRPr="000456AE">
              <w:rPr>
                <w:rFonts w:hint="eastAsia"/>
                <w:b/>
                <w:bCs/>
              </w:rPr>
              <w:t>硕士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6BA42" w14:textId="77777777" w:rsidR="000456AE" w:rsidRPr="000456AE" w:rsidRDefault="000456AE" w:rsidP="000456AE">
            <w:r w:rsidRPr="000456AE">
              <w:rPr>
                <w:b/>
                <w:bCs/>
              </w:rPr>
              <w:t>2023.9-2026.6</w:t>
            </w:r>
          </w:p>
        </w:tc>
      </w:tr>
      <w:tr w:rsidR="006D69D8" w:rsidRPr="000456AE" w14:paraId="5FAC92D2" w14:textId="77777777" w:rsidTr="006D69D8">
        <w:trPr>
          <w:trHeight w:val="101"/>
        </w:trPr>
        <w:tc>
          <w:tcPr>
            <w:tcW w:w="441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6095A" w14:textId="77777777" w:rsidR="006D69D8" w:rsidRPr="000456AE" w:rsidRDefault="006D69D8" w:rsidP="000456AE">
            <w:r w:rsidRPr="000456AE">
              <w:rPr>
                <w:rFonts w:hint="eastAsia"/>
              </w:rPr>
              <w:t>安泰经济与管理学院</w:t>
            </w:r>
          </w:p>
        </w:tc>
        <w:tc>
          <w:tcPr>
            <w:tcW w:w="3809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7A549" w14:textId="639F754D" w:rsidR="006D69D8" w:rsidRPr="000456AE" w:rsidRDefault="006D69D8" w:rsidP="000456AE">
            <w:r w:rsidRPr="000456AE">
              <w:rPr>
                <w:rFonts w:hint="eastAsia"/>
              </w:rPr>
              <w:t>管理科学与工程</w:t>
            </w:r>
          </w:p>
        </w:tc>
      </w:tr>
      <w:tr w:rsidR="006D69D8" w:rsidRPr="000456AE" w14:paraId="7354262E" w14:textId="77777777" w:rsidTr="00B75DD0">
        <w:trPr>
          <w:trHeight w:val="256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9700E" w14:textId="3DCB7978" w:rsidR="000456AE" w:rsidRPr="000456AE" w:rsidRDefault="004446EE" w:rsidP="000456A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导师：罗继锋</w:t>
            </w:r>
          </w:p>
        </w:tc>
        <w:tc>
          <w:tcPr>
            <w:tcW w:w="3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7B46B3" w14:textId="278865AD" w:rsidR="006D69D8" w:rsidRPr="000456AE" w:rsidRDefault="006D69D8" w:rsidP="000456AE"/>
        </w:tc>
      </w:tr>
      <w:tr w:rsidR="006D69D8" w:rsidRPr="000456AE" w14:paraId="23A95758" w14:textId="77777777" w:rsidTr="00B75DD0">
        <w:trPr>
          <w:trHeight w:val="256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6B56C3" w14:textId="4F8832BE" w:rsidR="006D69D8" w:rsidRPr="000456AE" w:rsidRDefault="000456AE" w:rsidP="000456AE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0456AE">
              <w:rPr>
                <w:rFonts w:hint="eastAsia"/>
              </w:rPr>
              <w:t>第</w:t>
            </w:r>
            <w:r w:rsidRPr="000456AE">
              <w:t>25</w:t>
            </w:r>
            <w:r w:rsidRPr="000456AE">
              <w:rPr>
                <w:rFonts w:hint="eastAsia"/>
              </w:rPr>
              <w:t>届研究生支教团成员</w:t>
            </w:r>
          </w:p>
        </w:tc>
        <w:tc>
          <w:tcPr>
            <w:tcW w:w="3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C4F42" w14:textId="1722FB20" w:rsidR="006D69D8" w:rsidRPr="000456AE" w:rsidRDefault="006D69D8" w:rsidP="000456AE">
            <w:pPr>
              <w:rPr>
                <w:rFonts w:hint="eastAsia"/>
              </w:rPr>
            </w:pPr>
            <w:r w:rsidRPr="000456AE">
              <w:rPr>
                <w:rFonts w:hint="eastAsia"/>
              </w:rPr>
              <w:t>广西</w:t>
            </w:r>
            <w:r>
              <w:rPr>
                <w:rFonts w:hint="eastAsia"/>
              </w:rPr>
              <w:t>柳州</w:t>
            </w:r>
          </w:p>
        </w:tc>
      </w:tr>
    </w:tbl>
    <w:p w14:paraId="127D61B4" w14:textId="29E93D0D" w:rsidR="007D235B" w:rsidRDefault="007D235B" w:rsidP="00332C9A"/>
    <w:p w14:paraId="05E351B8" w14:textId="5073DF03" w:rsidR="006D69D8" w:rsidRDefault="004446EE" w:rsidP="006D69D8">
      <w:pPr>
        <w:pStyle w:val="Heading3"/>
      </w:pPr>
      <w:r>
        <w:rPr>
          <w:rFonts w:hint="eastAsia"/>
        </w:rPr>
        <w:t>大学生活</w:t>
      </w:r>
    </w:p>
    <w:p w14:paraId="422AED4C" w14:textId="2E6671B7" w:rsidR="006D69D8" w:rsidRDefault="00900EEB" w:rsidP="00900EEB">
      <w:pPr>
        <w:pStyle w:val="Heading4"/>
      </w:pPr>
      <w:r>
        <w:rPr>
          <w:rFonts w:hint="eastAsia"/>
        </w:rPr>
        <w:t>学习</w:t>
      </w:r>
    </w:p>
    <w:p w14:paraId="48002D55" w14:textId="77777777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【图片】</w:t>
      </w:r>
    </w:p>
    <w:p w14:paraId="4AECB642" w14:textId="77777777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【图片】</w:t>
      </w:r>
    </w:p>
    <w:p w14:paraId="32237E49" w14:textId="77777777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【图片】</w:t>
      </w:r>
    </w:p>
    <w:p w14:paraId="510BAD32" w14:textId="03728FE9" w:rsidR="00900EEB" w:rsidRDefault="00900EEB" w:rsidP="00900EEB">
      <w:pPr>
        <w:pStyle w:val="Heading4"/>
      </w:pPr>
      <w:r>
        <w:rPr>
          <w:rFonts w:hint="eastAsia"/>
        </w:rPr>
        <w:t>社会实践</w:t>
      </w:r>
    </w:p>
    <w:p w14:paraId="77EDFF84" w14:textId="77777777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【图片】</w:t>
      </w:r>
    </w:p>
    <w:p w14:paraId="298D280E" w14:textId="77777777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【图片】</w:t>
      </w:r>
    </w:p>
    <w:p w14:paraId="5127F1A8" w14:textId="77777777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【图片】</w:t>
      </w:r>
    </w:p>
    <w:p w14:paraId="40274871" w14:textId="77777777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【图片】</w:t>
      </w:r>
    </w:p>
    <w:p w14:paraId="040CBE52" w14:textId="144A03A0" w:rsidR="00900EEB" w:rsidRDefault="00900EEB" w:rsidP="00900EEB">
      <w:pPr>
        <w:pStyle w:val="Heading4"/>
      </w:pPr>
      <w:r>
        <w:rPr>
          <w:rFonts w:hint="eastAsia"/>
        </w:rPr>
        <w:t>实习/比赛</w:t>
      </w:r>
    </w:p>
    <w:p w14:paraId="56E23A30" w14:textId="29137E44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雅诗兰黛暑期实习：</w:t>
      </w:r>
      <w:r>
        <w:rPr>
          <w:rFonts w:hint="eastAsia"/>
        </w:rPr>
        <w:t>【图片】</w:t>
      </w:r>
    </w:p>
    <w:p w14:paraId="1609CBD7" w14:textId="1881D5A3" w:rsidR="00900EEB" w:rsidRPr="00001911" w:rsidRDefault="00900EEB" w:rsidP="00900EEB">
      <w:pPr>
        <w:rPr>
          <w:rFonts w:hint="eastAsia"/>
        </w:rPr>
      </w:pPr>
      <w:r>
        <w:rPr>
          <w:rFonts w:hint="eastAsia"/>
        </w:rPr>
        <w:t>博世半导体销售部：</w:t>
      </w:r>
      <w:r>
        <w:rPr>
          <w:rFonts w:hint="eastAsia"/>
        </w:rPr>
        <w:t>【图片】</w:t>
      </w:r>
    </w:p>
    <w:p w14:paraId="5C3B96C0" w14:textId="6D949061" w:rsidR="00900EEB" w:rsidRPr="00001911" w:rsidRDefault="00384D09" w:rsidP="00900EEB">
      <w:pPr>
        <w:rPr>
          <w:rFonts w:hint="eastAsia"/>
        </w:rPr>
      </w:pPr>
      <w:r>
        <w:rPr>
          <w:rFonts w:hint="eastAsia"/>
        </w:rPr>
        <w:t>美团：</w:t>
      </w:r>
      <w:r w:rsidR="00900EEB">
        <w:rPr>
          <w:rFonts w:hint="eastAsia"/>
        </w:rPr>
        <w:t>【图片】</w:t>
      </w:r>
    </w:p>
    <w:p w14:paraId="5803AB65" w14:textId="3E926B1E" w:rsidR="00900EEB" w:rsidRPr="00001911" w:rsidRDefault="00384D09" w:rsidP="00900EEB">
      <w:pPr>
        <w:rPr>
          <w:rFonts w:hint="eastAsia"/>
        </w:rPr>
      </w:pPr>
      <w:r>
        <w:rPr>
          <w:rFonts w:hint="eastAsia"/>
        </w:rPr>
        <w:t>比赛：</w:t>
      </w:r>
      <w:r w:rsidR="00900EEB">
        <w:rPr>
          <w:rFonts w:hint="eastAsia"/>
        </w:rPr>
        <w:t>【图片】</w:t>
      </w:r>
    </w:p>
    <w:p w14:paraId="38A6178C" w14:textId="77777777" w:rsidR="00900EEB" w:rsidRPr="00900EEB" w:rsidRDefault="00900EEB" w:rsidP="00900EEB">
      <w:pPr>
        <w:rPr>
          <w:rFonts w:hint="eastAsia"/>
        </w:rPr>
      </w:pPr>
    </w:p>
    <w:sectPr w:rsidR="00900EEB" w:rsidRPr="00900EEB" w:rsidSect="006D6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2378"/>
    <w:multiLevelType w:val="hybridMultilevel"/>
    <w:tmpl w:val="EEB88C5C"/>
    <w:lvl w:ilvl="0" w:tplc="25BC0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AC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98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A8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46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83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3A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CE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D88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4C74E3"/>
    <w:multiLevelType w:val="hybridMultilevel"/>
    <w:tmpl w:val="F88CB32A"/>
    <w:lvl w:ilvl="0" w:tplc="E92CE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2B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CAF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0D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25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E3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E4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6E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6EA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915B33"/>
    <w:multiLevelType w:val="hybridMultilevel"/>
    <w:tmpl w:val="04FCA89C"/>
    <w:lvl w:ilvl="0" w:tplc="165AC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E2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3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2D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40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07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23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1E5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CA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82407308">
    <w:abstractNumId w:val="0"/>
  </w:num>
  <w:num w:numId="2" w16cid:durableId="1042242505">
    <w:abstractNumId w:val="1"/>
  </w:num>
  <w:num w:numId="3" w16cid:durableId="1811052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BB"/>
    <w:rsid w:val="00001911"/>
    <w:rsid w:val="000456AE"/>
    <w:rsid w:val="00123218"/>
    <w:rsid w:val="00273063"/>
    <w:rsid w:val="002F2931"/>
    <w:rsid w:val="003015F3"/>
    <w:rsid w:val="00332C9A"/>
    <w:rsid w:val="00384D09"/>
    <w:rsid w:val="003901D3"/>
    <w:rsid w:val="003D51CC"/>
    <w:rsid w:val="0040252B"/>
    <w:rsid w:val="004446EE"/>
    <w:rsid w:val="004F68D4"/>
    <w:rsid w:val="00500FB9"/>
    <w:rsid w:val="00501678"/>
    <w:rsid w:val="0058633B"/>
    <w:rsid w:val="006802EB"/>
    <w:rsid w:val="006D69D8"/>
    <w:rsid w:val="006D6EE5"/>
    <w:rsid w:val="006E4840"/>
    <w:rsid w:val="007D235B"/>
    <w:rsid w:val="00886CC0"/>
    <w:rsid w:val="008D0608"/>
    <w:rsid w:val="00900422"/>
    <w:rsid w:val="00900EEB"/>
    <w:rsid w:val="00902484"/>
    <w:rsid w:val="00937A5D"/>
    <w:rsid w:val="00A43C4F"/>
    <w:rsid w:val="00AB50CE"/>
    <w:rsid w:val="00AD57D7"/>
    <w:rsid w:val="00B26FBB"/>
    <w:rsid w:val="00B276D4"/>
    <w:rsid w:val="00B52FE1"/>
    <w:rsid w:val="00BB097C"/>
    <w:rsid w:val="00BE7C41"/>
    <w:rsid w:val="00C83525"/>
    <w:rsid w:val="00CB430A"/>
    <w:rsid w:val="00DC6741"/>
    <w:rsid w:val="00EB6493"/>
    <w:rsid w:val="00ED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F56"/>
  <w15:chartTrackingRefBased/>
  <w15:docId w15:val="{81256DFF-3028-4A97-8690-9A27AB8A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EB"/>
    <w:pPr>
      <w:widowControl w:val="0"/>
      <w:jc w:val="both"/>
    </w:pPr>
  </w:style>
  <w:style w:type="paragraph" w:styleId="Heading1">
    <w:name w:val="Heading 1"/>
    <w:basedOn w:val="Normal"/>
    <w:next w:val="Normal"/>
    <w:uiPriority w:val="9"/>
    <w:qFormat/>
    <w:rsid w:val="00B26F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B26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rsid w:val="00B26F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B26F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26F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26FB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B26FB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B26FB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B26FB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F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51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1CC"/>
    <w:rPr>
      <w:color w:val="605E5C"/>
      <w:shd w:val="clear" w:color="auto" w:fill="E1DFDD"/>
    </w:rPr>
  </w:style>
  <w:style w:type="character" w:customStyle="1" w:styleId="1">
    <w:name w:val="标题 1 字符"/>
    <w:basedOn w:val="DefaultParagraphFont"/>
    <w:uiPriority w:val="9"/>
    <w:rsid w:val="00BE7C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">
    <w:name w:val="标题 2 字符"/>
    <w:basedOn w:val="DefaultParagraphFont"/>
    <w:uiPriority w:val="9"/>
    <w:rsid w:val="00BE7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">
    <w:name w:val="标题 3 字符"/>
    <w:basedOn w:val="DefaultParagraphFont"/>
    <w:uiPriority w:val="9"/>
    <w:rsid w:val="00BE7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">
    <w:name w:val="标题 4 字符"/>
    <w:basedOn w:val="DefaultParagraphFont"/>
    <w:uiPriority w:val="9"/>
    <w:semiHidden/>
    <w:rsid w:val="00BE7C41"/>
    <w:rPr>
      <w:rFonts w:cstheme="majorBidi"/>
      <w:color w:val="0F4761" w:themeColor="accent1" w:themeShade="BF"/>
      <w:sz w:val="28"/>
      <w:szCs w:val="28"/>
    </w:rPr>
  </w:style>
  <w:style w:type="character" w:customStyle="1" w:styleId="5">
    <w:name w:val="标题 5 字符"/>
    <w:basedOn w:val="DefaultParagraphFont"/>
    <w:uiPriority w:val="9"/>
    <w:semiHidden/>
    <w:rsid w:val="00BE7C41"/>
    <w:rPr>
      <w:rFonts w:cstheme="majorBidi"/>
      <w:color w:val="0F4761" w:themeColor="accent1" w:themeShade="BF"/>
      <w:sz w:val="24"/>
      <w:szCs w:val="24"/>
    </w:rPr>
  </w:style>
  <w:style w:type="character" w:customStyle="1" w:styleId="6">
    <w:name w:val="标题 6 字符"/>
    <w:basedOn w:val="DefaultParagraphFont"/>
    <w:uiPriority w:val="9"/>
    <w:semiHidden/>
    <w:rsid w:val="00BE7C41"/>
    <w:rPr>
      <w:rFonts w:cstheme="majorBidi"/>
      <w:b/>
      <w:bCs/>
      <w:color w:val="0F4761" w:themeColor="accent1" w:themeShade="BF"/>
    </w:rPr>
  </w:style>
  <w:style w:type="character" w:customStyle="1" w:styleId="7">
    <w:name w:val="标题 7 字符"/>
    <w:basedOn w:val="DefaultParagraphFont"/>
    <w:uiPriority w:val="9"/>
    <w:semiHidden/>
    <w:rsid w:val="00BE7C41"/>
    <w:rPr>
      <w:rFonts w:cstheme="majorBidi"/>
      <w:b/>
      <w:bCs/>
      <w:color w:val="595959" w:themeColor="text1" w:themeTint="A6"/>
    </w:rPr>
  </w:style>
  <w:style w:type="character" w:customStyle="1" w:styleId="8">
    <w:name w:val="标题 8 字符"/>
    <w:basedOn w:val="DefaultParagraphFont"/>
    <w:uiPriority w:val="9"/>
    <w:semiHidden/>
    <w:rsid w:val="00BE7C41"/>
    <w:rPr>
      <w:rFonts w:cstheme="majorBidi"/>
      <w:color w:val="595959" w:themeColor="text1" w:themeTint="A6"/>
    </w:rPr>
  </w:style>
  <w:style w:type="character" w:customStyle="1" w:styleId="9">
    <w:name w:val="标题 9 字符"/>
    <w:basedOn w:val="DefaultParagraphFont"/>
    <w:uiPriority w:val="9"/>
    <w:semiHidden/>
    <w:rsid w:val="00BE7C41"/>
    <w:rPr>
      <w:rFonts w:eastAsiaTheme="majorEastAsia" w:cstheme="majorBidi"/>
      <w:color w:val="595959" w:themeColor="text1" w:themeTint="A6"/>
    </w:rPr>
  </w:style>
  <w:style w:type="character" w:customStyle="1" w:styleId="a">
    <w:name w:val="标题 字符"/>
    <w:basedOn w:val="DefaultParagraphFont"/>
    <w:uiPriority w:val="10"/>
    <w:rsid w:val="00BE7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0">
    <w:name w:val="副标题 字符"/>
    <w:basedOn w:val="DefaultParagraphFont"/>
    <w:uiPriority w:val="11"/>
    <w:rsid w:val="00BE7C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1">
    <w:name w:val="引用 字符"/>
    <w:basedOn w:val="DefaultParagraphFont"/>
    <w:uiPriority w:val="29"/>
    <w:rsid w:val="00BE7C41"/>
    <w:rPr>
      <w:i/>
      <w:iCs/>
      <w:color w:val="404040" w:themeColor="text1" w:themeTint="BF"/>
    </w:rPr>
  </w:style>
  <w:style w:type="character" w:customStyle="1" w:styleId="a2">
    <w:name w:val="明显引用 字符"/>
    <w:basedOn w:val="DefaultParagraphFont"/>
    <w:uiPriority w:val="30"/>
    <w:rsid w:val="00BE7C41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1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4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3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2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0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3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7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CC346-75B4-4BDE-B19E-EDFB38262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Zhang</dc:creator>
  <cp:keywords/>
  <dc:description/>
  <cp:lastModifiedBy>Yan Zhang</cp:lastModifiedBy>
  <cp:revision>38</cp:revision>
  <dcterms:created xsi:type="dcterms:W3CDTF">2025-04-19T00:47:00Z</dcterms:created>
  <dcterms:modified xsi:type="dcterms:W3CDTF">2025-04-19T16:28:00Z</dcterms:modified>
</cp:coreProperties>
</file>