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6933"/>
      </w:tblGrid>
      <w:tr w:rsidR="00493329" w:rsidRPr="00E60FEA" w14:paraId="0249703B" w14:textId="77777777" w:rsidTr="004F0927">
        <w:trPr>
          <w:tblHeader/>
        </w:trPr>
        <w:tc>
          <w:tcPr>
            <w:tcW w:w="1548" w:type="dxa"/>
            <w:tcBorders>
              <w:top w:val="single" w:sz="4" w:space="0" w:color="auto"/>
              <w:left w:val="single" w:sz="4" w:space="0" w:color="auto"/>
              <w:bottom w:val="single" w:sz="4" w:space="0" w:color="auto"/>
              <w:right w:val="single" w:sz="6" w:space="0" w:color="auto"/>
              <w:tl2br w:val="nil"/>
              <w:tr2bl w:val="nil"/>
            </w:tcBorders>
            <w:shd w:val="clear" w:color="auto" w:fill="F3F3F3"/>
          </w:tcPr>
          <w:p w14:paraId="7B59161D" w14:textId="77777777" w:rsidR="00493329" w:rsidRPr="00E60FEA" w:rsidRDefault="00493329" w:rsidP="004F0927">
            <w:pPr>
              <w:spacing w:after="60"/>
              <w:rPr>
                <w:rFonts w:cs="Arial"/>
                <w:b/>
                <w:sz w:val="18"/>
                <w:szCs w:val="18"/>
              </w:rPr>
            </w:pPr>
            <w:r w:rsidRPr="00E60FEA">
              <w:rPr>
                <w:rFonts w:cs="Arial"/>
                <w:b/>
                <w:sz w:val="18"/>
                <w:szCs w:val="18"/>
              </w:rPr>
              <w:t>Date</w:t>
            </w:r>
          </w:p>
        </w:tc>
        <w:tc>
          <w:tcPr>
            <w:tcW w:w="1800" w:type="dxa"/>
            <w:tcBorders>
              <w:top w:val="single" w:sz="4" w:space="0" w:color="auto"/>
              <w:left w:val="single" w:sz="6" w:space="0" w:color="auto"/>
              <w:bottom w:val="single" w:sz="4" w:space="0" w:color="auto"/>
              <w:right w:val="single" w:sz="6" w:space="0" w:color="auto"/>
              <w:tl2br w:val="nil"/>
              <w:tr2bl w:val="nil"/>
            </w:tcBorders>
            <w:shd w:val="clear" w:color="auto" w:fill="F3F3F3"/>
          </w:tcPr>
          <w:p w14:paraId="23B2631A" w14:textId="77777777" w:rsidR="00493329" w:rsidRPr="00E60FEA" w:rsidRDefault="00493329" w:rsidP="004F0927">
            <w:pPr>
              <w:spacing w:after="60"/>
              <w:rPr>
                <w:rFonts w:cs="Arial"/>
                <w:b/>
                <w:sz w:val="18"/>
                <w:szCs w:val="18"/>
              </w:rPr>
            </w:pPr>
            <w:r w:rsidRPr="00E60FEA">
              <w:rPr>
                <w:rFonts w:cs="Arial"/>
                <w:b/>
                <w:sz w:val="18"/>
                <w:szCs w:val="18"/>
              </w:rPr>
              <w:t>Author</w:t>
            </w:r>
          </w:p>
        </w:tc>
        <w:tc>
          <w:tcPr>
            <w:tcW w:w="6933" w:type="dxa"/>
            <w:tcBorders>
              <w:top w:val="single" w:sz="4" w:space="0" w:color="auto"/>
              <w:left w:val="single" w:sz="6" w:space="0" w:color="auto"/>
              <w:bottom w:val="single" w:sz="4" w:space="0" w:color="auto"/>
              <w:right w:val="single" w:sz="4" w:space="0" w:color="auto"/>
              <w:tl2br w:val="nil"/>
              <w:tr2bl w:val="nil"/>
            </w:tcBorders>
            <w:shd w:val="clear" w:color="auto" w:fill="F3F3F3"/>
          </w:tcPr>
          <w:p w14:paraId="0D90ACFF" w14:textId="77777777" w:rsidR="00493329" w:rsidRPr="00E60FEA" w:rsidRDefault="00493329" w:rsidP="004F0927">
            <w:pPr>
              <w:spacing w:after="60"/>
              <w:rPr>
                <w:rFonts w:cs="Arial"/>
                <w:b/>
                <w:sz w:val="18"/>
                <w:szCs w:val="18"/>
              </w:rPr>
            </w:pPr>
            <w:r w:rsidRPr="00E60FEA">
              <w:rPr>
                <w:rFonts w:cs="Arial"/>
                <w:b/>
                <w:sz w:val="18"/>
                <w:szCs w:val="18"/>
              </w:rPr>
              <w:t>State / changes</w:t>
            </w:r>
          </w:p>
        </w:tc>
      </w:tr>
      <w:tr w:rsidR="00493329" w:rsidRPr="00E60FEA" w14:paraId="12BA627D" w14:textId="77777777" w:rsidTr="004F0927">
        <w:tc>
          <w:tcPr>
            <w:tcW w:w="1548" w:type="dxa"/>
          </w:tcPr>
          <w:p w14:paraId="566346BF" w14:textId="77777777" w:rsidR="00493329" w:rsidRPr="00E60FEA" w:rsidRDefault="00493329" w:rsidP="004F0927">
            <w:pPr>
              <w:rPr>
                <w:rFonts w:cs="Arial"/>
              </w:rPr>
            </w:pPr>
            <w:r w:rsidRPr="00E60FEA">
              <w:rPr>
                <w:rFonts w:cs="Arial"/>
              </w:rPr>
              <w:t>23/09/2010</w:t>
            </w:r>
          </w:p>
        </w:tc>
        <w:tc>
          <w:tcPr>
            <w:tcW w:w="1800" w:type="dxa"/>
          </w:tcPr>
          <w:p w14:paraId="399DF9E3" w14:textId="77777777" w:rsidR="00493329" w:rsidRPr="00E60FEA" w:rsidRDefault="00493329" w:rsidP="004F0927">
            <w:pPr>
              <w:rPr>
                <w:rFonts w:cs="Arial"/>
              </w:rPr>
            </w:pPr>
            <w:r w:rsidRPr="00E60FEA">
              <w:rPr>
                <w:rFonts w:cs="Arial"/>
              </w:rPr>
              <w:t>Shpileuskaya C.</w:t>
            </w:r>
          </w:p>
        </w:tc>
        <w:tc>
          <w:tcPr>
            <w:tcW w:w="6933" w:type="dxa"/>
          </w:tcPr>
          <w:p w14:paraId="7C88448A" w14:textId="77777777" w:rsidR="00493329" w:rsidRPr="00E60FEA" w:rsidRDefault="00493329" w:rsidP="004F0927">
            <w:pPr>
              <w:rPr>
                <w:rFonts w:cs="Arial"/>
              </w:rPr>
            </w:pPr>
            <w:r w:rsidRPr="00E60FEA">
              <w:rPr>
                <w:rFonts w:cs="Arial"/>
              </w:rPr>
              <w:t>Created</w:t>
            </w:r>
          </w:p>
        </w:tc>
      </w:tr>
      <w:tr w:rsidR="00493329" w:rsidRPr="00E60FEA" w14:paraId="7E5D2FD9" w14:textId="77777777" w:rsidTr="004F0927">
        <w:tc>
          <w:tcPr>
            <w:tcW w:w="1548" w:type="dxa"/>
          </w:tcPr>
          <w:p w14:paraId="13610EBC" w14:textId="77777777" w:rsidR="00493329" w:rsidRPr="00E60FEA" w:rsidRDefault="00493329" w:rsidP="004F0927">
            <w:pPr>
              <w:rPr>
                <w:rFonts w:cs="Arial"/>
              </w:rPr>
            </w:pPr>
          </w:p>
        </w:tc>
        <w:tc>
          <w:tcPr>
            <w:tcW w:w="1800" w:type="dxa"/>
          </w:tcPr>
          <w:p w14:paraId="0D7EF40D" w14:textId="77777777" w:rsidR="00493329" w:rsidRPr="00E60FEA" w:rsidRDefault="00493329" w:rsidP="004F0927">
            <w:pPr>
              <w:rPr>
                <w:rFonts w:cs="Arial"/>
              </w:rPr>
            </w:pPr>
          </w:p>
        </w:tc>
        <w:tc>
          <w:tcPr>
            <w:tcW w:w="6933" w:type="dxa"/>
          </w:tcPr>
          <w:p w14:paraId="5A656193" w14:textId="77777777" w:rsidR="00493329" w:rsidRPr="00E60FEA" w:rsidRDefault="00493329" w:rsidP="004F0927">
            <w:pPr>
              <w:rPr>
                <w:rFonts w:cs="Arial"/>
              </w:rPr>
            </w:pPr>
          </w:p>
        </w:tc>
      </w:tr>
    </w:tbl>
    <w:p w14:paraId="580183CD" w14:textId="77777777" w:rsidR="00493329" w:rsidRPr="00E60FEA" w:rsidRDefault="00493329" w:rsidP="00493329">
      <w:pPr>
        <w:rPr>
          <w:rFonts w:cs="Arial"/>
        </w:rPr>
      </w:pPr>
    </w:p>
    <w:p w14:paraId="4D2A45EF" w14:textId="77777777" w:rsidR="00493329" w:rsidRPr="00E60FEA" w:rsidRDefault="00493329" w:rsidP="00493329">
      <w:pPr>
        <w:rPr>
          <w:rFonts w:cs="Arial"/>
        </w:rPr>
      </w:pPr>
      <w:r w:rsidRPr="00E60FEA">
        <w:rPr>
          <w:rFonts w:cs="Arial"/>
        </w:rPr>
        <w:t>Search word combinations:</w:t>
      </w:r>
    </w:p>
    <w:tbl>
      <w:tblPr>
        <w:tblStyle w:val="Grilledutableau"/>
        <w:tblW w:w="0" w:type="auto"/>
        <w:tblLook w:val="01E0" w:firstRow="1" w:lastRow="1" w:firstColumn="1" w:lastColumn="1" w:noHBand="0" w:noVBand="0"/>
      </w:tblPr>
      <w:tblGrid>
        <w:gridCol w:w="10281"/>
      </w:tblGrid>
      <w:tr w:rsidR="00493329" w:rsidRPr="00E60FEA" w14:paraId="7C310EEB" w14:textId="77777777" w:rsidTr="004F0927">
        <w:trPr>
          <w:cnfStyle w:val="100000000000" w:firstRow="1" w:lastRow="0" w:firstColumn="0" w:lastColumn="0" w:oddVBand="0" w:evenVBand="0" w:oddHBand="0" w:evenHBand="0" w:firstRowFirstColumn="0" w:firstRowLastColumn="0" w:lastRowFirstColumn="0" w:lastRowLastColumn="0"/>
        </w:trPr>
        <w:tc>
          <w:tcPr>
            <w:tcW w:w="10281" w:type="dxa"/>
          </w:tcPr>
          <w:p w14:paraId="69C9C254" w14:textId="77777777" w:rsidR="00493329" w:rsidRPr="00E60FEA" w:rsidRDefault="00493329" w:rsidP="004F0927">
            <w:pPr>
              <w:rPr>
                <w:rFonts w:cs="Arial"/>
              </w:rPr>
            </w:pPr>
            <w:r w:rsidRPr="00E60FEA">
              <w:rPr>
                <w:rFonts w:cs="Arial"/>
              </w:rPr>
              <w:t>environment</w:t>
            </w:r>
          </w:p>
        </w:tc>
      </w:tr>
      <w:tr w:rsidR="00493329" w:rsidRPr="00E60FEA" w14:paraId="4C60981E" w14:textId="77777777" w:rsidTr="004F0927">
        <w:tc>
          <w:tcPr>
            <w:tcW w:w="10281" w:type="dxa"/>
          </w:tcPr>
          <w:p w14:paraId="011637A0" w14:textId="77777777" w:rsidR="00493329" w:rsidRPr="00E60FEA" w:rsidRDefault="00493329" w:rsidP="004F0927">
            <w:pPr>
              <w:rPr>
                <w:rFonts w:cs="Arial"/>
              </w:rPr>
            </w:pPr>
            <w:r w:rsidRPr="00E60FEA">
              <w:rPr>
                <w:rFonts w:cs="Arial"/>
              </w:rPr>
              <w:t>global warming</w:t>
            </w:r>
          </w:p>
        </w:tc>
      </w:tr>
      <w:tr w:rsidR="00493329" w:rsidRPr="00E60FEA" w14:paraId="3295AB4F" w14:textId="77777777" w:rsidTr="004F0927">
        <w:tc>
          <w:tcPr>
            <w:tcW w:w="10281" w:type="dxa"/>
          </w:tcPr>
          <w:p w14:paraId="30B88A12" w14:textId="77777777" w:rsidR="00493329" w:rsidRPr="00E60FEA" w:rsidRDefault="00493329" w:rsidP="004F0927">
            <w:pPr>
              <w:rPr>
                <w:rFonts w:cs="Arial"/>
              </w:rPr>
            </w:pPr>
            <w:r w:rsidRPr="00E60FEA">
              <w:rPr>
                <w:rFonts w:cs="Arial"/>
              </w:rPr>
              <w:t>green office</w:t>
            </w:r>
          </w:p>
        </w:tc>
      </w:tr>
      <w:tr w:rsidR="00493329" w:rsidRPr="00E60FEA" w14:paraId="65301E84" w14:textId="77777777" w:rsidTr="004F0927">
        <w:tc>
          <w:tcPr>
            <w:tcW w:w="10281" w:type="dxa"/>
          </w:tcPr>
          <w:p w14:paraId="32D9B637" w14:textId="77777777" w:rsidR="00493329" w:rsidRPr="00E60FEA" w:rsidRDefault="00493329" w:rsidP="004F0927">
            <w:pPr>
              <w:rPr>
                <w:rFonts w:cs="Arial"/>
              </w:rPr>
            </w:pPr>
            <w:r w:rsidRPr="00E60FEA">
              <w:rPr>
                <w:rFonts w:cs="Arial"/>
              </w:rPr>
              <w:t>Car-Free Day</w:t>
            </w:r>
          </w:p>
        </w:tc>
      </w:tr>
    </w:tbl>
    <w:p w14:paraId="020F932F" w14:textId="77777777" w:rsidR="00493329" w:rsidRPr="00E60FEA" w:rsidRDefault="00493329" w:rsidP="00493329">
      <w:pPr>
        <w:rPr>
          <w:rFonts w:cs="Arial"/>
        </w:rPr>
      </w:pPr>
    </w:p>
    <w:p w14:paraId="2A8E34C3" w14:textId="77777777" w:rsidR="00493329" w:rsidRPr="00E60FEA" w:rsidRDefault="00493329" w:rsidP="00493329">
      <w:pPr>
        <w:rPr>
          <w:rFonts w:cs="Arial"/>
        </w:rPr>
      </w:pPr>
    </w:p>
    <w:p w14:paraId="2C8AE9A5" w14:textId="77777777" w:rsidR="00493329" w:rsidRPr="00E60FEA" w:rsidRDefault="00493329" w:rsidP="00493329">
      <w:pPr>
        <w:ind w:firstLine="3402"/>
        <w:jc w:val="right"/>
        <w:rPr>
          <w:rFonts w:cs="Arial"/>
          <w:sz w:val="22"/>
          <w:lang w:val="en-GB"/>
        </w:rPr>
      </w:pPr>
      <w:r w:rsidRPr="00E60FEA">
        <w:rPr>
          <w:rFonts w:cs="Arial"/>
          <w:sz w:val="22"/>
          <w:lang w:val="en-GB"/>
        </w:rPr>
        <w:t>In an underdeveloped country, don't drink the water; in a developed country, don't breathe the air.</w:t>
      </w:r>
    </w:p>
    <w:p w14:paraId="68323063" w14:textId="77777777" w:rsidR="00493329" w:rsidRPr="00E60FEA" w:rsidRDefault="00493329" w:rsidP="00493329">
      <w:pPr>
        <w:pStyle w:val="Titre1"/>
        <w:rPr>
          <w:rFonts w:cs="Arial"/>
        </w:rPr>
      </w:pPr>
      <w:r w:rsidRPr="00E60FEA">
        <w:rPr>
          <w:rFonts w:cs="Arial"/>
        </w:rPr>
        <w:t>Help the world go green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4755"/>
      </w:tblGrid>
      <w:tr w:rsidR="00493329" w:rsidRPr="00E60FEA" w14:paraId="2DB1027B" w14:textId="77777777" w:rsidTr="004F0927">
        <w:trPr>
          <w:cnfStyle w:val="100000000000" w:firstRow="1" w:lastRow="0" w:firstColumn="0" w:lastColumn="0" w:oddVBand="0" w:evenVBand="0" w:oddHBand="0" w:evenHBand="0" w:firstRowFirstColumn="0" w:firstRowLastColumn="0" w:lastRowFirstColumn="0" w:lastRowLastColumn="0"/>
        </w:trPr>
        <w:tc>
          <w:tcPr>
            <w:tcW w:w="5140" w:type="dxa"/>
          </w:tcPr>
          <w:p w14:paraId="687730CF" w14:textId="77777777" w:rsidR="00493329" w:rsidRPr="00E60FEA" w:rsidRDefault="00493329" w:rsidP="004F0927">
            <w:pPr>
              <w:rPr>
                <w:rFonts w:cs="Arial"/>
                <w:lang w:val="en-GB"/>
              </w:rPr>
            </w:pPr>
            <w:r w:rsidRPr="00E60FEA">
              <w:rPr>
                <w:rFonts w:cs="Arial"/>
                <w:noProof/>
              </w:rPr>
              <w:drawing>
                <wp:inline distT="0" distB="0" distL="0" distR="0" wp14:anchorId="3F63E511" wp14:editId="76579537">
                  <wp:extent cx="3362818" cy="22383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11296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249" cy="2247315"/>
                          </a:xfrm>
                          <a:prstGeom prst="rect">
                            <a:avLst/>
                          </a:prstGeom>
                        </pic:spPr>
                      </pic:pic>
                    </a:graphicData>
                  </a:graphic>
                </wp:inline>
              </w:drawing>
            </w:r>
          </w:p>
        </w:tc>
        <w:tc>
          <w:tcPr>
            <w:tcW w:w="5141" w:type="dxa"/>
          </w:tcPr>
          <w:p w14:paraId="3F987627" w14:textId="77777777" w:rsidR="00493329" w:rsidRPr="00E60FEA" w:rsidRDefault="00493329" w:rsidP="004F0927">
            <w:pPr>
              <w:rPr>
                <w:rFonts w:cs="Arial"/>
                <w:b/>
              </w:rPr>
            </w:pPr>
          </w:p>
          <w:p w14:paraId="56F980CC" w14:textId="77777777" w:rsidR="00493329" w:rsidRPr="00E60FEA" w:rsidRDefault="00493329" w:rsidP="004F0927">
            <w:pPr>
              <w:rPr>
                <w:rFonts w:cs="Arial"/>
                <w:b/>
              </w:rPr>
            </w:pPr>
          </w:p>
          <w:p w14:paraId="3CCEE8A7" w14:textId="77777777" w:rsidR="00493329" w:rsidRPr="00E60FEA" w:rsidRDefault="00493329" w:rsidP="004F0927">
            <w:pPr>
              <w:rPr>
                <w:rFonts w:cs="Arial"/>
                <w:b/>
              </w:rPr>
            </w:pPr>
            <w:r w:rsidRPr="00E60FEA">
              <w:rPr>
                <w:rFonts w:cs="Arial"/>
                <w:b/>
              </w:rPr>
              <w:t>Many years from now people were trying hard to spread first automobiles all over the world, they were glorifying numerous advantages of having a car. Times have changes and today newspapers and magazines claim that cars have more cons than pros. They pollute the environment, they contribute to global warming, they deprive people from physical activity and they move us away from nature. More and more people dedicate all their efforts to banish cars from big cities.</w:t>
            </w:r>
          </w:p>
          <w:p w14:paraId="68C020A3" w14:textId="77777777" w:rsidR="00493329" w:rsidRPr="00E60FEA" w:rsidRDefault="00493329" w:rsidP="004F0927">
            <w:pPr>
              <w:rPr>
                <w:rFonts w:cs="Arial"/>
                <w:lang w:val="en-GB"/>
              </w:rPr>
            </w:pPr>
          </w:p>
        </w:tc>
      </w:tr>
    </w:tbl>
    <w:p w14:paraId="7AB8E66C" w14:textId="77777777" w:rsidR="00493329" w:rsidRPr="00E60FEA" w:rsidRDefault="00493329" w:rsidP="00493329">
      <w:pPr>
        <w:rPr>
          <w:rFonts w:cs="Arial"/>
        </w:rPr>
      </w:pPr>
      <w:r w:rsidRPr="00E60FEA">
        <w:rPr>
          <w:rFonts w:cs="Arial"/>
        </w:rPr>
        <w:t xml:space="preserve">Unfortunately, people tend to learn by their own mistakes. And now, when the ozone layer is considerably damaged, the ocean level has risen and earthquakes are shaking the planet, we start doubting, may be it is </w:t>
      </w:r>
      <w:r w:rsidRPr="00E60FEA">
        <w:rPr>
          <w:rFonts w:cs="Arial"/>
          <w:i/>
        </w:rPr>
        <w:t>our</w:t>
      </w:r>
      <w:r w:rsidRPr="00E60FEA">
        <w:rPr>
          <w:rFonts w:cs="Arial"/>
        </w:rPr>
        <w:t xml:space="preserve"> fault. But these signs are still not enough for us, we keep on ruining our environment. We build unreliable drilling rigs, we erect nuclear power plants, cut down rainforests and grow genetically modified crops.</w:t>
      </w:r>
    </w:p>
    <w:p w14:paraId="226CB0DA" w14:textId="77777777" w:rsidR="00493329" w:rsidRPr="00E60FEA" w:rsidRDefault="00493329" w:rsidP="00493329">
      <w:pPr>
        <w:rPr>
          <w:rFonts w:cs="Arial"/>
        </w:rPr>
      </w:pPr>
    </w:p>
    <w:p w14:paraId="3EC95929" w14:textId="77777777" w:rsidR="00493329" w:rsidRPr="00E60FEA" w:rsidRDefault="00493329" w:rsidP="00493329">
      <w:pPr>
        <w:rPr>
          <w:rFonts w:cs="Arial"/>
        </w:rPr>
      </w:pPr>
      <w:r w:rsidRPr="00E60FEA">
        <w:rPr>
          <w:rFonts w:cs="Arial"/>
        </w:rPr>
        <w:t>But sometimes we do look ahead. And when we do it, we get terrified and we try to do something to smooth over the consequences of our dangerous experiments. Are these short glimpses enough to save our planet from ourselves? You know whom it depends on. More and more people understand that. And they undertake first modest steps to improve the situation.</w:t>
      </w:r>
    </w:p>
    <w:p w14:paraId="4D6E5C0D" w14:textId="77777777" w:rsidR="00493329" w:rsidRPr="00E60FEA" w:rsidRDefault="00493329" w:rsidP="00493329">
      <w:pPr>
        <w:rPr>
          <w:rFonts w:cs="Arial"/>
        </w:rPr>
      </w:pPr>
    </w:p>
    <w:p w14:paraId="1DCE369E" w14:textId="77777777" w:rsidR="00493329" w:rsidRPr="00E60FEA" w:rsidRDefault="00493329" w:rsidP="00493329">
      <w:pPr>
        <w:rPr>
          <w:rFonts w:cs="Arial"/>
        </w:rPr>
      </w:pPr>
      <w:r w:rsidRPr="00E60FEA">
        <w:rPr>
          <w:rFonts w:cs="Arial"/>
        </w:rPr>
        <w:t>Our country is not an exception. This year Belarus took part in the World Car-Free Day for the third time. There are more that 3.5 million cars in the republic and the number is constantly growing. We can only imagine the amount of CO2 all these cars emit daily into the atmosphere. No doubt, people who decided to support the green movement and gave a day off for their cars were in the minority. But still the number of cars that remained on the parking lot on this day exceeded the number of the previous year. This time city authorities created all necessary conditions to encourage car owners to give up their automobiles for one day. Minsk public transport was free for people who had their vehicle registration certificate on them. And even the weather was pretty good to undertake a walk.</w:t>
      </w:r>
    </w:p>
    <w:p w14:paraId="0B12015A" w14:textId="77777777" w:rsidR="00493329" w:rsidRPr="00E60FEA" w:rsidRDefault="00493329" w:rsidP="00493329">
      <w:pPr>
        <w:rPr>
          <w:rFonts w:cs="Arial"/>
        </w:rPr>
      </w:pPr>
    </w:p>
    <w:p w14:paraId="4CCA84C7" w14:textId="77777777" w:rsidR="00493329" w:rsidRPr="00E60FEA" w:rsidRDefault="00493329" w:rsidP="00493329">
      <w:pPr>
        <w:rPr>
          <w:rFonts w:cs="Arial"/>
        </w:rPr>
      </w:pPr>
      <w:r w:rsidRPr="00E60FEA">
        <w:rPr>
          <w:rFonts w:cs="Arial"/>
        </w:rPr>
        <w:t xml:space="preserve">Our company eagerly supported the movement. Undoubtedly, not everyone was ready to use their legs according to the intended purpose. But still I’m happy with the result. Actually our company supports the green movement on the regular basis because the majority of our team members daily get to work by bus, </w:t>
      </w:r>
      <w:r w:rsidRPr="00E60FEA">
        <w:rPr>
          <w:rFonts w:cs="Arial"/>
        </w:rPr>
        <w:lastRenderedPageBreak/>
        <w:t>on foot or ride a bicycle. And on September 22</w:t>
      </w:r>
      <w:r w:rsidRPr="00E60FEA">
        <w:rPr>
          <w:rFonts w:cs="Arial"/>
          <w:vertAlign w:val="superscript"/>
        </w:rPr>
        <w:t>nd</w:t>
      </w:r>
      <w:r w:rsidRPr="00E60FEA">
        <w:rPr>
          <w:rFonts w:cs="Arial"/>
        </w:rPr>
        <w:t xml:space="preserve"> many of our car owners left their vehicles at home and stepped on their way to green office. </w:t>
      </w:r>
    </w:p>
    <w:p w14:paraId="1054B125" w14:textId="77777777" w:rsidR="00493329" w:rsidRPr="00E60FEA" w:rsidRDefault="00493329" w:rsidP="00493329">
      <w:pPr>
        <w:rPr>
          <w:rFonts w:cs="Arial"/>
        </w:rPr>
      </w:pPr>
    </w:p>
    <w:p w14:paraId="1C1C8CAB" w14:textId="77777777" w:rsidR="00493329" w:rsidRPr="00E60FEA" w:rsidRDefault="00493329" w:rsidP="00493329">
      <w:pPr>
        <w:rPr>
          <w:rFonts w:cs="Arial"/>
          <w:noProof/>
        </w:rPr>
      </w:pPr>
      <w:r w:rsidRPr="00E60FEA">
        <w:rPr>
          <w:rFonts w:cs="Arial"/>
          <w:noProof/>
        </w:rPr>
        <w:drawing>
          <wp:inline distT="0" distB="0" distL="0" distR="0" wp14:anchorId="1904493B" wp14:editId="547A25CA">
            <wp:extent cx="2552700" cy="3361357"/>
            <wp:effectExtent l="0" t="0" r="0" b="0"/>
            <wp:docPr id="4" name="Рисунок 4" descr="C:\Documents and Settings\shpileuskaya_c\Рабочий стол\Фото\CarFree Day\Игор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pileuskaya_c\Рабочий стол\Фото\CarFree Day\Игорь.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413" cy="3370197"/>
                    </a:xfrm>
                    <a:prstGeom prst="rect">
                      <a:avLst/>
                    </a:prstGeom>
                    <a:noFill/>
                    <a:ln>
                      <a:noFill/>
                    </a:ln>
                  </pic:spPr>
                </pic:pic>
              </a:graphicData>
            </a:graphic>
          </wp:inline>
        </w:drawing>
      </w:r>
      <w:r w:rsidRPr="00E60FEA">
        <w:rPr>
          <w:rFonts w:cs="Arial"/>
          <w:noProof/>
        </w:rPr>
        <w:t xml:space="preserve"> </w:t>
      </w:r>
      <w:r w:rsidRPr="00E60FEA">
        <w:rPr>
          <w:rFonts w:cs="Arial"/>
          <w:noProof/>
        </w:rPr>
        <w:drawing>
          <wp:inline distT="0" distB="0" distL="0" distR="0" wp14:anchorId="6D08898D" wp14:editId="7B91D7E3">
            <wp:extent cx="2495550" cy="3327399"/>
            <wp:effectExtent l="0" t="0" r="0" b="6985"/>
            <wp:docPr id="2" name="Рисунок 2" descr="C:\Documents and Settings\shpileuskaya_c\Рабочий стол\Фото\CarFree Day\Волод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pileuskaya_c\Рабочий стол\Фото\CarFree Day\Володя.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490" cy="3333986"/>
                    </a:xfrm>
                    <a:prstGeom prst="rect">
                      <a:avLst/>
                    </a:prstGeom>
                    <a:noFill/>
                    <a:ln>
                      <a:noFill/>
                    </a:ln>
                  </pic:spPr>
                </pic:pic>
              </a:graphicData>
            </a:graphic>
          </wp:inline>
        </w:drawing>
      </w:r>
      <w:r w:rsidRPr="00E60FEA">
        <w:rPr>
          <w:rFonts w:cs="Arial"/>
          <w:noProof/>
        </w:rPr>
        <w:t xml:space="preserve"> </w:t>
      </w:r>
    </w:p>
    <w:p w14:paraId="0E4D46C1" w14:textId="77777777" w:rsidR="00493329" w:rsidRPr="00E60FEA" w:rsidRDefault="00493329" w:rsidP="00493329">
      <w:pPr>
        <w:rPr>
          <w:rFonts w:cs="Arial"/>
        </w:rPr>
      </w:pPr>
      <w:r w:rsidRPr="00E60FEA">
        <w:rPr>
          <w:rFonts w:cs="Arial"/>
          <w:noProof/>
        </w:rPr>
        <w:drawing>
          <wp:inline distT="0" distB="0" distL="0" distR="0" wp14:anchorId="25140E70" wp14:editId="0D7A929E">
            <wp:extent cx="2572664" cy="2995786"/>
            <wp:effectExtent l="0" t="0" r="0" b="0"/>
            <wp:docPr id="1" name="Рисунок 1" descr="C:\Documents and Settings\shpileuskaya_c\Рабочий стол\Фото\CarFree Day\Кат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hpileuskaya_c\Рабочий стол\Фото\CarFree Day\Катя.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2406" cy="3007130"/>
                    </a:xfrm>
                    <a:prstGeom prst="rect">
                      <a:avLst/>
                    </a:prstGeom>
                    <a:noFill/>
                    <a:ln>
                      <a:noFill/>
                    </a:ln>
                  </pic:spPr>
                </pic:pic>
              </a:graphicData>
            </a:graphic>
          </wp:inline>
        </w:drawing>
      </w:r>
      <w:r w:rsidRPr="00E60FEA">
        <w:rPr>
          <w:rFonts w:cs="Arial"/>
        </w:rPr>
        <w:t xml:space="preserve"> </w:t>
      </w:r>
      <w:r w:rsidRPr="00E60FEA">
        <w:rPr>
          <w:rFonts w:cs="Arial"/>
          <w:noProof/>
        </w:rPr>
        <w:drawing>
          <wp:inline distT="0" distB="0" distL="0" distR="0" wp14:anchorId="32576628" wp14:editId="5DF6CD31">
            <wp:extent cx="3552825" cy="2536695"/>
            <wp:effectExtent l="0" t="0" r="0" b="0"/>
            <wp:docPr id="6" name="Рисунок 6" descr="C:\Documents and Settings\shpileuskaya_c\Рабочий стол\Фото\CarFree Da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pileuskaya_c\Рабочий стол\Фото\CarFree Da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127" cy="2541909"/>
                    </a:xfrm>
                    <a:prstGeom prst="rect">
                      <a:avLst/>
                    </a:prstGeom>
                    <a:noFill/>
                    <a:ln>
                      <a:noFill/>
                    </a:ln>
                  </pic:spPr>
                </pic:pic>
              </a:graphicData>
            </a:graphic>
          </wp:inline>
        </w:drawing>
      </w:r>
    </w:p>
    <w:p w14:paraId="45A00A4B" w14:textId="77777777" w:rsidR="00493329" w:rsidRPr="00E60FEA" w:rsidRDefault="00493329" w:rsidP="00493329">
      <w:pPr>
        <w:rPr>
          <w:rFonts w:cs="Arial"/>
        </w:rPr>
      </w:pPr>
    </w:p>
    <w:p w14:paraId="27B7B138" w14:textId="77777777" w:rsidR="00493329" w:rsidRPr="00E60FEA" w:rsidRDefault="00493329" w:rsidP="00493329">
      <w:pPr>
        <w:rPr>
          <w:rFonts w:cs="Arial"/>
        </w:rPr>
      </w:pPr>
      <w:r w:rsidRPr="00E60FEA">
        <w:rPr>
          <w:rFonts w:cs="Arial"/>
        </w:rPr>
        <w:t xml:space="preserve">So the parking lot in front of Gersis Software building missed half of the usual residents. And this time I prefer to think that it was half empty and not half full! </w:t>
      </w:r>
    </w:p>
    <w:p w14:paraId="4D16803E" w14:textId="77777777" w:rsidR="00493329" w:rsidRPr="00E60FEA" w:rsidRDefault="00493329" w:rsidP="00493329">
      <w:pPr>
        <w:rPr>
          <w:rFonts w:cs="Arial"/>
        </w:rPr>
      </w:pPr>
    </w:p>
    <w:p w14:paraId="7342AEA0" w14:textId="77777777" w:rsidR="00493329" w:rsidRPr="00E60FEA" w:rsidRDefault="00493329" w:rsidP="00493329">
      <w:pPr>
        <w:rPr>
          <w:rFonts w:cs="Arial"/>
          <w:sz w:val="22"/>
        </w:rPr>
      </w:pPr>
      <w:r w:rsidRPr="00E60FEA">
        <w:rPr>
          <w:rFonts w:cs="Arial"/>
          <w:sz w:val="22"/>
          <w:lang w:val="en-GB"/>
        </w:rPr>
        <w:t>P.S. Every time I see an adult on a bicycle, I no longer despair for the future of the human race.  H.G. Wells</w:t>
      </w:r>
    </w:p>
    <w:p w14:paraId="603223BD" w14:textId="77777777" w:rsidR="00493329" w:rsidRPr="00E60FEA" w:rsidRDefault="00493329" w:rsidP="00493329">
      <w:pPr>
        <w:rPr>
          <w:rFonts w:cs="Arial"/>
        </w:rPr>
      </w:pPr>
    </w:p>
    <w:p w14:paraId="7E91EDFC" w14:textId="77777777" w:rsidR="00864A58" w:rsidRDefault="00864A58"/>
    <w:sectPr w:rsidR="00864A58" w:rsidSect="003F0FB0">
      <w:headerReference w:type="default" r:id="rId11"/>
      <w:footerReference w:type="default" r:id="rId12"/>
      <w:pgSz w:w="11906" w:h="16838"/>
      <w:pgMar w:top="1134" w:right="707" w:bottom="993" w:left="1134"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240EC" w14:textId="77777777" w:rsidR="00C07BAE" w:rsidRDefault="00C07BAE">
      <w:pPr>
        <w:spacing w:before="0"/>
      </w:pPr>
      <w:r>
        <w:separator/>
      </w:r>
    </w:p>
  </w:endnote>
  <w:endnote w:type="continuationSeparator" w:id="0">
    <w:p w14:paraId="307CB4C7" w14:textId="77777777" w:rsidR="00C07BAE" w:rsidRDefault="00C07B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8067E" w14:textId="77777777" w:rsidR="00080052" w:rsidRDefault="00080052">
    <w:pPr>
      <w:jc w:val="left"/>
    </w:pPr>
  </w:p>
  <w:tbl>
    <w:tblPr>
      <w:tblW w:w="0" w:type="auto"/>
      <w:tblBorders>
        <w:top w:val="single" w:sz="4" w:space="0" w:color="auto"/>
      </w:tblBorders>
      <w:tblLook w:val="0000" w:firstRow="0" w:lastRow="0" w:firstColumn="0" w:lastColumn="0" w:noHBand="0" w:noVBand="0"/>
    </w:tblPr>
    <w:tblGrid>
      <w:gridCol w:w="5137"/>
      <w:gridCol w:w="5144"/>
    </w:tblGrid>
    <w:tr w:rsidR="00CC62A1" w14:paraId="219A410D" w14:textId="77777777">
      <w:tc>
        <w:tcPr>
          <w:tcW w:w="5210" w:type="dxa"/>
        </w:tcPr>
        <w:p w14:paraId="469E199B" w14:textId="77777777" w:rsidR="00080052" w:rsidRDefault="00080052">
          <w:pPr>
            <w:pStyle w:val="Pieddepage"/>
            <w:jc w:val="right"/>
            <w:rPr>
              <w:lang w:val="ru-RU"/>
            </w:rPr>
          </w:pPr>
        </w:p>
      </w:tc>
      <w:tc>
        <w:tcPr>
          <w:tcW w:w="5211" w:type="dxa"/>
        </w:tcPr>
        <w:p w14:paraId="3A491AE9" w14:textId="77777777" w:rsidR="00080052" w:rsidRDefault="00493329">
          <w:pPr>
            <w:pStyle w:val="Pieddepage"/>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r w:rsidR="0058385C">
            <w:fldChar w:fldCharType="begin"/>
          </w:r>
          <w:r w:rsidR="0058385C">
            <w:instrText xml:space="preserve"> NUMPAGES  \* MERGEFORMAT </w:instrText>
          </w:r>
          <w:r w:rsidR="0058385C">
            <w:fldChar w:fldCharType="separate"/>
          </w:r>
          <w:r w:rsidRPr="00493329">
            <w:rPr>
              <w:noProof/>
              <w:lang w:val="ru-RU"/>
            </w:rPr>
            <w:t>2</w:t>
          </w:r>
          <w:r w:rsidR="0058385C">
            <w:rPr>
              <w:noProof/>
              <w:lang w:val="ru-RU"/>
            </w:rPr>
            <w:fldChar w:fldCharType="end"/>
          </w:r>
        </w:p>
      </w:tc>
    </w:tr>
  </w:tbl>
  <w:p w14:paraId="35BE527C" w14:textId="77777777" w:rsidR="00080052" w:rsidRDefault="00080052">
    <w:pPr>
      <w:pStyle w:val="Pieddepage"/>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2AA20" w14:textId="77777777" w:rsidR="00C07BAE" w:rsidRDefault="00C07BAE">
      <w:pPr>
        <w:spacing w:before="0"/>
      </w:pPr>
      <w:r>
        <w:separator/>
      </w:r>
    </w:p>
  </w:footnote>
  <w:footnote w:type="continuationSeparator" w:id="0">
    <w:p w14:paraId="5D1F8A07" w14:textId="77777777" w:rsidR="00C07BAE" w:rsidRDefault="00C07BA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22E4" w14:textId="77777777" w:rsidR="00080052" w:rsidRDefault="00080052" w:rsidP="003F0FB0">
    <w:pPr>
      <w:pStyle w:val="En-tte"/>
      <w:jc w:val="right"/>
    </w:pPr>
  </w:p>
  <w:p w14:paraId="1E22414C" w14:textId="77777777" w:rsidR="00080052" w:rsidRDefault="00080052" w:rsidP="003F0FB0">
    <w:pPr>
      <w:pStyle w:val="En-tt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29"/>
    <w:rsid w:val="00023352"/>
    <w:rsid w:val="00061D9F"/>
    <w:rsid w:val="00080052"/>
    <w:rsid w:val="001A206F"/>
    <w:rsid w:val="00214DF6"/>
    <w:rsid w:val="00220704"/>
    <w:rsid w:val="00251317"/>
    <w:rsid w:val="00275FBE"/>
    <w:rsid w:val="003005E4"/>
    <w:rsid w:val="003348DA"/>
    <w:rsid w:val="003424C9"/>
    <w:rsid w:val="00343A25"/>
    <w:rsid w:val="003B1791"/>
    <w:rsid w:val="00421BBF"/>
    <w:rsid w:val="00485380"/>
    <w:rsid w:val="00487594"/>
    <w:rsid w:val="00493329"/>
    <w:rsid w:val="005548D6"/>
    <w:rsid w:val="00555268"/>
    <w:rsid w:val="00563892"/>
    <w:rsid w:val="00615E04"/>
    <w:rsid w:val="00673950"/>
    <w:rsid w:val="007060C9"/>
    <w:rsid w:val="00772114"/>
    <w:rsid w:val="00785B87"/>
    <w:rsid w:val="00792A0C"/>
    <w:rsid w:val="00861E0A"/>
    <w:rsid w:val="00864A58"/>
    <w:rsid w:val="008C1141"/>
    <w:rsid w:val="009319FB"/>
    <w:rsid w:val="00A21DC3"/>
    <w:rsid w:val="00A34A29"/>
    <w:rsid w:val="00AF7FED"/>
    <w:rsid w:val="00B21EAD"/>
    <w:rsid w:val="00B24ACD"/>
    <w:rsid w:val="00B359DB"/>
    <w:rsid w:val="00B36FE9"/>
    <w:rsid w:val="00B40969"/>
    <w:rsid w:val="00C07BAE"/>
    <w:rsid w:val="00C730EC"/>
    <w:rsid w:val="00CE309B"/>
    <w:rsid w:val="00D138C7"/>
    <w:rsid w:val="00D426CF"/>
    <w:rsid w:val="00D45700"/>
    <w:rsid w:val="00D82C47"/>
    <w:rsid w:val="00DF5635"/>
    <w:rsid w:val="00E268F0"/>
    <w:rsid w:val="00E46E81"/>
    <w:rsid w:val="00E56FD7"/>
    <w:rsid w:val="00F978E0"/>
    <w:rsid w:val="00FD02DA"/>
    <w:rsid w:val="00FE0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4F9D"/>
  <w15:docId w15:val="{3E72B4EB-BBC5-4775-9388-0CEA2369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29"/>
    <w:pPr>
      <w:spacing w:before="60" w:after="0" w:line="240" w:lineRule="auto"/>
      <w:jc w:val="both"/>
    </w:pPr>
    <w:rPr>
      <w:rFonts w:ascii="Arial" w:eastAsia="Times New Roman" w:hAnsi="Arial" w:cs="Times New Roman"/>
      <w:color w:val="4D4D4D"/>
      <w:sz w:val="21"/>
      <w:szCs w:val="20"/>
    </w:rPr>
  </w:style>
  <w:style w:type="paragraph" w:styleId="Titre1">
    <w:name w:val="heading 1"/>
    <w:basedOn w:val="Normal"/>
    <w:next w:val="Normal"/>
    <w:link w:val="Titre1Car"/>
    <w:qFormat/>
    <w:rsid w:val="00493329"/>
    <w:pPr>
      <w:keepNext/>
      <w:spacing w:before="360" w:after="240"/>
      <w:outlineLvl w:val="0"/>
    </w:pPr>
    <w:rPr>
      <w:rFonts w:eastAsia="MS Mincho"/>
      <w:b/>
      <w:caps/>
      <w:color w:val="008CA2"/>
      <w:kern w:val="2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93329"/>
    <w:rPr>
      <w:rFonts w:ascii="Arial" w:eastAsia="MS Mincho" w:hAnsi="Arial" w:cs="Times New Roman"/>
      <w:b/>
      <w:caps/>
      <w:color w:val="008CA2"/>
      <w:kern w:val="28"/>
      <w:sz w:val="24"/>
      <w:szCs w:val="20"/>
    </w:rPr>
  </w:style>
  <w:style w:type="paragraph" w:styleId="En-tte">
    <w:name w:val="header"/>
    <w:basedOn w:val="Normal"/>
    <w:link w:val="En-tteCar"/>
    <w:rsid w:val="00493329"/>
    <w:pPr>
      <w:tabs>
        <w:tab w:val="center" w:pos="4153"/>
        <w:tab w:val="right" w:pos="8306"/>
      </w:tabs>
    </w:pPr>
    <w:rPr>
      <w:rFonts w:eastAsia="MS Mincho"/>
      <w:sz w:val="20"/>
    </w:rPr>
  </w:style>
  <w:style w:type="character" w:customStyle="1" w:styleId="En-tteCar">
    <w:name w:val="En-tête Car"/>
    <w:basedOn w:val="Policepardfaut"/>
    <w:link w:val="En-tte"/>
    <w:rsid w:val="00493329"/>
    <w:rPr>
      <w:rFonts w:ascii="Arial" w:eastAsia="MS Mincho" w:hAnsi="Arial" w:cs="Times New Roman"/>
      <w:color w:val="4D4D4D"/>
      <w:sz w:val="20"/>
      <w:szCs w:val="20"/>
    </w:rPr>
  </w:style>
  <w:style w:type="paragraph" w:styleId="Pieddepage">
    <w:name w:val="footer"/>
    <w:basedOn w:val="Normal"/>
    <w:link w:val="PieddepageCar"/>
    <w:rsid w:val="00493329"/>
    <w:pPr>
      <w:tabs>
        <w:tab w:val="center" w:pos="4153"/>
        <w:tab w:val="right" w:pos="8306"/>
      </w:tabs>
    </w:pPr>
    <w:rPr>
      <w:rFonts w:eastAsia="MS Mincho"/>
      <w:sz w:val="20"/>
    </w:rPr>
  </w:style>
  <w:style w:type="character" w:customStyle="1" w:styleId="PieddepageCar">
    <w:name w:val="Pied de page Car"/>
    <w:basedOn w:val="Policepardfaut"/>
    <w:link w:val="Pieddepage"/>
    <w:rsid w:val="00493329"/>
    <w:rPr>
      <w:rFonts w:ascii="Arial" w:eastAsia="MS Mincho" w:hAnsi="Arial" w:cs="Times New Roman"/>
      <w:color w:val="4D4D4D"/>
      <w:sz w:val="20"/>
      <w:szCs w:val="20"/>
    </w:rPr>
  </w:style>
  <w:style w:type="table" w:styleId="Grilledutableau">
    <w:name w:val="Table Grid"/>
    <w:basedOn w:val="TableauNormal"/>
    <w:rsid w:val="00493329"/>
    <w:pPr>
      <w:spacing w:before="60" w:after="0" w:line="240" w:lineRule="auto"/>
      <w:jc w:val="both"/>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tblStylePr>
  </w:style>
  <w:style w:type="paragraph" w:styleId="Textedebulles">
    <w:name w:val="Balloon Text"/>
    <w:basedOn w:val="Normal"/>
    <w:link w:val="TextedebullesCar"/>
    <w:uiPriority w:val="99"/>
    <w:semiHidden/>
    <w:unhideWhenUsed/>
    <w:rsid w:val="0049332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329"/>
    <w:rPr>
      <w:rFonts w:ascii="Tahoma" w:eastAsia="Times New Roman" w:hAnsi="Tahoma" w:cs="Tahoma"/>
      <w:color w:val="4D4D4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Pruchkovskaya</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creator>Balandin Vyacheslav</dc:creator>
  <cp:lastModifiedBy>PAVIE Nicolas</cp:lastModifiedBy>
  <cp:revision>2</cp:revision>
  <dcterms:created xsi:type="dcterms:W3CDTF">2024-05-21T09:01:00Z</dcterms:created>
  <dcterms:modified xsi:type="dcterms:W3CDTF">2024-05-21T09:01:00Z</dcterms:modified>
</cp:coreProperties>
</file>