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B441" w14:textId="152CF7A0" w:rsidR="00520A3A" w:rsidRPr="00204C30" w:rsidRDefault="00520A3A" w:rsidP="00204C30">
      <w:pPr>
        <w:pStyle w:val="Titre1"/>
      </w:pPr>
      <w:bookmarkStart w:id="0" w:name="_Toc62130869"/>
      <w:bookmarkStart w:id="1" w:name="_Toc139459428"/>
      <w:r w:rsidRPr="00204C30">
        <w:t>SaveAsDAISY add-in Instruction Manual</w:t>
      </w:r>
      <w:bookmarkEnd w:id="0"/>
      <w:bookmarkEnd w:id="1"/>
      <w:r w:rsidRPr="00204C30">
        <w:t xml:space="preserve"> </w:t>
      </w:r>
    </w:p>
    <w:p w14:paraId="0EBE3AB1" w14:textId="1818DFEC" w:rsidR="00520A3A" w:rsidRPr="002657AB" w:rsidRDefault="00520A3A" w:rsidP="00302C15">
      <w:pPr>
        <w:spacing w:before="120" w:after="120"/>
        <w:rPr>
          <w:sz w:val="24"/>
        </w:rPr>
      </w:pPr>
      <w:r w:rsidRPr="002657AB">
        <w:rPr>
          <w:sz w:val="24"/>
        </w:rPr>
        <w:t xml:space="preserve">Installing and using the </w:t>
      </w:r>
      <w:proofErr w:type="spellStart"/>
      <w:r w:rsidRPr="002657AB">
        <w:rPr>
          <w:sz w:val="24"/>
        </w:rPr>
        <w:t>SaveAsDAISY</w:t>
      </w:r>
      <w:proofErr w:type="spellEnd"/>
      <w:r w:rsidRPr="002657AB">
        <w:rPr>
          <w:sz w:val="24"/>
        </w:rPr>
        <w:t xml:space="preserve"> Add-in</w:t>
      </w:r>
    </w:p>
    <w:p w14:paraId="7B82CEB5" w14:textId="7E4BBC80" w:rsidR="005D7308" w:rsidRPr="002657AB" w:rsidRDefault="00520A3A" w:rsidP="00302C15">
      <w:pPr>
        <w:spacing w:before="120" w:after="120"/>
        <w:rPr>
          <w:sz w:val="24"/>
        </w:rPr>
      </w:pPr>
      <w:r w:rsidRPr="002657AB">
        <w:rPr>
          <w:sz w:val="24"/>
        </w:rPr>
        <w:t>Version 2.</w:t>
      </w:r>
      <w:r w:rsidR="003D7B1E">
        <w:rPr>
          <w:sz w:val="24"/>
        </w:rPr>
        <w:t>8.0</w:t>
      </w:r>
      <w:r w:rsidRPr="002657AB">
        <w:rPr>
          <w:sz w:val="24"/>
        </w:rPr>
        <w:t xml:space="preserve"> released in </w:t>
      </w:r>
      <w:r w:rsidR="003D7B1E">
        <w:rPr>
          <w:sz w:val="24"/>
        </w:rPr>
        <w:t>July 2023</w:t>
      </w:r>
    </w:p>
    <w:p w14:paraId="5A2D24C0" w14:textId="2CFCDBA3" w:rsidR="00520A3A" w:rsidRPr="002657AB" w:rsidRDefault="00520A3A" w:rsidP="00E258CE">
      <w:pPr>
        <w:spacing w:before="5120" w:after="120"/>
        <w:rPr>
          <w:rFonts w:cs="Open Sans"/>
          <w:i/>
          <w:iCs/>
          <w:sz w:val="24"/>
          <w:szCs w:val="27"/>
        </w:rPr>
      </w:pPr>
      <w:r w:rsidRPr="002657AB">
        <w:rPr>
          <w:noProof/>
          <w:sz w:val="24"/>
        </w:rPr>
        <w:drawing>
          <wp:inline distT="0" distB="0" distL="0" distR="0" wp14:anchorId="06F570BE" wp14:editId="10F2DF93">
            <wp:extent cx="1932562" cy="1724019"/>
            <wp:effectExtent l="0" t="0" r="0" b="0"/>
            <wp:docPr id="8" name="Picture 8" descr="DAISY Consorti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ISY Consortium 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5767" cy="1789325"/>
                    </a:xfrm>
                    <a:prstGeom prst="rect">
                      <a:avLst/>
                    </a:prstGeom>
                    <a:noFill/>
                    <a:ln>
                      <a:noFill/>
                    </a:ln>
                  </pic:spPr>
                </pic:pic>
              </a:graphicData>
            </a:graphic>
          </wp:inline>
        </w:drawing>
      </w:r>
    </w:p>
    <w:p w14:paraId="10E7C38D" w14:textId="77777777" w:rsidR="00520A3A" w:rsidRPr="002657AB" w:rsidRDefault="00520A3A" w:rsidP="00302C15">
      <w:pPr>
        <w:spacing w:before="120" w:after="120"/>
        <w:rPr>
          <w:rFonts w:cs="Open Sans"/>
          <w:b/>
          <w:bCs/>
          <w:i/>
          <w:iCs/>
          <w:sz w:val="24"/>
          <w:szCs w:val="32"/>
        </w:rPr>
      </w:pPr>
      <w:r w:rsidRPr="002657AB">
        <w:rPr>
          <w:rFonts w:cs="Open Sans"/>
          <w:b/>
          <w:bCs/>
          <w:i/>
          <w:iCs/>
          <w:sz w:val="24"/>
          <w:szCs w:val="32"/>
        </w:rPr>
        <w:t xml:space="preserve">DAISY Consortium </w:t>
      </w:r>
    </w:p>
    <w:p w14:paraId="2645BDFC" w14:textId="77777777" w:rsidR="00520A3A" w:rsidRPr="002657AB" w:rsidRDefault="00520A3A" w:rsidP="00302C15">
      <w:pPr>
        <w:spacing w:before="120" w:after="120"/>
        <w:rPr>
          <w:rFonts w:cs="Open Sans"/>
          <w:i/>
          <w:iCs/>
          <w:sz w:val="24"/>
          <w:szCs w:val="28"/>
        </w:rPr>
      </w:pPr>
      <w:r w:rsidRPr="002657AB">
        <w:rPr>
          <w:rFonts w:cs="Open Sans"/>
          <w:i/>
          <w:iCs/>
          <w:sz w:val="24"/>
          <w:szCs w:val="28"/>
        </w:rPr>
        <w:t>www.daisy.org</w:t>
      </w:r>
      <w:r w:rsidRPr="002657AB">
        <w:rPr>
          <w:rFonts w:cs="Open Sans"/>
          <w:i/>
          <w:iCs/>
          <w:sz w:val="24"/>
          <w:szCs w:val="28"/>
        </w:rPr>
        <w:br w:type="page"/>
      </w:r>
    </w:p>
    <w:p w14:paraId="029B14E1" w14:textId="77777777" w:rsidR="005D7308" w:rsidRPr="00302C15" w:rsidRDefault="00FB5858" w:rsidP="00204C30">
      <w:pPr>
        <w:pStyle w:val="Titre1"/>
      </w:pPr>
      <w:bookmarkStart w:id="2" w:name="_Toc62130870"/>
      <w:bookmarkStart w:id="3" w:name="_Toc139459429"/>
      <w:r w:rsidRPr="00302C15">
        <w:lastRenderedPageBreak/>
        <w:t>Contents</w:t>
      </w:r>
      <w:bookmarkEnd w:id="2"/>
      <w:bookmarkEnd w:id="3"/>
    </w:p>
    <w:bookmarkStart w:id="4" w:name="_Toc184702703"/>
    <w:bookmarkStart w:id="5" w:name="_Toc205625435"/>
    <w:bookmarkStart w:id="6" w:name="_Toc209599605"/>
    <w:bookmarkStart w:id="7" w:name="_Toc214078892"/>
    <w:bookmarkStart w:id="8" w:name="_Toc225568998"/>
    <w:p w14:paraId="4DA3AE1D" w14:textId="2C01EBF8" w:rsidR="003D7B1E" w:rsidRDefault="00101A27">
      <w:pPr>
        <w:pStyle w:val="TM1"/>
        <w:tabs>
          <w:tab w:val="right" w:leader="underscore" w:pos="9019"/>
        </w:tabs>
        <w:rPr>
          <w:rFonts w:eastAsiaTheme="minorEastAsia" w:cstheme="minorBidi"/>
          <w:b w:val="0"/>
          <w:bCs w:val="0"/>
          <w:i w:val="0"/>
          <w:iCs w:val="0"/>
          <w:noProof/>
          <w:kern w:val="2"/>
          <w:sz w:val="22"/>
          <w:szCs w:val="22"/>
          <w14:ligatures w14:val="standardContextual"/>
        </w:rPr>
      </w:pPr>
      <w:r>
        <w:rPr>
          <w:rFonts w:cstheme="majorBidi"/>
          <w:bCs w:val="0"/>
          <w:szCs w:val="44"/>
          <w:lang w:val="en-IN" w:eastAsia="en-IN"/>
        </w:rPr>
        <w:fldChar w:fldCharType="begin"/>
      </w:r>
      <w:r>
        <w:rPr>
          <w:rFonts w:cstheme="majorBidi"/>
          <w:bCs w:val="0"/>
          <w:szCs w:val="44"/>
          <w:lang w:val="en-IN" w:eastAsia="en-IN"/>
        </w:rPr>
        <w:instrText xml:space="preserve"> TOC \o "1-3" \h \z \u </w:instrText>
      </w:r>
      <w:r>
        <w:rPr>
          <w:rFonts w:cstheme="majorBidi"/>
          <w:bCs w:val="0"/>
          <w:szCs w:val="44"/>
          <w:lang w:val="en-IN" w:eastAsia="en-IN"/>
        </w:rPr>
        <w:fldChar w:fldCharType="separate"/>
      </w:r>
      <w:hyperlink w:anchor="_Toc139459428" w:history="1">
        <w:r w:rsidR="003D7B1E" w:rsidRPr="00E52E1E">
          <w:rPr>
            <w:rStyle w:val="Lienhypertexte"/>
            <w:noProof/>
          </w:rPr>
          <w:t>SaveAsDAISY add-in Instruction Manual</w:t>
        </w:r>
        <w:r w:rsidR="003D7B1E">
          <w:rPr>
            <w:noProof/>
            <w:webHidden/>
          </w:rPr>
          <w:tab/>
        </w:r>
        <w:r w:rsidR="003D7B1E">
          <w:rPr>
            <w:noProof/>
            <w:webHidden/>
          </w:rPr>
          <w:fldChar w:fldCharType="begin"/>
        </w:r>
        <w:r w:rsidR="003D7B1E">
          <w:rPr>
            <w:noProof/>
            <w:webHidden/>
          </w:rPr>
          <w:instrText xml:space="preserve"> PAGEREF _Toc139459428 \h </w:instrText>
        </w:r>
        <w:r w:rsidR="003D7B1E">
          <w:rPr>
            <w:noProof/>
            <w:webHidden/>
          </w:rPr>
        </w:r>
        <w:r w:rsidR="003D7B1E">
          <w:rPr>
            <w:noProof/>
            <w:webHidden/>
          </w:rPr>
          <w:fldChar w:fldCharType="separate"/>
        </w:r>
        <w:r w:rsidR="003D7B1E">
          <w:rPr>
            <w:noProof/>
            <w:webHidden/>
          </w:rPr>
          <w:t>1</w:t>
        </w:r>
        <w:r w:rsidR="003D7B1E">
          <w:rPr>
            <w:noProof/>
            <w:webHidden/>
          </w:rPr>
          <w:fldChar w:fldCharType="end"/>
        </w:r>
      </w:hyperlink>
    </w:p>
    <w:p w14:paraId="1B5B636E" w14:textId="3C773A61"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29" w:history="1">
        <w:r w:rsidR="003D7B1E" w:rsidRPr="00E52E1E">
          <w:rPr>
            <w:rStyle w:val="Lienhypertexte"/>
            <w:noProof/>
          </w:rPr>
          <w:t>Contents</w:t>
        </w:r>
        <w:r w:rsidR="003D7B1E">
          <w:rPr>
            <w:noProof/>
            <w:webHidden/>
          </w:rPr>
          <w:tab/>
        </w:r>
        <w:r w:rsidR="003D7B1E">
          <w:rPr>
            <w:noProof/>
            <w:webHidden/>
          </w:rPr>
          <w:fldChar w:fldCharType="begin"/>
        </w:r>
        <w:r w:rsidR="003D7B1E">
          <w:rPr>
            <w:noProof/>
            <w:webHidden/>
          </w:rPr>
          <w:instrText xml:space="preserve"> PAGEREF _Toc139459429 \h </w:instrText>
        </w:r>
        <w:r w:rsidR="003D7B1E">
          <w:rPr>
            <w:noProof/>
            <w:webHidden/>
          </w:rPr>
        </w:r>
        <w:r w:rsidR="003D7B1E">
          <w:rPr>
            <w:noProof/>
            <w:webHidden/>
          </w:rPr>
          <w:fldChar w:fldCharType="separate"/>
        </w:r>
        <w:r w:rsidR="003D7B1E">
          <w:rPr>
            <w:noProof/>
            <w:webHidden/>
          </w:rPr>
          <w:t>2</w:t>
        </w:r>
        <w:r w:rsidR="003D7B1E">
          <w:rPr>
            <w:noProof/>
            <w:webHidden/>
          </w:rPr>
          <w:fldChar w:fldCharType="end"/>
        </w:r>
      </w:hyperlink>
    </w:p>
    <w:p w14:paraId="1C024516" w14:textId="77A270D1"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30" w:history="1">
        <w:r w:rsidR="003D7B1E" w:rsidRPr="00E52E1E">
          <w:rPr>
            <w:rStyle w:val="Lienhypertexte"/>
            <w:noProof/>
          </w:rPr>
          <w:t>The SaveAsDAISY add-in</w:t>
        </w:r>
        <w:r w:rsidR="003D7B1E">
          <w:rPr>
            <w:noProof/>
            <w:webHidden/>
          </w:rPr>
          <w:tab/>
        </w:r>
        <w:r w:rsidR="003D7B1E">
          <w:rPr>
            <w:noProof/>
            <w:webHidden/>
          </w:rPr>
          <w:fldChar w:fldCharType="begin"/>
        </w:r>
        <w:r w:rsidR="003D7B1E">
          <w:rPr>
            <w:noProof/>
            <w:webHidden/>
          </w:rPr>
          <w:instrText xml:space="preserve"> PAGEREF _Toc139459430 \h </w:instrText>
        </w:r>
        <w:r w:rsidR="003D7B1E">
          <w:rPr>
            <w:noProof/>
            <w:webHidden/>
          </w:rPr>
        </w:r>
        <w:r w:rsidR="003D7B1E">
          <w:rPr>
            <w:noProof/>
            <w:webHidden/>
          </w:rPr>
          <w:fldChar w:fldCharType="separate"/>
        </w:r>
        <w:r w:rsidR="003D7B1E">
          <w:rPr>
            <w:noProof/>
            <w:webHidden/>
          </w:rPr>
          <w:t>3</w:t>
        </w:r>
        <w:r w:rsidR="003D7B1E">
          <w:rPr>
            <w:noProof/>
            <w:webHidden/>
          </w:rPr>
          <w:fldChar w:fldCharType="end"/>
        </w:r>
      </w:hyperlink>
    </w:p>
    <w:p w14:paraId="1E211378" w14:textId="208808FD"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31" w:history="1">
        <w:r w:rsidR="003D7B1E" w:rsidRPr="00E52E1E">
          <w:rPr>
            <w:rStyle w:val="Lienhypertexte"/>
            <w:noProof/>
          </w:rPr>
          <w:t>Features</w:t>
        </w:r>
        <w:r w:rsidR="003D7B1E">
          <w:rPr>
            <w:noProof/>
            <w:webHidden/>
          </w:rPr>
          <w:tab/>
        </w:r>
        <w:r w:rsidR="003D7B1E">
          <w:rPr>
            <w:noProof/>
            <w:webHidden/>
          </w:rPr>
          <w:fldChar w:fldCharType="begin"/>
        </w:r>
        <w:r w:rsidR="003D7B1E">
          <w:rPr>
            <w:noProof/>
            <w:webHidden/>
          </w:rPr>
          <w:instrText xml:space="preserve"> PAGEREF _Toc139459431 \h </w:instrText>
        </w:r>
        <w:r w:rsidR="003D7B1E">
          <w:rPr>
            <w:noProof/>
            <w:webHidden/>
          </w:rPr>
        </w:r>
        <w:r w:rsidR="003D7B1E">
          <w:rPr>
            <w:noProof/>
            <w:webHidden/>
          </w:rPr>
          <w:fldChar w:fldCharType="separate"/>
        </w:r>
        <w:r w:rsidR="003D7B1E">
          <w:rPr>
            <w:noProof/>
            <w:webHidden/>
          </w:rPr>
          <w:t>3</w:t>
        </w:r>
        <w:r w:rsidR="003D7B1E">
          <w:rPr>
            <w:noProof/>
            <w:webHidden/>
          </w:rPr>
          <w:fldChar w:fldCharType="end"/>
        </w:r>
      </w:hyperlink>
    </w:p>
    <w:p w14:paraId="75F49817" w14:textId="5F271D5D"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32" w:history="1">
        <w:r w:rsidR="003D7B1E" w:rsidRPr="00E52E1E">
          <w:rPr>
            <w:rStyle w:val="Lienhypertexte"/>
            <w:noProof/>
          </w:rPr>
          <w:t>Installation</w:t>
        </w:r>
        <w:r w:rsidR="003D7B1E">
          <w:rPr>
            <w:noProof/>
            <w:webHidden/>
          </w:rPr>
          <w:tab/>
        </w:r>
        <w:r w:rsidR="003D7B1E">
          <w:rPr>
            <w:noProof/>
            <w:webHidden/>
          </w:rPr>
          <w:fldChar w:fldCharType="begin"/>
        </w:r>
        <w:r w:rsidR="003D7B1E">
          <w:rPr>
            <w:noProof/>
            <w:webHidden/>
          </w:rPr>
          <w:instrText xml:space="preserve"> PAGEREF _Toc139459432 \h </w:instrText>
        </w:r>
        <w:r w:rsidR="003D7B1E">
          <w:rPr>
            <w:noProof/>
            <w:webHidden/>
          </w:rPr>
        </w:r>
        <w:r w:rsidR="003D7B1E">
          <w:rPr>
            <w:noProof/>
            <w:webHidden/>
          </w:rPr>
          <w:fldChar w:fldCharType="separate"/>
        </w:r>
        <w:r w:rsidR="003D7B1E">
          <w:rPr>
            <w:noProof/>
            <w:webHidden/>
          </w:rPr>
          <w:t>4</w:t>
        </w:r>
        <w:r w:rsidR="003D7B1E">
          <w:rPr>
            <w:noProof/>
            <w:webHidden/>
          </w:rPr>
          <w:fldChar w:fldCharType="end"/>
        </w:r>
      </w:hyperlink>
    </w:p>
    <w:p w14:paraId="437B9EB8" w14:textId="1695031C"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33" w:history="1">
        <w:r w:rsidR="003D7B1E" w:rsidRPr="00E52E1E">
          <w:rPr>
            <w:rStyle w:val="Lienhypertexte"/>
            <w:noProof/>
          </w:rPr>
          <w:t>Prerequisites</w:t>
        </w:r>
        <w:r w:rsidR="003D7B1E">
          <w:rPr>
            <w:noProof/>
            <w:webHidden/>
          </w:rPr>
          <w:tab/>
        </w:r>
        <w:r w:rsidR="003D7B1E">
          <w:rPr>
            <w:noProof/>
            <w:webHidden/>
          </w:rPr>
          <w:fldChar w:fldCharType="begin"/>
        </w:r>
        <w:r w:rsidR="003D7B1E">
          <w:rPr>
            <w:noProof/>
            <w:webHidden/>
          </w:rPr>
          <w:instrText xml:space="preserve"> PAGEREF _Toc139459433 \h </w:instrText>
        </w:r>
        <w:r w:rsidR="003D7B1E">
          <w:rPr>
            <w:noProof/>
            <w:webHidden/>
          </w:rPr>
        </w:r>
        <w:r w:rsidR="003D7B1E">
          <w:rPr>
            <w:noProof/>
            <w:webHidden/>
          </w:rPr>
          <w:fldChar w:fldCharType="separate"/>
        </w:r>
        <w:r w:rsidR="003D7B1E">
          <w:rPr>
            <w:noProof/>
            <w:webHidden/>
          </w:rPr>
          <w:t>4</w:t>
        </w:r>
        <w:r w:rsidR="003D7B1E">
          <w:rPr>
            <w:noProof/>
            <w:webHidden/>
          </w:rPr>
          <w:fldChar w:fldCharType="end"/>
        </w:r>
      </w:hyperlink>
    </w:p>
    <w:p w14:paraId="7884D620" w14:textId="27F95536"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34" w:history="1">
        <w:r w:rsidR="003D7B1E" w:rsidRPr="00E52E1E">
          <w:rPr>
            <w:rStyle w:val="Lienhypertexte"/>
            <w:noProof/>
          </w:rPr>
          <w:t>Installing the Add-in</w:t>
        </w:r>
        <w:r w:rsidR="003D7B1E">
          <w:rPr>
            <w:noProof/>
            <w:webHidden/>
          </w:rPr>
          <w:tab/>
        </w:r>
        <w:r w:rsidR="003D7B1E">
          <w:rPr>
            <w:noProof/>
            <w:webHidden/>
          </w:rPr>
          <w:fldChar w:fldCharType="begin"/>
        </w:r>
        <w:r w:rsidR="003D7B1E">
          <w:rPr>
            <w:noProof/>
            <w:webHidden/>
          </w:rPr>
          <w:instrText xml:space="preserve"> PAGEREF _Toc139459434 \h </w:instrText>
        </w:r>
        <w:r w:rsidR="003D7B1E">
          <w:rPr>
            <w:noProof/>
            <w:webHidden/>
          </w:rPr>
        </w:r>
        <w:r w:rsidR="003D7B1E">
          <w:rPr>
            <w:noProof/>
            <w:webHidden/>
          </w:rPr>
          <w:fldChar w:fldCharType="separate"/>
        </w:r>
        <w:r w:rsidR="003D7B1E">
          <w:rPr>
            <w:noProof/>
            <w:webHidden/>
          </w:rPr>
          <w:t>5</w:t>
        </w:r>
        <w:r w:rsidR="003D7B1E">
          <w:rPr>
            <w:noProof/>
            <w:webHidden/>
          </w:rPr>
          <w:fldChar w:fldCharType="end"/>
        </w:r>
      </w:hyperlink>
    </w:p>
    <w:p w14:paraId="1B178F4D" w14:textId="38A17400"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35" w:history="1">
        <w:r w:rsidR="003D7B1E" w:rsidRPr="00E52E1E">
          <w:rPr>
            <w:rStyle w:val="Lienhypertexte"/>
            <w:noProof/>
          </w:rPr>
          <w:t>Confirmation of Installation</w:t>
        </w:r>
        <w:r w:rsidR="003D7B1E">
          <w:rPr>
            <w:noProof/>
            <w:webHidden/>
          </w:rPr>
          <w:tab/>
        </w:r>
        <w:r w:rsidR="003D7B1E">
          <w:rPr>
            <w:noProof/>
            <w:webHidden/>
          </w:rPr>
          <w:fldChar w:fldCharType="begin"/>
        </w:r>
        <w:r w:rsidR="003D7B1E">
          <w:rPr>
            <w:noProof/>
            <w:webHidden/>
          </w:rPr>
          <w:instrText xml:space="preserve"> PAGEREF _Toc139459435 \h </w:instrText>
        </w:r>
        <w:r w:rsidR="003D7B1E">
          <w:rPr>
            <w:noProof/>
            <w:webHidden/>
          </w:rPr>
        </w:r>
        <w:r w:rsidR="003D7B1E">
          <w:rPr>
            <w:noProof/>
            <w:webHidden/>
          </w:rPr>
          <w:fldChar w:fldCharType="separate"/>
        </w:r>
        <w:r w:rsidR="003D7B1E">
          <w:rPr>
            <w:noProof/>
            <w:webHidden/>
          </w:rPr>
          <w:t>8</w:t>
        </w:r>
        <w:r w:rsidR="003D7B1E">
          <w:rPr>
            <w:noProof/>
            <w:webHidden/>
          </w:rPr>
          <w:fldChar w:fldCharType="end"/>
        </w:r>
      </w:hyperlink>
    </w:p>
    <w:p w14:paraId="71E1323E" w14:textId="1A0FCA0C"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36" w:history="1">
        <w:r w:rsidR="003D7B1E" w:rsidRPr="00E52E1E">
          <w:rPr>
            <w:rStyle w:val="Lienhypertexte"/>
            <w:noProof/>
          </w:rPr>
          <w:t>Saveasdaisy UI overview – The Accessibility ribbon</w:t>
        </w:r>
        <w:r w:rsidR="003D7B1E">
          <w:rPr>
            <w:noProof/>
            <w:webHidden/>
          </w:rPr>
          <w:tab/>
        </w:r>
        <w:r w:rsidR="003D7B1E">
          <w:rPr>
            <w:noProof/>
            <w:webHidden/>
          </w:rPr>
          <w:fldChar w:fldCharType="begin"/>
        </w:r>
        <w:r w:rsidR="003D7B1E">
          <w:rPr>
            <w:noProof/>
            <w:webHidden/>
          </w:rPr>
          <w:instrText xml:space="preserve"> PAGEREF _Toc139459436 \h </w:instrText>
        </w:r>
        <w:r w:rsidR="003D7B1E">
          <w:rPr>
            <w:noProof/>
            <w:webHidden/>
          </w:rPr>
        </w:r>
        <w:r w:rsidR="003D7B1E">
          <w:rPr>
            <w:noProof/>
            <w:webHidden/>
          </w:rPr>
          <w:fldChar w:fldCharType="separate"/>
        </w:r>
        <w:r w:rsidR="003D7B1E">
          <w:rPr>
            <w:noProof/>
            <w:webHidden/>
          </w:rPr>
          <w:t>9</w:t>
        </w:r>
        <w:r w:rsidR="003D7B1E">
          <w:rPr>
            <w:noProof/>
            <w:webHidden/>
          </w:rPr>
          <w:fldChar w:fldCharType="end"/>
        </w:r>
      </w:hyperlink>
    </w:p>
    <w:p w14:paraId="67517A58" w14:textId="375FC4CC"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37" w:history="1">
        <w:r w:rsidR="003D7B1E" w:rsidRPr="00E52E1E">
          <w:rPr>
            <w:rStyle w:val="Lienhypertexte"/>
            <w:noProof/>
          </w:rPr>
          <w:t>How to use Accessibility ribbon</w:t>
        </w:r>
        <w:r w:rsidR="003D7B1E">
          <w:rPr>
            <w:noProof/>
            <w:webHidden/>
          </w:rPr>
          <w:tab/>
        </w:r>
        <w:r w:rsidR="003D7B1E">
          <w:rPr>
            <w:noProof/>
            <w:webHidden/>
          </w:rPr>
          <w:fldChar w:fldCharType="begin"/>
        </w:r>
        <w:r w:rsidR="003D7B1E">
          <w:rPr>
            <w:noProof/>
            <w:webHidden/>
          </w:rPr>
          <w:instrText xml:space="preserve"> PAGEREF _Toc139459437 \h </w:instrText>
        </w:r>
        <w:r w:rsidR="003D7B1E">
          <w:rPr>
            <w:noProof/>
            <w:webHidden/>
          </w:rPr>
        </w:r>
        <w:r w:rsidR="003D7B1E">
          <w:rPr>
            <w:noProof/>
            <w:webHidden/>
          </w:rPr>
          <w:fldChar w:fldCharType="separate"/>
        </w:r>
        <w:r w:rsidR="003D7B1E">
          <w:rPr>
            <w:noProof/>
            <w:webHidden/>
          </w:rPr>
          <w:t>10</w:t>
        </w:r>
        <w:r w:rsidR="003D7B1E">
          <w:rPr>
            <w:noProof/>
            <w:webHidden/>
          </w:rPr>
          <w:fldChar w:fldCharType="end"/>
        </w:r>
      </w:hyperlink>
    </w:p>
    <w:p w14:paraId="3BCF6BB1" w14:textId="016BE817"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38" w:history="1">
        <w:r w:rsidR="003D7B1E" w:rsidRPr="00E52E1E">
          <w:rPr>
            <w:rStyle w:val="Lienhypertexte"/>
            <w:noProof/>
          </w:rPr>
          <w:t>Abbreviations:</w:t>
        </w:r>
        <w:r w:rsidR="003D7B1E">
          <w:rPr>
            <w:noProof/>
            <w:webHidden/>
          </w:rPr>
          <w:tab/>
        </w:r>
        <w:r w:rsidR="003D7B1E">
          <w:rPr>
            <w:noProof/>
            <w:webHidden/>
          </w:rPr>
          <w:fldChar w:fldCharType="begin"/>
        </w:r>
        <w:r w:rsidR="003D7B1E">
          <w:rPr>
            <w:noProof/>
            <w:webHidden/>
          </w:rPr>
          <w:instrText xml:space="preserve"> PAGEREF _Toc139459438 \h </w:instrText>
        </w:r>
        <w:r w:rsidR="003D7B1E">
          <w:rPr>
            <w:noProof/>
            <w:webHidden/>
          </w:rPr>
        </w:r>
        <w:r w:rsidR="003D7B1E">
          <w:rPr>
            <w:noProof/>
            <w:webHidden/>
          </w:rPr>
          <w:fldChar w:fldCharType="separate"/>
        </w:r>
        <w:r w:rsidR="003D7B1E">
          <w:rPr>
            <w:noProof/>
            <w:webHidden/>
          </w:rPr>
          <w:t>10</w:t>
        </w:r>
        <w:r w:rsidR="003D7B1E">
          <w:rPr>
            <w:noProof/>
            <w:webHidden/>
          </w:rPr>
          <w:fldChar w:fldCharType="end"/>
        </w:r>
      </w:hyperlink>
    </w:p>
    <w:p w14:paraId="1F634A75" w14:textId="2D7F6833"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39" w:history="1">
        <w:r w:rsidR="003D7B1E" w:rsidRPr="00E52E1E">
          <w:rPr>
            <w:rStyle w:val="Lienhypertexte"/>
            <w:noProof/>
          </w:rPr>
          <w:t>Acronyms:</w:t>
        </w:r>
        <w:r w:rsidR="003D7B1E">
          <w:rPr>
            <w:noProof/>
            <w:webHidden/>
          </w:rPr>
          <w:tab/>
        </w:r>
        <w:r w:rsidR="003D7B1E">
          <w:rPr>
            <w:noProof/>
            <w:webHidden/>
          </w:rPr>
          <w:fldChar w:fldCharType="begin"/>
        </w:r>
        <w:r w:rsidR="003D7B1E">
          <w:rPr>
            <w:noProof/>
            <w:webHidden/>
          </w:rPr>
          <w:instrText xml:space="preserve"> PAGEREF _Toc139459439 \h </w:instrText>
        </w:r>
        <w:r w:rsidR="003D7B1E">
          <w:rPr>
            <w:noProof/>
            <w:webHidden/>
          </w:rPr>
        </w:r>
        <w:r w:rsidR="003D7B1E">
          <w:rPr>
            <w:noProof/>
            <w:webHidden/>
          </w:rPr>
          <w:fldChar w:fldCharType="separate"/>
        </w:r>
        <w:r w:rsidR="003D7B1E">
          <w:rPr>
            <w:noProof/>
            <w:webHidden/>
          </w:rPr>
          <w:t>11</w:t>
        </w:r>
        <w:r w:rsidR="003D7B1E">
          <w:rPr>
            <w:noProof/>
            <w:webHidden/>
          </w:rPr>
          <w:fldChar w:fldCharType="end"/>
        </w:r>
      </w:hyperlink>
    </w:p>
    <w:p w14:paraId="3F2C2639" w14:textId="4E58CB2F"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0" w:history="1">
        <w:r w:rsidR="003D7B1E" w:rsidRPr="00E52E1E">
          <w:rPr>
            <w:rStyle w:val="Lienhypertexte"/>
            <w:noProof/>
          </w:rPr>
          <w:t>Importing Custom Styles:</w:t>
        </w:r>
        <w:r w:rsidR="003D7B1E">
          <w:rPr>
            <w:noProof/>
            <w:webHidden/>
          </w:rPr>
          <w:tab/>
        </w:r>
        <w:r w:rsidR="003D7B1E">
          <w:rPr>
            <w:noProof/>
            <w:webHidden/>
          </w:rPr>
          <w:fldChar w:fldCharType="begin"/>
        </w:r>
        <w:r w:rsidR="003D7B1E">
          <w:rPr>
            <w:noProof/>
            <w:webHidden/>
          </w:rPr>
          <w:instrText xml:space="preserve"> PAGEREF _Toc139459440 \h </w:instrText>
        </w:r>
        <w:r w:rsidR="003D7B1E">
          <w:rPr>
            <w:noProof/>
            <w:webHidden/>
          </w:rPr>
        </w:r>
        <w:r w:rsidR="003D7B1E">
          <w:rPr>
            <w:noProof/>
            <w:webHidden/>
          </w:rPr>
          <w:fldChar w:fldCharType="separate"/>
        </w:r>
        <w:r w:rsidR="003D7B1E">
          <w:rPr>
            <w:noProof/>
            <w:webHidden/>
          </w:rPr>
          <w:t>11</w:t>
        </w:r>
        <w:r w:rsidR="003D7B1E">
          <w:rPr>
            <w:noProof/>
            <w:webHidden/>
          </w:rPr>
          <w:fldChar w:fldCharType="end"/>
        </w:r>
      </w:hyperlink>
    </w:p>
    <w:p w14:paraId="1BC329A2" w14:textId="54843721"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1" w:history="1">
        <w:r w:rsidR="003D7B1E" w:rsidRPr="00E52E1E">
          <w:rPr>
            <w:rStyle w:val="Lienhypertexte"/>
            <w:noProof/>
          </w:rPr>
          <w:t>Accessibility Check - validation of the document before conversion</w:t>
        </w:r>
        <w:r w:rsidR="003D7B1E">
          <w:rPr>
            <w:noProof/>
            <w:webHidden/>
          </w:rPr>
          <w:tab/>
        </w:r>
        <w:r w:rsidR="003D7B1E">
          <w:rPr>
            <w:noProof/>
            <w:webHidden/>
          </w:rPr>
          <w:fldChar w:fldCharType="begin"/>
        </w:r>
        <w:r w:rsidR="003D7B1E">
          <w:rPr>
            <w:noProof/>
            <w:webHidden/>
          </w:rPr>
          <w:instrText xml:space="preserve"> PAGEREF _Toc139459441 \h </w:instrText>
        </w:r>
        <w:r w:rsidR="003D7B1E">
          <w:rPr>
            <w:noProof/>
            <w:webHidden/>
          </w:rPr>
        </w:r>
        <w:r w:rsidR="003D7B1E">
          <w:rPr>
            <w:noProof/>
            <w:webHidden/>
          </w:rPr>
          <w:fldChar w:fldCharType="separate"/>
        </w:r>
        <w:r w:rsidR="003D7B1E">
          <w:rPr>
            <w:noProof/>
            <w:webHidden/>
          </w:rPr>
          <w:t>12</w:t>
        </w:r>
        <w:r w:rsidR="003D7B1E">
          <w:rPr>
            <w:noProof/>
            <w:webHidden/>
          </w:rPr>
          <w:fldChar w:fldCharType="end"/>
        </w:r>
      </w:hyperlink>
    </w:p>
    <w:p w14:paraId="2920E5EC" w14:textId="47394DFD"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2" w:history="1">
        <w:r w:rsidR="003D7B1E" w:rsidRPr="00E52E1E">
          <w:rPr>
            <w:rStyle w:val="Lienhypertexte"/>
            <w:noProof/>
          </w:rPr>
          <w:t>Language Detection</w:t>
        </w:r>
        <w:r w:rsidR="003D7B1E">
          <w:rPr>
            <w:noProof/>
            <w:webHidden/>
          </w:rPr>
          <w:tab/>
        </w:r>
        <w:r w:rsidR="003D7B1E">
          <w:rPr>
            <w:noProof/>
            <w:webHidden/>
          </w:rPr>
          <w:fldChar w:fldCharType="begin"/>
        </w:r>
        <w:r w:rsidR="003D7B1E">
          <w:rPr>
            <w:noProof/>
            <w:webHidden/>
          </w:rPr>
          <w:instrText xml:space="preserve"> PAGEREF _Toc139459442 \h </w:instrText>
        </w:r>
        <w:r w:rsidR="003D7B1E">
          <w:rPr>
            <w:noProof/>
            <w:webHidden/>
          </w:rPr>
        </w:r>
        <w:r w:rsidR="003D7B1E">
          <w:rPr>
            <w:noProof/>
            <w:webHidden/>
          </w:rPr>
          <w:fldChar w:fldCharType="separate"/>
        </w:r>
        <w:r w:rsidR="003D7B1E">
          <w:rPr>
            <w:noProof/>
            <w:webHidden/>
          </w:rPr>
          <w:t>12</w:t>
        </w:r>
        <w:r w:rsidR="003D7B1E">
          <w:rPr>
            <w:noProof/>
            <w:webHidden/>
          </w:rPr>
          <w:fldChar w:fldCharType="end"/>
        </w:r>
      </w:hyperlink>
    </w:p>
    <w:p w14:paraId="6E215FCE" w14:textId="16DA9CCF"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3" w:history="1">
        <w:r w:rsidR="003D7B1E" w:rsidRPr="00E52E1E">
          <w:rPr>
            <w:rStyle w:val="Lienhypertexte"/>
            <w:noProof/>
          </w:rPr>
          <w:t>Settings</w:t>
        </w:r>
        <w:r w:rsidR="003D7B1E">
          <w:rPr>
            <w:noProof/>
            <w:webHidden/>
          </w:rPr>
          <w:tab/>
        </w:r>
        <w:r w:rsidR="003D7B1E">
          <w:rPr>
            <w:noProof/>
            <w:webHidden/>
          </w:rPr>
          <w:fldChar w:fldCharType="begin"/>
        </w:r>
        <w:r w:rsidR="003D7B1E">
          <w:rPr>
            <w:noProof/>
            <w:webHidden/>
          </w:rPr>
          <w:instrText xml:space="preserve"> PAGEREF _Toc139459443 \h </w:instrText>
        </w:r>
        <w:r w:rsidR="003D7B1E">
          <w:rPr>
            <w:noProof/>
            <w:webHidden/>
          </w:rPr>
        </w:r>
        <w:r w:rsidR="003D7B1E">
          <w:rPr>
            <w:noProof/>
            <w:webHidden/>
          </w:rPr>
          <w:fldChar w:fldCharType="separate"/>
        </w:r>
        <w:r w:rsidR="003D7B1E">
          <w:rPr>
            <w:noProof/>
            <w:webHidden/>
          </w:rPr>
          <w:t>12</w:t>
        </w:r>
        <w:r w:rsidR="003D7B1E">
          <w:rPr>
            <w:noProof/>
            <w:webHidden/>
          </w:rPr>
          <w:fldChar w:fldCharType="end"/>
        </w:r>
      </w:hyperlink>
    </w:p>
    <w:p w14:paraId="11655035" w14:textId="451A060A"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4" w:history="1">
        <w:r w:rsidR="003D7B1E" w:rsidRPr="00E52E1E">
          <w:rPr>
            <w:rStyle w:val="Lienhypertexte"/>
            <w:noProof/>
          </w:rPr>
          <w:t>Footnote in SaveAsDAISY (Office 2007)</w:t>
        </w:r>
        <w:r w:rsidR="003D7B1E">
          <w:rPr>
            <w:noProof/>
            <w:webHidden/>
          </w:rPr>
          <w:tab/>
        </w:r>
        <w:r w:rsidR="003D7B1E">
          <w:rPr>
            <w:noProof/>
            <w:webHidden/>
          </w:rPr>
          <w:fldChar w:fldCharType="begin"/>
        </w:r>
        <w:r w:rsidR="003D7B1E">
          <w:rPr>
            <w:noProof/>
            <w:webHidden/>
          </w:rPr>
          <w:instrText xml:space="preserve"> PAGEREF _Toc139459444 \h </w:instrText>
        </w:r>
        <w:r w:rsidR="003D7B1E">
          <w:rPr>
            <w:noProof/>
            <w:webHidden/>
          </w:rPr>
        </w:r>
        <w:r w:rsidR="003D7B1E">
          <w:rPr>
            <w:noProof/>
            <w:webHidden/>
          </w:rPr>
          <w:fldChar w:fldCharType="separate"/>
        </w:r>
        <w:r w:rsidR="003D7B1E">
          <w:rPr>
            <w:noProof/>
            <w:webHidden/>
          </w:rPr>
          <w:t>14</w:t>
        </w:r>
        <w:r w:rsidR="003D7B1E">
          <w:rPr>
            <w:noProof/>
            <w:webHidden/>
          </w:rPr>
          <w:fldChar w:fldCharType="end"/>
        </w:r>
      </w:hyperlink>
    </w:p>
    <w:p w14:paraId="76C2CA28" w14:textId="5312E078" w:rsidR="003D7B1E" w:rsidRDefault="00000000">
      <w:pPr>
        <w:pStyle w:val="TM3"/>
        <w:tabs>
          <w:tab w:val="right" w:leader="underscore" w:pos="9019"/>
        </w:tabs>
        <w:rPr>
          <w:rFonts w:eastAsiaTheme="minorEastAsia" w:cstheme="minorBidi"/>
          <w:noProof/>
          <w:kern w:val="2"/>
          <w:sz w:val="22"/>
          <w:szCs w:val="22"/>
          <w14:ligatures w14:val="standardContextual"/>
        </w:rPr>
      </w:pPr>
      <w:hyperlink w:anchor="_Toc139459445" w:history="1">
        <w:r w:rsidR="003D7B1E" w:rsidRPr="00E52E1E">
          <w:rPr>
            <w:rStyle w:val="Lienhypertexte"/>
            <w:noProof/>
          </w:rPr>
          <w:t>SaveAsDAISY button</w:t>
        </w:r>
        <w:r w:rsidR="003D7B1E">
          <w:rPr>
            <w:noProof/>
            <w:webHidden/>
          </w:rPr>
          <w:tab/>
        </w:r>
        <w:r w:rsidR="003D7B1E">
          <w:rPr>
            <w:noProof/>
            <w:webHidden/>
          </w:rPr>
          <w:fldChar w:fldCharType="begin"/>
        </w:r>
        <w:r w:rsidR="003D7B1E">
          <w:rPr>
            <w:noProof/>
            <w:webHidden/>
          </w:rPr>
          <w:instrText xml:space="preserve"> PAGEREF _Toc139459445 \h </w:instrText>
        </w:r>
        <w:r w:rsidR="003D7B1E">
          <w:rPr>
            <w:noProof/>
            <w:webHidden/>
          </w:rPr>
        </w:r>
        <w:r w:rsidR="003D7B1E">
          <w:rPr>
            <w:noProof/>
            <w:webHidden/>
          </w:rPr>
          <w:fldChar w:fldCharType="separate"/>
        </w:r>
        <w:r w:rsidR="003D7B1E">
          <w:rPr>
            <w:noProof/>
            <w:webHidden/>
          </w:rPr>
          <w:t>16</w:t>
        </w:r>
        <w:r w:rsidR="003D7B1E">
          <w:rPr>
            <w:noProof/>
            <w:webHidden/>
          </w:rPr>
          <w:fldChar w:fldCharType="end"/>
        </w:r>
      </w:hyperlink>
    </w:p>
    <w:p w14:paraId="29D2569F" w14:textId="21ADBA41"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46" w:history="1">
        <w:r w:rsidR="003D7B1E" w:rsidRPr="00E52E1E">
          <w:rPr>
            <w:rStyle w:val="Lienhypertexte"/>
            <w:noProof/>
          </w:rPr>
          <w:t>Preparation of the Microsoft Word document</w:t>
        </w:r>
        <w:r w:rsidR="003D7B1E">
          <w:rPr>
            <w:noProof/>
            <w:webHidden/>
          </w:rPr>
          <w:tab/>
        </w:r>
        <w:r w:rsidR="003D7B1E">
          <w:rPr>
            <w:noProof/>
            <w:webHidden/>
          </w:rPr>
          <w:fldChar w:fldCharType="begin"/>
        </w:r>
        <w:r w:rsidR="003D7B1E">
          <w:rPr>
            <w:noProof/>
            <w:webHidden/>
          </w:rPr>
          <w:instrText xml:space="preserve"> PAGEREF _Toc139459446 \h </w:instrText>
        </w:r>
        <w:r w:rsidR="003D7B1E">
          <w:rPr>
            <w:noProof/>
            <w:webHidden/>
          </w:rPr>
        </w:r>
        <w:r w:rsidR="003D7B1E">
          <w:rPr>
            <w:noProof/>
            <w:webHidden/>
          </w:rPr>
          <w:fldChar w:fldCharType="separate"/>
        </w:r>
        <w:r w:rsidR="003D7B1E">
          <w:rPr>
            <w:noProof/>
            <w:webHidden/>
          </w:rPr>
          <w:t>18</w:t>
        </w:r>
        <w:r w:rsidR="003D7B1E">
          <w:rPr>
            <w:noProof/>
            <w:webHidden/>
          </w:rPr>
          <w:fldChar w:fldCharType="end"/>
        </w:r>
      </w:hyperlink>
    </w:p>
    <w:p w14:paraId="0551CF6E" w14:textId="3689A24C"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47" w:history="1">
        <w:r w:rsidR="003D7B1E" w:rsidRPr="00E52E1E">
          <w:rPr>
            <w:rStyle w:val="Lienhypertexte"/>
            <w:noProof/>
          </w:rPr>
          <w:t>Converting Word Documents to DTBook XML format</w:t>
        </w:r>
        <w:r w:rsidR="003D7B1E">
          <w:rPr>
            <w:noProof/>
            <w:webHidden/>
          </w:rPr>
          <w:tab/>
        </w:r>
        <w:r w:rsidR="003D7B1E">
          <w:rPr>
            <w:noProof/>
            <w:webHidden/>
          </w:rPr>
          <w:fldChar w:fldCharType="begin"/>
        </w:r>
        <w:r w:rsidR="003D7B1E">
          <w:rPr>
            <w:noProof/>
            <w:webHidden/>
          </w:rPr>
          <w:instrText xml:space="preserve"> PAGEREF _Toc139459447 \h </w:instrText>
        </w:r>
        <w:r w:rsidR="003D7B1E">
          <w:rPr>
            <w:noProof/>
            <w:webHidden/>
          </w:rPr>
        </w:r>
        <w:r w:rsidR="003D7B1E">
          <w:rPr>
            <w:noProof/>
            <w:webHidden/>
          </w:rPr>
          <w:fldChar w:fldCharType="separate"/>
        </w:r>
        <w:r w:rsidR="003D7B1E">
          <w:rPr>
            <w:noProof/>
            <w:webHidden/>
          </w:rPr>
          <w:t>19</w:t>
        </w:r>
        <w:r w:rsidR="003D7B1E">
          <w:rPr>
            <w:noProof/>
            <w:webHidden/>
          </w:rPr>
          <w:fldChar w:fldCharType="end"/>
        </w:r>
      </w:hyperlink>
    </w:p>
    <w:p w14:paraId="2E8F753F" w14:textId="0B775AE9"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48" w:history="1">
        <w:r w:rsidR="003D7B1E" w:rsidRPr="00E52E1E">
          <w:rPr>
            <w:rStyle w:val="Lienhypertexte"/>
            <w:noProof/>
          </w:rPr>
          <w:t>Converting Word Documents to DAISY3 book</w:t>
        </w:r>
        <w:r w:rsidR="003D7B1E">
          <w:rPr>
            <w:noProof/>
            <w:webHidden/>
          </w:rPr>
          <w:tab/>
        </w:r>
        <w:r w:rsidR="003D7B1E">
          <w:rPr>
            <w:noProof/>
            <w:webHidden/>
          </w:rPr>
          <w:fldChar w:fldCharType="begin"/>
        </w:r>
        <w:r w:rsidR="003D7B1E">
          <w:rPr>
            <w:noProof/>
            <w:webHidden/>
          </w:rPr>
          <w:instrText xml:space="preserve"> PAGEREF _Toc139459448 \h </w:instrText>
        </w:r>
        <w:r w:rsidR="003D7B1E">
          <w:rPr>
            <w:noProof/>
            <w:webHidden/>
          </w:rPr>
        </w:r>
        <w:r w:rsidR="003D7B1E">
          <w:rPr>
            <w:noProof/>
            <w:webHidden/>
          </w:rPr>
          <w:fldChar w:fldCharType="separate"/>
        </w:r>
        <w:r w:rsidR="003D7B1E">
          <w:rPr>
            <w:noProof/>
            <w:webHidden/>
          </w:rPr>
          <w:t>22</w:t>
        </w:r>
        <w:r w:rsidR="003D7B1E">
          <w:rPr>
            <w:noProof/>
            <w:webHidden/>
          </w:rPr>
          <w:fldChar w:fldCharType="end"/>
        </w:r>
      </w:hyperlink>
    </w:p>
    <w:p w14:paraId="5091B3E6" w14:textId="1B8107FF"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49" w:history="1">
        <w:r w:rsidR="003D7B1E" w:rsidRPr="00E52E1E">
          <w:rPr>
            <w:rStyle w:val="Lienhypertexte"/>
            <w:noProof/>
          </w:rPr>
          <w:t>Converting Multiple Documents</w:t>
        </w:r>
        <w:r w:rsidR="003D7B1E">
          <w:rPr>
            <w:noProof/>
            <w:webHidden/>
          </w:rPr>
          <w:tab/>
        </w:r>
        <w:r w:rsidR="003D7B1E">
          <w:rPr>
            <w:noProof/>
            <w:webHidden/>
          </w:rPr>
          <w:fldChar w:fldCharType="begin"/>
        </w:r>
        <w:r w:rsidR="003D7B1E">
          <w:rPr>
            <w:noProof/>
            <w:webHidden/>
          </w:rPr>
          <w:instrText xml:space="preserve"> PAGEREF _Toc139459449 \h </w:instrText>
        </w:r>
        <w:r w:rsidR="003D7B1E">
          <w:rPr>
            <w:noProof/>
            <w:webHidden/>
          </w:rPr>
        </w:r>
        <w:r w:rsidR="003D7B1E">
          <w:rPr>
            <w:noProof/>
            <w:webHidden/>
          </w:rPr>
          <w:fldChar w:fldCharType="separate"/>
        </w:r>
        <w:r w:rsidR="003D7B1E">
          <w:rPr>
            <w:noProof/>
            <w:webHidden/>
          </w:rPr>
          <w:t>23</w:t>
        </w:r>
        <w:r w:rsidR="003D7B1E">
          <w:rPr>
            <w:noProof/>
            <w:webHidden/>
          </w:rPr>
          <w:fldChar w:fldCharType="end"/>
        </w:r>
      </w:hyperlink>
    </w:p>
    <w:p w14:paraId="00AF595F" w14:textId="2619B2F2"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50" w:history="1">
        <w:r w:rsidR="003D7B1E" w:rsidRPr="00E52E1E">
          <w:rPr>
            <w:rStyle w:val="Lienhypertexte"/>
            <w:noProof/>
          </w:rPr>
          <w:t>Text-to-Speech Configuration</w:t>
        </w:r>
        <w:r w:rsidR="003D7B1E">
          <w:rPr>
            <w:noProof/>
            <w:webHidden/>
          </w:rPr>
          <w:tab/>
        </w:r>
        <w:r w:rsidR="003D7B1E">
          <w:rPr>
            <w:noProof/>
            <w:webHidden/>
          </w:rPr>
          <w:fldChar w:fldCharType="begin"/>
        </w:r>
        <w:r w:rsidR="003D7B1E">
          <w:rPr>
            <w:noProof/>
            <w:webHidden/>
          </w:rPr>
          <w:instrText xml:space="preserve"> PAGEREF _Toc139459450 \h </w:instrText>
        </w:r>
        <w:r w:rsidR="003D7B1E">
          <w:rPr>
            <w:noProof/>
            <w:webHidden/>
          </w:rPr>
        </w:r>
        <w:r w:rsidR="003D7B1E">
          <w:rPr>
            <w:noProof/>
            <w:webHidden/>
          </w:rPr>
          <w:fldChar w:fldCharType="separate"/>
        </w:r>
        <w:r w:rsidR="003D7B1E">
          <w:rPr>
            <w:noProof/>
            <w:webHidden/>
          </w:rPr>
          <w:t>25</w:t>
        </w:r>
        <w:r w:rsidR="003D7B1E">
          <w:rPr>
            <w:noProof/>
            <w:webHidden/>
          </w:rPr>
          <w:fldChar w:fldCharType="end"/>
        </w:r>
      </w:hyperlink>
    </w:p>
    <w:p w14:paraId="62044AAE" w14:textId="3D98E9D4"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51" w:history="1">
        <w:r w:rsidR="003D7B1E" w:rsidRPr="00E52E1E">
          <w:rPr>
            <w:rStyle w:val="Lienhypertexte"/>
            <w:noProof/>
          </w:rPr>
          <w:t>Before version 2.8.0</w:t>
        </w:r>
        <w:r w:rsidR="003D7B1E">
          <w:rPr>
            <w:noProof/>
            <w:webHidden/>
          </w:rPr>
          <w:tab/>
        </w:r>
        <w:r w:rsidR="003D7B1E">
          <w:rPr>
            <w:noProof/>
            <w:webHidden/>
          </w:rPr>
          <w:fldChar w:fldCharType="begin"/>
        </w:r>
        <w:r w:rsidR="003D7B1E">
          <w:rPr>
            <w:noProof/>
            <w:webHidden/>
          </w:rPr>
          <w:instrText xml:space="preserve"> PAGEREF _Toc139459451 \h </w:instrText>
        </w:r>
        <w:r w:rsidR="003D7B1E">
          <w:rPr>
            <w:noProof/>
            <w:webHidden/>
          </w:rPr>
        </w:r>
        <w:r w:rsidR="003D7B1E">
          <w:rPr>
            <w:noProof/>
            <w:webHidden/>
          </w:rPr>
          <w:fldChar w:fldCharType="separate"/>
        </w:r>
        <w:r w:rsidR="003D7B1E">
          <w:rPr>
            <w:noProof/>
            <w:webHidden/>
          </w:rPr>
          <w:t>25</w:t>
        </w:r>
        <w:r w:rsidR="003D7B1E">
          <w:rPr>
            <w:noProof/>
            <w:webHidden/>
          </w:rPr>
          <w:fldChar w:fldCharType="end"/>
        </w:r>
      </w:hyperlink>
    </w:p>
    <w:p w14:paraId="59B1E5C1" w14:textId="02B6E6DD" w:rsidR="003D7B1E" w:rsidRDefault="00000000">
      <w:pPr>
        <w:pStyle w:val="TM2"/>
        <w:tabs>
          <w:tab w:val="right" w:leader="underscore" w:pos="9019"/>
        </w:tabs>
        <w:rPr>
          <w:rFonts w:eastAsiaTheme="minorEastAsia" w:cstheme="minorBidi"/>
          <w:b w:val="0"/>
          <w:bCs w:val="0"/>
          <w:noProof/>
          <w:kern w:val="2"/>
          <w14:ligatures w14:val="standardContextual"/>
        </w:rPr>
      </w:pPr>
      <w:hyperlink w:anchor="_Toc139459452" w:history="1">
        <w:r w:rsidR="003D7B1E" w:rsidRPr="00E52E1E">
          <w:rPr>
            <w:rStyle w:val="Lienhypertexte"/>
            <w:noProof/>
          </w:rPr>
          <w:t>Starting version 2.8.0</w:t>
        </w:r>
        <w:r w:rsidR="003D7B1E">
          <w:rPr>
            <w:noProof/>
            <w:webHidden/>
          </w:rPr>
          <w:tab/>
        </w:r>
        <w:r w:rsidR="003D7B1E">
          <w:rPr>
            <w:noProof/>
            <w:webHidden/>
          </w:rPr>
          <w:fldChar w:fldCharType="begin"/>
        </w:r>
        <w:r w:rsidR="003D7B1E">
          <w:rPr>
            <w:noProof/>
            <w:webHidden/>
          </w:rPr>
          <w:instrText xml:space="preserve"> PAGEREF _Toc139459452 \h </w:instrText>
        </w:r>
        <w:r w:rsidR="003D7B1E">
          <w:rPr>
            <w:noProof/>
            <w:webHidden/>
          </w:rPr>
        </w:r>
        <w:r w:rsidR="003D7B1E">
          <w:rPr>
            <w:noProof/>
            <w:webHidden/>
          </w:rPr>
          <w:fldChar w:fldCharType="separate"/>
        </w:r>
        <w:r w:rsidR="003D7B1E">
          <w:rPr>
            <w:noProof/>
            <w:webHidden/>
          </w:rPr>
          <w:t>25</w:t>
        </w:r>
        <w:r w:rsidR="003D7B1E">
          <w:rPr>
            <w:noProof/>
            <w:webHidden/>
          </w:rPr>
          <w:fldChar w:fldCharType="end"/>
        </w:r>
      </w:hyperlink>
    </w:p>
    <w:p w14:paraId="18C7FBAD" w14:textId="76BEDA17" w:rsidR="003D7B1E" w:rsidRDefault="00000000">
      <w:pPr>
        <w:pStyle w:val="TM1"/>
        <w:tabs>
          <w:tab w:val="right" w:leader="underscore" w:pos="9019"/>
        </w:tabs>
        <w:rPr>
          <w:rFonts w:eastAsiaTheme="minorEastAsia" w:cstheme="minorBidi"/>
          <w:b w:val="0"/>
          <w:bCs w:val="0"/>
          <w:i w:val="0"/>
          <w:iCs w:val="0"/>
          <w:noProof/>
          <w:kern w:val="2"/>
          <w:sz w:val="22"/>
          <w:szCs w:val="22"/>
          <w14:ligatures w14:val="standardContextual"/>
        </w:rPr>
      </w:pPr>
      <w:hyperlink w:anchor="_Toc139459453" w:history="1">
        <w:r w:rsidR="003D7B1E" w:rsidRPr="00E52E1E">
          <w:rPr>
            <w:rStyle w:val="Lienhypertexte"/>
            <w:noProof/>
          </w:rPr>
          <w:t>DAISY BOOK READERS &amp; AUTHORING TOOLS</w:t>
        </w:r>
        <w:r w:rsidR="003D7B1E">
          <w:rPr>
            <w:noProof/>
            <w:webHidden/>
          </w:rPr>
          <w:tab/>
        </w:r>
        <w:r w:rsidR="003D7B1E">
          <w:rPr>
            <w:noProof/>
            <w:webHidden/>
          </w:rPr>
          <w:fldChar w:fldCharType="begin"/>
        </w:r>
        <w:r w:rsidR="003D7B1E">
          <w:rPr>
            <w:noProof/>
            <w:webHidden/>
          </w:rPr>
          <w:instrText xml:space="preserve"> PAGEREF _Toc139459453 \h </w:instrText>
        </w:r>
        <w:r w:rsidR="003D7B1E">
          <w:rPr>
            <w:noProof/>
            <w:webHidden/>
          </w:rPr>
        </w:r>
        <w:r w:rsidR="003D7B1E">
          <w:rPr>
            <w:noProof/>
            <w:webHidden/>
          </w:rPr>
          <w:fldChar w:fldCharType="separate"/>
        </w:r>
        <w:r w:rsidR="003D7B1E">
          <w:rPr>
            <w:noProof/>
            <w:webHidden/>
          </w:rPr>
          <w:t>26</w:t>
        </w:r>
        <w:r w:rsidR="003D7B1E">
          <w:rPr>
            <w:noProof/>
            <w:webHidden/>
          </w:rPr>
          <w:fldChar w:fldCharType="end"/>
        </w:r>
      </w:hyperlink>
    </w:p>
    <w:p w14:paraId="603C04A5" w14:textId="4B0ED82A" w:rsidR="001E2A97" w:rsidRPr="002657AB" w:rsidRDefault="00101A27" w:rsidP="00302C15">
      <w:pPr>
        <w:spacing w:before="120" w:after="120"/>
        <w:rPr>
          <w:rFonts w:cstheme="majorBidi"/>
          <w:b/>
          <w:bCs/>
          <w:sz w:val="24"/>
          <w:szCs w:val="44"/>
          <w:lang w:val="en-IN" w:eastAsia="en-IN"/>
        </w:rPr>
      </w:pPr>
      <w:r>
        <w:rPr>
          <w:rFonts w:cstheme="majorBidi"/>
          <w:bCs/>
          <w:sz w:val="24"/>
          <w:szCs w:val="44"/>
          <w:lang w:val="en-IN" w:eastAsia="en-IN"/>
        </w:rPr>
        <w:fldChar w:fldCharType="end"/>
      </w:r>
      <w:r w:rsidR="001E2A97" w:rsidRPr="002657AB">
        <w:rPr>
          <w:rFonts w:cstheme="majorBidi"/>
          <w:bCs/>
          <w:sz w:val="24"/>
          <w:szCs w:val="44"/>
          <w:lang w:val="en-IN" w:eastAsia="en-IN"/>
        </w:rPr>
        <w:br w:type="page"/>
      </w:r>
    </w:p>
    <w:p w14:paraId="3671AF71" w14:textId="075BCEEA" w:rsidR="004E3923" w:rsidRPr="002657AB" w:rsidRDefault="004E3923" w:rsidP="00204C30">
      <w:pPr>
        <w:pStyle w:val="Titre1"/>
      </w:pPr>
      <w:bookmarkStart w:id="9" w:name="_Toc139459430"/>
      <w:r w:rsidRPr="002657AB">
        <w:lastRenderedPageBreak/>
        <w:t xml:space="preserve">The </w:t>
      </w:r>
      <w:proofErr w:type="spellStart"/>
      <w:r w:rsidRPr="002657AB">
        <w:t>S</w:t>
      </w:r>
      <w:r w:rsidR="008C593D" w:rsidRPr="002657AB">
        <w:rPr>
          <w:caps w:val="0"/>
        </w:rPr>
        <w:t>ave</w:t>
      </w:r>
      <w:r w:rsidRPr="002657AB">
        <w:t>A</w:t>
      </w:r>
      <w:r w:rsidR="008C593D" w:rsidRPr="002657AB">
        <w:rPr>
          <w:caps w:val="0"/>
        </w:rPr>
        <w:t>s</w:t>
      </w:r>
      <w:r w:rsidRPr="002657AB">
        <w:t>DAISY</w:t>
      </w:r>
      <w:proofErr w:type="spellEnd"/>
      <w:r w:rsidRPr="002657AB">
        <w:t xml:space="preserve"> add-in</w:t>
      </w:r>
      <w:bookmarkEnd w:id="9"/>
      <w:r w:rsidRPr="002657AB">
        <w:t xml:space="preserve"> </w:t>
      </w:r>
    </w:p>
    <w:p w14:paraId="1EFEA584" w14:textId="53AA31EA" w:rsidR="004E3923" w:rsidRPr="002657AB" w:rsidRDefault="001E2A97" w:rsidP="00302C15">
      <w:pPr>
        <w:spacing w:before="120" w:after="120"/>
        <w:rPr>
          <w:sz w:val="24"/>
        </w:rPr>
      </w:pPr>
      <w:r w:rsidRPr="002657AB">
        <w:rPr>
          <w:sz w:val="24"/>
        </w:rPr>
        <w:t xml:space="preserve">The </w:t>
      </w:r>
      <w:proofErr w:type="spellStart"/>
      <w:r w:rsidRPr="002657AB">
        <w:rPr>
          <w:sz w:val="24"/>
        </w:rPr>
        <w:t>SaveAsDAISY</w:t>
      </w:r>
      <w:proofErr w:type="spellEnd"/>
      <w:r w:rsidRPr="002657AB">
        <w:rPr>
          <w:sz w:val="24"/>
        </w:rPr>
        <w:t xml:space="preserve"> add-in also known as DAISY translator is </w:t>
      </w:r>
      <w:r w:rsidR="00C54839" w:rsidRPr="002657AB">
        <w:rPr>
          <w:sz w:val="24"/>
        </w:rPr>
        <w:t>an</w:t>
      </w:r>
      <w:r w:rsidRPr="002657AB">
        <w:rPr>
          <w:sz w:val="24"/>
        </w:rPr>
        <w:t xml:space="preserve"> add-in for Microsoft Word. It converts Word documents to DAISY XML and Full DAISY format. This add-in is provided free of cost by the DAISY Consortium.  </w:t>
      </w:r>
    </w:p>
    <w:p w14:paraId="2E5BDB62" w14:textId="71E890E9" w:rsidR="001E2A97" w:rsidRPr="002657AB" w:rsidRDefault="001E2A97" w:rsidP="00302C15">
      <w:pPr>
        <w:spacing w:before="120" w:after="120"/>
        <w:rPr>
          <w:sz w:val="24"/>
        </w:rPr>
      </w:pPr>
      <w:r w:rsidRPr="002657AB">
        <w:rPr>
          <w:sz w:val="24"/>
        </w:rPr>
        <w:t xml:space="preserve">The </w:t>
      </w:r>
      <w:proofErr w:type="spellStart"/>
      <w:r w:rsidRPr="002657AB">
        <w:rPr>
          <w:sz w:val="24"/>
        </w:rPr>
        <w:t>SaveAsDAISY</w:t>
      </w:r>
      <w:proofErr w:type="spellEnd"/>
      <w:r w:rsidRPr="002657AB">
        <w:rPr>
          <w:sz w:val="24"/>
        </w:rPr>
        <w:t xml:space="preserve"> add-in can convert any Word document to a multimedia DAISY book having text, images and recording of the content in text-to-speech voices available on the system. This format also known as Full DAISY provides a rich reading experience to people with various disabilities. The DAISY XML file created by the </w:t>
      </w:r>
      <w:proofErr w:type="spellStart"/>
      <w:r w:rsidRPr="002657AB">
        <w:rPr>
          <w:sz w:val="24"/>
        </w:rPr>
        <w:t>SaveAsDAISY</w:t>
      </w:r>
      <w:proofErr w:type="spellEnd"/>
      <w:r w:rsidRPr="002657AB">
        <w:rPr>
          <w:sz w:val="24"/>
        </w:rPr>
        <w:t xml:space="preserve"> add-in can be further converted to </w:t>
      </w:r>
      <w:r w:rsidR="008A1692" w:rsidRPr="002657AB">
        <w:rPr>
          <w:sz w:val="24"/>
        </w:rPr>
        <w:t xml:space="preserve">other alternative formats like Braille, EPUB and Large print using other tools. </w:t>
      </w:r>
    </w:p>
    <w:p w14:paraId="5E98936A" w14:textId="4349B380" w:rsidR="008A1692" w:rsidRPr="002657AB" w:rsidRDefault="008A1692" w:rsidP="00302C15">
      <w:pPr>
        <w:spacing w:before="120" w:after="120"/>
        <w:rPr>
          <w:sz w:val="24"/>
        </w:rPr>
      </w:pPr>
      <w:proofErr w:type="spellStart"/>
      <w:r w:rsidRPr="002657AB">
        <w:rPr>
          <w:sz w:val="24"/>
        </w:rPr>
        <w:t>SaveAsDAISY</w:t>
      </w:r>
      <w:proofErr w:type="spellEnd"/>
      <w:r w:rsidRPr="002657AB">
        <w:rPr>
          <w:sz w:val="24"/>
        </w:rPr>
        <w:t xml:space="preserve"> remains one of the fastest way</w:t>
      </w:r>
      <w:r w:rsidR="00C54839">
        <w:rPr>
          <w:sz w:val="24"/>
        </w:rPr>
        <w:t>s</w:t>
      </w:r>
      <w:r w:rsidRPr="002657AB">
        <w:rPr>
          <w:sz w:val="24"/>
        </w:rPr>
        <w:t xml:space="preserve"> to convert Word documents to popular accessible formats. </w:t>
      </w:r>
      <w:proofErr w:type="spellStart"/>
      <w:r w:rsidRPr="002657AB">
        <w:rPr>
          <w:sz w:val="24"/>
        </w:rPr>
        <w:t>SaveAsDAISY</w:t>
      </w:r>
      <w:proofErr w:type="spellEnd"/>
      <w:r w:rsidRPr="002657AB">
        <w:rPr>
          <w:sz w:val="24"/>
        </w:rPr>
        <w:t xml:space="preserve"> requires a well-structured Word document and quality of the output depends upon the styling and mark-up of the Word document.  </w:t>
      </w:r>
    </w:p>
    <w:p w14:paraId="5531ABFC" w14:textId="5F33363A" w:rsidR="001E2A97" w:rsidRPr="00302C15" w:rsidRDefault="001E2A97" w:rsidP="00302C15">
      <w:pPr>
        <w:pStyle w:val="Titre2"/>
        <w:spacing w:before="120" w:after="120"/>
      </w:pPr>
      <w:bookmarkStart w:id="10" w:name="_Toc139459431"/>
      <w:r w:rsidRPr="00302C15">
        <w:t>Features</w:t>
      </w:r>
      <w:bookmarkEnd w:id="10"/>
      <w:r w:rsidRPr="00302C15">
        <w:t xml:space="preserve"> </w:t>
      </w:r>
    </w:p>
    <w:p w14:paraId="7FB7201A" w14:textId="77777777" w:rsidR="001E2A97" w:rsidRPr="00302C15" w:rsidRDefault="001E2A97" w:rsidP="00302C15">
      <w:pPr>
        <w:spacing w:before="120" w:after="120"/>
        <w:rPr>
          <w:sz w:val="24"/>
        </w:rPr>
      </w:pPr>
      <w:r w:rsidRPr="00302C15">
        <w:rPr>
          <w:sz w:val="24"/>
        </w:rPr>
        <w:t>The Save as DAISY add-in supports the following elements:</w:t>
      </w:r>
    </w:p>
    <w:p w14:paraId="2F57823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Dublin Core Metadata</w:t>
      </w:r>
    </w:p>
    <w:p w14:paraId="4B2AC900"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UID metadata  </w:t>
      </w:r>
    </w:p>
    <w:p w14:paraId="436DE31C"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Front matter, Book matter and rear matter mapping </w:t>
      </w:r>
    </w:p>
    <w:p w14:paraId="69AE8867"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Levels and Headings  </w:t>
      </w:r>
    </w:p>
    <w:p w14:paraId="67B3D273"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Paragraphs  </w:t>
      </w:r>
    </w:p>
    <w:p w14:paraId="789D695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Tables </w:t>
      </w:r>
    </w:p>
    <w:p w14:paraId="49DFB142"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Lists  </w:t>
      </w:r>
    </w:p>
    <w:p w14:paraId="25A00BB7"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Note’s and Note References  </w:t>
      </w:r>
    </w:p>
    <w:p w14:paraId="07EE440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Emphasis and Strong  </w:t>
      </w:r>
    </w:p>
    <w:p w14:paraId="5AB54EA8"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Superscript and Subscript  </w:t>
      </w:r>
    </w:p>
    <w:p w14:paraId="78977C1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Images  </w:t>
      </w:r>
    </w:p>
    <w:p w14:paraId="668152C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Captions  </w:t>
      </w:r>
    </w:p>
    <w:p w14:paraId="0A509773"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Page Numbers </w:t>
      </w:r>
    </w:p>
    <w:p w14:paraId="50CEC86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Sidebar </w:t>
      </w:r>
    </w:p>
    <w:p w14:paraId="27EA1485"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Abbreviations and Acronyms </w:t>
      </w:r>
    </w:p>
    <w:p w14:paraId="5A21FFA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Language Detection </w:t>
      </w:r>
    </w:p>
    <w:p w14:paraId="655921CC"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Block quotes  </w:t>
      </w:r>
    </w:p>
    <w:p w14:paraId="27728C8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Anchor</w:t>
      </w:r>
    </w:p>
    <w:p w14:paraId="7086668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BDO (Bidirectional object)</w:t>
      </w:r>
    </w:p>
    <w:p w14:paraId="6F17D4B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Citation</w:t>
      </w:r>
    </w:p>
    <w:p w14:paraId="0048F0AA"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lastRenderedPageBreak/>
        <w:t>Table of Contents</w:t>
      </w:r>
    </w:p>
    <w:p w14:paraId="09455E70"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Custom styles</w:t>
      </w:r>
    </w:p>
    <w:p w14:paraId="734AB99C" w14:textId="103C85E7" w:rsidR="001E2A97" w:rsidRPr="00D20803" w:rsidRDefault="001E2A97" w:rsidP="00ED4A27">
      <w:pPr>
        <w:pStyle w:val="Paragraphedeliste"/>
        <w:numPr>
          <w:ilvl w:val="0"/>
          <w:numId w:val="5"/>
        </w:numPr>
        <w:spacing w:before="120" w:after="120"/>
        <w:contextualSpacing w:val="0"/>
        <w:rPr>
          <w:strike/>
          <w:sz w:val="24"/>
        </w:rPr>
      </w:pPr>
      <w:r w:rsidRPr="002657AB">
        <w:rPr>
          <w:sz w:val="24"/>
        </w:rPr>
        <w:t>MathML (Support for Mathematics)</w:t>
      </w:r>
    </w:p>
    <w:p w14:paraId="14BF7C2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Helper Wizard</w:t>
      </w:r>
    </w:p>
    <w:p w14:paraId="110B9069"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Full Audio Support</w:t>
      </w:r>
    </w:p>
    <w:p w14:paraId="03AFB94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Shapes and Objects</w:t>
      </w:r>
    </w:p>
    <w:p w14:paraId="17EF446A" w14:textId="3193CEE3" w:rsidR="00DE3D65" w:rsidRPr="00ED4A27" w:rsidRDefault="001E2A97" w:rsidP="00DE3D65">
      <w:pPr>
        <w:pStyle w:val="Paragraphedeliste"/>
        <w:numPr>
          <w:ilvl w:val="0"/>
          <w:numId w:val="5"/>
        </w:numPr>
        <w:spacing w:before="120" w:after="120"/>
        <w:contextualSpacing w:val="0"/>
        <w:rPr>
          <w:sz w:val="24"/>
        </w:rPr>
      </w:pPr>
      <w:r w:rsidRPr="002657AB">
        <w:rPr>
          <w:sz w:val="24"/>
        </w:rPr>
        <w:t>Alternative Footnote</w:t>
      </w:r>
    </w:p>
    <w:p w14:paraId="6A9C318C" w14:textId="05FE63E8" w:rsidR="004E3923" w:rsidRPr="002657AB" w:rsidRDefault="004E3923" w:rsidP="00204C30">
      <w:pPr>
        <w:pStyle w:val="Titre1"/>
      </w:pPr>
      <w:bookmarkStart w:id="11" w:name="_Toc139459432"/>
      <w:r w:rsidRPr="002657AB">
        <w:t>Installation</w:t>
      </w:r>
      <w:bookmarkEnd w:id="11"/>
      <w:r w:rsidRPr="002657AB">
        <w:t xml:space="preserve">  </w:t>
      </w:r>
    </w:p>
    <w:p w14:paraId="41C60E1E" w14:textId="61971EDC" w:rsidR="00AC46E9" w:rsidRDefault="00AC46E9" w:rsidP="006E0C57">
      <w:pPr>
        <w:spacing w:before="120" w:after="120"/>
        <w:rPr>
          <w:sz w:val="24"/>
          <w:lang w:val="en-IN" w:eastAsia="en-IN"/>
        </w:rPr>
      </w:pPr>
      <w:r>
        <w:rPr>
          <w:sz w:val="24"/>
          <w:lang w:val="en-IN" w:eastAsia="en-IN"/>
        </w:rPr>
        <w:t xml:space="preserve">The DAISY Consortium provides </w:t>
      </w:r>
      <w:r w:rsidR="006E0C57">
        <w:rPr>
          <w:sz w:val="24"/>
          <w:lang w:val="en-IN" w:eastAsia="en-IN"/>
        </w:rPr>
        <w:t>a unified</w:t>
      </w:r>
      <w:r>
        <w:rPr>
          <w:sz w:val="24"/>
          <w:lang w:val="en-IN" w:eastAsia="en-IN"/>
        </w:rPr>
        <w:t xml:space="preserve"> installer</w:t>
      </w:r>
      <w:r w:rsidR="006E0C57">
        <w:rPr>
          <w:sz w:val="24"/>
          <w:lang w:val="en-IN" w:eastAsia="en-IN"/>
        </w:rPr>
        <w:t xml:space="preserve"> named “Sa</w:t>
      </w:r>
      <w:r w:rsidR="0004028A">
        <w:rPr>
          <w:sz w:val="24"/>
          <w:lang w:val="en-IN" w:eastAsia="en-IN"/>
        </w:rPr>
        <w:t>v</w:t>
      </w:r>
      <w:r w:rsidR="006E0C57">
        <w:rPr>
          <w:sz w:val="24"/>
          <w:lang w:val="en-IN" w:eastAsia="en-IN"/>
        </w:rPr>
        <w:t>eAsDAISYInstaller.exe”</w:t>
      </w:r>
      <w:r>
        <w:rPr>
          <w:sz w:val="24"/>
          <w:lang w:val="en-IN" w:eastAsia="en-IN"/>
        </w:rPr>
        <w:t xml:space="preserve"> for the </w:t>
      </w:r>
      <w:proofErr w:type="spellStart"/>
      <w:r>
        <w:rPr>
          <w:sz w:val="24"/>
          <w:lang w:val="en-IN" w:eastAsia="en-IN"/>
        </w:rPr>
        <w:t>SaveAsDAISY</w:t>
      </w:r>
      <w:proofErr w:type="spellEnd"/>
      <w:r w:rsidR="00293618">
        <w:rPr>
          <w:sz w:val="24"/>
          <w:lang w:val="en-IN" w:eastAsia="en-IN"/>
        </w:rPr>
        <w:t xml:space="preserve"> </w:t>
      </w:r>
      <w:r>
        <w:rPr>
          <w:sz w:val="24"/>
          <w:lang w:val="en-IN" w:eastAsia="en-IN"/>
        </w:rPr>
        <w:t>add-in</w:t>
      </w:r>
      <w:r w:rsidR="006E0C57">
        <w:rPr>
          <w:sz w:val="24"/>
          <w:lang w:val="en-IN" w:eastAsia="en-IN"/>
        </w:rPr>
        <w:t xml:space="preserve"> on the release page of the </w:t>
      </w:r>
      <w:r w:rsidR="00067364">
        <w:rPr>
          <w:sz w:val="24"/>
          <w:lang w:val="en-IN" w:eastAsia="en-IN"/>
        </w:rPr>
        <w:t>a</w:t>
      </w:r>
      <w:r w:rsidR="006E0C57">
        <w:rPr>
          <w:sz w:val="24"/>
          <w:lang w:val="en-IN" w:eastAsia="en-IN"/>
        </w:rPr>
        <w:t>dd</w:t>
      </w:r>
      <w:r w:rsidR="00067364">
        <w:rPr>
          <w:sz w:val="24"/>
          <w:lang w:val="en-IN" w:eastAsia="en-IN"/>
        </w:rPr>
        <w:t>-in</w:t>
      </w:r>
      <w:r w:rsidR="006E0C57">
        <w:rPr>
          <w:sz w:val="24"/>
          <w:lang w:val="en-IN" w:eastAsia="en-IN"/>
        </w:rPr>
        <w:t xml:space="preserve"> </w:t>
      </w:r>
      <w:r w:rsidR="00B826DE">
        <w:rPr>
          <w:sz w:val="24"/>
          <w:lang w:val="en-IN" w:eastAsia="en-IN"/>
        </w:rPr>
        <w:t>GitHub</w:t>
      </w:r>
      <w:r w:rsidR="006E0C57">
        <w:rPr>
          <w:sz w:val="24"/>
          <w:lang w:val="en-IN" w:eastAsia="en-IN"/>
        </w:rPr>
        <w:t xml:space="preserve"> repository</w:t>
      </w:r>
      <w:r w:rsidR="00F223B3">
        <w:rPr>
          <w:sz w:val="24"/>
          <w:lang w:val="en-IN" w:eastAsia="en-IN"/>
        </w:rPr>
        <w:t xml:space="preserve">: </w:t>
      </w:r>
      <w:hyperlink r:id="rId9" w:history="1">
        <w:r w:rsidR="002A2A94" w:rsidRPr="006B35BD">
          <w:rPr>
            <w:rStyle w:val="Lienhypertexte"/>
            <w:rFonts w:cs="Arial"/>
            <w:sz w:val="24"/>
            <w:lang w:val="en-IN" w:eastAsia="en-IN"/>
          </w:rPr>
          <w:t>https://github.com/daisy/word-save-as-daisy/releases/latest</w:t>
        </w:r>
      </w:hyperlink>
      <w:r w:rsidR="002A2A94" w:rsidRPr="00F223B3">
        <w:rPr>
          <w:sz w:val="24"/>
          <w:lang w:val="en-IN" w:eastAsia="en-IN"/>
        </w:rPr>
        <w:t>.</w:t>
      </w:r>
    </w:p>
    <w:p w14:paraId="312EF08C" w14:textId="3531066D" w:rsidR="00AC46E9" w:rsidRPr="00AC46E9" w:rsidRDefault="0066082F" w:rsidP="00AC46E9">
      <w:pPr>
        <w:spacing w:before="120" w:after="120"/>
        <w:rPr>
          <w:sz w:val="24"/>
          <w:lang w:val="en-IN" w:eastAsia="en-IN"/>
        </w:rPr>
      </w:pPr>
      <w:r>
        <w:rPr>
          <w:sz w:val="24"/>
          <w:lang w:val="en-IN" w:eastAsia="en-IN"/>
        </w:rPr>
        <w:t>Add-in u</w:t>
      </w:r>
      <w:r w:rsidR="00293618">
        <w:rPr>
          <w:sz w:val="24"/>
          <w:lang w:val="en-IN" w:eastAsia="en-IN"/>
        </w:rPr>
        <w:t>pdate</w:t>
      </w:r>
      <w:r>
        <w:rPr>
          <w:sz w:val="24"/>
          <w:lang w:val="en-IN" w:eastAsia="en-IN"/>
        </w:rPr>
        <w:t>s, including changelogs and new</w:t>
      </w:r>
      <w:r w:rsidR="00293618">
        <w:rPr>
          <w:sz w:val="24"/>
          <w:lang w:val="en-IN" w:eastAsia="en-IN"/>
        </w:rPr>
        <w:t xml:space="preserve"> i</w:t>
      </w:r>
      <w:r w:rsidR="00A22CDA">
        <w:rPr>
          <w:sz w:val="24"/>
          <w:lang w:val="en-IN" w:eastAsia="en-IN"/>
        </w:rPr>
        <w:t>nstallers</w:t>
      </w:r>
      <w:r>
        <w:rPr>
          <w:sz w:val="24"/>
          <w:lang w:val="en-IN" w:eastAsia="en-IN"/>
        </w:rPr>
        <w:t>,</w:t>
      </w:r>
      <w:r w:rsidR="00A22CDA">
        <w:rPr>
          <w:sz w:val="24"/>
          <w:lang w:val="en-IN" w:eastAsia="en-IN"/>
        </w:rPr>
        <w:t xml:space="preserve"> can </w:t>
      </w:r>
      <w:r w:rsidR="00CC6106">
        <w:rPr>
          <w:sz w:val="24"/>
          <w:lang w:val="en-IN" w:eastAsia="en-IN"/>
        </w:rPr>
        <w:t xml:space="preserve">also </w:t>
      </w:r>
      <w:r w:rsidR="00A22CDA">
        <w:rPr>
          <w:sz w:val="24"/>
          <w:lang w:val="en-IN" w:eastAsia="en-IN"/>
        </w:rPr>
        <w:t>be downloaded</w:t>
      </w:r>
      <w:r w:rsidR="00293618">
        <w:rPr>
          <w:sz w:val="24"/>
          <w:lang w:val="en-IN" w:eastAsia="en-IN"/>
        </w:rPr>
        <w:t xml:space="preserve"> from</w:t>
      </w:r>
      <w:r w:rsidR="00A22CDA">
        <w:rPr>
          <w:sz w:val="24"/>
          <w:lang w:val="en-IN" w:eastAsia="en-IN"/>
        </w:rPr>
        <w:t>:</w:t>
      </w:r>
      <w:r w:rsidR="00293618">
        <w:rPr>
          <w:sz w:val="24"/>
          <w:lang w:val="en-IN" w:eastAsia="en-IN"/>
        </w:rPr>
        <w:br/>
      </w:r>
      <w:hyperlink r:id="rId10" w:history="1">
        <w:r w:rsidR="00A30FA3">
          <w:rPr>
            <w:rStyle w:val="Lienhypertexte"/>
            <w:rFonts w:cs="Arial"/>
            <w:sz w:val="24"/>
            <w:lang w:val="en-IN" w:eastAsia="en-IN"/>
          </w:rPr>
          <w:t>https://daisy.github.io/word-save-as-daisy</w:t>
        </w:r>
      </w:hyperlink>
      <w:r w:rsidR="00A22CDA">
        <w:rPr>
          <w:sz w:val="24"/>
          <w:lang w:val="en-IN" w:eastAsia="en-IN"/>
        </w:rPr>
        <w:br/>
      </w:r>
    </w:p>
    <w:p w14:paraId="4B609C93" w14:textId="2907754C" w:rsidR="004E3923" w:rsidRPr="002657AB" w:rsidRDefault="004E3923" w:rsidP="00204C30">
      <w:pPr>
        <w:pStyle w:val="Titre2"/>
      </w:pPr>
      <w:bookmarkStart w:id="12" w:name="_Toc139459433"/>
      <w:r w:rsidRPr="002657AB">
        <w:t>Prerequisites</w:t>
      </w:r>
      <w:bookmarkEnd w:id="12"/>
      <w:r w:rsidRPr="002657AB">
        <w:t xml:space="preserve"> </w:t>
      </w:r>
    </w:p>
    <w:p w14:paraId="2F21164E" w14:textId="3F0F8910" w:rsidR="001E2A97" w:rsidRPr="002657AB" w:rsidRDefault="001E2A97" w:rsidP="00302C15">
      <w:pPr>
        <w:spacing w:before="120" w:after="120"/>
        <w:rPr>
          <w:sz w:val="24"/>
        </w:rPr>
      </w:pPr>
      <w:r w:rsidRPr="002657AB">
        <w:rPr>
          <w:sz w:val="24"/>
        </w:rPr>
        <w:t xml:space="preserve">Following are the prerequisites for installing and converting documents. The installer for the DAISY add-in will install these prerequisites during the setup process; however, in a managed desktop environment it may be useful for administrators to be able to use this list to provide all prerequisites beforehand. </w:t>
      </w:r>
    </w:p>
    <w:p w14:paraId="2361748C" w14:textId="25515AD4" w:rsidR="001E2A97" w:rsidRPr="002657AB" w:rsidRDefault="001E2A97" w:rsidP="00AF6F79">
      <w:pPr>
        <w:pStyle w:val="Paragraphedeliste"/>
        <w:numPr>
          <w:ilvl w:val="0"/>
          <w:numId w:val="3"/>
        </w:numPr>
        <w:spacing w:before="120" w:after="120"/>
        <w:contextualSpacing w:val="0"/>
        <w:rPr>
          <w:sz w:val="24"/>
        </w:rPr>
      </w:pPr>
      <w:r w:rsidRPr="002657AB">
        <w:rPr>
          <w:sz w:val="24"/>
        </w:rPr>
        <w:t xml:space="preserve">The Microsoft .NET Framework </w:t>
      </w:r>
      <w:r w:rsidR="00BD3497">
        <w:rPr>
          <w:sz w:val="24"/>
        </w:rPr>
        <w:t>4</w:t>
      </w:r>
      <w:r w:rsidRPr="002657AB">
        <w:rPr>
          <w:sz w:val="24"/>
        </w:rPr>
        <w:t>.0</w:t>
      </w:r>
      <w:r w:rsidR="00A62890">
        <w:rPr>
          <w:sz w:val="24"/>
        </w:rPr>
        <w:t xml:space="preserve"> (included in Windows 10)</w:t>
      </w:r>
      <w:r w:rsidRPr="002657AB">
        <w:rPr>
          <w:sz w:val="24"/>
        </w:rPr>
        <w:t>.</w:t>
      </w:r>
    </w:p>
    <w:p w14:paraId="6CC0D9E7" w14:textId="77777777" w:rsidR="001E2A97" w:rsidRPr="002657AB" w:rsidRDefault="001E2A97" w:rsidP="00AF6F79">
      <w:pPr>
        <w:pStyle w:val="Paragraphedeliste"/>
        <w:numPr>
          <w:ilvl w:val="0"/>
          <w:numId w:val="3"/>
        </w:numPr>
        <w:spacing w:before="120" w:after="120"/>
        <w:contextualSpacing w:val="0"/>
        <w:rPr>
          <w:sz w:val="24"/>
        </w:rPr>
      </w:pPr>
      <w:r w:rsidRPr="002657AB">
        <w:rPr>
          <w:sz w:val="24"/>
        </w:rPr>
        <w:t>Microsoft Office 2007 or above, or alternatively Microsoft Office 2003 or XP with the Microsoft Office 2007 compatibility pack installed on the machine.</w:t>
      </w:r>
    </w:p>
    <w:p w14:paraId="3D7451DA" w14:textId="77777777" w:rsidR="001E2A97" w:rsidRPr="002657AB" w:rsidRDefault="001E2A97" w:rsidP="00AF6F79">
      <w:pPr>
        <w:pStyle w:val="Paragraphedeliste"/>
        <w:numPr>
          <w:ilvl w:val="0"/>
          <w:numId w:val="3"/>
        </w:numPr>
        <w:spacing w:before="120" w:after="120"/>
        <w:contextualSpacing w:val="0"/>
        <w:rPr>
          <w:sz w:val="24"/>
        </w:rPr>
      </w:pPr>
      <w:r w:rsidRPr="002657AB">
        <w:rPr>
          <w:sz w:val="24"/>
          <w:szCs w:val="20"/>
        </w:rPr>
        <w:t>The Microsoft Office compatibility pack for Word 2007</w:t>
      </w:r>
      <w:r w:rsidRPr="002657AB">
        <w:rPr>
          <w:sz w:val="24"/>
        </w:rPr>
        <w:t xml:space="preserve"> </w:t>
      </w:r>
    </w:p>
    <w:p w14:paraId="3274F76E" w14:textId="328C1955" w:rsidR="001E2A97" w:rsidRPr="002657AB" w:rsidRDefault="001E2A97" w:rsidP="00AF6F79">
      <w:pPr>
        <w:pStyle w:val="Paragraphedeliste"/>
        <w:numPr>
          <w:ilvl w:val="0"/>
          <w:numId w:val="3"/>
        </w:numPr>
        <w:spacing w:before="120" w:after="120"/>
        <w:contextualSpacing w:val="0"/>
        <w:rPr>
          <w:sz w:val="24"/>
        </w:rPr>
      </w:pPr>
      <w:r w:rsidRPr="002657AB">
        <w:rPr>
          <w:sz w:val="24"/>
        </w:rPr>
        <w:t xml:space="preserve">In the case of Office 2003, 2007 or </w:t>
      </w:r>
      <w:r w:rsidR="00C54839" w:rsidRPr="002657AB">
        <w:rPr>
          <w:sz w:val="24"/>
        </w:rPr>
        <w:t>2010 the</w:t>
      </w:r>
      <w:r w:rsidRPr="002657AB">
        <w:rPr>
          <w:sz w:val="24"/>
        </w:rPr>
        <w:t xml:space="preserve"> Primary Interop Assemblies</w:t>
      </w:r>
    </w:p>
    <w:p w14:paraId="3ED04C48" w14:textId="2EEDD231" w:rsidR="005D7308" w:rsidRDefault="001E2A97" w:rsidP="00302C15">
      <w:pPr>
        <w:spacing w:before="120" w:after="120"/>
        <w:rPr>
          <w:sz w:val="24"/>
        </w:rPr>
      </w:pPr>
      <w:r w:rsidRPr="002657AB">
        <w:rPr>
          <w:sz w:val="24"/>
        </w:rPr>
        <w:t xml:space="preserve">For the creation of large </w:t>
      </w:r>
      <w:proofErr w:type="spellStart"/>
      <w:r w:rsidRPr="002657AB">
        <w:rPr>
          <w:sz w:val="24"/>
        </w:rPr>
        <w:t>DTBook</w:t>
      </w:r>
      <w:proofErr w:type="spellEnd"/>
      <w:r w:rsidRPr="002657AB">
        <w:rPr>
          <w:sz w:val="24"/>
        </w:rPr>
        <w:t xml:space="preserve"> documents it is recommended to use a machine with a minimum of 2GHz processors and 2GB of RAM</w:t>
      </w:r>
    </w:p>
    <w:p w14:paraId="0C45AB97" w14:textId="77777777" w:rsidR="00ED2557" w:rsidRDefault="00ED2557" w:rsidP="00ED2557">
      <w:pPr>
        <w:spacing w:before="120" w:after="120"/>
        <w:rPr>
          <w:sz w:val="24"/>
        </w:rPr>
      </w:pPr>
      <w:r>
        <w:rPr>
          <w:sz w:val="24"/>
        </w:rPr>
        <w:t xml:space="preserve">Also note: </w:t>
      </w:r>
    </w:p>
    <w:p w14:paraId="67D46B63" w14:textId="75B194C2" w:rsidR="00ED2557" w:rsidRPr="00FE0B66" w:rsidRDefault="00ED2557" w:rsidP="00ED2557">
      <w:pPr>
        <w:pStyle w:val="Paragraphedeliste"/>
        <w:numPr>
          <w:ilvl w:val="0"/>
          <w:numId w:val="5"/>
        </w:numPr>
        <w:spacing w:before="120" w:after="120"/>
        <w:contextualSpacing w:val="0"/>
        <w:rPr>
          <w:sz w:val="24"/>
        </w:rPr>
      </w:pPr>
      <w:bookmarkStart w:id="13" w:name="_Toc214078912"/>
      <w:bookmarkStart w:id="14" w:name="_Toc225569025"/>
      <w:bookmarkStart w:id="15" w:name="_Toc225569010"/>
      <w:r w:rsidRPr="00ED2557">
        <w:rPr>
          <w:b/>
          <w:bCs/>
          <w:sz w:val="24"/>
        </w:rPr>
        <w:t>Multiple Versions of Office</w:t>
      </w:r>
      <w:bookmarkEnd w:id="13"/>
      <w:bookmarkEnd w:id="14"/>
      <w:r w:rsidRPr="00ED2557">
        <w:rPr>
          <w:b/>
          <w:bCs/>
          <w:sz w:val="24"/>
        </w:rPr>
        <w:t>:</w:t>
      </w:r>
      <w:r w:rsidRPr="00ED2557">
        <w:rPr>
          <w:sz w:val="24"/>
        </w:rPr>
        <w:t xml:space="preserve"> </w:t>
      </w:r>
      <w:r w:rsidRPr="00FE0B66">
        <w:rPr>
          <w:sz w:val="24"/>
        </w:rPr>
        <w:t xml:space="preserve">In an environment where the user has installed multiple versions of Microsoft Office (known as side-by-side installation), the </w:t>
      </w:r>
      <w:proofErr w:type="spellStart"/>
      <w:r w:rsidR="00236CDA">
        <w:rPr>
          <w:sz w:val="24"/>
        </w:rPr>
        <w:t>SaveAsDAISY</w:t>
      </w:r>
      <w:proofErr w:type="spellEnd"/>
      <w:r w:rsidRPr="00FE0B66">
        <w:rPr>
          <w:sz w:val="24"/>
        </w:rPr>
        <w:t xml:space="preserve"> Ad</w:t>
      </w:r>
      <w:r w:rsidR="00DE198E">
        <w:rPr>
          <w:sz w:val="24"/>
        </w:rPr>
        <w:t>d-</w:t>
      </w:r>
      <w:r w:rsidRPr="00FE0B66">
        <w:rPr>
          <w:sz w:val="24"/>
        </w:rPr>
        <w:t xml:space="preserve">in installer will install for the </w:t>
      </w:r>
      <w:r w:rsidR="00BD3497">
        <w:rPr>
          <w:sz w:val="24"/>
        </w:rPr>
        <w:t xml:space="preserve">latest </w:t>
      </w:r>
      <w:r w:rsidRPr="00FE0B66">
        <w:rPr>
          <w:sz w:val="24"/>
        </w:rPr>
        <w:t>Office version</w:t>
      </w:r>
      <w:r w:rsidR="00BD3497">
        <w:rPr>
          <w:sz w:val="24"/>
        </w:rPr>
        <w:t xml:space="preserve"> available on the user’s system</w:t>
      </w:r>
      <w:r w:rsidRPr="00FE0B66">
        <w:rPr>
          <w:sz w:val="24"/>
        </w:rPr>
        <w:t xml:space="preserve">.  </w:t>
      </w:r>
    </w:p>
    <w:p w14:paraId="74A580A8" w14:textId="20F74489" w:rsidR="00ED2557" w:rsidRPr="00ED2557" w:rsidRDefault="00ED2557" w:rsidP="00ED2557">
      <w:pPr>
        <w:pStyle w:val="Paragraphedeliste"/>
        <w:numPr>
          <w:ilvl w:val="0"/>
          <w:numId w:val="5"/>
        </w:numPr>
        <w:spacing w:before="120" w:after="120"/>
        <w:contextualSpacing w:val="0"/>
        <w:rPr>
          <w:sz w:val="24"/>
        </w:rPr>
      </w:pPr>
      <w:r w:rsidRPr="00ED2557">
        <w:rPr>
          <w:b/>
          <w:bCs/>
          <w:sz w:val="24"/>
        </w:rPr>
        <w:t>WORD2003/Word XP</w:t>
      </w:r>
      <w:bookmarkEnd w:id="15"/>
      <w:r w:rsidRPr="00ED2557">
        <w:rPr>
          <w:b/>
          <w:bCs/>
          <w:sz w:val="24"/>
        </w:rPr>
        <w:t>:</w:t>
      </w:r>
      <w:r w:rsidRPr="00ED2557">
        <w:rPr>
          <w:sz w:val="24"/>
        </w:rPr>
        <w:t xml:space="preserve"> </w:t>
      </w:r>
      <w:bookmarkStart w:id="16" w:name="_Toc205625443"/>
      <w:bookmarkStart w:id="17" w:name="_Toc209599613"/>
      <w:bookmarkStart w:id="18" w:name="_Toc214078900"/>
      <w:r w:rsidRPr="00ED2557">
        <w:rPr>
          <w:sz w:val="24"/>
        </w:rPr>
        <w:t>Version 2.6.0.0 of the Save as DAISY add-in specifically supports Office 2007, Office 2010 and higher including Office 365. If you are using Office 2003 or Office XP then the add-in version 2.5.0.0 may work with these versions, however testing has not been undertaken on these platforms.</w:t>
      </w:r>
      <w:bookmarkEnd w:id="16"/>
      <w:bookmarkEnd w:id="17"/>
      <w:bookmarkEnd w:id="18"/>
    </w:p>
    <w:p w14:paraId="2DE97B6E" w14:textId="15BC584F" w:rsidR="005719CE" w:rsidRPr="002657AB" w:rsidRDefault="005719CE" w:rsidP="00204C30">
      <w:pPr>
        <w:pStyle w:val="Titre2"/>
      </w:pPr>
      <w:bookmarkStart w:id="19" w:name="_Toc205625439"/>
      <w:bookmarkStart w:id="20" w:name="_Toc209599609"/>
      <w:bookmarkStart w:id="21" w:name="_Toc214078896"/>
      <w:bookmarkStart w:id="22" w:name="_Toc225569002"/>
      <w:bookmarkStart w:id="23" w:name="_Toc139459434"/>
      <w:r w:rsidRPr="002657AB">
        <w:lastRenderedPageBreak/>
        <w:t xml:space="preserve">Installing </w:t>
      </w:r>
      <w:r w:rsidR="00A63A65">
        <w:t>t</w:t>
      </w:r>
      <w:r w:rsidRPr="002657AB">
        <w:t>he Add-in</w:t>
      </w:r>
      <w:bookmarkEnd w:id="19"/>
      <w:bookmarkEnd w:id="20"/>
      <w:bookmarkEnd w:id="21"/>
      <w:bookmarkEnd w:id="22"/>
      <w:bookmarkEnd w:id="23"/>
    </w:p>
    <w:p w14:paraId="43FFF784" w14:textId="5EA3046E" w:rsidR="00FE0B66" w:rsidRPr="002657AB" w:rsidRDefault="005719CE" w:rsidP="00302C15">
      <w:pPr>
        <w:spacing w:before="120" w:after="120"/>
        <w:rPr>
          <w:sz w:val="24"/>
        </w:rPr>
      </w:pPr>
      <w:r w:rsidRPr="002657AB">
        <w:rPr>
          <w:sz w:val="24"/>
        </w:rPr>
        <w:t>Before installation you should close all office applications, as because it may cause some conflict during installation.</w:t>
      </w:r>
    </w:p>
    <w:p w14:paraId="4F5C0E88" w14:textId="68B16423" w:rsidR="005719CE" w:rsidRPr="002657AB" w:rsidRDefault="005719CE" w:rsidP="00302C15">
      <w:pPr>
        <w:spacing w:before="120" w:after="120"/>
        <w:rPr>
          <w:sz w:val="24"/>
        </w:rPr>
      </w:pPr>
      <w:bookmarkStart w:id="24" w:name="_Toc205625441"/>
      <w:r w:rsidRPr="002657AB">
        <w:rPr>
          <w:sz w:val="24"/>
        </w:rPr>
        <w:t>Step 1</w:t>
      </w:r>
      <w:r w:rsidR="00204C30">
        <w:rPr>
          <w:sz w:val="24"/>
        </w:rPr>
        <w:t>:</w:t>
      </w:r>
      <w:r w:rsidRPr="002657AB">
        <w:rPr>
          <w:sz w:val="24"/>
        </w:rPr>
        <w:t xml:space="preserve"> Click on the </w:t>
      </w:r>
      <w:proofErr w:type="spellStart"/>
      <w:r w:rsidR="007973FB">
        <w:rPr>
          <w:sz w:val="24"/>
          <w:lang w:val="en-IN" w:eastAsia="en-IN"/>
        </w:rPr>
        <w:t>SaveAsDAISYInstaller</w:t>
      </w:r>
      <w:proofErr w:type="spellEnd"/>
      <w:r w:rsidRPr="002657AB">
        <w:rPr>
          <w:sz w:val="24"/>
        </w:rPr>
        <w:t xml:space="preserve">.exe. </w:t>
      </w:r>
    </w:p>
    <w:p w14:paraId="19A658E4" w14:textId="1C46AF1D" w:rsidR="005719CE" w:rsidRPr="002657AB" w:rsidRDefault="005719CE" w:rsidP="00302C15">
      <w:pPr>
        <w:spacing w:before="120" w:after="120"/>
        <w:rPr>
          <w:sz w:val="24"/>
        </w:rPr>
      </w:pPr>
      <w:r w:rsidRPr="002657AB">
        <w:rPr>
          <w:sz w:val="24"/>
        </w:rPr>
        <w:t xml:space="preserve">The installation will start </w:t>
      </w:r>
      <w:r w:rsidR="00C54839" w:rsidRPr="002657AB">
        <w:rPr>
          <w:sz w:val="24"/>
        </w:rPr>
        <w:t>and</w:t>
      </w:r>
      <w:r w:rsidRPr="002657AB">
        <w:rPr>
          <w:sz w:val="24"/>
        </w:rPr>
        <w:t xml:space="preserve"> </w:t>
      </w:r>
      <w:r w:rsidR="00E258CE">
        <w:rPr>
          <w:sz w:val="24"/>
        </w:rPr>
        <w:t xml:space="preserve">you will see the </w:t>
      </w:r>
      <w:r w:rsidRPr="002657AB">
        <w:rPr>
          <w:sz w:val="24"/>
        </w:rPr>
        <w:t>Welcome screen.</w:t>
      </w:r>
    </w:p>
    <w:p w14:paraId="232A5A1F" w14:textId="494F6518" w:rsidR="005D7308" w:rsidRPr="002657AB" w:rsidRDefault="005719CE" w:rsidP="00302C15">
      <w:pPr>
        <w:spacing w:before="120" w:after="120"/>
        <w:rPr>
          <w:sz w:val="24"/>
        </w:rPr>
      </w:pPr>
      <w:r w:rsidRPr="002657AB">
        <w:rPr>
          <w:sz w:val="24"/>
        </w:rPr>
        <w:t>Click on the Next button or hit Enter.</w:t>
      </w:r>
    </w:p>
    <w:p w14:paraId="0CAE9CC6" w14:textId="043542F3" w:rsidR="005719CE" w:rsidRPr="002657AB" w:rsidRDefault="005719CE" w:rsidP="00302C15">
      <w:pPr>
        <w:spacing w:before="120" w:after="120"/>
        <w:rPr>
          <w:sz w:val="24"/>
        </w:rPr>
      </w:pPr>
      <w:r w:rsidRPr="002657AB">
        <w:rPr>
          <w:sz w:val="24"/>
        </w:rPr>
        <w:t xml:space="preserve">Step 2: The “License Agreement”. </w:t>
      </w:r>
    </w:p>
    <w:p w14:paraId="295C2F14" w14:textId="5EB8B5B7" w:rsidR="005D7308" w:rsidRPr="002657AB" w:rsidRDefault="005719CE" w:rsidP="00302C15">
      <w:pPr>
        <w:spacing w:before="120" w:after="120"/>
        <w:rPr>
          <w:sz w:val="24"/>
        </w:rPr>
      </w:pPr>
      <w:r w:rsidRPr="002657AB">
        <w:rPr>
          <w:sz w:val="24"/>
        </w:rPr>
        <w:t xml:space="preserve">To continue </w:t>
      </w:r>
      <w:r w:rsidR="00E258CE">
        <w:rPr>
          <w:sz w:val="24"/>
        </w:rPr>
        <w:t xml:space="preserve">you </w:t>
      </w:r>
      <w:r w:rsidRPr="002657AB">
        <w:rPr>
          <w:sz w:val="24"/>
        </w:rPr>
        <w:t>must read and accept the license agreement. Check the Accept box and click next to continue</w:t>
      </w:r>
    </w:p>
    <w:p w14:paraId="76C32456" w14:textId="44108F4A" w:rsidR="005D7308" w:rsidRPr="00505EC3" w:rsidRDefault="0070146C" w:rsidP="00302C15">
      <w:pPr>
        <w:spacing w:before="120" w:after="120"/>
        <w:rPr>
          <w:sz w:val="24"/>
        </w:rPr>
      </w:pPr>
      <w:r w:rsidRPr="0070146C">
        <w:rPr>
          <w:noProof/>
          <w:sz w:val="24"/>
        </w:rPr>
        <w:drawing>
          <wp:inline distT="0" distB="0" distL="0" distR="0" wp14:anchorId="4A55E8BE" wp14:editId="2C36B6C9">
            <wp:extent cx="4715533" cy="3686689"/>
            <wp:effectExtent l="0" t="0" r="8890" b="9525"/>
            <wp:docPr id="1" name="Picture 1" descr="End-User license agreement reques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d-User license agreement request dialog"/>
                    <pic:cNvPicPr/>
                  </pic:nvPicPr>
                  <pic:blipFill>
                    <a:blip r:embed="rId11"/>
                    <a:stretch>
                      <a:fillRect/>
                    </a:stretch>
                  </pic:blipFill>
                  <pic:spPr>
                    <a:xfrm>
                      <a:off x="0" y="0"/>
                      <a:ext cx="4715533" cy="3686689"/>
                    </a:xfrm>
                    <a:prstGeom prst="rect">
                      <a:avLst/>
                    </a:prstGeom>
                  </pic:spPr>
                </pic:pic>
              </a:graphicData>
            </a:graphic>
          </wp:inline>
        </w:drawing>
      </w:r>
    </w:p>
    <w:p w14:paraId="5D297AC5" w14:textId="339B2EB0" w:rsidR="005719CE" w:rsidRPr="002657AB" w:rsidRDefault="005719CE" w:rsidP="00302C15">
      <w:pPr>
        <w:spacing w:before="120" w:after="120"/>
        <w:rPr>
          <w:sz w:val="24"/>
        </w:rPr>
      </w:pPr>
      <w:r w:rsidRPr="002657AB">
        <w:rPr>
          <w:sz w:val="24"/>
        </w:rPr>
        <w:t xml:space="preserve">Step 3: Next </w:t>
      </w:r>
      <w:r w:rsidR="00E258CE">
        <w:rPr>
          <w:sz w:val="24"/>
        </w:rPr>
        <w:t xml:space="preserve">you </w:t>
      </w:r>
      <w:r w:rsidRPr="002657AB">
        <w:rPr>
          <w:sz w:val="24"/>
        </w:rPr>
        <w:t>may select an installation scope. This will determine whether the add-in is installed for all users of the machine or just the current user.</w:t>
      </w:r>
    </w:p>
    <w:p w14:paraId="7A9C6705" w14:textId="77777777" w:rsidR="005D7308" w:rsidRPr="002657AB" w:rsidRDefault="005719CE" w:rsidP="00302C15">
      <w:pPr>
        <w:spacing w:before="120" w:after="120"/>
        <w:rPr>
          <w:sz w:val="24"/>
        </w:rPr>
      </w:pPr>
      <w:r w:rsidRPr="002657AB">
        <w:rPr>
          <w:sz w:val="24"/>
        </w:rPr>
        <w:t>Choose the appropriate option and click on Next.</w:t>
      </w:r>
    </w:p>
    <w:p w14:paraId="0CA6D01F" w14:textId="24DADEAA" w:rsidR="005D7308" w:rsidRPr="002657AB" w:rsidRDefault="0070146C" w:rsidP="00302C15">
      <w:pPr>
        <w:spacing w:before="120" w:after="120"/>
        <w:rPr>
          <w:sz w:val="24"/>
        </w:rPr>
      </w:pPr>
      <w:r w:rsidRPr="0070146C">
        <w:rPr>
          <w:noProof/>
          <w:sz w:val="24"/>
        </w:rPr>
        <w:lastRenderedPageBreak/>
        <w:drawing>
          <wp:inline distT="0" distB="0" distL="0" distR="0" wp14:anchorId="7B9CE13E" wp14:editId="1C3C682B">
            <wp:extent cx="4715533" cy="3686689"/>
            <wp:effectExtent l="0" t="0" r="8890" b="9525"/>
            <wp:docPr id="6" name="Picture 6" descr="Installation scope dialog (user or system 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tallation scope dialog (user or system wide)"/>
                    <pic:cNvPicPr/>
                  </pic:nvPicPr>
                  <pic:blipFill>
                    <a:blip r:embed="rId12"/>
                    <a:stretch>
                      <a:fillRect/>
                    </a:stretch>
                  </pic:blipFill>
                  <pic:spPr>
                    <a:xfrm>
                      <a:off x="0" y="0"/>
                      <a:ext cx="4715533" cy="3686689"/>
                    </a:xfrm>
                    <a:prstGeom prst="rect">
                      <a:avLst/>
                    </a:prstGeom>
                  </pic:spPr>
                </pic:pic>
              </a:graphicData>
            </a:graphic>
          </wp:inline>
        </w:drawing>
      </w:r>
    </w:p>
    <w:p w14:paraId="330CACD3" w14:textId="45A64D9A" w:rsidR="005719CE" w:rsidRPr="002657AB" w:rsidRDefault="005719CE" w:rsidP="00302C15">
      <w:pPr>
        <w:spacing w:before="120" w:after="120"/>
        <w:rPr>
          <w:sz w:val="24"/>
        </w:rPr>
      </w:pPr>
      <w:r w:rsidRPr="002657AB">
        <w:rPr>
          <w:sz w:val="24"/>
        </w:rPr>
        <w:t xml:space="preserve">Step 4: </w:t>
      </w:r>
      <w:r w:rsidR="00E258CE">
        <w:rPr>
          <w:sz w:val="24"/>
        </w:rPr>
        <w:t xml:space="preserve">You can </w:t>
      </w:r>
      <w:r w:rsidRPr="002657AB">
        <w:rPr>
          <w:sz w:val="24"/>
        </w:rPr>
        <w:t>now specify the installation folder</w:t>
      </w:r>
      <w:r w:rsidRPr="002657AB">
        <w:rPr>
          <w:sz w:val="24"/>
        </w:rPr>
        <w:br/>
        <w:t xml:space="preserve">Hit enter or click on Next button. </w:t>
      </w:r>
      <w:r w:rsidR="00E258CE">
        <w:rPr>
          <w:sz w:val="24"/>
        </w:rPr>
        <w:t xml:space="preserve">You are given </w:t>
      </w:r>
      <w:r w:rsidRPr="002657AB">
        <w:rPr>
          <w:sz w:val="24"/>
        </w:rPr>
        <w:t xml:space="preserve">option to browse for a folder by pressing the </w:t>
      </w:r>
      <w:r w:rsidRPr="00302C15">
        <w:rPr>
          <w:sz w:val="24"/>
        </w:rPr>
        <w:t>Change</w:t>
      </w:r>
      <w:r w:rsidRPr="002657AB">
        <w:rPr>
          <w:sz w:val="24"/>
        </w:rPr>
        <w:t xml:space="preserve"> button.</w:t>
      </w:r>
    </w:p>
    <w:p w14:paraId="2C20EB7D" w14:textId="76F6CC8A" w:rsidR="005D7308" w:rsidRPr="002657AB" w:rsidRDefault="0070146C" w:rsidP="00302C15">
      <w:pPr>
        <w:spacing w:before="120" w:after="120"/>
        <w:rPr>
          <w:sz w:val="24"/>
        </w:rPr>
      </w:pPr>
      <w:r w:rsidRPr="0070146C">
        <w:rPr>
          <w:noProof/>
          <w:sz w:val="24"/>
        </w:rPr>
        <w:drawing>
          <wp:inline distT="0" distB="0" distL="0" distR="0" wp14:anchorId="7511C191" wp14:editId="58764050">
            <wp:extent cx="4715533" cy="3686689"/>
            <wp:effectExtent l="0" t="0" r="8890" b="9525"/>
            <wp:docPr id="13" name="Picture 13" descr="Destination fold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stination folder dialog"/>
                    <pic:cNvPicPr/>
                  </pic:nvPicPr>
                  <pic:blipFill>
                    <a:blip r:embed="rId13"/>
                    <a:stretch>
                      <a:fillRect/>
                    </a:stretch>
                  </pic:blipFill>
                  <pic:spPr>
                    <a:xfrm>
                      <a:off x="0" y="0"/>
                      <a:ext cx="4715533" cy="3686689"/>
                    </a:xfrm>
                    <a:prstGeom prst="rect">
                      <a:avLst/>
                    </a:prstGeom>
                  </pic:spPr>
                </pic:pic>
              </a:graphicData>
            </a:graphic>
          </wp:inline>
        </w:drawing>
      </w:r>
    </w:p>
    <w:p w14:paraId="6C729F06" w14:textId="53CA9E43" w:rsidR="005D7308" w:rsidRPr="002657AB" w:rsidRDefault="005719CE" w:rsidP="00302C15">
      <w:pPr>
        <w:spacing w:before="120" w:after="120"/>
        <w:rPr>
          <w:sz w:val="24"/>
        </w:rPr>
      </w:pPr>
      <w:r w:rsidRPr="002657AB">
        <w:rPr>
          <w:sz w:val="24"/>
        </w:rPr>
        <w:t xml:space="preserve">Step 5: The final step “Confirm Installation” </w:t>
      </w:r>
      <w:r w:rsidR="00E258CE">
        <w:rPr>
          <w:sz w:val="24"/>
        </w:rPr>
        <w:t>is shown. C</w:t>
      </w:r>
      <w:r w:rsidRPr="002657AB">
        <w:rPr>
          <w:sz w:val="24"/>
        </w:rPr>
        <w:t>lick on Install button.</w:t>
      </w:r>
    </w:p>
    <w:p w14:paraId="65D62489" w14:textId="70F4FBDE" w:rsidR="005D7308" w:rsidRPr="002657AB" w:rsidRDefault="0070146C" w:rsidP="00302C15">
      <w:pPr>
        <w:spacing w:before="120" w:after="120"/>
        <w:rPr>
          <w:sz w:val="24"/>
        </w:rPr>
      </w:pPr>
      <w:r w:rsidRPr="0070146C">
        <w:rPr>
          <w:noProof/>
          <w:sz w:val="24"/>
        </w:rPr>
        <w:lastRenderedPageBreak/>
        <w:drawing>
          <wp:inline distT="0" distB="0" distL="0" distR="0" wp14:anchorId="016F768D" wp14:editId="423BAD82">
            <wp:extent cx="4715533" cy="3686689"/>
            <wp:effectExtent l="0" t="0" r="8890" b="9525"/>
            <wp:docPr id="14" name="Picture 14" descr="Install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nstallation confirmation dialog"/>
                    <pic:cNvPicPr/>
                  </pic:nvPicPr>
                  <pic:blipFill>
                    <a:blip r:embed="rId14"/>
                    <a:stretch>
                      <a:fillRect/>
                    </a:stretch>
                  </pic:blipFill>
                  <pic:spPr>
                    <a:xfrm>
                      <a:off x="0" y="0"/>
                      <a:ext cx="4715533" cy="3686689"/>
                    </a:xfrm>
                    <a:prstGeom prst="rect">
                      <a:avLst/>
                    </a:prstGeom>
                  </pic:spPr>
                </pic:pic>
              </a:graphicData>
            </a:graphic>
          </wp:inline>
        </w:drawing>
      </w:r>
    </w:p>
    <w:p w14:paraId="254DD3CC" w14:textId="34402E90" w:rsidR="005719CE" w:rsidRPr="002657AB" w:rsidRDefault="005719CE" w:rsidP="00302C15">
      <w:pPr>
        <w:spacing w:before="120" w:after="120"/>
        <w:rPr>
          <w:sz w:val="24"/>
        </w:rPr>
      </w:pPr>
      <w:r w:rsidRPr="002657AB">
        <w:rPr>
          <w:sz w:val="24"/>
        </w:rPr>
        <w:t xml:space="preserve">Step 6: Finally, a progress window appears showing the progress of the installation. </w:t>
      </w:r>
      <w:r w:rsidR="00E258CE">
        <w:rPr>
          <w:sz w:val="24"/>
        </w:rPr>
        <w:t xml:space="preserve">You </w:t>
      </w:r>
      <w:r w:rsidRPr="002657AB">
        <w:rPr>
          <w:sz w:val="24"/>
        </w:rPr>
        <w:t xml:space="preserve">may be prompted during the installation to install certain prerequisites </w:t>
      </w:r>
    </w:p>
    <w:p w14:paraId="3D5CA8E3" w14:textId="6615DC18" w:rsidR="005D7308" w:rsidRPr="002657AB" w:rsidRDefault="0070146C" w:rsidP="00302C15">
      <w:pPr>
        <w:spacing w:before="120" w:after="120"/>
        <w:rPr>
          <w:sz w:val="24"/>
        </w:rPr>
      </w:pPr>
      <w:r w:rsidRPr="0070146C">
        <w:rPr>
          <w:noProof/>
          <w:sz w:val="24"/>
        </w:rPr>
        <w:drawing>
          <wp:inline distT="0" distB="0" distL="0" distR="0" wp14:anchorId="6FA97329" wp14:editId="5504DD3D">
            <wp:extent cx="4715533" cy="3686689"/>
            <wp:effectExtent l="0" t="0" r="8890" b="9525"/>
            <wp:docPr id="15" name="Picture 15" descr="Installation progres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nstallation progress dialog"/>
                    <pic:cNvPicPr/>
                  </pic:nvPicPr>
                  <pic:blipFill>
                    <a:blip r:embed="rId15"/>
                    <a:stretch>
                      <a:fillRect/>
                    </a:stretch>
                  </pic:blipFill>
                  <pic:spPr>
                    <a:xfrm>
                      <a:off x="0" y="0"/>
                      <a:ext cx="4715533" cy="3686689"/>
                    </a:xfrm>
                    <a:prstGeom prst="rect">
                      <a:avLst/>
                    </a:prstGeom>
                  </pic:spPr>
                </pic:pic>
              </a:graphicData>
            </a:graphic>
          </wp:inline>
        </w:drawing>
      </w:r>
    </w:p>
    <w:p w14:paraId="66A03CCA" w14:textId="4B7BE6B6" w:rsidR="005D7308" w:rsidRPr="002657AB" w:rsidRDefault="005719CE" w:rsidP="00302C15">
      <w:pPr>
        <w:spacing w:before="120" w:after="120"/>
        <w:rPr>
          <w:sz w:val="24"/>
        </w:rPr>
      </w:pPr>
      <w:r w:rsidRPr="002657AB">
        <w:rPr>
          <w:sz w:val="24"/>
        </w:rPr>
        <w:t xml:space="preserve">Step 7: On completion of the install process the last step of the wizard, “Completed the </w:t>
      </w:r>
      <w:proofErr w:type="spellStart"/>
      <w:r w:rsidR="00441E64">
        <w:rPr>
          <w:sz w:val="24"/>
        </w:rPr>
        <w:t>SaveAsDAISY</w:t>
      </w:r>
      <w:proofErr w:type="spellEnd"/>
      <w:r w:rsidR="00441E64">
        <w:rPr>
          <w:sz w:val="24"/>
        </w:rPr>
        <w:t xml:space="preserve"> add-in</w:t>
      </w:r>
      <w:r w:rsidR="00424322">
        <w:rPr>
          <w:sz w:val="24"/>
        </w:rPr>
        <w:t xml:space="preserve"> version X.X.X.X</w:t>
      </w:r>
      <w:r w:rsidRPr="002657AB">
        <w:rPr>
          <w:sz w:val="24"/>
        </w:rPr>
        <w:t xml:space="preserve"> Setup</w:t>
      </w:r>
      <w:r w:rsidR="00424322">
        <w:rPr>
          <w:sz w:val="24"/>
        </w:rPr>
        <w:t xml:space="preserve"> Wizard</w:t>
      </w:r>
      <w:r w:rsidRPr="002657AB">
        <w:rPr>
          <w:sz w:val="24"/>
        </w:rPr>
        <w:t>”, provides an option to open the Help file. Hit Enter or click on Finish button.</w:t>
      </w:r>
    </w:p>
    <w:p w14:paraId="05DE93B7" w14:textId="61642EA6" w:rsidR="005D7308" w:rsidRDefault="005719CE" w:rsidP="00302C15">
      <w:pPr>
        <w:spacing w:before="120" w:after="120"/>
        <w:rPr>
          <w:sz w:val="24"/>
        </w:rPr>
      </w:pPr>
      <w:r w:rsidRPr="002657AB">
        <w:rPr>
          <w:sz w:val="24"/>
        </w:rPr>
        <w:t xml:space="preserve">Leaving the </w:t>
      </w:r>
      <w:r w:rsidR="003428D3">
        <w:rPr>
          <w:sz w:val="24"/>
        </w:rPr>
        <w:t>“Open</w:t>
      </w:r>
      <w:r w:rsidRPr="002657AB">
        <w:rPr>
          <w:sz w:val="24"/>
        </w:rPr>
        <w:t xml:space="preserve"> </w:t>
      </w:r>
      <w:r w:rsidR="003428D3">
        <w:rPr>
          <w:sz w:val="24"/>
        </w:rPr>
        <w:t xml:space="preserve">the </w:t>
      </w:r>
      <w:r w:rsidR="00577F91">
        <w:rPr>
          <w:sz w:val="24"/>
        </w:rPr>
        <w:t>instruction manual</w:t>
      </w:r>
      <w:r w:rsidR="003428D3">
        <w:rPr>
          <w:sz w:val="24"/>
        </w:rPr>
        <w:t>”</w:t>
      </w:r>
      <w:r w:rsidRPr="002657AB">
        <w:rPr>
          <w:sz w:val="24"/>
        </w:rPr>
        <w:t xml:space="preserve"> checkbox selected will </w:t>
      </w:r>
      <w:r w:rsidR="003428D3">
        <w:rPr>
          <w:sz w:val="24"/>
        </w:rPr>
        <w:t>open</w:t>
      </w:r>
      <w:r w:rsidRPr="002657AB">
        <w:rPr>
          <w:sz w:val="24"/>
        </w:rPr>
        <w:t xml:space="preserve"> </w:t>
      </w:r>
      <w:r w:rsidR="00577F91">
        <w:rPr>
          <w:sz w:val="24"/>
        </w:rPr>
        <w:t xml:space="preserve">this </w:t>
      </w:r>
      <w:r w:rsidR="003428D3">
        <w:rPr>
          <w:sz w:val="24"/>
        </w:rPr>
        <w:t>documen</w:t>
      </w:r>
      <w:r w:rsidR="00577F91">
        <w:rPr>
          <w:sz w:val="24"/>
        </w:rPr>
        <w:t>t</w:t>
      </w:r>
      <w:r w:rsidRPr="002657AB">
        <w:rPr>
          <w:sz w:val="24"/>
        </w:rPr>
        <w:t>.</w:t>
      </w:r>
    </w:p>
    <w:p w14:paraId="742B14F7" w14:textId="244165E6" w:rsidR="0070146C" w:rsidRPr="002657AB" w:rsidRDefault="0070146C" w:rsidP="00302C15">
      <w:pPr>
        <w:spacing w:before="120" w:after="120"/>
        <w:rPr>
          <w:sz w:val="24"/>
        </w:rPr>
      </w:pPr>
      <w:r w:rsidRPr="0070146C">
        <w:rPr>
          <w:noProof/>
          <w:sz w:val="24"/>
        </w:rPr>
        <w:lastRenderedPageBreak/>
        <w:drawing>
          <wp:inline distT="0" distB="0" distL="0" distR="0" wp14:anchorId="7BEEDC7A" wp14:editId="0947882B">
            <wp:extent cx="4715533" cy="3686689"/>
            <wp:effectExtent l="0" t="0" r="8890" b="9525"/>
            <wp:docPr id="26" name="Picture 26" descr="Installation complet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nstallation complete dialog"/>
                    <pic:cNvPicPr/>
                  </pic:nvPicPr>
                  <pic:blipFill>
                    <a:blip r:embed="rId16"/>
                    <a:stretch>
                      <a:fillRect/>
                    </a:stretch>
                  </pic:blipFill>
                  <pic:spPr>
                    <a:xfrm>
                      <a:off x="0" y="0"/>
                      <a:ext cx="4715533" cy="3686689"/>
                    </a:xfrm>
                    <a:prstGeom prst="rect">
                      <a:avLst/>
                    </a:prstGeom>
                  </pic:spPr>
                </pic:pic>
              </a:graphicData>
            </a:graphic>
          </wp:inline>
        </w:drawing>
      </w:r>
    </w:p>
    <w:p w14:paraId="1A49E117" w14:textId="4DE6F953" w:rsidR="005719CE" w:rsidRPr="002657AB" w:rsidRDefault="005719CE" w:rsidP="00204C30">
      <w:pPr>
        <w:pStyle w:val="Titre2"/>
      </w:pPr>
      <w:bookmarkStart w:id="25" w:name="_Toc139459435"/>
      <w:bookmarkStart w:id="26" w:name="_Toc209599611"/>
      <w:bookmarkStart w:id="27" w:name="_Toc214078898"/>
      <w:bookmarkStart w:id="28" w:name="_Toc225569004"/>
      <w:r w:rsidRPr="002657AB">
        <w:t xml:space="preserve">Confirmation </w:t>
      </w:r>
      <w:r w:rsidR="00204C30">
        <w:t xml:space="preserve">of </w:t>
      </w:r>
      <w:r w:rsidRPr="002657AB">
        <w:t>Installation</w:t>
      </w:r>
      <w:bookmarkEnd w:id="25"/>
      <w:r w:rsidRPr="002657AB">
        <w:t xml:space="preserve"> </w:t>
      </w:r>
      <w:bookmarkEnd w:id="24"/>
      <w:bookmarkEnd w:id="26"/>
      <w:bookmarkEnd w:id="27"/>
      <w:bookmarkEnd w:id="28"/>
    </w:p>
    <w:p w14:paraId="1AC3BBDD" w14:textId="3B7C2E49" w:rsidR="005D7308" w:rsidRPr="002657AB" w:rsidRDefault="005719CE" w:rsidP="00302C15">
      <w:pPr>
        <w:spacing w:before="120" w:after="120"/>
        <w:rPr>
          <w:sz w:val="24"/>
        </w:rPr>
      </w:pPr>
      <w:r w:rsidRPr="002657AB">
        <w:rPr>
          <w:sz w:val="24"/>
        </w:rPr>
        <w:t xml:space="preserve">After the </w:t>
      </w:r>
      <w:r w:rsidR="00C54839" w:rsidRPr="002657AB">
        <w:rPr>
          <w:sz w:val="24"/>
        </w:rPr>
        <w:t>setup</w:t>
      </w:r>
      <w:r w:rsidRPr="002657AB">
        <w:rPr>
          <w:sz w:val="24"/>
        </w:rPr>
        <w:t xml:space="preserve"> is complete </w:t>
      </w:r>
      <w:r w:rsidR="001E486F">
        <w:rPr>
          <w:sz w:val="24"/>
        </w:rPr>
        <w:t xml:space="preserve">you </w:t>
      </w:r>
      <w:r w:rsidRPr="002657AB">
        <w:rPr>
          <w:sz w:val="24"/>
        </w:rPr>
        <w:t>can confirm that the installation has been successful by following the steps given below:</w:t>
      </w:r>
    </w:p>
    <w:p w14:paraId="2F5A7E49" w14:textId="24DC3733" w:rsidR="005719CE" w:rsidRPr="00302C15" w:rsidRDefault="005719CE" w:rsidP="00302C15">
      <w:pPr>
        <w:spacing w:before="120" w:after="120"/>
        <w:rPr>
          <w:sz w:val="24"/>
        </w:rPr>
      </w:pPr>
      <w:r w:rsidRPr="00302C15">
        <w:rPr>
          <w:sz w:val="24"/>
        </w:rPr>
        <w:t xml:space="preserve">For Office 2007 </w:t>
      </w:r>
      <w:r w:rsidR="001E486F">
        <w:rPr>
          <w:sz w:val="24"/>
        </w:rPr>
        <w:t xml:space="preserve">and 2003: </w:t>
      </w:r>
    </w:p>
    <w:p w14:paraId="3DAB84E5"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Open a new word document.</w:t>
      </w:r>
    </w:p>
    <w:p w14:paraId="78161EE1"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Click on Office button or hit “</w:t>
      </w:r>
      <w:proofErr w:type="spellStart"/>
      <w:r w:rsidRPr="002657AB">
        <w:rPr>
          <w:sz w:val="24"/>
        </w:rPr>
        <w:t>Alt+F</w:t>
      </w:r>
      <w:proofErr w:type="spellEnd"/>
      <w:r w:rsidRPr="002657AB">
        <w:rPr>
          <w:sz w:val="24"/>
        </w:rPr>
        <w:t>”</w:t>
      </w:r>
    </w:p>
    <w:p w14:paraId="5274E04B" w14:textId="77777777" w:rsidR="005D7308" w:rsidRPr="002657AB" w:rsidRDefault="005719CE" w:rsidP="00AF6F79">
      <w:pPr>
        <w:pStyle w:val="Paragraphedeliste"/>
        <w:numPr>
          <w:ilvl w:val="0"/>
          <w:numId w:val="6"/>
        </w:numPr>
        <w:spacing w:before="120" w:after="120"/>
        <w:contextualSpacing w:val="0"/>
        <w:rPr>
          <w:sz w:val="24"/>
        </w:rPr>
      </w:pPr>
      <w:r w:rsidRPr="002657AB">
        <w:rPr>
          <w:sz w:val="24"/>
        </w:rPr>
        <w:t>Ensure “Save As DAISY” appears in the menu.</w:t>
      </w:r>
    </w:p>
    <w:p w14:paraId="63D97659" w14:textId="2F3E6D61" w:rsidR="005719CE" w:rsidRPr="00302C15" w:rsidRDefault="005719CE" w:rsidP="00302C15">
      <w:pPr>
        <w:spacing w:before="120" w:after="120"/>
        <w:rPr>
          <w:sz w:val="24"/>
        </w:rPr>
      </w:pPr>
      <w:r w:rsidRPr="00302C15">
        <w:rPr>
          <w:sz w:val="24"/>
        </w:rPr>
        <w:t>For Office 2010 and higher</w:t>
      </w:r>
      <w:r w:rsidR="001E486F">
        <w:rPr>
          <w:sz w:val="24"/>
        </w:rPr>
        <w:t>:</w:t>
      </w:r>
      <w:r w:rsidRPr="00302C15">
        <w:rPr>
          <w:sz w:val="24"/>
        </w:rPr>
        <w:t xml:space="preserve"> </w:t>
      </w:r>
    </w:p>
    <w:p w14:paraId="289E2D7E"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Open a new word document.</w:t>
      </w:r>
    </w:p>
    <w:p w14:paraId="57440999" w14:textId="5443F4F6" w:rsidR="005719CE" w:rsidRPr="002657AB" w:rsidRDefault="0045058D" w:rsidP="00AF6F79">
      <w:pPr>
        <w:pStyle w:val="Paragraphedeliste"/>
        <w:numPr>
          <w:ilvl w:val="0"/>
          <w:numId w:val="6"/>
        </w:numPr>
        <w:spacing w:before="120" w:after="120"/>
        <w:contextualSpacing w:val="0"/>
        <w:rPr>
          <w:sz w:val="24"/>
        </w:rPr>
      </w:pPr>
      <w:r>
        <w:rPr>
          <w:sz w:val="24"/>
        </w:rPr>
        <w:t xml:space="preserve">Check if a new Tab named </w:t>
      </w:r>
      <w:r w:rsidR="005719CE" w:rsidRPr="002657AB">
        <w:rPr>
          <w:i/>
          <w:sz w:val="24"/>
        </w:rPr>
        <w:t>Accessibility</w:t>
      </w:r>
      <w:r w:rsidR="005719CE" w:rsidRPr="002657AB">
        <w:rPr>
          <w:sz w:val="24"/>
        </w:rPr>
        <w:t xml:space="preserve"> </w:t>
      </w:r>
      <w:r>
        <w:rPr>
          <w:sz w:val="24"/>
        </w:rPr>
        <w:t xml:space="preserve">appears on the top right  </w:t>
      </w:r>
    </w:p>
    <w:p w14:paraId="065A90FE" w14:textId="165B1FFB" w:rsidR="005D7308" w:rsidRDefault="0045058D" w:rsidP="00AF6F79">
      <w:pPr>
        <w:pStyle w:val="Paragraphedeliste"/>
        <w:numPr>
          <w:ilvl w:val="0"/>
          <w:numId w:val="6"/>
        </w:numPr>
        <w:spacing w:before="120" w:after="120"/>
        <w:contextualSpacing w:val="0"/>
        <w:rPr>
          <w:sz w:val="24"/>
        </w:rPr>
      </w:pPr>
      <w:r>
        <w:rPr>
          <w:sz w:val="24"/>
        </w:rPr>
        <w:t>Click on Accessibility and e</w:t>
      </w:r>
      <w:r w:rsidR="005719CE" w:rsidRPr="002657AB">
        <w:rPr>
          <w:sz w:val="24"/>
        </w:rPr>
        <w:t xml:space="preserve">nsure that the “Save As DAISY” button appears in </w:t>
      </w:r>
      <w:r>
        <w:rPr>
          <w:sz w:val="24"/>
        </w:rPr>
        <w:t xml:space="preserve">it </w:t>
      </w:r>
    </w:p>
    <w:p w14:paraId="1AEE1E12" w14:textId="7784AAF2" w:rsidR="00BA5FB1" w:rsidRDefault="004307BF" w:rsidP="00D42C23">
      <w:pPr>
        <w:spacing w:before="120" w:after="120"/>
        <w:rPr>
          <w:sz w:val="24"/>
        </w:rPr>
      </w:pPr>
      <w:r w:rsidRPr="004307BF">
        <w:rPr>
          <w:noProof/>
          <w:sz w:val="24"/>
        </w:rPr>
        <w:drawing>
          <wp:inline distT="0" distB="0" distL="0" distR="0" wp14:anchorId="32D6FBC4" wp14:editId="4FD9B097">
            <wp:extent cx="5733415" cy="940435"/>
            <wp:effectExtent l="0" t="0" r="635" b="0"/>
            <wp:docPr id="30" name="Picture 30" descr="New ribbon avaibale with keyboard shortcuts display to ope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New ribbon avaibale with keyboard shortcuts display to open it"/>
                    <pic:cNvPicPr/>
                  </pic:nvPicPr>
                  <pic:blipFill>
                    <a:blip r:embed="rId17"/>
                    <a:stretch>
                      <a:fillRect/>
                    </a:stretch>
                  </pic:blipFill>
                  <pic:spPr>
                    <a:xfrm>
                      <a:off x="0" y="0"/>
                      <a:ext cx="5733415" cy="940435"/>
                    </a:xfrm>
                    <a:prstGeom prst="rect">
                      <a:avLst/>
                    </a:prstGeom>
                  </pic:spPr>
                </pic:pic>
              </a:graphicData>
            </a:graphic>
          </wp:inline>
        </w:drawing>
      </w:r>
    </w:p>
    <w:p w14:paraId="379F0B10" w14:textId="529C6537" w:rsidR="00BA5FB1" w:rsidRDefault="00316637" w:rsidP="00D42C23">
      <w:pPr>
        <w:spacing w:before="120" w:after="120"/>
        <w:rPr>
          <w:sz w:val="24"/>
        </w:rPr>
      </w:pPr>
      <w:r w:rsidRPr="00316637">
        <w:rPr>
          <w:noProof/>
          <w:sz w:val="24"/>
        </w:rPr>
        <w:drawing>
          <wp:inline distT="0" distB="0" distL="0" distR="0" wp14:anchorId="54E3CD04" wp14:editId="630C8626">
            <wp:extent cx="5733415" cy="828040"/>
            <wp:effectExtent l="0" t="0" r="635" b="0"/>
            <wp:docPr id="31" name="Picture 31" descr="Keyboard shortcuts for the new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eyboard shortcuts for the new ribbon"/>
                    <pic:cNvPicPr/>
                  </pic:nvPicPr>
                  <pic:blipFill>
                    <a:blip r:embed="rId18"/>
                    <a:stretch>
                      <a:fillRect/>
                    </a:stretch>
                  </pic:blipFill>
                  <pic:spPr>
                    <a:xfrm>
                      <a:off x="0" y="0"/>
                      <a:ext cx="5733415" cy="828040"/>
                    </a:xfrm>
                    <a:prstGeom prst="rect">
                      <a:avLst/>
                    </a:prstGeom>
                  </pic:spPr>
                </pic:pic>
              </a:graphicData>
            </a:graphic>
          </wp:inline>
        </w:drawing>
      </w:r>
    </w:p>
    <w:p w14:paraId="39C5F0B6" w14:textId="75D3B716" w:rsidR="00D42C23" w:rsidRPr="00D42C23" w:rsidRDefault="00D42C23" w:rsidP="00D42C23">
      <w:pPr>
        <w:spacing w:before="120" w:after="120"/>
        <w:rPr>
          <w:sz w:val="24"/>
        </w:rPr>
      </w:pPr>
    </w:p>
    <w:p w14:paraId="01975D88" w14:textId="06FA0E1C" w:rsidR="004E3923" w:rsidRPr="002657AB" w:rsidRDefault="00362E80" w:rsidP="00204C30">
      <w:pPr>
        <w:pStyle w:val="Titre1"/>
      </w:pPr>
      <w:bookmarkStart w:id="29" w:name="_Toc139459436"/>
      <w:proofErr w:type="spellStart"/>
      <w:r>
        <w:t>S</w:t>
      </w:r>
      <w:r>
        <w:rPr>
          <w:caps w:val="0"/>
        </w:rPr>
        <w:t>ave</w:t>
      </w:r>
      <w:r>
        <w:t>a</w:t>
      </w:r>
      <w:r>
        <w:rPr>
          <w:caps w:val="0"/>
        </w:rPr>
        <w:t>s</w:t>
      </w:r>
      <w:r>
        <w:t>daisy</w:t>
      </w:r>
      <w:proofErr w:type="spellEnd"/>
      <w:r>
        <w:t xml:space="preserve"> </w:t>
      </w:r>
      <w:r w:rsidR="004E3923" w:rsidRPr="002657AB">
        <w:t>UI overview – The Accessibility ribbon</w:t>
      </w:r>
      <w:bookmarkEnd w:id="29"/>
      <w:r w:rsidR="004E3923" w:rsidRPr="002657AB">
        <w:t xml:space="preserve"> </w:t>
      </w:r>
    </w:p>
    <w:bookmarkEnd w:id="4"/>
    <w:bookmarkEnd w:id="5"/>
    <w:bookmarkEnd w:id="6"/>
    <w:bookmarkEnd w:id="7"/>
    <w:bookmarkEnd w:id="8"/>
    <w:p w14:paraId="0034977F" w14:textId="025A1A9B" w:rsidR="005D7308" w:rsidRPr="002657AB" w:rsidRDefault="000B5D3B" w:rsidP="00302C15">
      <w:pPr>
        <w:spacing w:before="120" w:after="120"/>
        <w:rPr>
          <w:sz w:val="24"/>
        </w:rPr>
      </w:pPr>
      <w:r w:rsidRPr="002657AB">
        <w:rPr>
          <w:sz w:val="24"/>
        </w:rPr>
        <w:t xml:space="preserve">On successful installation of </w:t>
      </w:r>
      <w:proofErr w:type="spellStart"/>
      <w:r w:rsidR="005337C6">
        <w:rPr>
          <w:sz w:val="24"/>
        </w:rPr>
        <w:t>SaveAsDAISY</w:t>
      </w:r>
      <w:proofErr w:type="spellEnd"/>
      <w:r w:rsidRPr="002657AB">
        <w:rPr>
          <w:sz w:val="24"/>
        </w:rPr>
        <w:t xml:space="preserve"> Add-in a new tab “Accessibility” will be added in the Microsoft Word ribbon. This “Accessibility” </w:t>
      </w:r>
      <w:r w:rsidR="00C54839" w:rsidRPr="002657AB">
        <w:rPr>
          <w:sz w:val="24"/>
        </w:rPr>
        <w:t>tab provides</w:t>
      </w:r>
      <w:r w:rsidRPr="002657AB">
        <w:rPr>
          <w:sz w:val="24"/>
        </w:rPr>
        <w:t xml:space="preserve"> access to a number of key features in the add-in.</w:t>
      </w:r>
    </w:p>
    <w:tbl>
      <w:tblPr>
        <w:tblStyle w:val="Grilledutableau"/>
        <w:tblW w:w="0" w:type="auto"/>
        <w:tblLook w:val="04A0" w:firstRow="1" w:lastRow="0" w:firstColumn="1" w:lastColumn="0" w:noHBand="0" w:noVBand="1"/>
      </w:tblPr>
      <w:tblGrid>
        <w:gridCol w:w="2582"/>
        <w:gridCol w:w="6437"/>
      </w:tblGrid>
      <w:tr w:rsidR="002657AB" w:rsidRPr="002657AB" w14:paraId="1DD8CAF8" w14:textId="77777777" w:rsidTr="00CF461E">
        <w:tc>
          <w:tcPr>
            <w:tcW w:w="2808" w:type="dxa"/>
          </w:tcPr>
          <w:p w14:paraId="0E84B596" w14:textId="3964C55B" w:rsidR="005A3EAF" w:rsidRPr="002657AB" w:rsidRDefault="005A3EAF" w:rsidP="00302C15">
            <w:pPr>
              <w:spacing w:before="120" w:after="120"/>
              <w:rPr>
                <w:b/>
                <w:bCs/>
                <w:sz w:val="24"/>
              </w:rPr>
            </w:pPr>
            <w:r w:rsidRPr="002657AB">
              <w:rPr>
                <w:b/>
                <w:bCs/>
                <w:sz w:val="24"/>
              </w:rPr>
              <w:t xml:space="preserve">Accessibility ribbon item </w:t>
            </w:r>
          </w:p>
        </w:tc>
        <w:tc>
          <w:tcPr>
            <w:tcW w:w="7668" w:type="dxa"/>
          </w:tcPr>
          <w:p w14:paraId="14370573" w14:textId="58133469" w:rsidR="005A3EAF" w:rsidRPr="002657AB" w:rsidRDefault="005A3EAF" w:rsidP="00302C15">
            <w:pPr>
              <w:spacing w:before="120" w:after="120"/>
              <w:rPr>
                <w:b/>
                <w:bCs/>
                <w:sz w:val="24"/>
              </w:rPr>
            </w:pPr>
            <w:r w:rsidRPr="002657AB">
              <w:rPr>
                <w:b/>
                <w:bCs/>
                <w:sz w:val="24"/>
              </w:rPr>
              <w:t xml:space="preserve">Description </w:t>
            </w:r>
          </w:p>
        </w:tc>
      </w:tr>
      <w:tr w:rsidR="002657AB" w:rsidRPr="002657AB" w14:paraId="1ACF91DE" w14:textId="77777777" w:rsidTr="00CF461E">
        <w:tc>
          <w:tcPr>
            <w:tcW w:w="2808" w:type="dxa"/>
          </w:tcPr>
          <w:p w14:paraId="20EF5CCB" w14:textId="34805EAA" w:rsidR="005A3EAF" w:rsidRPr="002657AB" w:rsidRDefault="005A3EAF" w:rsidP="00302C15">
            <w:pPr>
              <w:spacing w:before="120" w:after="120"/>
              <w:rPr>
                <w:sz w:val="24"/>
              </w:rPr>
            </w:pPr>
            <w:proofErr w:type="spellStart"/>
            <w:r w:rsidRPr="002657AB">
              <w:rPr>
                <w:b/>
                <w:bCs/>
                <w:sz w:val="24"/>
              </w:rPr>
              <w:t>SaveAsDAISY</w:t>
            </w:r>
            <w:proofErr w:type="spellEnd"/>
          </w:p>
        </w:tc>
        <w:tc>
          <w:tcPr>
            <w:tcW w:w="7668" w:type="dxa"/>
          </w:tcPr>
          <w:p w14:paraId="3BBC619F" w14:textId="63D43690" w:rsidR="005A3EAF" w:rsidRPr="002657AB" w:rsidRDefault="005A3EAF" w:rsidP="00302C15">
            <w:pPr>
              <w:spacing w:before="120" w:after="120"/>
              <w:rPr>
                <w:sz w:val="24"/>
              </w:rPr>
            </w:pPr>
            <w:r w:rsidRPr="002657AB">
              <w:rPr>
                <w:sz w:val="24"/>
              </w:rPr>
              <w:t>This button provides access to the Save As DAISY menu.</w:t>
            </w:r>
          </w:p>
          <w:p w14:paraId="6BEBF440" w14:textId="29431109" w:rsidR="005A3EAF" w:rsidRPr="002657AB" w:rsidRDefault="005A3EAF" w:rsidP="00AF6F79">
            <w:pPr>
              <w:numPr>
                <w:ilvl w:val="0"/>
                <w:numId w:val="23"/>
              </w:numPr>
              <w:spacing w:before="120" w:after="120"/>
              <w:rPr>
                <w:sz w:val="24"/>
              </w:rPr>
            </w:pPr>
            <w:r w:rsidRPr="002657AB">
              <w:rPr>
                <w:b/>
                <w:bCs/>
                <w:sz w:val="24"/>
              </w:rPr>
              <w:t>DAISY XML:</w:t>
            </w:r>
            <w:r w:rsidRPr="002657AB">
              <w:rPr>
                <w:sz w:val="24"/>
              </w:rPr>
              <w:t xml:space="preserve"> This sub menu will translate a Word document format to the “</w:t>
            </w:r>
            <w:proofErr w:type="spellStart"/>
            <w:r w:rsidR="00036E1A">
              <w:rPr>
                <w:sz w:val="24"/>
              </w:rPr>
              <w:t>DTBook</w:t>
            </w:r>
            <w:proofErr w:type="spellEnd"/>
            <w:r w:rsidR="00036E1A">
              <w:rPr>
                <w:sz w:val="24"/>
              </w:rPr>
              <w:t xml:space="preserve"> </w:t>
            </w:r>
            <w:r w:rsidRPr="002657AB">
              <w:rPr>
                <w:sz w:val="24"/>
              </w:rPr>
              <w:t>XML” format.</w:t>
            </w:r>
          </w:p>
          <w:p w14:paraId="560623A0" w14:textId="568B578E" w:rsidR="005A3EAF" w:rsidRPr="002657AB" w:rsidRDefault="000139CE" w:rsidP="00AF6F79">
            <w:pPr>
              <w:numPr>
                <w:ilvl w:val="0"/>
                <w:numId w:val="23"/>
              </w:numPr>
              <w:spacing w:before="120" w:after="120"/>
              <w:rPr>
                <w:sz w:val="24"/>
              </w:rPr>
            </w:pPr>
            <w:r>
              <w:rPr>
                <w:b/>
                <w:bCs/>
                <w:sz w:val="24"/>
              </w:rPr>
              <w:t>DAISY3</w:t>
            </w:r>
            <w:r w:rsidR="005A3EAF" w:rsidRPr="002657AB">
              <w:rPr>
                <w:b/>
                <w:bCs/>
                <w:sz w:val="24"/>
              </w:rPr>
              <w:t>:</w:t>
            </w:r>
            <w:r w:rsidR="005A3EAF" w:rsidRPr="002657AB">
              <w:rPr>
                <w:sz w:val="24"/>
              </w:rPr>
              <w:t xml:space="preserve"> This sub menu will show a further sub menu providing for Text to Speech Translation which will translate a Word document to a full “DAISY</w:t>
            </w:r>
            <w:r>
              <w:rPr>
                <w:sz w:val="24"/>
              </w:rPr>
              <w:t>3</w:t>
            </w:r>
            <w:r w:rsidR="005A3EAF" w:rsidRPr="002657AB">
              <w:rPr>
                <w:sz w:val="24"/>
              </w:rPr>
              <w:t>”</w:t>
            </w:r>
            <w:r>
              <w:rPr>
                <w:sz w:val="24"/>
              </w:rPr>
              <w:t xml:space="preserve"> book</w:t>
            </w:r>
            <w:r w:rsidR="005A3EAF" w:rsidRPr="002657AB">
              <w:rPr>
                <w:sz w:val="24"/>
              </w:rPr>
              <w:t>.</w:t>
            </w:r>
          </w:p>
          <w:p w14:paraId="19C7A347" w14:textId="3E246F97" w:rsidR="005A3EAF" w:rsidRPr="005A232D" w:rsidRDefault="000139CE" w:rsidP="000139CE">
            <w:pPr>
              <w:numPr>
                <w:ilvl w:val="0"/>
                <w:numId w:val="23"/>
              </w:numPr>
              <w:spacing w:before="120" w:after="120"/>
              <w:rPr>
                <w:sz w:val="24"/>
              </w:rPr>
            </w:pPr>
            <w:r>
              <w:rPr>
                <w:b/>
                <w:bCs/>
                <w:sz w:val="24"/>
              </w:rPr>
              <w:t>EPUB3</w:t>
            </w:r>
            <w:r w:rsidR="005A3EAF" w:rsidRPr="002657AB">
              <w:rPr>
                <w:b/>
                <w:bCs/>
                <w:sz w:val="24"/>
              </w:rPr>
              <w:t>:</w:t>
            </w:r>
            <w:r w:rsidR="005A3EAF" w:rsidRPr="002657AB">
              <w:rPr>
                <w:sz w:val="24"/>
              </w:rPr>
              <w:t xml:space="preserve"> This sub menu will translate a group of documents into a single “DAISY XML” format</w:t>
            </w:r>
            <w:r>
              <w:rPr>
                <w:sz w:val="24"/>
              </w:rPr>
              <w:t>.</w:t>
            </w:r>
          </w:p>
        </w:tc>
      </w:tr>
      <w:tr w:rsidR="002657AB" w:rsidRPr="002657AB" w14:paraId="6067CC87" w14:textId="77777777" w:rsidTr="00CF461E">
        <w:tc>
          <w:tcPr>
            <w:tcW w:w="2808" w:type="dxa"/>
          </w:tcPr>
          <w:p w14:paraId="093BEA85" w14:textId="4BFAD0C2" w:rsidR="005A3EAF" w:rsidRPr="002657AB" w:rsidRDefault="005A3EAF" w:rsidP="00302C15">
            <w:pPr>
              <w:spacing w:before="120" w:after="120"/>
              <w:rPr>
                <w:b/>
                <w:bCs/>
                <w:sz w:val="24"/>
              </w:rPr>
            </w:pPr>
            <w:r w:rsidRPr="002657AB">
              <w:rPr>
                <w:b/>
                <w:bCs/>
                <w:sz w:val="24"/>
              </w:rPr>
              <w:t>Mark As Abbreviation</w:t>
            </w:r>
          </w:p>
        </w:tc>
        <w:tc>
          <w:tcPr>
            <w:tcW w:w="7668" w:type="dxa"/>
          </w:tcPr>
          <w:p w14:paraId="5AA0A85D" w14:textId="7F806916" w:rsidR="005A3EAF" w:rsidRPr="002657AB" w:rsidRDefault="005A3EAF" w:rsidP="00302C15">
            <w:pPr>
              <w:spacing w:before="120" w:after="120"/>
              <w:rPr>
                <w:sz w:val="24"/>
              </w:rPr>
            </w:pPr>
            <w:r w:rsidRPr="002657AB">
              <w:rPr>
                <w:sz w:val="24"/>
              </w:rPr>
              <w:t xml:space="preserve">To mark a particular word as Abbreviation, select the text within Word, click on Accessibility tab and </w:t>
            </w:r>
            <w:r w:rsidR="00362449" w:rsidRPr="002657AB">
              <w:rPr>
                <w:sz w:val="24"/>
              </w:rPr>
              <w:t xml:space="preserve">click this </w:t>
            </w:r>
            <w:r w:rsidRPr="002657AB">
              <w:rPr>
                <w:sz w:val="24"/>
              </w:rPr>
              <w:t>Mark as Abbreviation</w:t>
            </w:r>
            <w:r w:rsidR="00362449" w:rsidRPr="002657AB">
              <w:rPr>
                <w:sz w:val="24"/>
              </w:rPr>
              <w:t xml:space="preserve"> button</w:t>
            </w:r>
            <w:r w:rsidRPr="002657AB">
              <w:rPr>
                <w:sz w:val="24"/>
              </w:rPr>
              <w:t xml:space="preserve">. </w:t>
            </w:r>
          </w:p>
        </w:tc>
      </w:tr>
      <w:tr w:rsidR="005A3EAF" w:rsidRPr="002657AB" w14:paraId="2896FEDE" w14:textId="77777777" w:rsidTr="00CF461E">
        <w:tc>
          <w:tcPr>
            <w:tcW w:w="2808" w:type="dxa"/>
          </w:tcPr>
          <w:p w14:paraId="2BF5710D" w14:textId="0186187E" w:rsidR="005A3EAF" w:rsidRPr="002657AB" w:rsidRDefault="005A3EAF" w:rsidP="00302C15">
            <w:pPr>
              <w:spacing w:before="120" w:after="120"/>
              <w:rPr>
                <w:b/>
                <w:bCs/>
                <w:sz w:val="24"/>
              </w:rPr>
            </w:pPr>
            <w:r w:rsidRPr="002657AB">
              <w:rPr>
                <w:b/>
                <w:bCs/>
                <w:sz w:val="24"/>
              </w:rPr>
              <w:t xml:space="preserve">Manage Abbreviations </w:t>
            </w:r>
          </w:p>
        </w:tc>
        <w:tc>
          <w:tcPr>
            <w:tcW w:w="7668" w:type="dxa"/>
          </w:tcPr>
          <w:p w14:paraId="01FED751" w14:textId="4B97316A" w:rsidR="005A3EAF" w:rsidRPr="002657AB" w:rsidRDefault="005A3EAF" w:rsidP="00302C15">
            <w:pPr>
              <w:spacing w:before="120" w:after="120"/>
              <w:rPr>
                <w:sz w:val="24"/>
              </w:rPr>
            </w:pPr>
            <w:r w:rsidRPr="002657AB">
              <w:rPr>
                <w:sz w:val="24"/>
              </w:rPr>
              <w:t xml:space="preserve">The button opens a dialog box showing all the text marked as abbreviations listed. Any text marked as Abbreviation can be Unmarked using unmark button.  </w:t>
            </w:r>
          </w:p>
        </w:tc>
      </w:tr>
      <w:tr w:rsidR="002657AB" w:rsidRPr="002657AB" w14:paraId="2F3DEC0B" w14:textId="77777777" w:rsidTr="00CF461E">
        <w:tc>
          <w:tcPr>
            <w:tcW w:w="2808" w:type="dxa"/>
          </w:tcPr>
          <w:p w14:paraId="144BEC66" w14:textId="240BD619" w:rsidR="005A3EAF" w:rsidRPr="002657AB" w:rsidRDefault="005A3EAF" w:rsidP="00302C15">
            <w:pPr>
              <w:spacing w:before="120" w:after="120"/>
              <w:rPr>
                <w:b/>
                <w:bCs/>
                <w:sz w:val="24"/>
              </w:rPr>
            </w:pPr>
            <w:r w:rsidRPr="002657AB">
              <w:rPr>
                <w:b/>
                <w:bCs/>
                <w:sz w:val="24"/>
              </w:rPr>
              <w:t>Mark As Acronym</w:t>
            </w:r>
            <w:r w:rsidRPr="002657AB">
              <w:rPr>
                <w:sz w:val="24"/>
              </w:rPr>
              <w:t xml:space="preserve"> </w:t>
            </w:r>
          </w:p>
        </w:tc>
        <w:tc>
          <w:tcPr>
            <w:tcW w:w="7668" w:type="dxa"/>
          </w:tcPr>
          <w:p w14:paraId="3FB8CA83" w14:textId="2BDF62B1" w:rsidR="005A3EAF" w:rsidRPr="002657AB" w:rsidRDefault="005A3EAF" w:rsidP="00302C15">
            <w:pPr>
              <w:spacing w:before="120" w:after="120"/>
              <w:rPr>
                <w:sz w:val="24"/>
              </w:rPr>
            </w:pPr>
            <w:r w:rsidRPr="002657AB">
              <w:rPr>
                <w:sz w:val="24"/>
              </w:rPr>
              <w:t xml:space="preserve">To mark a particular word as Acronym, select the text within Word, click on Accessibility tab and </w:t>
            </w:r>
            <w:r w:rsidR="00362449" w:rsidRPr="002657AB">
              <w:rPr>
                <w:sz w:val="24"/>
              </w:rPr>
              <w:t xml:space="preserve">click on this </w:t>
            </w:r>
            <w:r w:rsidRPr="002657AB">
              <w:rPr>
                <w:sz w:val="24"/>
              </w:rPr>
              <w:t>Mark as Acronym</w:t>
            </w:r>
            <w:r w:rsidR="00362449" w:rsidRPr="002657AB">
              <w:rPr>
                <w:sz w:val="24"/>
              </w:rPr>
              <w:t xml:space="preserve"> button</w:t>
            </w:r>
            <w:r w:rsidRPr="002657AB">
              <w:rPr>
                <w:sz w:val="24"/>
              </w:rPr>
              <w:t xml:space="preserve">. </w:t>
            </w:r>
          </w:p>
        </w:tc>
      </w:tr>
      <w:tr w:rsidR="005A3EAF" w:rsidRPr="002657AB" w14:paraId="6D186129" w14:textId="77777777" w:rsidTr="00CF461E">
        <w:tc>
          <w:tcPr>
            <w:tcW w:w="2808" w:type="dxa"/>
          </w:tcPr>
          <w:p w14:paraId="53C75163" w14:textId="404E9D88" w:rsidR="005A3EAF" w:rsidRPr="002657AB" w:rsidRDefault="005A3EAF" w:rsidP="00302C15">
            <w:pPr>
              <w:spacing w:before="120" w:after="120"/>
              <w:rPr>
                <w:b/>
                <w:bCs/>
                <w:sz w:val="24"/>
              </w:rPr>
            </w:pPr>
            <w:r w:rsidRPr="002657AB">
              <w:rPr>
                <w:b/>
                <w:bCs/>
                <w:sz w:val="24"/>
              </w:rPr>
              <w:t>Manage Acronyms</w:t>
            </w:r>
            <w:r w:rsidRPr="002657AB">
              <w:rPr>
                <w:sz w:val="24"/>
              </w:rPr>
              <w:t xml:space="preserve"> </w:t>
            </w:r>
          </w:p>
        </w:tc>
        <w:tc>
          <w:tcPr>
            <w:tcW w:w="7668" w:type="dxa"/>
          </w:tcPr>
          <w:p w14:paraId="208A1A1C" w14:textId="11B67369" w:rsidR="005A3EAF" w:rsidRPr="002657AB" w:rsidRDefault="005A3EAF" w:rsidP="00302C15">
            <w:pPr>
              <w:spacing w:before="120" w:after="120"/>
              <w:rPr>
                <w:sz w:val="24"/>
              </w:rPr>
            </w:pPr>
            <w:r w:rsidRPr="002657AB">
              <w:rPr>
                <w:sz w:val="24"/>
              </w:rPr>
              <w:t>The button opens a dialog box showing all the text marked as listed. Any text marked as an acronym can be Unmarked using unmark button.</w:t>
            </w:r>
          </w:p>
        </w:tc>
      </w:tr>
      <w:tr w:rsidR="002657AB" w:rsidRPr="002657AB" w14:paraId="0DF32C7E" w14:textId="77777777" w:rsidTr="00CF461E">
        <w:tc>
          <w:tcPr>
            <w:tcW w:w="2808" w:type="dxa"/>
          </w:tcPr>
          <w:p w14:paraId="21D6FCDB" w14:textId="5A937A5E" w:rsidR="005A3EAF" w:rsidRPr="002657AB" w:rsidRDefault="009148F1" w:rsidP="00302C15">
            <w:pPr>
              <w:spacing w:before="120" w:after="120"/>
              <w:rPr>
                <w:b/>
                <w:bCs/>
                <w:sz w:val="24"/>
              </w:rPr>
            </w:pPr>
            <w:r w:rsidRPr="002657AB">
              <w:rPr>
                <w:b/>
                <w:bCs/>
                <w:sz w:val="24"/>
              </w:rPr>
              <w:t>Accessibility check</w:t>
            </w:r>
            <w:r w:rsidR="00F468E7">
              <w:rPr>
                <w:b/>
                <w:bCs/>
                <w:sz w:val="24"/>
              </w:rPr>
              <w:br/>
              <w:t>(Office 2007)</w:t>
            </w:r>
          </w:p>
        </w:tc>
        <w:tc>
          <w:tcPr>
            <w:tcW w:w="7668" w:type="dxa"/>
          </w:tcPr>
          <w:p w14:paraId="19808A19" w14:textId="77777777" w:rsidR="00A62890" w:rsidRDefault="009148F1" w:rsidP="005A232D">
            <w:pPr>
              <w:spacing w:before="120" w:after="120"/>
              <w:rPr>
                <w:sz w:val="24"/>
              </w:rPr>
            </w:pPr>
            <w:r w:rsidRPr="002657AB">
              <w:rPr>
                <w:sz w:val="24"/>
              </w:rPr>
              <w:t>This button opens a</w:t>
            </w:r>
            <w:r w:rsidR="00C37D33">
              <w:rPr>
                <w:sz w:val="24"/>
              </w:rPr>
              <w:t xml:space="preserve"> word validation tool to check for accessibility</w:t>
            </w:r>
            <w:r w:rsidR="005A232D">
              <w:rPr>
                <w:sz w:val="24"/>
              </w:rPr>
              <w:t xml:space="preserve"> compliance</w:t>
            </w:r>
            <w:r w:rsidR="00C37D33">
              <w:rPr>
                <w:sz w:val="24"/>
              </w:rPr>
              <w:t>.</w:t>
            </w:r>
            <w:r w:rsidR="005A232D">
              <w:rPr>
                <w:sz w:val="24"/>
              </w:rPr>
              <w:t xml:space="preserve"> </w:t>
            </w:r>
          </w:p>
          <w:p w14:paraId="4FAF2A36" w14:textId="7AB0DFD5" w:rsidR="009148F1" w:rsidRPr="005A232D" w:rsidRDefault="00C37D33" w:rsidP="00796E21">
            <w:pPr>
              <w:spacing w:before="120" w:after="120"/>
              <w:rPr>
                <w:sz w:val="24"/>
              </w:rPr>
            </w:pPr>
            <w:r>
              <w:rPr>
                <w:sz w:val="24"/>
              </w:rPr>
              <w:t>For Office 2010 and later, th</w:t>
            </w:r>
            <w:r w:rsidR="005A232D">
              <w:rPr>
                <w:sz w:val="24"/>
              </w:rPr>
              <w:t>is tool is being discontinued</w:t>
            </w:r>
            <w:r w:rsidR="009148F1" w:rsidRPr="002657AB">
              <w:rPr>
                <w:sz w:val="24"/>
              </w:rPr>
              <w:t xml:space="preserve"> </w:t>
            </w:r>
            <w:r w:rsidR="005A232D">
              <w:rPr>
                <w:sz w:val="24"/>
              </w:rPr>
              <w:t>in favor of the Word Accessibility Checker provided by Microsoft</w:t>
            </w:r>
            <w:r w:rsidR="000A1551">
              <w:rPr>
                <w:sz w:val="24"/>
              </w:rPr>
              <w:t xml:space="preserve">. </w:t>
            </w:r>
            <w:r w:rsidR="000A1551">
              <w:rPr>
                <w:sz w:val="24"/>
              </w:rPr>
              <w:br/>
              <w:t>Please consult the authoring guidelines for more information</w:t>
            </w:r>
            <w:r w:rsidR="00796E21">
              <w:rPr>
                <w:sz w:val="24"/>
              </w:rPr>
              <w:t>.</w:t>
            </w:r>
            <w:r w:rsidR="009148F1" w:rsidRPr="005A232D">
              <w:rPr>
                <w:sz w:val="24"/>
              </w:rPr>
              <w:t xml:space="preserve"> </w:t>
            </w:r>
          </w:p>
        </w:tc>
      </w:tr>
      <w:tr w:rsidR="009148F1" w:rsidRPr="002657AB" w14:paraId="163E458A" w14:textId="77777777" w:rsidTr="00CF461E">
        <w:tc>
          <w:tcPr>
            <w:tcW w:w="2808" w:type="dxa"/>
          </w:tcPr>
          <w:p w14:paraId="2E8825B7" w14:textId="7C1E545D" w:rsidR="009148F1" w:rsidRPr="002657AB" w:rsidRDefault="009148F1" w:rsidP="00302C15">
            <w:pPr>
              <w:spacing w:before="120" w:after="120"/>
              <w:rPr>
                <w:b/>
                <w:bCs/>
                <w:sz w:val="24"/>
              </w:rPr>
            </w:pPr>
            <w:r w:rsidRPr="002657AB">
              <w:rPr>
                <w:b/>
                <w:bCs/>
                <w:sz w:val="24"/>
              </w:rPr>
              <w:t xml:space="preserve">Import </w:t>
            </w:r>
          </w:p>
        </w:tc>
        <w:tc>
          <w:tcPr>
            <w:tcW w:w="7668" w:type="dxa"/>
          </w:tcPr>
          <w:p w14:paraId="381B9C0C" w14:textId="441C7FCB" w:rsidR="009148F1" w:rsidRPr="002657AB" w:rsidRDefault="00F22119" w:rsidP="00302C15">
            <w:pPr>
              <w:spacing w:before="120" w:after="120"/>
              <w:rPr>
                <w:sz w:val="24"/>
              </w:rPr>
            </w:pPr>
            <w:r w:rsidRPr="002657AB">
              <w:rPr>
                <w:sz w:val="24"/>
              </w:rPr>
              <w:t xml:space="preserve">This button imports many </w:t>
            </w:r>
            <w:proofErr w:type="spellStart"/>
            <w:r w:rsidRPr="002657AB">
              <w:rPr>
                <w:sz w:val="24"/>
              </w:rPr>
              <w:t>SaveAsDAISY</w:t>
            </w:r>
            <w:proofErr w:type="spellEnd"/>
            <w:r w:rsidRPr="002657AB">
              <w:rPr>
                <w:sz w:val="24"/>
              </w:rPr>
              <w:t xml:space="preserve"> specific styles into the documents. These styles appear in the Styles panel and have the word (DAISY) appended to their name.</w:t>
            </w:r>
          </w:p>
        </w:tc>
      </w:tr>
      <w:tr w:rsidR="009148F1" w:rsidRPr="002657AB" w14:paraId="7F066E13" w14:textId="77777777" w:rsidTr="00CF461E">
        <w:tc>
          <w:tcPr>
            <w:tcW w:w="2808" w:type="dxa"/>
          </w:tcPr>
          <w:p w14:paraId="17682E88" w14:textId="492A87D8" w:rsidR="009148F1" w:rsidRPr="002657AB" w:rsidRDefault="009148F1" w:rsidP="00302C15">
            <w:pPr>
              <w:spacing w:before="120" w:after="120"/>
              <w:rPr>
                <w:b/>
                <w:bCs/>
                <w:sz w:val="24"/>
              </w:rPr>
            </w:pPr>
            <w:r w:rsidRPr="002657AB">
              <w:rPr>
                <w:b/>
                <w:bCs/>
                <w:sz w:val="24"/>
              </w:rPr>
              <w:lastRenderedPageBreak/>
              <w:t xml:space="preserve">Add Footnote </w:t>
            </w:r>
            <w:r w:rsidR="000139CE">
              <w:rPr>
                <w:b/>
                <w:bCs/>
                <w:sz w:val="24"/>
              </w:rPr>
              <w:t>(Office 2007)</w:t>
            </w:r>
          </w:p>
        </w:tc>
        <w:tc>
          <w:tcPr>
            <w:tcW w:w="7668" w:type="dxa"/>
          </w:tcPr>
          <w:p w14:paraId="12CDDF91" w14:textId="4B50B856" w:rsidR="009148F1" w:rsidRPr="002657AB" w:rsidRDefault="00F22119" w:rsidP="00302C15">
            <w:pPr>
              <w:spacing w:before="120" w:after="120"/>
              <w:rPr>
                <w:sz w:val="24"/>
              </w:rPr>
            </w:pPr>
            <w:r w:rsidRPr="002657AB">
              <w:rPr>
                <w:sz w:val="24"/>
              </w:rPr>
              <w:t xml:space="preserve">This button is used to create Footnotes in the document. </w:t>
            </w:r>
          </w:p>
        </w:tc>
      </w:tr>
      <w:tr w:rsidR="009148F1" w:rsidRPr="002657AB" w14:paraId="4D5ED9B0" w14:textId="77777777" w:rsidTr="00CF461E">
        <w:tc>
          <w:tcPr>
            <w:tcW w:w="2808" w:type="dxa"/>
          </w:tcPr>
          <w:p w14:paraId="1C69E375" w14:textId="3D952928" w:rsidR="009148F1" w:rsidRPr="002657AB" w:rsidRDefault="009148F1" w:rsidP="00302C15">
            <w:pPr>
              <w:spacing w:before="120" w:after="120"/>
              <w:rPr>
                <w:b/>
                <w:bCs/>
                <w:sz w:val="24"/>
              </w:rPr>
            </w:pPr>
            <w:r w:rsidRPr="002657AB">
              <w:rPr>
                <w:b/>
                <w:bCs/>
                <w:sz w:val="24"/>
              </w:rPr>
              <w:t xml:space="preserve">Language </w:t>
            </w:r>
          </w:p>
        </w:tc>
        <w:tc>
          <w:tcPr>
            <w:tcW w:w="7668" w:type="dxa"/>
          </w:tcPr>
          <w:p w14:paraId="2547C50A" w14:textId="37F49741" w:rsidR="009148F1" w:rsidRPr="002657AB" w:rsidRDefault="00F22119" w:rsidP="00302C15">
            <w:pPr>
              <w:spacing w:before="120" w:after="120"/>
              <w:rPr>
                <w:sz w:val="24"/>
              </w:rPr>
            </w:pPr>
            <w:r w:rsidRPr="002657AB">
              <w:rPr>
                <w:sz w:val="24"/>
              </w:rPr>
              <w:t xml:space="preserve">This button is used to mark selected text as of a specific language. </w:t>
            </w:r>
          </w:p>
        </w:tc>
      </w:tr>
      <w:tr w:rsidR="009148F1" w:rsidRPr="002657AB" w14:paraId="60D8F1A5" w14:textId="77777777" w:rsidTr="00CF461E">
        <w:tc>
          <w:tcPr>
            <w:tcW w:w="2808" w:type="dxa"/>
          </w:tcPr>
          <w:p w14:paraId="1EEB8134" w14:textId="23F3A0BB" w:rsidR="009148F1" w:rsidRPr="002657AB" w:rsidRDefault="009148F1" w:rsidP="00302C15">
            <w:pPr>
              <w:spacing w:before="120" w:after="120"/>
              <w:rPr>
                <w:b/>
                <w:bCs/>
                <w:sz w:val="24"/>
              </w:rPr>
            </w:pPr>
            <w:r w:rsidRPr="002657AB">
              <w:rPr>
                <w:b/>
                <w:bCs/>
                <w:sz w:val="24"/>
              </w:rPr>
              <w:t xml:space="preserve">Settings </w:t>
            </w:r>
          </w:p>
        </w:tc>
        <w:tc>
          <w:tcPr>
            <w:tcW w:w="7668" w:type="dxa"/>
          </w:tcPr>
          <w:p w14:paraId="4BC85E5D" w14:textId="42FB2AF4" w:rsidR="009148F1" w:rsidRPr="002657AB" w:rsidRDefault="00F22119" w:rsidP="00302C15">
            <w:pPr>
              <w:spacing w:before="120" w:after="120"/>
              <w:rPr>
                <w:sz w:val="24"/>
              </w:rPr>
            </w:pPr>
            <w:r w:rsidRPr="002657AB">
              <w:rPr>
                <w:sz w:val="24"/>
              </w:rPr>
              <w:t xml:space="preserve">This button opens the </w:t>
            </w:r>
            <w:proofErr w:type="spellStart"/>
            <w:r w:rsidR="00E17E07">
              <w:rPr>
                <w:sz w:val="24"/>
              </w:rPr>
              <w:t>SaveAsDaisy</w:t>
            </w:r>
            <w:proofErr w:type="spellEnd"/>
            <w:r w:rsidRPr="002657AB">
              <w:rPr>
                <w:sz w:val="24"/>
              </w:rPr>
              <w:t xml:space="preserve"> settings having options for page numbers, </w:t>
            </w:r>
            <w:r w:rsidR="00362449" w:rsidRPr="002657AB">
              <w:rPr>
                <w:sz w:val="24"/>
              </w:rPr>
              <w:t>translation of character styles and image size</w:t>
            </w:r>
            <w:r w:rsidRPr="002657AB">
              <w:rPr>
                <w:sz w:val="24"/>
              </w:rPr>
              <w:t xml:space="preserve">. </w:t>
            </w:r>
          </w:p>
        </w:tc>
      </w:tr>
      <w:tr w:rsidR="009148F1" w:rsidRPr="002657AB" w14:paraId="11552A19" w14:textId="77777777" w:rsidTr="00CF461E">
        <w:tc>
          <w:tcPr>
            <w:tcW w:w="2808" w:type="dxa"/>
          </w:tcPr>
          <w:p w14:paraId="05D6DDA2" w14:textId="5970D7BC" w:rsidR="009148F1" w:rsidRPr="002657AB" w:rsidRDefault="009148F1" w:rsidP="00302C15">
            <w:pPr>
              <w:spacing w:before="120" w:after="120"/>
              <w:rPr>
                <w:b/>
                <w:bCs/>
                <w:sz w:val="24"/>
              </w:rPr>
            </w:pPr>
            <w:r w:rsidRPr="002657AB">
              <w:rPr>
                <w:b/>
                <w:bCs/>
                <w:sz w:val="24"/>
              </w:rPr>
              <w:t xml:space="preserve">Version Details </w:t>
            </w:r>
          </w:p>
        </w:tc>
        <w:tc>
          <w:tcPr>
            <w:tcW w:w="7668" w:type="dxa"/>
          </w:tcPr>
          <w:p w14:paraId="1F015636" w14:textId="6576F82B" w:rsidR="009148F1" w:rsidRPr="002657AB" w:rsidRDefault="00362449" w:rsidP="00302C15">
            <w:pPr>
              <w:spacing w:before="120" w:after="120"/>
              <w:rPr>
                <w:sz w:val="24"/>
              </w:rPr>
            </w:pPr>
            <w:r w:rsidRPr="002657AB">
              <w:rPr>
                <w:sz w:val="24"/>
              </w:rPr>
              <w:t xml:space="preserve">Click on this button to know more about the </w:t>
            </w:r>
            <w:proofErr w:type="spellStart"/>
            <w:r w:rsidRPr="002657AB">
              <w:rPr>
                <w:sz w:val="24"/>
              </w:rPr>
              <w:t>SaveAsDAISY</w:t>
            </w:r>
            <w:proofErr w:type="spellEnd"/>
            <w:r w:rsidRPr="002657AB">
              <w:rPr>
                <w:sz w:val="24"/>
              </w:rPr>
              <w:t xml:space="preserve"> add-in version and to check for updates.</w:t>
            </w:r>
          </w:p>
        </w:tc>
      </w:tr>
      <w:tr w:rsidR="009148F1" w:rsidRPr="002657AB" w14:paraId="51ABF460" w14:textId="77777777" w:rsidTr="00CF461E">
        <w:tc>
          <w:tcPr>
            <w:tcW w:w="2808" w:type="dxa"/>
          </w:tcPr>
          <w:p w14:paraId="5938BE65" w14:textId="5DBA6230" w:rsidR="009148F1" w:rsidRPr="002657AB" w:rsidRDefault="00947FB8" w:rsidP="00302C15">
            <w:pPr>
              <w:spacing w:before="120" w:after="120"/>
              <w:rPr>
                <w:b/>
                <w:bCs/>
                <w:sz w:val="24"/>
              </w:rPr>
            </w:pPr>
            <w:r>
              <w:rPr>
                <w:b/>
                <w:bCs/>
                <w:sz w:val="24"/>
              </w:rPr>
              <w:t>Document</w:t>
            </w:r>
            <w:r w:rsidR="00463D9A">
              <w:rPr>
                <w:b/>
                <w:bCs/>
                <w:sz w:val="24"/>
              </w:rPr>
              <w:t>ation</w:t>
            </w:r>
            <w:r w:rsidR="009148F1" w:rsidRPr="002657AB">
              <w:rPr>
                <w:b/>
                <w:bCs/>
                <w:sz w:val="24"/>
              </w:rPr>
              <w:t xml:space="preserve"> </w:t>
            </w:r>
          </w:p>
        </w:tc>
        <w:tc>
          <w:tcPr>
            <w:tcW w:w="7668" w:type="dxa"/>
          </w:tcPr>
          <w:p w14:paraId="3606F749" w14:textId="48B828FD" w:rsidR="009148F1" w:rsidRDefault="00362449" w:rsidP="00302C15">
            <w:pPr>
              <w:spacing w:before="120" w:after="120"/>
              <w:rPr>
                <w:sz w:val="24"/>
              </w:rPr>
            </w:pPr>
            <w:r w:rsidRPr="002657AB">
              <w:rPr>
                <w:sz w:val="24"/>
              </w:rPr>
              <w:t xml:space="preserve">This button opens a menu from where the </w:t>
            </w:r>
            <w:r w:rsidR="00463D9A">
              <w:rPr>
                <w:sz w:val="24"/>
              </w:rPr>
              <w:t xml:space="preserve">following </w:t>
            </w:r>
            <w:r w:rsidRPr="002657AB">
              <w:rPr>
                <w:sz w:val="24"/>
              </w:rPr>
              <w:t xml:space="preserve">help documents can be </w:t>
            </w:r>
            <w:r w:rsidR="00B82682" w:rsidRPr="002657AB">
              <w:rPr>
                <w:sz w:val="24"/>
              </w:rPr>
              <w:t>launched</w:t>
            </w:r>
            <w:r w:rsidR="00B82682">
              <w:rPr>
                <w:sz w:val="24"/>
              </w:rPr>
              <w:t>:</w:t>
            </w:r>
            <w:r w:rsidR="00463D9A">
              <w:rPr>
                <w:sz w:val="24"/>
              </w:rPr>
              <w:t xml:space="preserve"> </w:t>
            </w:r>
          </w:p>
          <w:p w14:paraId="59223E59" w14:textId="77777777" w:rsidR="00463D9A" w:rsidRDefault="00463D9A" w:rsidP="00463D9A">
            <w:pPr>
              <w:pStyle w:val="Paragraphedeliste"/>
              <w:numPr>
                <w:ilvl w:val="0"/>
                <w:numId w:val="38"/>
              </w:numPr>
              <w:spacing w:before="120" w:after="120"/>
              <w:rPr>
                <w:sz w:val="24"/>
              </w:rPr>
            </w:pPr>
            <w:r>
              <w:rPr>
                <w:sz w:val="24"/>
              </w:rPr>
              <w:t>This instruction manual</w:t>
            </w:r>
          </w:p>
          <w:p w14:paraId="70ED10D7" w14:textId="52F9B635" w:rsidR="00463D9A" w:rsidRPr="00463D9A" w:rsidRDefault="00463D9A" w:rsidP="00463D9A">
            <w:pPr>
              <w:pStyle w:val="Paragraphedeliste"/>
              <w:numPr>
                <w:ilvl w:val="0"/>
                <w:numId w:val="38"/>
              </w:numPr>
              <w:spacing w:before="120" w:after="120"/>
              <w:rPr>
                <w:sz w:val="24"/>
              </w:rPr>
            </w:pPr>
            <w:r>
              <w:rPr>
                <w:sz w:val="24"/>
              </w:rPr>
              <w:t>The authoring guidelines</w:t>
            </w:r>
          </w:p>
        </w:tc>
      </w:tr>
    </w:tbl>
    <w:p w14:paraId="6002D796" w14:textId="77777777" w:rsidR="005D7308" w:rsidRPr="002657AB" w:rsidRDefault="000B5D3B" w:rsidP="00204C30">
      <w:pPr>
        <w:pStyle w:val="Titre2"/>
      </w:pPr>
      <w:bookmarkStart w:id="30" w:name="_Toc195421474"/>
      <w:bookmarkStart w:id="31" w:name="_Toc205625447"/>
      <w:bookmarkStart w:id="32" w:name="_Toc209599617"/>
      <w:bookmarkStart w:id="33" w:name="_Toc214078904"/>
      <w:bookmarkStart w:id="34" w:name="_Toc225569016"/>
      <w:bookmarkStart w:id="35" w:name="_Toc139459437"/>
      <w:r w:rsidRPr="002657AB">
        <w:t>How to use Accessibility ribbon</w:t>
      </w:r>
      <w:bookmarkEnd w:id="30"/>
      <w:bookmarkEnd w:id="31"/>
      <w:bookmarkEnd w:id="32"/>
      <w:bookmarkEnd w:id="33"/>
      <w:bookmarkEnd w:id="34"/>
      <w:bookmarkEnd w:id="35"/>
    </w:p>
    <w:p w14:paraId="1C81BD58" w14:textId="77777777" w:rsidR="005D7308" w:rsidRPr="00204C30" w:rsidRDefault="000B5D3B" w:rsidP="00204C30">
      <w:pPr>
        <w:pStyle w:val="Titre3"/>
      </w:pPr>
      <w:bookmarkStart w:id="36" w:name="_Toc139459438"/>
      <w:r w:rsidRPr="00204C30">
        <w:t>Abbreviations:</w:t>
      </w:r>
      <w:bookmarkEnd w:id="36"/>
    </w:p>
    <w:p w14:paraId="29AF8355" w14:textId="5623C52C" w:rsidR="000B5D3B" w:rsidRPr="00204C30" w:rsidRDefault="000B5D3B" w:rsidP="00204C30">
      <w:pPr>
        <w:spacing w:before="120" w:after="120"/>
        <w:rPr>
          <w:b/>
          <w:bCs/>
          <w:sz w:val="24"/>
        </w:rPr>
      </w:pPr>
      <w:r w:rsidRPr="00204C30">
        <w:rPr>
          <w:b/>
          <w:bCs/>
          <w:sz w:val="24"/>
        </w:rPr>
        <w:t xml:space="preserve">To mark an </w:t>
      </w:r>
      <w:r w:rsidR="003B3206" w:rsidRPr="00204C30">
        <w:rPr>
          <w:b/>
          <w:bCs/>
          <w:sz w:val="24"/>
        </w:rPr>
        <w:t>abbreviation,</w:t>
      </w:r>
      <w:r w:rsidRPr="00204C30">
        <w:rPr>
          <w:b/>
          <w:bCs/>
          <w:sz w:val="24"/>
        </w:rPr>
        <w:t xml:space="preserve"> follow </w:t>
      </w:r>
      <w:r w:rsidR="005645B0">
        <w:rPr>
          <w:b/>
          <w:bCs/>
          <w:sz w:val="24"/>
        </w:rPr>
        <w:t xml:space="preserve">these steps: </w:t>
      </w:r>
    </w:p>
    <w:p w14:paraId="4D4E0C9A" w14:textId="77777777" w:rsidR="000B5D3B" w:rsidRPr="002657AB" w:rsidRDefault="000B5D3B" w:rsidP="00AF6F79">
      <w:pPr>
        <w:pStyle w:val="Paragraphedeliste"/>
        <w:numPr>
          <w:ilvl w:val="0"/>
          <w:numId w:val="9"/>
        </w:numPr>
        <w:spacing w:before="120" w:after="120"/>
        <w:contextualSpacing w:val="0"/>
        <w:rPr>
          <w:sz w:val="24"/>
        </w:rPr>
      </w:pPr>
      <w:r w:rsidRPr="002657AB">
        <w:rPr>
          <w:sz w:val="24"/>
        </w:rPr>
        <w:t xml:space="preserve">Select a piece of text within the Word interface. </w:t>
      </w:r>
    </w:p>
    <w:p w14:paraId="46464DAE" w14:textId="790AE524" w:rsidR="000B5D3B" w:rsidRPr="002657AB" w:rsidRDefault="000B5D3B" w:rsidP="00AF6F79">
      <w:pPr>
        <w:pStyle w:val="Paragraphedeliste"/>
        <w:numPr>
          <w:ilvl w:val="0"/>
          <w:numId w:val="9"/>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121EEEF8" w14:textId="32059934" w:rsidR="000B5D3B" w:rsidRPr="002657AB" w:rsidRDefault="000B5D3B" w:rsidP="00AF6F79">
      <w:pPr>
        <w:pStyle w:val="Paragraphedeliste"/>
        <w:numPr>
          <w:ilvl w:val="0"/>
          <w:numId w:val="9"/>
        </w:numPr>
        <w:spacing w:before="120" w:after="120"/>
        <w:contextualSpacing w:val="0"/>
        <w:rPr>
          <w:sz w:val="24"/>
        </w:rPr>
      </w:pPr>
      <w:r w:rsidRPr="002657AB">
        <w:rPr>
          <w:sz w:val="24"/>
        </w:rPr>
        <w:t>Click on “</w:t>
      </w:r>
      <w:r w:rsidRPr="002657AB">
        <w:rPr>
          <w:b/>
          <w:sz w:val="24"/>
        </w:rPr>
        <w:t>Mark</w:t>
      </w:r>
      <w:r w:rsidRPr="002657AB">
        <w:rPr>
          <w:sz w:val="24"/>
        </w:rPr>
        <w:t xml:space="preserve"> </w:t>
      </w:r>
      <w:r w:rsidRPr="002657AB">
        <w:rPr>
          <w:b/>
          <w:sz w:val="24"/>
        </w:rPr>
        <w:t>as</w:t>
      </w:r>
      <w:r w:rsidRPr="002657AB">
        <w:rPr>
          <w:sz w:val="24"/>
        </w:rPr>
        <w:t xml:space="preserve"> </w:t>
      </w:r>
      <w:r w:rsidRPr="002657AB">
        <w:rPr>
          <w:b/>
          <w:sz w:val="24"/>
        </w:rPr>
        <w:t>Abbreviation</w:t>
      </w:r>
      <w:r w:rsidRPr="002657AB">
        <w:rPr>
          <w:sz w:val="24"/>
        </w:rPr>
        <w:t xml:space="preserve">” button </w:t>
      </w:r>
    </w:p>
    <w:p w14:paraId="47C26301" w14:textId="07CCF82A" w:rsidR="000B5D3B" w:rsidRPr="002657AB" w:rsidRDefault="00C54839" w:rsidP="00AF6F79">
      <w:pPr>
        <w:pStyle w:val="Paragraphedeliste"/>
        <w:numPr>
          <w:ilvl w:val="0"/>
          <w:numId w:val="9"/>
        </w:numPr>
        <w:spacing w:before="120" w:after="120"/>
        <w:contextualSpacing w:val="0"/>
        <w:rPr>
          <w:sz w:val="24"/>
        </w:rPr>
      </w:pPr>
      <w:r w:rsidRPr="002657AB">
        <w:rPr>
          <w:sz w:val="24"/>
        </w:rPr>
        <w:t>This opens</w:t>
      </w:r>
      <w:r w:rsidR="000B5D3B" w:rsidRPr="002657AB">
        <w:rPr>
          <w:sz w:val="24"/>
        </w:rPr>
        <w:t xml:space="preserve"> the Manage Acronym dialog</w:t>
      </w:r>
      <w:r w:rsidR="000B5D3B" w:rsidRPr="002657AB">
        <w:rPr>
          <w:sz w:val="24"/>
        </w:rPr>
        <w:br/>
      </w:r>
      <w:r w:rsidR="001E486F">
        <w:rPr>
          <w:sz w:val="24"/>
        </w:rPr>
        <w:t xml:space="preserve">You </w:t>
      </w:r>
      <w:r w:rsidR="000B5D3B" w:rsidRPr="002657AB">
        <w:rPr>
          <w:sz w:val="24"/>
        </w:rPr>
        <w:t>can then specify the full form of the selected word</w:t>
      </w:r>
    </w:p>
    <w:p w14:paraId="78198908" w14:textId="0CE8C116" w:rsidR="005D7308" w:rsidRPr="002657AB" w:rsidRDefault="005D7308" w:rsidP="00302C15">
      <w:pPr>
        <w:spacing w:before="120" w:after="120"/>
        <w:rPr>
          <w:sz w:val="24"/>
        </w:rPr>
      </w:pPr>
    </w:p>
    <w:p w14:paraId="6F017738" w14:textId="38498900" w:rsidR="000B5D3B" w:rsidRPr="002657AB" w:rsidRDefault="000B5D3B" w:rsidP="00AF6F79">
      <w:pPr>
        <w:pStyle w:val="Paragraphedeliste"/>
        <w:numPr>
          <w:ilvl w:val="0"/>
          <w:numId w:val="9"/>
        </w:numPr>
        <w:spacing w:before="120" w:after="120"/>
        <w:contextualSpacing w:val="0"/>
        <w:rPr>
          <w:sz w:val="24"/>
        </w:rPr>
      </w:pPr>
      <w:r w:rsidRPr="002657AB">
        <w:rPr>
          <w:sz w:val="24"/>
        </w:rPr>
        <w:t>The dialog provides the option of marking all occurrences of the selected word throughout the document as abbreviations.</w:t>
      </w:r>
    </w:p>
    <w:p w14:paraId="753FCAC4" w14:textId="1BD334F0" w:rsidR="005D7308" w:rsidRPr="002657AB" w:rsidRDefault="000B5D3B" w:rsidP="00AF6F79">
      <w:pPr>
        <w:pStyle w:val="Paragraphedeliste"/>
        <w:numPr>
          <w:ilvl w:val="0"/>
          <w:numId w:val="9"/>
        </w:numPr>
        <w:spacing w:before="120" w:after="120"/>
        <w:contextualSpacing w:val="0"/>
        <w:rPr>
          <w:sz w:val="24"/>
        </w:rPr>
      </w:pPr>
      <w:r w:rsidRPr="002657AB">
        <w:rPr>
          <w:sz w:val="24"/>
        </w:rPr>
        <w:t>Click on “Mark” button), to mark abbreviation for the selected text.</w:t>
      </w:r>
    </w:p>
    <w:p w14:paraId="25F430BE" w14:textId="7CBBCEA0" w:rsidR="000B5D3B" w:rsidRPr="00204C30" w:rsidRDefault="000B5D3B" w:rsidP="00204C30">
      <w:pPr>
        <w:spacing w:before="120" w:after="120"/>
        <w:rPr>
          <w:b/>
          <w:bCs/>
          <w:sz w:val="24"/>
        </w:rPr>
      </w:pPr>
      <w:r w:rsidRPr="00204C30">
        <w:rPr>
          <w:b/>
          <w:bCs/>
          <w:sz w:val="24"/>
        </w:rPr>
        <w:t>To unmark an abbreviation, follow steps</w:t>
      </w:r>
      <w:r w:rsidR="005645B0">
        <w:rPr>
          <w:b/>
          <w:bCs/>
          <w:sz w:val="24"/>
        </w:rPr>
        <w:t xml:space="preserve"> listed below:  </w:t>
      </w:r>
    </w:p>
    <w:p w14:paraId="23FEB60D" w14:textId="10A294E3" w:rsidR="000B5D3B" w:rsidRPr="002657AB" w:rsidRDefault="000B5D3B" w:rsidP="00AF6F79">
      <w:pPr>
        <w:pStyle w:val="Paragraphedeliste"/>
        <w:numPr>
          <w:ilvl w:val="0"/>
          <w:numId w:val="18"/>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7D9AE011" w14:textId="483676B2" w:rsidR="000B5D3B" w:rsidRPr="002657AB" w:rsidRDefault="000B5D3B" w:rsidP="00AF6F79">
      <w:pPr>
        <w:pStyle w:val="Paragraphedeliste"/>
        <w:numPr>
          <w:ilvl w:val="0"/>
          <w:numId w:val="18"/>
        </w:numPr>
        <w:spacing w:before="120" w:after="120"/>
        <w:contextualSpacing w:val="0"/>
        <w:rPr>
          <w:sz w:val="24"/>
        </w:rPr>
      </w:pPr>
      <w:r w:rsidRPr="002657AB">
        <w:rPr>
          <w:sz w:val="24"/>
        </w:rPr>
        <w:t>Click on “</w:t>
      </w:r>
      <w:r w:rsidRPr="002657AB">
        <w:rPr>
          <w:b/>
          <w:sz w:val="24"/>
        </w:rPr>
        <w:t>Manage Abbreviation</w:t>
      </w:r>
      <w:r w:rsidRPr="002657AB">
        <w:rPr>
          <w:sz w:val="24"/>
        </w:rPr>
        <w:t xml:space="preserve">” button </w:t>
      </w:r>
    </w:p>
    <w:p w14:paraId="6B44A19A" w14:textId="77777777" w:rsidR="005D7308" w:rsidRPr="002657AB" w:rsidRDefault="000B5D3B" w:rsidP="00AF6F79">
      <w:pPr>
        <w:pStyle w:val="Paragraphedeliste"/>
        <w:numPr>
          <w:ilvl w:val="0"/>
          <w:numId w:val="18"/>
        </w:numPr>
        <w:spacing w:before="120" w:after="120"/>
        <w:contextualSpacing w:val="0"/>
        <w:rPr>
          <w:sz w:val="24"/>
        </w:rPr>
      </w:pPr>
      <w:r w:rsidRPr="002657AB">
        <w:rPr>
          <w:sz w:val="24"/>
        </w:rPr>
        <w:t xml:space="preserve">The Manage Abbreviations dialog will be shown. </w:t>
      </w:r>
    </w:p>
    <w:p w14:paraId="56C20FB8" w14:textId="5844248F" w:rsidR="005D7308" w:rsidRPr="002657AB" w:rsidRDefault="005D7308" w:rsidP="00302C15">
      <w:pPr>
        <w:spacing w:before="120" w:after="120"/>
        <w:rPr>
          <w:sz w:val="24"/>
        </w:rPr>
      </w:pPr>
    </w:p>
    <w:p w14:paraId="2941896C" w14:textId="6C746746" w:rsidR="000B5D3B" w:rsidRPr="002657AB" w:rsidRDefault="000B5D3B" w:rsidP="00AF6F79">
      <w:pPr>
        <w:pStyle w:val="Paragraphedeliste"/>
        <w:numPr>
          <w:ilvl w:val="0"/>
          <w:numId w:val="18"/>
        </w:numPr>
        <w:spacing w:before="120" w:after="120"/>
        <w:contextualSpacing w:val="0"/>
        <w:rPr>
          <w:sz w:val="24"/>
        </w:rPr>
      </w:pPr>
      <w:r w:rsidRPr="002657AB">
        <w:rPr>
          <w:sz w:val="24"/>
        </w:rPr>
        <w:t>To unmark an abbreviation for a word, select that word from the existing items list and click on the “</w:t>
      </w:r>
      <w:r w:rsidRPr="002657AB">
        <w:rPr>
          <w:b/>
          <w:sz w:val="24"/>
        </w:rPr>
        <w:t>Unmark</w:t>
      </w:r>
      <w:r w:rsidRPr="002657AB">
        <w:rPr>
          <w:sz w:val="24"/>
        </w:rPr>
        <w:t>” button.</w:t>
      </w:r>
    </w:p>
    <w:p w14:paraId="4FEC428A" w14:textId="77777777" w:rsidR="005D7308" w:rsidRPr="002657AB" w:rsidRDefault="000B5D3B" w:rsidP="00AF6F79">
      <w:pPr>
        <w:pStyle w:val="Paragraphedeliste"/>
        <w:numPr>
          <w:ilvl w:val="0"/>
          <w:numId w:val="18"/>
        </w:numPr>
        <w:spacing w:before="120" w:after="120"/>
        <w:contextualSpacing w:val="0"/>
        <w:rPr>
          <w:sz w:val="24"/>
        </w:rPr>
      </w:pPr>
      <w:r w:rsidRPr="002657AB">
        <w:rPr>
          <w:sz w:val="24"/>
        </w:rPr>
        <w:t>This will unmark as abbreviation all the occurrences of that particular word in the document.</w:t>
      </w:r>
    </w:p>
    <w:p w14:paraId="3CB7B371" w14:textId="0C7A6E75" w:rsidR="000B5D3B" w:rsidRPr="002657AB" w:rsidRDefault="000B5D3B" w:rsidP="00204C30">
      <w:pPr>
        <w:pStyle w:val="Titre3"/>
      </w:pPr>
      <w:bookmarkStart w:id="37" w:name="_Toc139459439"/>
      <w:r w:rsidRPr="002657AB">
        <w:lastRenderedPageBreak/>
        <w:t>Acronyms:</w:t>
      </w:r>
      <w:bookmarkEnd w:id="37"/>
    </w:p>
    <w:p w14:paraId="6E6BDBBA" w14:textId="3E79DDFF" w:rsidR="000B5D3B" w:rsidRPr="002657AB" w:rsidRDefault="000B5D3B" w:rsidP="00302C15">
      <w:pPr>
        <w:spacing w:before="120" w:after="120"/>
        <w:rPr>
          <w:sz w:val="24"/>
        </w:rPr>
      </w:pPr>
      <w:r w:rsidRPr="002657AB">
        <w:rPr>
          <w:sz w:val="24"/>
        </w:rPr>
        <w:t xml:space="preserve">To mark a word as an </w:t>
      </w:r>
      <w:r w:rsidR="00B82682" w:rsidRPr="002657AB">
        <w:rPr>
          <w:sz w:val="24"/>
        </w:rPr>
        <w:t>acronym,</w:t>
      </w:r>
      <w:r w:rsidRPr="002657AB">
        <w:rPr>
          <w:sz w:val="24"/>
        </w:rPr>
        <w:t xml:space="preserve"> follow these steps</w:t>
      </w:r>
      <w:r w:rsidR="005645B0">
        <w:rPr>
          <w:sz w:val="24"/>
        </w:rPr>
        <w:t xml:space="preserve">: </w:t>
      </w:r>
    </w:p>
    <w:p w14:paraId="3AD95B11" w14:textId="77777777" w:rsidR="000B5D3B" w:rsidRPr="002657AB" w:rsidRDefault="000B5D3B" w:rsidP="00AF6F79">
      <w:pPr>
        <w:pStyle w:val="Paragraphedeliste"/>
        <w:numPr>
          <w:ilvl w:val="0"/>
          <w:numId w:val="19"/>
        </w:numPr>
        <w:spacing w:before="120" w:after="120"/>
        <w:contextualSpacing w:val="0"/>
        <w:rPr>
          <w:sz w:val="24"/>
        </w:rPr>
      </w:pPr>
      <w:r w:rsidRPr="002657AB">
        <w:rPr>
          <w:sz w:val="24"/>
        </w:rPr>
        <w:t xml:space="preserve"> Select a piece of text within the Word interface</w:t>
      </w:r>
    </w:p>
    <w:p w14:paraId="3F87759D" w14:textId="48AAD5C0" w:rsidR="000B5D3B" w:rsidRPr="002657AB" w:rsidRDefault="000B5D3B" w:rsidP="00AF6F79">
      <w:pPr>
        <w:pStyle w:val="Paragraphedeliste"/>
        <w:numPr>
          <w:ilvl w:val="0"/>
          <w:numId w:val="19"/>
        </w:numPr>
        <w:spacing w:before="120" w:after="120"/>
        <w:contextualSpacing w:val="0"/>
        <w:rPr>
          <w:sz w:val="24"/>
        </w:rPr>
      </w:pPr>
      <w:r w:rsidRPr="002657AB">
        <w:rPr>
          <w:sz w:val="24"/>
        </w:rPr>
        <w:t>Click on “Accessibility” tab.</w:t>
      </w:r>
    </w:p>
    <w:p w14:paraId="4AB7EB17" w14:textId="5CD70130" w:rsidR="000B5D3B" w:rsidRPr="002657AB" w:rsidRDefault="000B5D3B" w:rsidP="00AF6F79">
      <w:pPr>
        <w:pStyle w:val="Paragraphedeliste"/>
        <w:numPr>
          <w:ilvl w:val="0"/>
          <w:numId w:val="19"/>
        </w:numPr>
        <w:spacing w:before="120" w:after="120"/>
        <w:contextualSpacing w:val="0"/>
        <w:rPr>
          <w:sz w:val="24"/>
        </w:rPr>
      </w:pPr>
      <w:r w:rsidRPr="002657AB">
        <w:rPr>
          <w:sz w:val="24"/>
        </w:rPr>
        <w:t>Click on “Mark as Acronym” button.</w:t>
      </w:r>
    </w:p>
    <w:p w14:paraId="0561E45E" w14:textId="3191B975" w:rsidR="005D7308" w:rsidRPr="00A62890" w:rsidRDefault="000B5D3B" w:rsidP="00302C15">
      <w:pPr>
        <w:pStyle w:val="Paragraphedeliste"/>
        <w:numPr>
          <w:ilvl w:val="0"/>
          <w:numId w:val="19"/>
        </w:numPr>
        <w:spacing w:before="120" w:after="120"/>
        <w:contextualSpacing w:val="0"/>
        <w:rPr>
          <w:sz w:val="24"/>
        </w:rPr>
      </w:pPr>
      <w:r w:rsidRPr="002657AB">
        <w:rPr>
          <w:sz w:val="24"/>
        </w:rPr>
        <w:t xml:space="preserve">The </w:t>
      </w:r>
      <w:r w:rsidR="00C54839" w:rsidRPr="002657AB">
        <w:rPr>
          <w:sz w:val="24"/>
        </w:rPr>
        <w:t>“Manage</w:t>
      </w:r>
      <w:r w:rsidRPr="002657AB">
        <w:rPr>
          <w:sz w:val="24"/>
        </w:rPr>
        <w:t xml:space="preserve"> Acronym” dialog will be show</w:t>
      </w:r>
      <w:r w:rsidR="005645B0">
        <w:rPr>
          <w:sz w:val="24"/>
        </w:rPr>
        <w:t>n</w:t>
      </w:r>
      <w:r w:rsidRPr="002657AB">
        <w:rPr>
          <w:sz w:val="24"/>
        </w:rPr>
        <w:t>. Enter the Full form of the selected text</w:t>
      </w:r>
    </w:p>
    <w:p w14:paraId="5BA66A31" w14:textId="30B0B022" w:rsidR="000B5D3B" w:rsidRPr="002657AB" w:rsidRDefault="000B5D3B" w:rsidP="00AF6F79">
      <w:pPr>
        <w:pStyle w:val="Paragraphedeliste"/>
        <w:numPr>
          <w:ilvl w:val="0"/>
          <w:numId w:val="19"/>
        </w:numPr>
        <w:spacing w:before="120" w:after="120"/>
        <w:contextualSpacing w:val="0"/>
        <w:rPr>
          <w:sz w:val="24"/>
        </w:rPr>
      </w:pPr>
      <w:r w:rsidRPr="002657AB">
        <w:rPr>
          <w:sz w:val="24"/>
        </w:rPr>
        <w:t xml:space="preserve">The “Apply for all occurrences of this word” checkbox allows all instances of the selected text within the document to be marked as acronyms </w:t>
      </w:r>
    </w:p>
    <w:p w14:paraId="1A44CA32" w14:textId="77777777" w:rsidR="000B5D3B" w:rsidRPr="002657AB" w:rsidRDefault="000B5D3B" w:rsidP="00AF6F79">
      <w:pPr>
        <w:pStyle w:val="Paragraphedeliste"/>
        <w:numPr>
          <w:ilvl w:val="0"/>
          <w:numId w:val="19"/>
        </w:numPr>
        <w:spacing w:before="120" w:after="120"/>
        <w:contextualSpacing w:val="0"/>
        <w:rPr>
          <w:sz w:val="24"/>
        </w:rPr>
      </w:pPr>
      <w:r w:rsidRPr="002657AB">
        <w:rPr>
          <w:sz w:val="24"/>
        </w:rPr>
        <w:t>The “Pronounce the acronym in the reader” checkbox determines whether the acronym is pronounced as it would sound or spelled out, letter by letter in the reader. For example, the acronym EULA (End User License Agreement) would be pronounced “you-la” or spelled “E-U-L-A”</w:t>
      </w:r>
    </w:p>
    <w:p w14:paraId="0936512E" w14:textId="3F55717E" w:rsidR="005D7308" w:rsidRPr="002657AB" w:rsidRDefault="000B5D3B" w:rsidP="00AF6F79">
      <w:pPr>
        <w:pStyle w:val="Paragraphedeliste"/>
        <w:numPr>
          <w:ilvl w:val="0"/>
          <w:numId w:val="19"/>
        </w:numPr>
        <w:spacing w:before="120" w:after="120"/>
        <w:contextualSpacing w:val="0"/>
        <w:rPr>
          <w:sz w:val="24"/>
        </w:rPr>
      </w:pPr>
      <w:r w:rsidRPr="002657AB">
        <w:rPr>
          <w:sz w:val="24"/>
        </w:rPr>
        <w:t>Click on “Mark” button), to mark acronym for the selected text.</w:t>
      </w:r>
    </w:p>
    <w:p w14:paraId="26C32AD6" w14:textId="3AFCE0C3" w:rsidR="000B5D3B" w:rsidRPr="00204C30" w:rsidRDefault="000B5D3B" w:rsidP="00204C30">
      <w:pPr>
        <w:spacing w:before="120" w:after="120"/>
        <w:rPr>
          <w:b/>
          <w:bCs/>
          <w:sz w:val="24"/>
        </w:rPr>
      </w:pPr>
      <w:r w:rsidRPr="00204C30">
        <w:rPr>
          <w:b/>
          <w:bCs/>
          <w:sz w:val="24"/>
        </w:rPr>
        <w:t xml:space="preserve">To unmark an acronym for a word, follow </w:t>
      </w:r>
      <w:r w:rsidR="005645B0">
        <w:rPr>
          <w:b/>
          <w:bCs/>
          <w:sz w:val="24"/>
        </w:rPr>
        <w:t xml:space="preserve">these steps: </w:t>
      </w:r>
    </w:p>
    <w:p w14:paraId="284F2DA8" w14:textId="4BEFCD8F" w:rsidR="000B5D3B" w:rsidRPr="002657AB" w:rsidRDefault="000B5D3B" w:rsidP="00AF6F79">
      <w:pPr>
        <w:pStyle w:val="Paragraphedeliste"/>
        <w:numPr>
          <w:ilvl w:val="0"/>
          <w:numId w:val="20"/>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00975EAD" w14:textId="49ADB82C" w:rsidR="000B5D3B" w:rsidRPr="002657AB" w:rsidRDefault="000B5D3B" w:rsidP="00AF6F79">
      <w:pPr>
        <w:pStyle w:val="Paragraphedeliste"/>
        <w:numPr>
          <w:ilvl w:val="0"/>
          <w:numId w:val="20"/>
        </w:numPr>
        <w:spacing w:before="120" w:after="120"/>
        <w:contextualSpacing w:val="0"/>
        <w:rPr>
          <w:sz w:val="24"/>
        </w:rPr>
      </w:pPr>
      <w:r w:rsidRPr="002657AB">
        <w:rPr>
          <w:sz w:val="24"/>
        </w:rPr>
        <w:t>Click on “Manage Acronym” button.</w:t>
      </w:r>
    </w:p>
    <w:p w14:paraId="388EB0ED" w14:textId="610EAA35" w:rsidR="005D7308" w:rsidRPr="008151AF" w:rsidRDefault="000B5D3B" w:rsidP="00302C15">
      <w:pPr>
        <w:pStyle w:val="Paragraphedeliste"/>
        <w:numPr>
          <w:ilvl w:val="0"/>
          <w:numId w:val="20"/>
        </w:numPr>
        <w:spacing w:before="120" w:after="120"/>
        <w:contextualSpacing w:val="0"/>
        <w:rPr>
          <w:sz w:val="24"/>
        </w:rPr>
      </w:pPr>
      <w:r w:rsidRPr="002657AB">
        <w:rPr>
          <w:sz w:val="24"/>
        </w:rPr>
        <w:t xml:space="preserve">The manage acronyms dialog will be shown listing all acronyms in the document. </w:t>
      </w:r>
    </w:p>
    <w:p w14:paraId="02AB81A7" w14:textId="365442CE" w:rsidR="000B5D3B" w:rsidRPr="002657AB" w:rsidRDefault="000B5D3B" w:rsidP="00AF6F79">
      <w:pPr>
        <w:pStyle w:val="Paragraphedeliste"/>
        <w:numPr>
          <w:ilvl w:val="0"/>
          <w:numId w:val="20"/>
        </w:numPr>
        <w:spacing w:before="120" w:after="120"/>
        <w:contextualSpacing w:val="0"/>
        <w:rPr>
          <w:sz w:val="24"/>
        </w:rPr>
      </w:pPr>
      <w:r w:rsidRPr="002657AB">
        <w:rPr>
          <w:sz w:val="24"/>
        </w:rPr>
        <w:t xml:space="preserve">To unmark an acronym for a word, select that word from the existing items list click on the “Unmark” </w:t>
      </w:r>
      <w:r w:rsidR="00C54839" w:rsidRPr="002657AB">
        <w:rPr>
          <w:sz w:val="24"/>
        </w:rPr>
        <w:t>button.</w:t>
      </w:r>
    </w:p>
    <w:p w14:paraId="3A96F5B4" w14:textId="77777777" w:rsidR="005D7308" w:rsidRPr="002657AB" w:rsidRDefault="000B5D3B" w:rsidP="00AF6F79">
      <w:pPr>
        <w:pStyle w:val="Paragraphedeliste"/>
        <w:numPr>
          <w:ilvl w:val="0"/>
          <w:numId w:val="20"/>
        </w:numPr>
        <w:spacing w:before="120" w:after="120"/>
        <w:contextualSpacing w:val="0"/>
        <w:rPr>
          <w:sz w:val="24"/>
        </w:rPr>
      </w:pPr>
      <w:r w:rsidRPr="002657AB">
        <w:rPr>
          <w:sz w:val="24"/>
        </w:rPr>
        <w:t xml:space="preserve">All occurrences of that particular word in the document will be unmarked. </w:t>
      </w:r>
    </w:p>
    <w:p w14:paraId="135E0720" w14:textId="552654FB" w:rsidR="000B5D3B" w:rsidRPr="002657AB" w:rsidRDefault="000B5D3B" w:rsidP="007306D7">
      <w:pPr>
        <w:pStyle w:val="Titre3"/>
      </w:pPr>
      <w:bookmarkStart w:id="38" w:name="_Toc195421475"/>
      <w:bookmarkStart w:id="39" w:name="_Toc205625448"/>
      <w:bookmarkStart w:id="40" w:name="_Toc209599618"/>
      <w:bookmarkStart w:id="41" w:name="_Toc214078905"/>
      <w:bookmarkStart w:id="42" w:name="_Toc225569017"/>
      <w:bookmarkStart w:id="43" w:name="_Toc139459440"/>
      <w:r w:rsidRPr="002657AB">
        <w:t>Importing Custom Styles:</w:t>
      </w:r>
      <w:bookmarkEnd w:id="38"/>
      <w:bookmarkEnd w:id="39"/>
      <w:bookmarkEnd w:id="40"/>
      <w:bookmarkEnd w:id="41"/>
      <w:bookmarkEnd w:id="42"/>
      <w:bookmarkEnd w:id="43"/>
    </w:p>
    <w:p w14:paraId="4066A91D" w14:textId="77777777" w:rsidR="005D7308" w:rsidRPr="002657AB" w:rsidRDefault="000B5D3B" w:rsidP="00302C15">
      <w:pPr>
        <w:spacing w:before="120" w:after="120"/>
        <w:rPr>
          <w:sz w:val="24"/>
        </w:rPr>
      </w:pPr>
      <w:r w:rsidRPr="002657AB">
        <w:rPr>
          <w:sz w:val="24"/>
        </w:rPr>
        <w:t>A key to producing quality DAISY output from a Microsoft Word document is the use of the appropriate Styles. These are used to markup text such as headings. When this text is converted into DAISY XML it is correspondingly marked as having special properties in the XML</w:t>
      </w:r>
    </w:p>
    <w:p w14:paraId="6EB0605B" w14:textId="77777777" w:rsidR="005D7308" w:rsidRPr="002657AB" w:rsidRDefault="000B5D3B" w:rsidP="00302C15">
      <w:pPr>
        <w:spacing w:before="120" w:after="120"/>
        <w:rPr>
          <w:sz w:val="24"/>
        </w:rPr>
      </w:pPr>
      <w:r w:rsidRPr="002657AB">
        <w:rPr>
          <w:sz w:val="24"/>
        </w:rPr>
        <w:t xml:space="preserve">The DAISY add-in for Word leverages the native Styles feature in Microsoft Word by providing a set of predefined styles that can be applied to text. These styles must be imported into the Style collection for the document before they can be used. </w:t>
      </w:r>
    </w:p>
    <w:p w14:paraId="47DC13A2" w14:textId="3D728DA2" w:rsidR="000B5D3B" w:rsidRPr="002657AB" w:rsidRDefault="000B5D3B" w:rsidP="00302C15">
      <w:pPr>
        <w:spacing w:before="120" w:after="120"/>
        <w:rPr>
          <w:sz w:val="24"/>
        </w:rPr>
      </w:pPr>
      <w:r w:rsidRPr="002657AB">
        <w:rPr>
          <w:sz w:val="24"/>
        </w:rPr>
        <w:t>To import the custom styles:</w:t>
      </w:r>
    </w:p>
    <w:p w14:paraId="60EA1314" w14:textId="697FF874" w:rsidR="000B5D3B" w:rsidRPr="002657AB" w:rsidRDefault="000B5D3B" w:rsidP="00AF6F79">
      <w:pPr>
        <w:pStyle w:val="Paragraphedeliste"/>
        <w:numPr>
          <w:ilvl w:val="0"/>
          <w:numId w:val="21"/>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5537E8CD" w14:textId="6D6B606A" w:rsidR="005D7308" w:rsidRPr="00204C30" w:rsidRDefault="000B5D3B" w:rsidP="00AF6F79">
      <w:pPr>
        <w:pStyle w:val="Paragraphedeliste"/>
        <w:numPr>
          <w:ilvl w:val="0"/>
          <w:numId w:val="21"/>
        </w:numPr>
        <w:spacing w:before="120" w:after="120"/>
        <w:contextualSpacing w:val="0"/>
        <w:rPr>
          <w:sz w:val="24"/>
        </w:rPr>
      </w:pPr>
      <w:r w:rsidRPr="002657AB">
        <w:rPr>
          <w:sz w:val="24"/>
        </w:rPr>
        <w:t>Click on the Import button to import the custom styles.</w:t>
      </w:r>
    </w:p>
    <w:p w14:paraId="51BAED66" w14:textId="2E375A43" w:rsidR="005D7308" w:rsidRPr="002657AB" w:rsidRDefault="000B5D3B" w:rsidP="00302C15">
      <w:pPr>
        <w:spacing w:before="120" w:after="120"/>
        <w:rPr>
          <w:sz w:val="24"/>
        </w:rPr>
      </w:pPr>
      <w:r w:rsidRPr="002657AB">
        <w:rPr>
          <w:sz w:val="24"/>
        </w:rPr>
        <w:t xml:space="preserve">The custom styles will be added to the styles collection in the Word document. To mark a custom style </w:t>
      </w:r>
      <w:r w:rsidR="00C54839">
        <w:rPr>
          <w:sz w:val="24"/>
        </w:rPr>
        <w:t xml:space="preserve">on </w:t>
      </w:r>
      <w:r w:rsidRPr="002657AB">
        <w:rPr>
          <w:sz w:val="24"/>
        </w:rPr>
        <w:t xml:space="preserve">a piece of content, select </w:t>
      </w:r>
      <w:r w:rsidR="00C54839">
        <w:rPr>
          <w:sz w:val="24"/>
        </w:rPr>
        <w:t xml:space="preserve">it, </w:t>
      </w:r>
      <w:r w:rsidRPr="002657AB">
        <w:rPr>
          <w:sz w:val="24"/>
        </w:rPr>
        <w:t>apply the styles from styles menu or press (Ctrl +Shift +S).</w:t>
      </w:r>
    </w:p>
    <w:p w14:paraId="7261D3F9" w14:textId="09FEE780" w:rsidR="000B5D3B" w:rsidRPr="002657AB" w:rsidRDefault="000B5D3B" w:rsidP="00302C15">
      <w:pPr>
        <w:spacing w:before="120" w:after="120"/>
        <w:rPr>
          <w:sz w:val="24"/>
        </w:rPr>
      </w:pPr>
      <w:r w:rsidRPr="002657AB">
        <w:rPr>
          <w:b/>
          <w:sz w:val="24"/>
        </w:rPr>
        <w:t>Enable and Disable of Import Daisy button:</w:t>
      </w:r>
      <w:r w:rsidRPr="002657AB">
        <w:rPr>
          <w:sz w:val="24"/>
        </w:rPr>
        <w:t xml:space="preserve"> If the active document has already imported the daisy styles then the “Import Daisy Styles” ribbon button will be in disabled state. If the active document doesn’t contain the daisy styles the “Import Daisy Styles” ribbon button will be in enabled state. </w:t>
      </w:r>
    </w:p>
    <w:p w14:paraId="6B601FE0" w14:textId="14B01AED" w:rsidR="000B5D3B" w:rsidRPr="002657AB" w:rsidRDefault="00204C30" w:rsidP="007306D7">
      <w:pPr>
        <w:pStyle w:val="Titre3"/>
      </w:pPr>
      <w:bookmarkStart w:id="44" w:name="_Toc202959643"/>
      <w:bookmarkStart w:id="45" w:name="_Toc205625451"/>
      <w:bookmarkStart w:id="46" w:name="_Toc209599621"/>
      <w:bookmarkStart w:id="47" w:name="_Toc214078908"/>
      <w:bookmarkStart w:id="48" w:name="_Toc225569019"/>
      <w:bookmarkStart w:id="49" w:name="_Toc139459441"/>
      <w:r>
        <w:lastRenderedPageBreak/>
        <w:t xml:space="preserve">Accessibility </w:t>
      </w:r>
      <w:bookmarkEnd w:id="44"/>
      <w:bookmarkEnd w:id="45"/>
      <w:bookmarkEnd w:id="46"/>
      <w:bookmarkEnd w:id="47"/>
      <w:bookmarkEnd w:id="48"/>
      <w:r w:rsidR="00C23F13">
        <w:t>Check -</w:t>
      </w:r>
      <w:r>
        <w:t xml:space="preserve"> validation of the document before conversion</w:t>
      </w:r>
      <w:bookmarkEnd w:id="49"/>
      <w:r>
        <w:t xml:space="preserve"> </w:t>
      </w:r>
    </w:p>
    <w:p w14:paraId="782D95A7" w14:textId="78615E5D" w:rsidR="00204C30" w:rsidRDefault="00204C30" w:rsidP="00302C15">
      <w:pPr>
        <w:spacing w:before="120" w:after="120"/>
        <w:rPr>
          <w:sz w:val="24"/>
        </w:rPr>
      </w:pPr>
      <w:r>
        <w:rPr>
          <w:sz w:val="24"/>
        </w:rPr>
        <w:t>In version 2.6.</w:t>
      </w:r>
      <w:r w:rsidR="00E45A7D">
        <w:rPr>
          <w:sz w:val="24"/>
        </w:rPr>
        <w:t>1,</w:t>
      </w:r>
      <w:r>
        <w:rPr>
          <w:sz w:val="24"/>
        </w:rPr>
        <w:t xml:space="preserve"> the internal validator has been replaced with the Microsoft Accessibility Checker.</w:t>
      </w:r>
      <w:r w:rsidR="00E45B80">
        <w:rPr>
          <w:sz w:val="24"/>
        </w:rPr>
        <w:t xml:space="preserve"> However, in Microsoft Word 2003 and 2007 where Microsoft Accessibility Checker is not available, the validation process remains same as in previous versions of this add-in. </w:t>
      </w:r>
    </w:p>
    <w:p w14:paraId="07024218" w14:textId="13879E50" w:rsidR="005D7308" w:rsidRPr="002657AB" w:rsidRDefault="000B5D3B" w:rsidP="00302C15">
      <w:pPr>
        <w:spacing w:before="120" w:after="120"/>
        <w:rPr>
          <w:sz w:val="24"/>
        </w:rPr>
      </w:pPr>
      <w:r w:rsidRPr="002657AB">
        <w:rPr>
          <w:sz w:val="24"/>
        </w:rPr>
        <w:t xml:space="preserve">To </w:t>
      </w:r>
      <w:r w:rsidR="00204C30">
        <w:rPr>
          <w:sz w:val="24"/>
        </w:rPr>
        <w:t>check your document</w:t>
      </w:r>
      <w:r w:rsidR="00E45A7D">
        <w:rPr>
          <w:sz w:val="24"/>
        </w:rPr>
        <w:t xml:space="preserve"> for Word 2010 and later</w:t>
      </w:r>
      <w:r w:rsidR="00204C30">
        <w:rPr>
          <w:sz w:val="24"/>
        </w:rPr>
        <w:t xml:space="preserve">:  </w:t>
      </w:r>
    </w:p>
    <w:p w14:paraId="6815623B" w14:textId="47D2C0BC" w:rsidR="000B5D3B" w:rsidRPr="002657AB" w:rsidRDefault="000B5D3B" w:rsidP="00AF6F79">
      <w:pPr>
        <w:pStyle w:val="Paragraphedeliste"/>
        <w:numPr>
          <w:ilvl w:val="0"/>
          <w:numId w:val="10"/>
        </w:numPr>
        <w:spacing w:before="120" w:after="120"/>
        <w:contextualSpacing w:val="0"/>
        <w:rPr>
          <w:sz w:val="24"/>
        </w:rPr>
      </w:pPr>
      <w:r w:rsidRPr="002657AB">
        <w:rPr>
          <w:sz w:val="24"/>
        </w:rPr>
        <w:t>Click on “</w:t>
      </w:r>
      <w:r w:rsidR="00A62890">
        <w:rPr>
          <w:b/>
          <w:sz w:val="24"/>
        </w:rPr>
        <w:t>Review</w:t>
      </w:r>
      <w:r w:rsidRPr="002657AB">
        <w:rPr>
          <w:sz w:val="24"/>
        </w:rPr>
        <w:t xml:space="preserve">” tab. </w:t>
      </w:r>
    </w:p>
    <w:p w14:paraId="4522BB09" w14:textId="22AFF204" w:rsidR="00204C30" w:rsidRDefault="000B5D3B" w:rsidP="00AF6F79">
      <w:pPr>
        <w:pStyle w:val="Paragraphedeliste"/>
        <w:numPr>
          <w:ilvl w:val="0"/>
          <w:numId w:val="10"/>
        </w:numPr>
        <w:spacing w:before="120" w:after="120"/>
        <w:contextualSpacing w:val="0"/>
        <w:rPr>
          <w:sz w:val="24"/>
        </w:rPr>
      </w:pPr>
      <w:r w:rsidRPr="00204C30">
        <w:rPr>
          <w:sz w:val="24"/>
        </w:rPr>
        <w:t>Click on “</w:t>
      </w:r>
      <w:r w:rsidR="00204C30" w:rsidRPr="00204C30">
        <w:rPr>
          <w:sz w:val="24"/>
        </w:rPr>
        <w:t>Check</w:t>
      </w:r>
      <w:r w:rsidR="00A62890">
        <w:rPr>
          <w:sz w:val="24"/>
        </w:rPr>
        <w:t xml:space="preserve"> Accessibility</w:t>
      </w:r>
      <w:r w:rsidR="00204C30" w:rsidRPr="00204C30">
        <w:rPr>
          <w:sz w:val="24"/>
        </w:rPr>
        <w:t xml:space="preserve">” </w:t>
      </w:r>
      <w:r w:rsidRPr="00204C30">
        <w:rPr>
          <w:sz w:val="24"/>
        </w:rPr>
        <w:t xml:space="preserve">button </w:t>
      </w:r>
      <w:r w:rsidR="00204C30">
        <w:rPr>
          <w:sz w:val="24"/>
        </w:rPr>
        <w:t xml:space="preserve"> </w:t>
      </w:r>
    </w:p>
    <w:p w14:paraId="1939D54E" w14:textId="6EC17A12" w:rsidR="00204C30" w:rsidRDefault="00204C30" w:rsidP="00AF6F79">
      <w:pPr>
        <w:pStyle w:val="Paragraphedeliste"/>
        <w:numPr>
          <w:ilvl w:val="0"/>
          <w:numId w:val="10"/>
        </w:numPr>
        <w:spacing w:before="120" w:after="120"/>
        <w:contextualSpacing w:val="0"/>
        <w:rPr>
          <w:sz w:val="24"/>
        </w:rPr>
      </w:pPr>
      <w:r>
        <w:rPr>
          <w:sz w:val="24"/>
        </w:rPr>
        <w:t xml:space="preserve">Now click on Check Accessibility </w:t>
      </w:r>
    </w:p>
    <w:p w14:paraId="327B5ED2" w14:textId="77777777" w:rsidR="00204C30" w:rsidRDefault="00204C30" w:rsidP="00AF6F79">
      <w:pPr>
        <w:pStyle w:val="Paragraphedeliste"/>
        <w:numPr>
          <w:ilvl w:val="0"/>
          <w:numId w:val="10"/>
        </w:numPr>
        <w:spacing w:before="120" w:after="120"/>
        <w:contextualSpacing w:val="0"/>
        <w:rPr>
          <w:sz w:val="24"/>
        </w:rPr>
      </w:pPr>
      <w:r w:rsidRPr="00204C30">
        <w:rPr>
          <w:sz w:val="24"/>
        </w:rPr>
        <w:t xml:space="preserve">The Microsoft Accessibility Checker will open in the Task Pane besides your document and will display errors, warnings and tips if any for improving the accessibility of the document </w:t>
      </w:r>
    </w:p>
    <w:p w14:paraId="5362274B" w14:textId="4B80BB7D" w:rsidR="000B5D3B" w:rsidRDefault="00204C30" w:rsidP="00AF6F79">
      <w:pPr>
        <w:pStyle w:val="Paragraphedeliste"/>
        <w:numPr>
          <w:ilvl w:val="0"/>
          <w:numId w:val="10"/>
        </w:numPr>
        <w:spacing w:before="120" w:after="120"/>
        <w:contextualSpacing w:val="0"/>
        <w:rPr>
          <w:sz w:val="24"/>
        </w:rPr>
      </w:pPr>
      <w:r>
        <w:rPr>
          <w:sz w:val="24"/>
        </w:rPr>
        <w:t xml:space="preserve">You should check each </w:t>
      </w:r>
      <w:r w:rsidR="00672B20">
        <w:rPr>
          <w:sz w:val="24"/>
        </w:rPr>
        <w:t xml:space="preserve">reported issue </w:t>
      </w:r>
      <w:r>
        <w:rPr>
          <w:sz w:val="24"/>
        </w:rPr>
        <w:t>and try to fix it</w:t>
      </w:r>
      <w:r w:rsidR="00672B20">
        <w:rPr>
          <w:sz w:val="24"/>
        </w:rPr>
        <w:t xml:space="preserve">. More information is included in the document preparation </w:t>
      </w:r>
      <w:r w:rsidR="00C23F13">
        <w:rPr>
          <w:sz w:val="24"/>
        </w:rPr>
        <w:t>guidelines on</w:t>
      </w:r>
      <w:r w:rsidR="00672B20">
        <w:rPr>
          <w:sz w:val="24"/>
        </w:rPr>
        <w:t xml:space="preserve"> fixing accessibility issues. </w:t>
      </w:r>
    </w:p>
    <w:p w14:paraId="0098A11B" w14:textId="2121A962" w:rsidR="00672B20" w:rsidRDefault="00672B20" w:rsidP="00AF6F79">
      <w:pPr>
        <w:pStyle w:val="Paragraphedeliste"/>
        <w:numPr>
          <w:ilvl w:val="0"/>
          <w:numId w:val="10"/>
        </w:numPr>
        <w:spacing w:before="120" w:after="120"/>
        <w:contextualSpacing w:val="0"/>
        <w:rPr>
          <w:sz w:val="24"/>
        </w:rPr>
      </w:pPr>
      <w:r>
        <w:rPr>
          <w:sz w:val="24"/>
        </w:rPr>
        <w:t xml:space="preserve">When all issues are fixed or when you are satisfied that no more improvements can be made, you can proceed to convert the document to DAISY XML or Full DAISY book. </w:t>
      </w:r>
    </w:p>
    <w:p w14:paraId="3549C906" w14:textId="528C744C" w:rsidR="000B5D3B" w:rsidRPr="002657AB" w:rsidRDefault="000B5D3B" w:rsidP="007306D7">
      <w:pPr>
        <w:pStyle w:val="Titre3"/>
      </w:pPr>
      <w:bookmarkStart w:id="50" w:name="_Toc225569020"/>
      <w:bookmarkStart w:id="51" w:name="_Toc139459442"/>
      <w:r w:rsidRPr="002657AB">
        <w:t>Language Detection</w:t>
      </w:r>
      <w:bookmarkEnd w:id="50"/>
      <w:bookmarkEnd w:id="51"/>
    </w:p>
    <w:p w14:paraId="3EC97A8B" w14:textId="1495EE51" w:rsidR="000B5D3B" w:rsidRPr="002657AB" w:rsidRDefault="000B5D3B" w:rsidP="00672B20">
      <w:pPr>
        <w:spacing w:before="120" w:after="120"/>
        <w:rPr>
          <w:sz w:val="24"/>
        </w:rPr>
      </w:pPr>
      <w:r w:rsidRPr="002657AB">
        <w:rPr>
          <w:sz w:val="24"/>
        </w:rPr>
        <w:t xml:space="preserve">This feature allows </w:t>
      </w:r>
      <w:r w:rsidR="001E486F">
        <w:rPr>
          <w:sz w:val="24"/>
        </w:rPr>
        <w:t xml:space="preserve">you </w:t>
      </w:r>
      <w:r w:rsidRPr="002657AB">
        <w:rPr>
          <w:sz w:val="24"/>
        </w:rPr>
        <w:t xml:space="preserve">to set the language for the selected paragraph/paragraphs in the document.  </w:t>
      </w:r>
    </w:p>
    <w:p w14:paraId="526EFF23" w14:textId="77777777" w:rsidR="000B5D3B" w:rsidRPr="002657AB" w:rsidRDefault="000B5D3B" w:rsidP="00AF6F79">
      <w:pPr>
        <w:pStyle w:val="Paragraphedeliste"/>
        <w:numPr>
          <w:ilvl w:val="0"/>
          <w:numId w:val="17"/>
        </w:numPr>
        <w:spacing w:before="120" w:after="120"/>
        <w:contextualSpacing w:val="0"/>
        <w:rPr>
          <w:sz w:val="24"/>
        </w:rPr>
      </w:pPr>
      <w:r w:rsidRPr="002657AB">
        <w:rPr>
          <w:sz w:val="24"/>
        </w:rPr>
        <w:t xml:space="preserve">Select the text in the Word document. </w:t>
      </w:r>
    </w:p>
    <w:p w14:paraId="073EB6FD" w14:textId="51123BE7" w:rsidR="000B5D3B" w:rsidRPr="002657AB" w:rsidRDefault="000B5D3B" w:rsidP="00AF6F79">
      <w:pPr>
        <w:pStyle w:val="Paragraphedeliste"/>
        <w:numPr>
          <w:ilvl w:val="0"/>
          <w:numId w:val="17"/>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0BFEB026" w14:textId="4390FF8F" w:rsidR="000B5D3B" w:rsidRPr="002657AB" w:rsidRDefault="000B5D3B" w:rsidP="00AF6F79">
      <w:pPr>
        <w:pStyle w:val="Paragraphedeliste"/>
        <w:numPr>
          <w:ilvl w:val="0"/>
          <w:numId w:val="17"/>
        </w:numPr>
        <w:spacing w:before="120" w:after="120"/>
        <w:contextualSpacing w:val="0"/>
        <w:rPr>
          <w:sz w:val="24"/>
        </w:rPr>
      </w:pPr>
      <w:r w:rsidRPr="002657AB">
        <w:rPr>
          <w:sz w:val="24"/>
        </w:rPr>
        <w:t>Click on “</w:t>
      </w:r>
      <w:r w:rsidRPr="002657AB">
        <w:rPr>
          <w:b/>
          <w:sz w:val="24"/>
        </w:rPr>
        <w:t>Language</w:t>
      </w:r>
      <w:r w:rsidRPr="002657AB">
        <w:rPr>
          <w:sz w:val="24"/>
        </w:rPr>
        <w:t xml:space="preserve">” button </w:t>
      </w:r>
    </w:p>
    <w:p w14:paraId="68F6DFB1" w14:textId="77777777" w:rsidR="005D7308" w:rsidRPr="002657AB" w:rsidRDefault="000B5D3B" w:rsidP="00AF6F79">
      <w:pPr>
        <w:pStyle w:val="Paragraphedeliste"/>
        <w:numPr>
          <w:ilvl w:val="0"/>
          <w:numId w:val="17"/>
        </w:numPr>
        <w:spacing w:before="120" w:after="120"/>
        <w:contextualSpacing w:val="0"/>
        <w:rPr>
          <w:sz w:val="24"/>
        </w:rPr>
      </w:pPr>
      <w:r w:rsidRPr="002657AB">
        <w:rPr>
          <w:sz w:val="24"/>
        </w:rPr>
        <w:t>This opens the “Language” dialog providing a list of languages.</w:t>
      </w:r>
    </w:p>
    <w:p w14:paraId="43D0FB6A" w14:textId="69DB0081" w:rsidR="005D7308" w:rsidRPr="002657AB" w:rsidRDefault="000B5D3B" w:rsidP="00AF6F79">
      <w:pPr>
        <w:pStyle w:val="Paragraphedeliste"/>
        <w:numPr>
          <w:ilvl w:val="0"/>
          <w:numId w:val="17"/>
        </w:numPr>
        <w:spacing w:before="120" w:after="120"/>
        <w:contextualSpacing w:val="0"/>
        <w:rPr>
          <w:sz w:val="24"/>
        </w:rPr>
      </w:pPr>
      <w:r w:rsidRPr="002657AB">
        <w:rPr>
          <w:sz w:val="24"/>
        </w:rPr>
        <w:t>Select the appropriate language and click on “Apply”) to set the chosen language for the selected paragraph.</w:t>
      </w:r>
    </w:p>
    <w:p w14:paraId="09982736" w14:textId="3F413668" w:rsidR="000B5D3B" w:rsidRPr="002657AB" w:rsidRDefault="000B5D3B" w:rsidP="00302C15">
      <w:pPr>
        <w:spacing w:before="120" w:after="120"/>
        <w:rPr>
          <w:sz w:val="24"/>
        </w:rPr>
      </w:pPr>
      <w:r w:rsidRPr="002657AB">
        <w:rPr>
          <w:b/>
          <w:sz w:val="24"/>
        </w:rPr>
        <w:t>Note:</w:t>
      </w:r>
      <w:r w:rsidRPr="002657AB">
        <w:rPr>
          <w:sz w:val="24"/>
        </w:rPr>
        <w:t xml:space="preserve"> The Language feature uses a paragraph as the smallest indivisible unit. i.e. the language may be set for a whole paragraph only or multiple paragraphs. It may not be set for a single sentence in a paragraph.</w:t>
      </w:r>
    </w:p>
    <w:p w14:paraId="2D250288" w14:textId="11AF3839" w:rsidR="000B5D3B" w:rsidRPr="002657AB" w:rsidRDefault="000B5D3B" w:rsidP="007306D7">
      <w:pPr>
        <w:pStyle w:val="Titre3"/>
      </w:pPr>
      <w:bookmarkStart w:id="52" w:name="_Toc213763989"/>
      <w:bookmarkStart w:id="53" w:name="_Toc214078909"/>
      <w:bookmarkStart w:id="54" w:name="_Toc225569021"/>
      <w:bookmarkStart w:id="55" w:name="_Toc139459443"/>
      <w:r w:rsidRPr="002657AB">
        <w:t>Settings</w:t>
      </w:r>
      <w:bookmarkEnd w:id="52"/>
      <w:bookmarkEnd w:id="53"/>
      <w:bookmarkEnd w:id="54"/>
      <w:bookmarkEnd w:id="55"/>
    </w:p>
    <w:p w14:paraId="03D11E49" w14:textId="77777777" w:rsidR="005D7308" w:rsidRPr="002657AB" w:rsidRDefault="000B5D3B" w:rsidP="00302C15">
      <w:pPr>
        <w:spacing w:before="120" w:after="120"/>
        <w:rPr>
          <w:sz w:val="24"/>
        </w:rPr>
      </w:pPr>
      <w:r w:rsidRPr="002657AB">
        <w:rPr>
          <w:sz w:val="24"/>
        </w:rPr>
        <w:t>These are a number of global settings that can be set that will affect the translation process.</w:t>
      </w:r>
    </w:p>
    <w:p w14:paraId="316CCBCE" w14:textId="4349DDDC" w:rsidR="000B5D3B" w:rsidRPr="002657AB" w:rsidRDefault="000B5D3B" w:rsidP="00302C15">
      <w:pPr>
        <w:spacing w:before="120" w:after="120"/>
        <w:rPr>
          <w:sz w:val="24"/>
        </w:rPr>
      </w:pPr>
      <w:r w:rsidRPr="002657AB">
        <w:rPr>
          <w:sz w:val="24"/>
        </w:rPr>
        <w:t>These are accessed from the Settings button on the Accessibility ribbon.</w:t>
      </w:r>
    </w:p>
    <w:p w14:paraId="3B2EF7D7" w14:textId="79BE2103" w:rsidR="005D7308" w:rsidRPr="002657AB" w:rsidRDefault="000B5D3B" w:rsidP="00302C15">
      <w:pPr>
        <w:spacing w:before="120" w:after="120"/>
        <w:rPr>
          <w:sz w:val="24"/>
        </w:rPr>
      </w:pPr>
      <w:r w:rsidRPr="002657AB">
        <w:rPr>
          <w:sz w:val="24"/>
        </w:rPr>
        <w:t xml:space="preserve">The following screenshot shows </w:t>
      </w:r>
      <w:r w:rsidR="001E486F">
        <w:rPr>
          <w:sz w:val="24"/>
        </w:rPr>
        <w:t xml:space="preserve">the available </w:t>
      </w:r>
      <w:r w:rsidRPr="002657AB">
        <w:rPr>
          <w:sz w:val="24"/>
        </w:rPr>
        <w:t>pre-translation settings</w:t>
      </w:r>
      <w:r w:rsidR="001E486F">
        <w:rPr>
          <w:sz w:val="24"/>
        </w:rPr>
        <w:t xml:space="preserve">. </w:t>
      </w:r>
    </w:p>
    <w:p w14:paraId="5EB086E5" w14:textId="5840CFD6" w:rsidR="005D7308" w:rsidRPr="002657AB" w:rsidRDefault="005B0296" w:rsidP="00302C15">
      <w:pPr>
        <w:spacing w:before="120" w:after="120"/>
        <w:rPr>
          <w:sz w:val="24"/>
        </w:rPr>
      </w:pPr>
      <w:r w:rsidRPr="005B0296">
        <w:rPr>
          <w:noProof/>
          <w:sz w:val="24"/>
        </w:rPr>
        <w:lastRenderedPageBreak/>
        <w:drawing>
          <wp:inline distT="0" distB="0" distL="0" distR="0" wp14:anchorId="4972197C" wp14:editId="4318058C">
            <wp:extent cx="2865368" cy="4183743"/>
            <wp:effectExtent l="0" t="0" r="0" b="7620"/>
            <wp:docPr id="1995521483" name="Image 1" descr="A screenshot of the SaveAsDAISY sett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1483" name="Image 1" descr="A screenshot of the SaveAsDAISY setting form."/>
                    <pic:cNvPicPr/>
                  </pic:nvPicPr>
                  <pic:blipFill>
                    <a:blip r:embed="rId19"/>
                    <a:stretch>
                      <a:fillRect/>
                    </a:stretch>
                  </pic:blipFill>
                  <pic:spPr>
                    <a:xfrm>
                      <a:off x="0" y="0"/>
                      <a:ext cx="2865368" cy="4183743"/>
                    </a:xfrm>
                    <a:prstGeom prst="rect">
                      <a:avLst/>
                    </a:prstGeom>
                  </pic:spPr>
                </pic:pic>
              </a:graphicData>
            </a:graphic>
          </wp:inline>
        </w:drawing>
      </w:r>
    </w:p>
    <w:p w14:paraId="551B5C8C" w14:textId="232157BD"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Page Numbers: </w:t>
      </w:r>
      <w:r w:rsidR="001E486F">
        <w:rPr>
          <w:sz w:val="24"/>
        </w:rPr>
        <w:t xml:space="preserve">You </w:t>
      </w:r>
      <w:r w:rsidRPr="002657AB">
        <w:rPr>
          <w:sz w:val="24"/>
        </w:rPr>
        <w:t>can choose between using custom page numbering or automatic page numbering for the document.</w:t>
      </w:r>
    </w:p>
    <w:p w14:paraId="26FA5190" w14:textId="7D7FC263"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Translate Character Styles: </w:t>
      </w:r>
      <w:r w:rsidR="001E486F">
        <w:rPr>
          <w:sz w:val="24"/>
        </w:rPr>
        <w:t xml:space="preserve">You </w:t>
      </w:r>
      <w:r w:rsidRPr="002657AB">
        <w:rPr>
          <w:sz w:val="24"/>
        </w:rPr>
        <w:t>can choose to preserve character styles such as underline, strikethrough, indentation, alignment in the output xml.</w:t>
      </w:r>
    </w:p>
    <w:p w14:paraId="6503B51B" w14:textId="7BE3A786"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Image Size Options: </w:t>
      </w:r>
      <w:r w:rsidR="001E486F">
        <w:rPr>
          <w:sz w:val="24"/>
        </w:rPr>
        <w:t xml:space="preserve">You </w:t>
      </w:r>
      <w:r w:rsidRPr="002657AB">
        <w:rPr>
          <w:sz w:val="24"/>
        </w:rPr>
        <w:t xml:space="preserve">may specify </w:t>
      </w:r>
      <w:r w:rsidR="00C23F13" w:rsidRPr="002657AB">
        <w:rPr>
          <w:sz w:val="24"/>
        </w:rPr>
        <w:t>an</w:t>
      </w:r>
      <w:r w:rsidRPr="002657AB">
        <w:rPr>
          <w:sz w:val="24"/>
        </w:rPr>
        <w:t xml:space="preserve"> approach for handling images embedded in the document</w:t>
      </w:r>
    </w:p>
    <w:p w14:paraId="0A15FCE0" w14:textId="77777777" w:rsidR="005D7308" w:rsidRPr="002657AB" w:rsidRDefault="000B5D3B" w:rsidP="00AF6F79">
      <w:pPr>
        <w:pStyle w:val="Paragraphedeliste"/>
        <w:numPr>
          <w:ilvl w:val="1"/>
          <w:numId w:val="12"/>
        </w:numPr>
        <w:spacing w:before="120" w:after="120"/>
        <w:contextualSpacing w:val="0"/>
        <w:rPr>
          <w:sz w:val="24"/>
        </w:rPr>
      </w:pPr>
      <w:r w:rsidRPr="002657AB">
        <w:rPr>
          <w:sz w:val="24"/>
        </w:rPr>
        <w:t>Use Original image: This will preserve the original size of the image as inserted in the word document and same size of the image will be retained in the destination folder along with the output xml.</w:t>
      </w:r>
    </w:p>
    <w:p w14:paraId="05BEB1B6" w14:textId="77777777" w:rsidR="005D7308" w:rsidRPr="002657AB" w:rsidRDefault="000B5D3B" w:rsidP="00AF6F79">
      <w:pPr>
        <w:pStyle w:val="Paragraphedeliste"/>
        <w:numPr>
          <w:ilvl w:val="1"/>
          <w:numId w:val="12"/>
        </w:numPr>
        <w:spacing w:before="120" w:after="120"/>
        <w:contextualSpacing w:val="0"/>
        <w:rPr>
          <w:sz w:val="24"/>
        </w:rPr>
      </w:pPr>
      <w:r w:rsidRPr="002657AB">
        <w:rPr>
          <w:sz w:val="24"/>
        </w:rPr>
        <w:t>Resize: Selecting this radio button will put two new attributes namely “height” and “width” in the output xml indicating that the image in the word document has been resized.</w:t>
      </w:r>
    </w:p>
    <w:p w14:paraId="447D6A70" w14:textId="416EED96" w:rsidR="005D7308" w:rsidRDefault="000B5D3B" w:rsidP="00AF6F79">
      <w:pPr>
        <w:pStyle w:val="Paragraphedeliste"/>
        <w:numPr>
          <w:ilvl w:val="1"/>
          <w:numId w:val="12"/>
        </w:numPr>
        <w:spacing w:before="120" w:after="120"/>
        <w:contextualSpacing w:val="0"/>
        <w:rPr>
          <w:sz w:val="24"/>
        </w:rPr>
      </w:pPr>
      <w:r w:rsidRPr="002657AB">
        <w:rPr>
          <w:sz w:val="24"/>
        </w:rPr>
        <w:t xml:space="preserve">Resample: Allows </w:t>
      </w:r>
      <w:r w:rsidR="001E486F">
        <w:rPr>
          <w:sz w:val="24"/>
        </w:rPr>
        <w:t xml:space="preserve">you </w:t>
      </w:r>
      <w:r w:rsidRPr="002657AB">
        <w:rPr>
          <w:sz w:val="24"/>
        </w:rPr>
        <w:t>to resample images to a lower “dpi” value i.e. 72, 96 or 120</w:t>
      </w:r>
    </w:p>
    <w:p w14:paraId="1A4B69B4" w14:textId="1A3CEBDA" w:rsidR="00193536" w:rsidRPr="00193536" w:rsidRDefault="00193536" w:rsidP="00193536">
      <w:pPr>
        <w:pStyle w:val="Paragraphedeliste"/>
        <w:numPr>
          <w:ilvl w:val="2"/>
          <w:numId w:val="12"/>
        </w:numPr>
        <w:spacing w:before="120" w:after="120"/>
        <w:rPr>
          <w:sz w:val="24"/>
        </w:rPr>
      </w:pPr>
      <w:r w:rsidRPr="00193536">
        <w:rPr>
          <w:sz w:val="24"/>
        </w:rPr>
        <w:t>Resampling is performed on the image inserted into the document based on the dpi value selected by you and same image is placed in the destination folder along with the output xml.</w:t>
      </w:r>
    </w:p>
    <w:p w14:paraId="3DD5EEB9" w14:textId="1202125B" w:rsidR="005B0296" w:rsidRDefault="005B0296" w:rsidP="005B0296">
      <w:pPr>
        <w:pStyle w:val="Paragraphedeliste"/>
        <w:numPr>
          <w:ilvl w:val="0"/>
          <w:numId w:val="12"/>
        </w:numPr>
        <w:spacing w:before="120" w:after="120"/>
        <w:contextualSpacing w:val="0"/>
        <w:rPr>
          <w:sz w:val="24"/>
        </w:rPr>
      </w:pPr>
      <w:r>
        <w:rPr>
          <w:sz w:val="24"/>
        </w:rPr>
        <w:t xml:space="preserve">Footnotes customization allows to change how footnotes are inserted in the resulting </w:t>
      </w:r>
      <w:proofErr w:type="spellStart"/>
      <w:r>
        <w:rPr>
          <w:sz w:val="24"/>
        </w:rPr>
        <w:t>dtbook</w:t>
      </w:r>
      <w:proofErr w:type="spellEnd"/>
      <w:r>
        <w:rPr>
          <w:sz w:val="24"/>
        </w:rPr>
        <w:t xml:space="preserve"> XML</w:t>
      </w:r>
    </w:p>
    <w:p w14:paraId="00BD5F33" w14:textId="51B5407A" w:rsidR="00193536" w:rsidRDefault="00193536" w:rsidP="005B0296">
      <w:pPr>
        <w:pStyle w:val="Paragraphedeliste"/>
        <w:numPr>
          <w:ilvl w:val="1"/>
          <w:numId w:val="12"/>
        </w:numPr>
        <w:spacing w:before="120" w:after="120"/>
        <w:contextualSpacing w:val="0"/>
        <w:rPr>
          <w:sz w:val="24"/>
        </w:rPr>
      </w:pPr>
      <w:r>
        <w:rPr>
          <w:sz w:val="24"/>
        </w:rPr>
        <w:t>“</w:t>
      </w:r>
      <w:r w:rsidR="005B0296">
        <w:rPr>
          <w:sz w:val="24"/>
        </w:rPr>
        <w:t>Notes positions</w:t>
      </w:r>
      <w:r>
        <w:rPr>
          <w:sz w:val="24"/>
        </w:rPr>
        <w:t>”</w:t>
      </w:r>
      <w:r w:rsidR="005B0296">
        <w:rPr>
          <w:sz w:val="24"/>
        </w:rPr>
        <w:t xml:space="preserve"> controls if the notes should be inserted </w:t>
      </w:r>
      <w:r>
        <w:rPr>
          <w:sz w:val="24"/>
        </w:rPr>
        <w:t>either</w:t>
      </w:r>
      <w:r w:rsidR="005B0296">
        <w:rPr>
          <w:sz w:val="24"/>
        </w:rPr>
        <w:t xml:space="preserve"> </w:t>
      </w:r>
    </w:p>
    <w:p w14:paraId="53E8BAC5" w14:textId="22A5A9D2" w:rsidR="00193536" w:rsidRDefault="00193536" w:rsidP="00193536">
      <w:pPr>
        <w:pStyle w:val="Paragraphedeliste"/>
        <w:numPr>
          <w:ilvl w:val="2"/>
          <w:numId w:val="12"/>
        </w:numPr>
        <w:spacing w:before="120" w:after="120"/>
        <w:contextualSpacing w:val="0"/>
        <w:rPr>
          <w:sz w:val="24"/>
        </w:rPr>
      </w:pPr>
      <w:r>
        <w:rPr>
          <w:sz w:val="24"/>
        </w:rPr>
        <w:lastRenderedPageBreak/>
        <w:t xml:space="preserve">At </w:t>
      </w:r>
      <w:r w:rsidR="005B0296">
        <w:rPr>
          <w:sz w:val="24"/>
        </w:rPr>
        <w:t>the end of</w:t>
      </w:r>
      <w:r>
        <w:rPr>
          <w:sz w:val="24"/>
        </w:rPr>
        <w:t xml:space="preserve"> the word document page where the note is first referenced, </w:t>
      </w:r>
    </w:p>
    <w:p w14:paraId="3ECC0802" w14:textId="759BAB63" w:rsidR="00193536" w:rsidRDefault="00193536" w:rsidP="00193536">
      <w:pPr>
        <w:pStyle w:val="Paragraphedeliste"/>
        <w:numPr>
          <w:ilvl w:val="2"/>
          <w:numId w:val="12"/>
        </w:numPr>
        <w:spacing w:before="120" w:after="120"/>
        <w:contextualSpacing w:val="0"/>
        <w:rPr>
          <w:sz w:val="24"/>
        </w:rPr>
      </w:pPr>
      <w:r>
        <w:rPr>
          <w:sz w:val="24"/>
        </w:rPr>
        <w:t>At the end of the</w:t>
      </w:r>
      <w:r w:rsidR="005B0296">
        <w:rPr>
          <w:sz w:val="24"/>
        </w:rPr>
        <w:t xml:space="preserve"> level</w:t>
      </w:r>
      <w:r>
        <w:rPr>
          <w:sz w:val="24"/>
        </w:rPr>
        <w:t xml:space="preserve"> first</w:t>
      </w:r>
      <w:r w:rsidR="005B0296">
        <w:rPr>
          <w:sz w:val="24"/>
        </w:rPr>
        <w:t xml:space="preserve"> referencing</w:t>
      </w:r>
      <w:r>
        <w:rPr>
          <w:sz w:val="24"/>
        </w:rPr>
        <w:t xml:space="preserve"> the note</w:t>
      </w:r>
      <w:r w:rsidR="005B0296">
        <w:rPr>
          <w:sz w:val="24"/>
        </w:rPr>
        <w:t>,</w:t>
      </w:r>
      <w:r>
        <w:rPr>
          <w:sz w:val="24"/>
        </w:rPr>
        <w:t xml:space="preserve"> </w:t>
      </w:r>
    </w:p>
    <w:p w14:paraId="75805804" w14:textId="525BFE6C" w:rsidR="005B0296" w:rsidRDefault="00193536" w:rsidP="00193536">
      <w:pPr>
        <w:pStyle w:val="Paragraphedeliste"/>
        <w:numPr>
          <w:ilvl w:val="2"/>
          <w:numId w:val="12"/>
        </w:numPr>
        <w:spacing w:before="120" w:after="120"/>
        <w:contextualSpacing w:val="0"/>
        <w:rPr>
          <w:sz w:val="24"/>
        </w:rPr>
      </w:pPr>
      <w:r>
        <w:rPr>
          <w:sz w:val="24"/>
        </w:rPr>
        <w:t>“</w:t>
      </w:r>
      <w:proofErr w:type="spellStart"/>
      <w:r w:rsidR="005B0296">
        <w:rPr>
          <w:sz w:val="24"/>
        </w:rPr>
        <w:t>inlined</w:t>
      </w:r>
      <w:proofErr w:type="spellEnd"/>
      <w:r w:rsidR="005B0296">
        <w:rPr>
          <w:sz w:val="24"/>
        </w:rPr>
        <w:t xml:space="preserve"> in the content</w:t>
      </w:r>
      <w:r>
        <w:rPr>
          <w:sz w:val="24"/>
        </w:rPr>
        <w:t>”, that is</w:t>
      </w:r>
      <w:r w:rsidR="005B0296">
        <w:rPr>
          <w:sz w:val="24"/>
        </w:rPr>
        <w:t xml:space="preserve"> right after the paragraph referencing the note</w:t>
      </w:r>
      <w:r>
        <w:rPr>
          <w:sz w:val="24"/>
        </w:rPr>
        <w:t>.</w:t>
      </w:r>
    </w:p>
    <w:p w14:paraId="70AB5616" w14:textId="0DCD2B84" w:rsidR="00193536" w:rsidRDefault="00193536" w:rsidP="00193536">
      <w:pPr>
        <w:pStyle w:val="Paragraphedeliste"/>
        <w:numPr>
          <w:ilvl w:val="1"/>
          <w:numId w:val="12"/>
        </w:numPr>
        <w:spacing w:before="120" w:after="120"/>
        <w:contextualSpacing w:val="0"/>
        <w:rPr>
          <w:sz w:val="24"/>
        </w:rPr>
      </w:pPr>
      <w:r>
        <w:rPr>
          <w:sz w:val="24"/>
        </w:rPr>
        <w:t>Notes level controls at which level the notes should be inserted if the notes positioning is not “end or page”:</w:t>
      </w:r>
    </w:p>
    <w:p w14:paraId="501547D4" w14:textId="53C51A06" w:rsidR="00193536" w:rsidRDefault="00193536" w:rsidP="00193536">
      <w:pPr>
        <w:pStyle w:val="Paragraphedeliste"/>
        <w:numPr>
          <w:ilvl w:val="2"/>
          <w:numId w:val="12"/>
        </w:numPr>
        <w:spacing w:before="120" w:after="120"/>
        <w:contextualSpacing w:val="0"/>
        <w:rPr>
          <w:sz w:val="24"/>
        </w:rPr>
      </w:pPr>
      <w:r>
        <w:rPr>
          <w:sz w:val="24"/>
        </w:rPr>
        <w:t>Note reference level means the note will be inserted within the level were the note is referenced,</w:t>
      </w:r>
    </w:p>
    <w:p w14:paraId="2CC9F599" w14:textId="7D5D5414" w:rsidR="00193536" w:rsidRPr="002657AB" w:rsidRDefault="00193536" w:rsidP="00193536">
      <w:pPr>
        <w:pStyle w:val="Paragraphedeliste"/>
        <w:numPr>
          <w:ilvl w:val="2"/>
          <w:numId w:val="12"/>
        </w:numPr>
        <w:spacing w:before="120" w:after="120"/>
        <w:contextualSpacing w:val="0"/>
        <w:rPr>
          <w:sz w:val="24"/>
        </w:rPr>
      </w:pPr>
      <w:r>
        <w:rPr>
          <w:sz w:val="24"/>
        </w:rPr>
        <w:t>Other values represent the maximum targeted level where the notes should be inserted.</w:t>
      </w:r>
    </w:p>
    <w:p w14:paraId="674F7557" w14:textId="376187F2" w:rsidR="000B5D3B" w:rsidRDefault="000B5D3B" w:rsidP="00672B20">
      <w:pPr>
        <w:pStyle w:val="Titre3"/>
      </w:pPr>
      <w:bookmarkStart w:id="56" w:name="_Toc139459444"/>
      <w:r w:rsidRPr="002657AB">
        <w:t xml:space="preserve">Footnote in </w:t>
      </w:r>
      <w:proofErr w:type="spellStart"/>
      <w:r w:rsidR="00E45A7D">
        <w:t>SaveAsDAISY</w:t>
      </w:r>
      <w:proofErr w:type="spellEnd"/>
      <w:r w:rsidR="008E04BF">
        <w:t xml:space="preserve"> (Office 2007)</w:t>
      </w:r>
      <w:bookmarkEnd w:id="56"/>
    </w:p>
    <w:p w14:paraId="06FF78DD" w14:textId="2BE979AA" w:rsidR="005B0296" w:rsidRPr="005B0296" w:rsidRDefault="005B0296" w:rsidP="007306D7">
      <w:pPr>
        <w:spacing w:before="120" w:after="120"/>
        <w:rPr>
          <w:b/>
          <w:bCs/>
          <w:sz w:val="24"/>
        </w:rPr>
      </w:pPr>
      <w:r w:rsidRPr="005B0296">
        <w:rPr>
          <w:b/>
          <w:bCs/>
          <w:sz w:val="24"/>
        </w:rPr>
        <w:t>Beware that from version 2.8.0, this button is removed</w:t>
      </w:r>
      <w:r w:rsidR="008E04BF">
        <w:rPr>
          <w:b/>
          <w:bCs/>
          <w:sz w:val="24"/>
        </w:rPr>
        <w:t xml:space="preserve"> for newer office versions,</w:t>
      </w:r>
      <w:r w:rsidRPr="005B0296">
        <w:rPr>
          <w:b/>
          <w:bCs/>
          <w:sz w:val="24"/>
        </w:rPr>
        <w:t xml:space="preserve"> as it is recommended to use Microsoft Word notes, under the ribbon’s “References” Tab.</w:t>
      </w:r>
    </w:p>
    <w:p w14:paraId="7077F377" w14:textId="2565B9D4" w:rsidR="007306D7" w:rsidRPr="002657AB" w:rsidRDefault="007306D7" w:rsidP="007306D7">
      <w:pPr>
        <w:spacing w:before="120" w:after="120"/>
        <w:rPr>
          <w:sz w:val="24"/>
        </w:rPr>
      </w:pPr>
      <w:r w:rsidRPr="002657AB">
        <w:rPr>
          <w:sz w:val="24"/>
        </w:rPr>
        <w:t xml:space="preserve">Footnotes are the links made to cite your reference on a word document. Word defaults numbering of footnotes from 1. These numbers are usually used as the reference for footnotes.  </w:t>
      </w:r>
    </w:p>
    <w:p w14:paraId="44C40A4D" w14:textId="77777777" w:rsidR="007306D7" w:rsidRPr="002657AB" w:rsidRDefault="007306D7" w:rsidP="007306D7">
      <w:pPr>
        <w:spacing w:before="120" w:after="120"/>
        <w:rPr>
          <w:sz w:val="24"/>
        </w:rPr>
      </w:pPr>
      <w:r w:rsidRPr="002657AB">
        <w:rPr>
          <w:sz w:val="24"/>
        </w:rPr>
        <w:t>A footnote should ideally have two parts - Reference no &amp; Footnote text.</w:t>
      </w:r>
    </w:p>
    <w:p w14:paraId="2BC800C6" w14:textId="7B5678C9" w:rsidR="005D7308" w:rsidRPr="002657AB" w:rsidRDefault="000B5D3B" w:rsidP="00302C15">
      <w:pPr>
        <w:spacing w:before="120" w:after="120"/>
        <w:rPr>
          <w:sz w:val="24"/>
        </w:rPr>
      </w:pPr>
      <w:r w:rsidRPr="002657AB">
        <w:rPr>
          <w:sz w:val="24"/>
        </w:rPr>
        <w:t xml:space="preserve">Footnotes are found missing when scanned documents are converted back to the document. In such a scenario the footnote text can be selected by </w:t>
      </w:r>
      <w:r w:rsidR="001E486F">
        <w:rPr>
          <w:sz w:val="24"/>
        </w:rPr>
        <w:t xml:space="preserve">you </w:t>
      </w:r>
      <w:r w:rsidRPr="002657AB">
        <w:rPr>
          <w:sz w:val="24"/>
        </w:rPr>
        <w:t xml:space="preserve">and he would have the provision to see all the available occurrence of the reference throughout the document. The right text can be selected and set it back to footnote reference </w:t>
      </w:r>
      <w:r w:rsidRPr="002657AB">
        <w:rPr>
          <w:i/>
          <w:sz w:val="24"/>
        </w:rPr>
        <w:t>following the steps below</w:t>
      </w:r>
      <w:r w:rsidRPr="002657AB">
        <w:rPr>
          <w:sz w:val="24"/>
        </w:rPr>
        <w:t>:</w:t>
      </w:r>
    </w:p>
    <w:p w14:paraId="7FA47F6A" w14:textId="49308EA4" w:rsidR="000B5D3B" w:rsidRDefault="000B5D3B" w:rsidP="00AF6F79">
      <w:pPr>
        <w:pStyle w:val="Paragraphedeliste"/>
        <w:numPr>
          <w:ilvl w:val="0"/>
          <w:numId w:val="12"/>
        </w:numPr>
        <w:spacing w:before="120" w:after="120"/>
        <w:contextualSpacing w:val="0"/>
        <w:rPr>
          <w:sz w:val="24"/>
        </w:rPr>
      </w:pPr>
      <w:r w:rsidRPr="002657AB">
        <w:rPr>
          <w:sz w:val="24"/>
        </w:rPr>
        <w:t xml:space="preserve">Select the text from the document which has to be converted to a footnote along with its reference. </w:t>
      </w:r>
    </w:p>
    <w:p w14:paraId="4DCC308C" w14:textId="69579353" w:rsidR="005D7308" w:rsidRPr="002657AB" w:rsidRDefault="00672B20" w:rsidP="00672B20">
      <w:pPr>
        <w:pStyle w:val="Paragraphedeliste"/>
        <w:spacing w:before="120" w:after="120"/>
        <w:contextualSpacing w:val="0"/>
        <w:rPr>
          <w:sz w:val="24"/>
        </w:rPr>
      </w:pPr>
      <w:r w:rsidRPr="002657AB">
        <w:rPr>
          <w:noProof/>
          <w:sz w:val="24"/>
          <w:lang w:val="en-NZ" w:eastAsia="en-NZ"/>
        </w:rPr>
        <w:drawing>
          <wp:inline distT="0" distB="0" distL="0" distR="0" wp14:anchorId="7C8C9FD9" wp14:editId="7A9CB84E">
            <wp:extent cx="3486150" cy="1133475"/>
            <wp:effectExtent l="19050" t="0" r="0" b="0"/>
            <wp:docPr id="104" name="Picture 104" descr="Screenshot showing selection of footnot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Screenshot showing selection of footnote text  "/>
                    <pic:cNvPicPr>
                      <a:picLocks noChangeAspect="1" noChangeArrowheads="1"/>
                    </pic:cNvPicPr>
                  </pic:nvPicPr>
                  <pic:blipFill>
                    <a:blip r:embed="rId20"/>
                    <a:srcRect/>
                    <a:stretch>
                      <a:fillRect/>
                    </a:stretch>
                  </pic:blipFill>
                  <pic:spPr bwMode="auto">
                    <a:xfrm>
                      <a:off x="0" y="0"/>
                      <a:ext cx="3486150" cy="1133475"/>
                    </a:xfrm>
                    <a:prstGeom prst="rect">
                      <a:avLst/>
                    </a:prstGeom>
                    <a:noFill/>
                    <a:ln w="9525">
                      <a:noFill/>
                      <a:miter lim="800000"/>
                      <a:headEnd/>
                      <a:tailEnd/>
                    </a:ln>
                  </pic:spPr>
                </pic:pic>
              </a:graphicData>
            </a:graphic>
          </wp:inline>
        </w:drawing>
      </w:r>
      <w:r w:rsidR="000B5D3B" w:rsidRPr="002657AB">
        <w:rPr>
          <w:sz w:val="24"/>
        </w:rPr>
        <w:t xml:space="preserve"> </w:t>
      </w:r>
    </w:p>
    <w:p w14:paraId="03E73067" w14:textId="441559F4" w:rsidR="005D7308" w:rsidRPr="00672B20" w:rsidRDefault="000B5D3B" w:rsidP="00AF6F79">
      <w:pPr>
        <w:pStyle w:val="Paragraphedeliste"/>
        <w:numPr>
          <w:ilvl w:val="0"/>
          <w:numId w:val="13"/>
        </w:numPr>
        <w:spacing w:before="120" w:after="120"/>
        <w:contextualSpacing w:val="0"/>
        <w:rPr>
          <w:sz w:val="24"/>
        </w:rPr>
      </w:pPr>
      <w:r w:rsidRPr="002657AB">
        <w:rPr>
          <w:sz w:val="24"/>
        </w:rPr>
        <w:t>Selecting the text, click on Accessibil</w:t>
      </w:r>
      <w:r w:rsidR="00672B20">
        <w:rPr>
          <w:sz w:val="24"/>
        </w:rPr>
        <w:t>i</w:t>
      </w:r>
      <w:r w:rsidRPr="002657AB">
        <w:rPr>
          <w:sz w:val="24"/>
        </w:rPr>
        <w:t>ty -&gt; Add</w:t>
      </w:r>
      <w:r w:rsidR="00672B20">
        <w:rPr>
          <w:sz w:val="24"/>
        </w:rPr>
        <w:t xml:space="preserve"> </w:t>
      </w:r>
      <w:r w:rsidRPr="002657AB">
        <w:rPr>
          <w:sz w:val="24"/>
        </w:rPr>
        <w:t>Foot</w:t>
      </w:r>
      <w:r w:rsidR="00672B20">
        <w:rPr>
          <w:sz w:val="24"/>
        </w:rPr>
        <w:t>n</w:t>
      </w:r>
      <w:r w:rsidRPr="002657AB">
        <w:rPr>
          <w:sz w:val="24"/>
        </w:rPr>
        <w:t xml:space="preserve">ote </w:t>
      </w:r>
    </w:p>
    <w:p w14:paraId="2B566D34" w14:textId="59E366AF" w:rsidR="000B5D3B" w:rsidRPr="002657AB" w:rsidRDefault="000B5D3B" w:rsidP="00AF6F79">
      <w:pPr>
        <w:pStyle w:val="Paragraphedeliste"/>
        <w:numPr>
          <w:ilvl w:val="0"/>
          <w:numId w:val="13"/>
        </w:numPr>
        <w:spacing w:before="120" w:after="120"/>
        <w:contextualSpacing w:val="0"/>
        <w:rPr>
          <w:sz w:val="24"/>
        </w:rPr>
      </w:pPr>
      <w:r w:rsidRPr="002657AB">
        <w:rPr>
          <w:sz w:val="24"/>
        </w:rPr>
        <w:t xml:space="preserve">The list of suggested references will be displayed on a new window. Suggested references will contain all the occurrences of reference (reference-text) throughout the document. </w:t>
      </w:r>
    </w:p>
    <w:p w14:paraId="3111C53C" w14:textId="77777777" w:rsidR="005D7308" w:rsidRPr="002657AB" w:rsidRDefault="000B5D3B" w:rsidP="00302C15">
      <w:pPr>
        <w:spacing w:before="120" w:after="120"/>
        <w:rPr>
          <w:sz w:val="24"/>
        </w:rPr>
      </w:pPr>
      <w:r w:rsidRPr="002657AB">
        <w:rPr>
          <w:noProof/>
          <w:sz w:val="24"/>
          <w:lang w:val="en-NZ" w:eastAsia="en-NZ"/>
        </w:rPr>
        <w:lastRenderedPageBreak/>
        <w:drawing>
          <wp:inline distT="0" distB="0" distL="0" distR="0" wp14:anchorId="41537EC3" wp14:editId="1396AB10">
            <wp:extent cx="4229100" cy="3276600"/>
            <wp:effectExtent l="19050" t="0" r="0" b="0"/>
            <wp:docPr id="106" name="Picture 106" descr="Suggested References dia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Suggested References dialog "/>
                    <pic:cNvPicPr>
                      <a:picLocks noChangeAspect="1" noChangeArrowheads="1"/>
                    </pic:cNvPicPr>
                  </pic:nvPicPr>
                  <pic:blipFill>
                    <a:blip r:embed="rId21"/>
                    <a:srcRect/>
                    <a:stretch>
                      <a:fillRect/>
                    </a:stretch>
                  </pic:blipFill>
                  <pic:spPr bwMode="auto">
                    <a:xfrm>
                      <a:off x="0" y="0"/>
                      <a:ext cx="4229100" cy="3276600"/>
                    </a:xfrm>
                    <a:prstGeom prst="rect">
                      <a:avLst/>
                    </a:prstGeom>
                    <a:noFill/>
                    <a:ln w="9525">
                      <a:noFill/>
                      <a:miter lim="800000"/>
                      <a:headEnd/>
                      <a:tailEnd/>
                    </a:ln>
                  </pic:spPr>
                </pic:pic>
              </a:graphicData>
            </a:graphic>
          </wp:inline>
        </w:drawing>
      </w:r>
    </w:p>
    <w:p w14:paraId="5D3CC11D" w14:textId="3FDE2273" w:rsidR="000B5D3B" w:rsidRPr="002657AB" w:rsidRDefault="000B5D3B" w:rsidP="00AF6F79">
      <w:pPr>
        <w:pStyle w:val="Paragraphedeliste"/>
        <w:numPr>
          <w:ilvl w:val="0"/>
          <w:numId w:val="13"/>
        </w:numPr>
        <w:spacing w:before="120" w:after="120"/>
        <w:contextualSpacing w:val="0"/>
        <w:rPr>
          <w:sz w:val="24"/>
        </w:rPr>
      </w:pPr>
      <w:r w:rsidRPr="002657AB">
        <w:rPr>
          <w:sz w:val="24"/>
        </w:rPr>
        <w:t xml:space="preserve">Clicking on any of the line in suggested-references window, will select the same range of text in the document. This helps </w:t>
      </w:r>
      <w:r w:rsidR="001E486F">
        <w:rPr>
          <w:sz w:val="24"/>
        </w:rPr>
        <w:t xml:space="preserve">you </w:t>
      </w:r>
      <w:r w:rsidRPr="002657AB">
        <w:rPr>
          <w:sz w:val="24"/>
        </w:rPr>
        <w:t>to decide or confirm if the text in that particular range of text has to be converted to a footnote reference.</w:t>
      </w:r>
    </w:p>
    <w:p w14:paraId="226324EA" w14:textId="364B2173" w:rsidR="005D7308" w:rsidRPr="002657AB" w:rsidRDefault="001E486F" w:rsidP="00AF6F79">
      <w:pPr>
        <w:pStyle w:val="Paragraphedeliste"/>
        <w:numPr>
          <w:ilvl w:val="0"/>
          <w:numId w:val="13"/>
        </w:numPr>
        <w:spacing w:before="120" w:after="120"/>
        <w:contextualSpacing w:val="0"/>
        <w:rPr>
          <w:sz w:val="24"/>
        </w:rPr>
      </w:pPr>
      <w:r>
        <w:rPr>
          <w:sz w:val="24"/>
        </w:rPr>
        <w:t xml:space="preserve">You </w:t>
      </w:r>
      <w:r w:rsidR="000B5D3B" w:rsidRPr="002657AB">
        <w:rPr>
          <w:sz w:val="24"/>
        </w:rPr>
        <w:t>should select the line in suggested reference window by selecting the checkbox standing for the line and click OK button, to consider the text in it to be converted to the footnote reference.</w:t>
      </w:r>
      <w:r w:rsidR="000B5D3B" w:rsidRPr="002657AB">
        <w:rPr>
          <w:sz w:val="24"/>
        </w:rPr>
        <w:br/>
      </w:r>
      <w:r w:rsidR="000B5D3B" w:rsidRPr="002657AB">
        <w:rPr>
          <w:noProof/>
          <w:sz w:val="24"/>
          <w:lang w:val="en-NZ" w:eastAsia="en-NZ"/>
        </w:rPr>
        <w:drawing>
          <wp:inline distT="0" distB="0" distL="0" distR="0" wp14:anchorId="2676367E" wp14:editId="06CB20EF">
            <wp:extent cx="3131820" cy="2773680"/>
            <wp:effectExtent l="0" t="0" r="0" b="7620"/>
            <wp:docPr id="107" name="Picture 107" descr="Suggested Refernces dialog with footnote text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Suggested Refernces dialog with footnote text highlighted "/>
                    <pic:cNvPicPr>
                      <a:picLocks noChangeAspect="1" noChangeArrowheads="1"/>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3138088" cy="2779231"/>
                    </a:xfrm>
                    <a:prstGeom prst="rect">
                      <a:avLst/>
                    </a:prstGeom>
                    <a:noFill/>
                    <a:ln>
                      <a:noFill/>
                    </a:ln>
                    <a:extLst>
                      <a:ext uri="{53640926-AAD7-44D8-BBD7-CCE9431645EC}">
                        <a14:shadowObscured xmlns:a14="http://schemas.microsoft.com/office/drawing/2010/main"/>
                      </a:ext>
                    </a:extLst>
                  </pic:spPr>
                </pic:pic>
              </a:graphicData>
            </a:graphic>
          </wp:inline>
        </w:drawing>
      </w:r>
    </w:p>
    <w:p w14:paraId="5274B9B9" w14:textId="2D6F502A" w:rsidR="005D7308" w:rsidRPr="002657AB" w:rsidRDefault="000B5D3B" w:rsidP="00302C15">
      <w:pPr>
        <w:spacing w:before="120" w:after="120"/>
        <w:rPr>
          <w:sz w:val="24"/>
        </w:rPr>
      </w:pPr>
      <w:r w:rsidRPr="002657AB">
        <w:rPr>
          <w:sz w:val="24"/>
        </w:rPr>
        <w:t>Below image shows the newly converted footnote reference through suggested reference window.</w:t>
      </w:r>
    </w:p>
    <w:p w14:paraId="6E965483" w14:textId="77777777" w:rsidR="005D7308" w:rsidRPr="002657AB" w:rsidRDefault="000B5D3B" w:rsidP="00302C15">
      <w:pPr>
        <w:spacing w:before="120" w:after="120"/>
        <w:rPr>
          <w:noProof/>
          <w:sz w:val="24"/>
        </w:rPr>
      </w:pPr>
      <w:r w:rsidRPr="002657AB">
        <w:rPr>
          <w:noProof/>
          <w:sz w:val="24"/>
          <w:lang w:val="en-NZ" w:eastAsia="en-NZ"/>
        </w:rPr>
        <w:lastRenderedPageBreak/>
        <w:drawing>
          <wp:inline distT="0" distB="0" distL="0" distR="0" wp14:anchorId="69D75ED9" wp14:editId="2CC608D1">
            <wp:extent cx="4427220" cy="4991100"/>
            <wp:effectExtent l="0" t="0" r="0" b="0"/>
            <wp:docPr id="108" name="Picture 108" descr="Document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Document screenshot "/>
                    <pic:cNvPicPr>
                      <a:picLocks noChangeAspect="1" noChangeArrowheads="1"/>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4430564" cy="4994870"/>
                    </a:xfrm>
                    <a:prstGeom prst="rect">
                      <a:avLst/>
                    </a:prstGeom>
                    <a:noFill/>
                    <a:ln>
                      <a:noFill/>
                    </a:ln>
                    <a:extLst>
                      <a:ext uri="{53640926-AAD7-44D8-BBD7-CCE9431645EC}">
                        <a14:shadowObscured xmlns:a14="http://schemas.microsoft.com/office/drawing/2010/main"/>
                      </a:ext>
                    </a:extLst>
                  </pic:spPr>
                </pic:pic>
              </a:graphicData>
            </a:graphic>
          </wp:inline>
        </w:drawing>
      </w:r>
    </w:p>
    <w:p w14:paraId="3C1189A6" w14:textId="77777777" w:rsidR="005D7308" w:rsidRPr="002657AB" w:rsidRDefault="000B5D3B" w:rsidP="00302C15">
      <w:pPr>
        <w:spacing w:before="120" w:after="120"/>
        <w:rPr>
          <w:sz w:val="24"/>
        </w:rPr>
      </w:pPr>
      <w:r w:rsidRPr="002657AB">
        <w:rPr>
          <w:b/>
          <w:sz w:val="24"/>
        </w:rPr>
        <w:t>Note:</w:t>
      </w:r>
      <w:r w:rsidRPr="002657AB">
        <w:rPr>
          <w:sz w:val="24"/>
        </w:rPr>
        <w:t xml:space="preserve"> Converted reference would be a custom footnote. There is no linking between word’s default footnote and word’s custom footnotes.</w:t>
      </w:r>
    </w:p>
    <w:p w14:paraId="5A5B4AA0" w14:textId="378AC991" w:rsidR="007759C3" w:rsidRDefault="004D4509" w:rsidP="007306D7">
      <w:pPr>
        <w:pStyle w:val="Titre3"/>
      </w:pPr>
      <w:bookmarkStart w:id="57" w:name="_Toc139459445"/>
      <w:proofErr w:type="spellStart"/>
      <w:r>
        <w:t>SaveAsDAISY</w:t>
      </w:r>
      <w:proofErr w:type="spellEnd"/>
      <w:r>
        <w:t xml:space="preserve"> button</w:t>
      </w:r>
      <w:bookmarkEnd w:id="57"/>
    </w:p>
    <w:p w14:paraId="0DAECF57" w14:textId="54C294AE" w:rsidR="003F5829" w:rsidRDefault="008A18D7" w:rsidP="00302C15">
      <w:pPr>
        <w:spacing w:before="120" w:after="120"/>
        <w:rPr>
          <w:sz w:val="24"/>
        </w:rPr>
      </w:pPr>
      <w:r w:rsidRPr="002657AB">
        <w:rPr>
          <w:sz w:val="24"/>
        </w:rPr>
        <w:t xml:space="preserve">The Save functionality provided by the add-in is exposed in a different way for each of Word 2007 and </w:t>
      </w:r>
      <w:r w:rsidR="003F5829">
        <w:rPr>
          <w:sz w:val="24"/>
        </w:rPr>
        <w:t>later versions</w:t>
      </w:r>
      <w:r w:rsidRPr="002657AB">
        <w:rPr>
          <w:sz w:val="24"/>
        </w:rPr>
        <w:t>.</w:t>
      </w:r>
    </w:p>
    <w:p w14:paraId="2EC57C9C" w14:textId="49777AE2" w:rsidR="00B731B8" w:rsidRPr="00A27BA0" w:rsidRDefault="003F5829" w:rsidP="00A27BA0">
      <w:pPr>
        <w:pStyle w:val="Titre4"/>
        <w:numPr>
          <w:ilvl w:val="0"/>
          <w:numId w:val="0"/>
        </w:numPr>
        <w:spacing w:before="240"/>
        <w:rPr>
          <w:rFonts w:ascii="Times New Roman" w:hAnsi="Times New Roman"/>
          <w:i w:val="0"/>
          <w:iCs w:val="0"/>
          <w:color w:val="auto"/>
          <w:sz w:val="24"/>
        </w:rPr>
      </w:pPr>
      <w:r w:rsidRPr="003F5829">
        <w:rPr>
          <w:rFonts w:ascii="Times New Roman" w:hAnsi="Times New Roman"/>
          <w:i w:val="0"/>
          <w:iCs w:val="0"/>
          <w:color w:val="auto"/>
          <w:sz w:val="24"/>
        </w:rPr>
        <w:t>From the “Accessibility” ribbon’s tab</w:t>
      </w:r>
    </w:p>
    <w:p w14:paraId="0F60EA6E" w14:textId="71027F4F" w:rsidR="00B731B8" w:rsidRPr="002657AB" w:rsidRDefault="00B731B8" w:rsidP="00B731B8">
      <w:pPr>
        <w:spacing w:before="120" w:after="120"/>
        <w:rPr>
          <w:sz w:val="24"/>
        </w:rPr>
      </w:pPr>
      <w:r w:rsidRPr="002657AB">
        <w:rPr>
          <w:b/>
          <w:bCs/>
          <w:sz w:val="24"/>
        </w:rPr>
        <w:t>Step1:</w:t>
      </w:r>
      <w:r w:rsidRPr="002657AB">
        <w:rPr>
          <w:sz w:val="24"/>
        </w:rPr>
        <w:t xml:space="preserve"> </w:t>
      </w:r>
      <w:r>
        <w:rPr>
          <w:sz w:val="24"/>
        </w:rPr>
        <w:t>With a document opened, select the “Accessibility” Tab of the ribbon.</w:t>
      </w:r>
    </w:p>
    <w:p w14:paraId="140E32F0" w14:textId="43361902" w:rsidR="00B731B8" w:rsidRPr="002657AB" w:rsidRDefault="00B731B8" w:rsidP="00B731B8">
      <w:pPr>
        <w:spacing w:before="120" w:after="120"/>
        <w:rPr>
          <w:sz w:val="24"/>
        </w:rPr>
      </w:pPr>
      <w:r w:rsidRPr="002657AB">
        <w:rPr>
          <w:b/>
          <w:bCs/>
          <w:sz w:val="24"/>
        </w:rPr>
        <w:t>Step 2:</w:t>
      </w:r>
      <w:r w:rsidRPr="002657AB">
        <w:rPr>
          <w:sz w:val="24"/>
        </w:rPr>
        <w:t xml:space="preserve"> </w:t>
      </w:r>
      <w:r>
        <w:rPr>
          <w:sz w:val="24"/>
        </w:rPr>
        <w:t>Click on the</w:t>
      </w:r>
      <w:r w:rsidRPr="002657AB">
        <w:rPr>
          <w:sz w:val="24"/>
        </w:rPr>
        <w:t xml:space="preserve"> “</w:t>
      </w:r>
      <w:proofErr w:type="spellStart"/>
      <w:r w:rsidRPr="002657AB">
        <w:rPr>
          <w:sz w:val="24"/>
        </w:rPr>
        <w:t>Save</w:t>
      </w:r>
      <w:r>
        <w:rPr>
          <w:sz w:val="24"/>
        </w:rPr>
        <w:t>A</w:t>
      </w:r>
      <w:r w:rsidRPr="002657AB">
        <w:rPr>
          <w:sz w:val="24"/>
        </w:rPr>
        <w:t>sDAIS</w:t>
      </w:r>
      <w:r>
        <w:rPr>
          <w:sz w:val="24"/>
        </w:rPr>
        <w:t>Y</w:t>
      </w:r>
      <w:proofErr w:type="spellEnd"/>
      <w:r w:rsidRPr="002657AB">
        <w:rPr>
          <w:sz w:val="24"/>
        </w:rPr>
        <w:t>”</w:t>
      </w:r>
      <w:r>
        <w:rPr>
          <w:sz w:val="24"/>
        </w:rPr>
        <w:t xml:space="preserve"> button in the Save As DAISY group</w:t>
      </w:r>
      <w:r w:rsidRPr="002657AB">
        <w:rPr>
          <w:sz w:val="24"/>
        </w:rPr>
        <w:t>.</w:t>
      </w:r>
    </w:p>
    <w:p w14:paraId="1E50994E" w14:textId="23835844" w:rsidR="003F5829" w:rsidRPr="002657AB" w:rsidRDefault="003F5829" w:rsidP="00302C15">
      <w:pPr>
        <w:spacing w:before="120" w:after="120"/>
        <w:rPr>
          <w:sz w:val="24"/>
        </w:rPr>
      </w:pPr>
      <w:r w:rsidRPr="003F5829">
        <w:rPr>
          <w:noProof/>
          <w:sz w:val="24"/>
        </w:rPr>
        <w:drawing>
          <wp:inline distT="0" distB="0" distL="0" distR="0" wp14:anchorId="00DDE64C" wp14:editId="5BD8B0EC">
            <wp:extent cx="1653683" cy="1524132"/>
            <wp:effectExtent l="0" t="0" r="3810" b="0"/>
            <wp:docPr id="5108334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3427" name="Image 1" descr="Une image contenant texte, capture d’écran, Police&#10;&#10;Description générée automatiquement"/>
                    <pic:cNvPicPr/>
                  </pic:nvPicPr>
                  <pic:blipFill>
                    <a:blip r:embed="rId24"/>
                    <a:stretch>
                      <a:fillRect/>
                    </a:stretch>
                  </pic:blipFill>
                  <pic:spPr>
                    <a:xfrm>
                      <a:off x="0" y="0"/>
                      <a:ext cx="1653683" cy="1524132"/>
                    </a:xfrm>
                    <a:prstGeom prst="rect">
                      <a:avLst/>
                    </a:prstGeom>
                  </pic:spPr>
                </pic:pic>
              </a:graphicData>
            </a:graphic>
          </wp:inline>
        </w:drawing>
      </w:r>
    </w:p>
    <w:p w14:paraId="6BC4B2AD" w14:textId="592AA64B" w:rsidR="008A18D7" w:rsidRPr="007306D7" w:rsidRDefault="008A18D7" w:rsidP="007306D7">
      <w:pPr>
        <w:pStyle w:val="Titre4"/>
        <w:numPr>
          <w:ilvl w:val="0"/>
          <w:numId w:val="0"/>
        </w:numPr>
        <w:spacing w:before="240"/>
        <w:ind w:left="864" w:hanging="864"/>
        <w:rPr>
          <w:rFonts w:ascii="Times New Roman" w:hAnsi="Times New Roman"/>
          <w:i w:val="0"/>
          <w:color w:val="auto"/>
          <w:sz w:val="24"/>
          <w:szCs w:val="24"/>
        </w:rPr>
      </w:pPr>
      <w:r w:rsidRPr="007306D7">
        <w:rPr>
          <w:rFonts w:ascii="Times New Roman" w:hAnsi="Times New Roman"/>
          <w:i w:val="0"/>
          <w:color w:val="auto"/>
          <w:sz w:val="24"/>
          <w:szCs w:val="24"/>
        </w:rPr>
        <w:lastRenderedPageBreak/>
        <w:t>Word 2007</w:t>
      </w:r>
    </w:p>
    <w:p w14:paraId="74077747" w14:textId="4F09204C" w:rsidR="00FB5858" w:rsidRPr="002657AB" w:rsidRDefault="00FB5858" w:rsidP="00302C15">
      <w:pPr>
        <w:spacing w:before="120" w:after="120"/>
        <w:rPr>
          <w:sz w:val="24"/>
        </w:rPr>
      </w:pPr>
      <w:r w:rsidRPr="002657AB">
        <w:rPr>
          <w:b/>
          <w:bCs/>
          <w:sz w:val="24"/>
        </w:rPr>
        <w:t>Step1:</w:t>
      </w:r>
      <w:r w:rsidRPr="002657AB">
        <w:rPr>
          <w:sz w:val="24"/>
        </w:rPr>
        <w:t xml:space="preserve"> Click on </w:t>
      </w:r>
      <w:r w:rsidR="008A18D7" w:rsidRPr="002657AB">
        <w:rPr>
          <w:sz w:val="24"/>
        </w:rPr>
        <w:t>the Office B</w:t>
      </w:r>
      <w:r w:rsidRPr="002657AB">
        <w:rPr>
          <w:sz w:val="24"/>
        </w:rPr>
        <w:t xml:space="preserve">utton (Top </w:t>
      </w:r>
      <w:r w:rsidR="00C23F13" w:rsidRPr="002657AB">
        <w:rPr>
          <w:sz w:val="24"/>
        </w:rPr>
        <w:t>left-hand</w:t>
      </w:r>
      <w:r w:rsidRPr="002657AB">
        <w:rPr>
          <w:sz w:val="24"/>
        </w:rPr>
        <w:t xml:space="preserve"> corner of the Word 2007 user interface) or hit </w:t>
      </w:r>
      <w:proofErr w:type="spellStart"/>
      <w:r w:rsidRPr="002657AB">
        <w:rPr>
          <w:sz w:val="24"/>
        </w:rPr>
        <w:t>Alt+F</w:t>
      </w:r>
      <w:proofErr w:type="spellEnd"/>
      <w:r w:rsidR="008A18D7" w:rsidRPr="002657AB">
        <w:rPr>
          <w:sz w:val="24"/>
        </w:rPr>
        <w:t xml:space="preserve"> to open the File menu</w:t>
      </w:r>
    </w:p>
    <w:p w14:paraId="5444E5AD" w14:textId="0397B606" w:rsidR="005D7308" w:rsidRPr="002657AB" w:rsidRDefault="00FB5858" w:rsidP="00302C15">
      <w:pPr>
        <w:spacing w:before="120" w:after="120"/>
        <w:rPr>
          <w:sz w:val="24"/>
        </w:rPr>
      </w:pPr>
      <w:r w:rsidRPr="002657AB">
        <w:rPr>
          <w:b/>
          <w:bCs/>
          <w:sz w:val="24"/>
        </w:rPr>
        <w:t>Step 2:</w:t>
      </w:r>
      <w:r w:rsidRPr="002657AB">
        <w:rPr>
          <w:sz w:val="24"/>
        </w:rPr>
        <w:t xml:space="preserve"> Select “Save as DAISY menu”.</w:t>
      </w:r>
    </w:p>
    <w:p w14:paraId="1B6B10E1" w14:textId="6CF5148B" w:rsidR="005D7308" w:rsidRPr="002657AB" w:rsidRDefault="00FB5858" w:rsidP="00302C15">
      <w:pPr>
        <w:spacing w:before="120" w:after="120"/>
        <w:rPr>
          <w:sz w:val="24"/>
        </w:rPr>
      </w:pPr>
      <w:r w:rsidRPr="002657AB">
        <w:rPr>
          <w:sz w:val="24"/>
        </w:rPr>
        <w:t xml:space="preserve"> It will show </w:t>
      </w:r>
      <w:r w:rsidR="003953BD">
        <w:rPr>
          <w:sz w:val="24"/>
        </w:rPr>
        <w:t>the 3</w:t>
      </w:r>
      <w:r w:rsidRPr="002657AB">
        <w:rPr>
          <w:sz w:val="24"/>
        </w:rPr>
        <w:t xml:space="preserve"> sub menus</w:t>
      </w:r>
      <w:r w:rsidR="003953BD">
        <w:rPr>
          <w:sz w:val="24"/>
        </w:rPr>
        <w:t xml:space="preserve"> corresponding to each supported export format.</w:t>
      </w:r>
    </w:p>
    <w:p w14:paraId="73B4AF47" w14:textId="722BF536" w:rsidR="00FB5858" w:rsidRPr="002657AB" w:rsidRDefault="00D811D6" w:rsidP="00302C15">
      <w:pPr>
        <w:spacing w:before="120" w:after="120"/>
        <w:rPr>
          <w:sz w:val="24"/>
        </w:rPr>
      </w:pPr>
      <w:r w:rsidRPr="002657AB">
        <w:rPr>
          <w:noProof/>
          <w:sz w:val="24"/>
          <w:lang w:val="en-NZ" w:eastAsia="en-NZ"/>
        </w:rPr>
        <w:drawing>
          <wp:inline distT="0" distB="0" distL="0" distR="0" wp14:anchorId="165BDF12" wp14:editId="5D896006">
            <wp:extent cx="6505575" cy="4876800"/>
            <wp:effectExtent l="19050" t="0" r="9525" b="0"/>
            <wp:docPr id="122" name="Picture 122" descr="An Image of Microsoft Office Word 2007 showing Save As DAIS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n Image of Microsoft Office Word 2007 showing Save As DAISY Menu."/>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6505575" cy="4876800"/>
                    </a:xfrm>
                    <a:prstGeom prst="rect">
                      <a:avLst/>
                    </a:prstGeom>
                    <a:noFill/>
                    <a:ln w="9525">
                      <a:noFill/>
                      <a:miter lim="800000"/>
                      <a:headEnd/>
                      <a:tailEnd/>
                    </a:ln>
                  </pic:spPr>
                </pic:pic>
              </a:graphicData>
            </a:graphic>
          </wp:inline>
        </w:drawing>
      </w:r>
    </w:p>
    <w:p w14:paraId="75B5314C" w14:textId="77777777" w:rsidR="00FB5858" w:rsidRPr="002657AB" w:rsidRDefault="00FB5858" w:rsidP="00302C15">
      <w:pPr>
        <w:spacing w:before="120" w:after="120"/>
        <w:rPr>
          <w:sz w:val="24"/>
        </w:rPr>
      </w:pPr>
      <w:r w:rsidRPr="002657AB">
        <w:rPr>
          <w:sz w:val="24"/>
        </w:rPr>
        <w:tab/>
      </w:r>
    </w:p>
    <w:p w14:paraId="43313036" w14:textId="12C92EC4" w:rsidR="008A18D7" w:rsidRPr="007306D7" w:rsidRDefault="008A18D7" w:rsidP="007306D7">
      <w:pPr>
        <w:pStyle w:val="Titre4"/>
        <w:numPr>
          <w:ilvl w:val="0"/>
          <w:numId w:val="0"/>
        </w:numPr>
        <w:spacing w:before="240"/>
        <w:ind w:left="864" w:hanging="864"/>
        <w:rPr>
          <w:rFonts w:ascii="Times New Roman" w:hAnsi="Times New Roman"/>
          <w:i w:val="0"/>
          <w:color w:val="auto"/>
          <w:sz w:val="24"/>
          <w:szCs w:val="24"/>
        </w:rPr>
      </w:pPr>
      <w:r w:rsidRPr="007306D7">
        <w:rPr>
          <w:rFonts w:ascii="Times New Roman" w:hAnsi="Times New Roman"/>
          <w:i w:val="0"/>
          <w:color w:val="auto"/>
          <w:sz w:val="24"/>
          <w:szCs w:val="24"/>
        </w:rPr>
        <w:t>Word 2010</w:t>
      </w:r>
      <w:r w:rsidR="005158EC" w:rsidRPr="007306D7">
        <w:rPr>
          <w:rFonts w:ascii="Times New Roman" w:hAnsi="Times New Roman"/>
          <w:i w:val="0"/>
          <w:color w:val="auto"/>
          <w:sz w:val="24"/>
          <w:szCs w:val="24"/>
        </w:rPr>
        <w:t xml:space="preserve"> and higher </w:t>
      </w:r>
    </w:p>
    <w:p w14:paraId="51136E58" w14:textId="38BB5FD1" w:rsidR="008A18D7" w:rsidRPr="002657AB" w:rsidRDefault="008A18D7" w:rsidP="00302C15">
      <w:pPr>
        <w:spacing w:before="120" w:after="120"/>
        <w:rPr>
          <w:sz w:val="24"/>
        </w:rPr>
      </w:pPr>
      <w:r w:rsidRPr="002657AB">
        <w:rPr>
          <w:b/>
          <w:bCs/>
          <w:sz w:val="24"/>
        </w:rPr>
        <w:t>Step1:</w:t>
      </w:r>
      <w:r w:rsidRPr="002657AB">
        <w:rPr>
          <w:sz w:val="24"/>
        </w:rPr>
        <w:t xml:space="preserve"> Click on the File ribbon tab (Top </w:t>
      </w:r>
      <w:r w:rsidR="00C23F13" w:rsidRPr="002657AB">
        <w:rPr>
          <w:sz w:val="24"/>
        </w:rPr>
        <w:t>left-hand</w:t>
      </w:r>
      <w:r w:rsidRPr="002657AB">
        <w:rPr>
          <w:sz w:val="24"/>
        </w:rPr>
        <w:t xml:space="preserve"> corner of the Word 2010 user interface) or hit </w:t>
      </w:r>
      <w:proofErr w:type="spellStart"/>
      <w:r w:rsidRPr="002657AB">
        <w:rPr>
          <w:sz w:val="24"/>
        </w:rPr>
        <w:t>Alt+F</w:t>
      </w:r>
      <w:proofErr w:type="spellEnd"/>
    </w:p>
    <w:p w14:paraId="717D00EE" w14:textId="4AEF3A54" w:rsidR="008A18D7" w:rsidRPr="002657AB" w:rsidRDefault="008A18D7" w:rsidP="00302C15">
      <w:pPr>
        <w:spacing w:before="120" w:after="120"/>
        <w:rPr>
          <w:b/>
          <w:sz w:val="24"/>
        </w:rPr>
      </w:pPr>
      <w:r w:rsidRPr="002657AB">
        <w:rPr>
          <w:b/>
          <w:sz w:val="24"/>
        </w:rPr>
        <w:t xml:space="preserve">Step 2: </w:t>
      </w:r>
      <w:r w:rsidRPr="002657AB">
        <w:rPr>
          <w:sz w:val="24"/>
        </w:rPr>
        <w:t xml:space="preserve">Click on the Add-ins menu on the </w:t>
      </w:r>
      <w:r w:rsidR="00C23F13" w:rsidRPr="002657AB">
        <w:rPr>
          <w:sz w:val="24"/>
        </w:rPr>
        <w:t>left-hand</w:t>
      </w:r>
      <w:r w:rsidRPr="002657AB">
        <w:rPr>
          <w:sz w:val="24"/>
        </w:rPr>
        <w:t xml:space="preserve"> side of the Backstage interface window, or press Alt-Z</w:t>
      </w:r>
    </w:p>
    <w:p w14:paraId="32501586" w14:textId="58DCB215" w:rsidR="004C3C61" w:rsidRPr="002657AB" w:rsidRDefault="008A18D7" w:rsidP="00302C15">
      <w:pPr>
        <w:spacing w:before="120" w:after="120"/>
        <w:rPr>
          <w:sz w:val="24"/>
        </w:rPr>
      </w:pPr>
      <w:r w:rsidRPr="002657AB">
        <w:rPr>
          <w:b/>
          <w:bCs/>
          <w:sz w:val="24"/>
        </w:rPr>
        <w:t>Step 2:</w:t>
      </w:r>
      <w:r w:rsidRPr="002657AB">
        <w:rPr>
          <w:sz w:val="24"/>
        </w:rPr>
        <w:t xml:space="preserve"> Select “Save as DAISY menu” or Press Y.</w:t>
      </w:r>
    </w:p>
    <w:p w14:paraId="11B3333C" w14:textId="64E1F4C9" w:rsidR="005D7308" w:rsidRPr="002657AB" w:rsidRDefault="00265165" w:rsidP="00302C15">
      <w:pPr>
        <w:spacing w:before="120" w:after="120"/>
        <w:rPr>
          <w:sz w:val="24"/>
        </w:rPr>
      </w:pPr>
      <w:r w:rsidRPr="00265165">
        <w:rPr>
          <w:noProof/>
          <w:sz w:val="24"/>
        </w:rPr>
        <w:lastRenderedPageBreak/>
        <w:drawing>
          <wp:inline distT="0" distB="0" distL="0" distR="0" wp14:anchorId="4B78B00A" wp14:editId="7006547C">
            <wp:extent cx="3520745" cy="1821338"/>
            <wp:effectExtent l="0" t="0" r="3810" b="7620"/>
            <wp:docPr id="11576974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97414" name="Image 1" descr="Une image contenant texte, capture d’écran, Police&#10;&#10;Description générée automatiquement"/>
                    <pic:cNvPicPr/>
                  </pic:nvPicPr>
                  <pic:blipFill>
                    <a:blip r:embed="rId26"/>
                    <a:stretch>
                      <a:fillRect/>
                    </a:stretch>
                  </pic:blipFill>
                  <pic:spPr>
                    <a:xfrm>
                      <a:off x="0" y="0"/>
                      <a:ext cx="3520745" cy="1821338"/>
                    </a:xfrm>
                    <a:prstGeom prst="rect">
                      <a:avLst/>
                    </a:prstGeom>
                  </pic:spPr>
                </pic:pic>
              </a:graphicData>
            </a:graphic>
          </wp:inline>
        </w:drawing>
      </w:r>
    </w:p>
    <w:p w14:paraId="6C5BC749" w14:textId="3C98561A" w:rsidR="005D7308" w:rsidRPr="002657AB" w:rsidRDefault="008A18D7" w:rsidP="00302C15">
      <w:pPr>
        <w:spacing w:before="120" w:after="120"/>
        <w:rPr>
          <w:sz w:val="24"/>
        </w:rPr>
      </w:pPr>
      <w:r w:rsidRPr="002657AB">
        <w:rPr>
          <w:sz w:val="24"/>
        </w:rPr>
        <w:t xml:space="preserve"> In both cases </w:t>
      </w:r>
      <w:r w:rsidR="001E486F">
        <w:rPr>
          <w:sz w:val="24"/>
        </w:rPr>
        <w:t xml:space="preserve">you </w:t>
      </w:r>
      <w:r w:rsidRPr="002657AB">
        <w:rPr>
          <w:sz w:val="24"/>
        </w:rPr>
        <w:t>will have access to It will show four sub menus. The Save As menu is also available directly from a Ribbon button on the Accessibility tab in both Word 2007 and Word 2010</w:t>
      </w:r>
    </w:p>
    <w:p w14:paraId="6739D907" w14:textId="3FC32D12" w:rsidR="00FB5858" w:rsidRPr="002657AB" w:rsidRDefault="00FB5858" w:rsidP="00AF6F79">
      <w:pPr>
        <w:numPr>
          <w:ilvl w:val="0"/>
          <w:numId w:val="14"/>
        </w:numPr>
        <w:spacing w:before="120" w:after="120"/>
        <w:rPr>
          <w:sz w:val="24"/>
        </w:rPr>
      </w:pPr>
      <w:r w:rsidRPr="002657AB">
        <w:rPr>
          <w:b/>
          <w:bCs/>
          <w:sz w:val="24"/>
        </w:rPr>
        <w:t>DAISY</w:t>
      </w:r>
      <w:r w:rsidR="0013670E" w:rsidRPr="002657AB">
        <w:rPr>
          <w:b/>
          <w:bCs/>
          <w:sz w:val="24"/>
        </w:rPr>
        <w:t xml:space="preserve"> </w:t>
      </w:r>
      <w:r w:rsidRPr="002657AB">
        <w:rPr>
          <w:b/>
          <w:bCs/>
          <w:sz w:val="24"/>
        </w:rPr>
        <w:t>X</w:t>
      </w:r>
      <w:r w:rsidR="0013670E" w:rsidRPr="002657AB">
        <w:rPr>
          <w:b/>
          <w:bCs/>
          <w:sz w:val="24"/>
        </w:rPr>
        <w:t>ML</w:t>
      </w:r>
      <w:r w:rsidR="00B561B1">
        <w:rPr>
          <w:b/>
          <w:bCs/>
          <w:sz w:val="24"/>
        </w:rPr>
        <w:t xml:space="preserve">: </w:t>
      </w:r>
      <w:r w:rsidRPr="002657AB">
        <w:rPr>
          <w:sz w:val="24"/>
        </w:rPr>
        <w:t xml:space="preserve">This sub menu will translate </w:t>
      </w:r>
      <w:r w:rsidR="006165D3" w:rsidRPr="002657AB">
        <w:rPr>
          <w:sz w:val="24"/>
        </w:rPr>
        <w:t>a Word document</w:t>
      </w:r>
      <w:r w:rsidRPr="002657AB">
        <w:rPr>
          <w:sz w:val="24"/>
        </w:rPr>
        <w:t xml:space="preserve"> format to </w:t>
      </w:r>
      <w:r w:rsidR="006165D3" w:rsidRPr="002657AB">
        <w:rPr>
          <w:sz w:val="24"/>
        </w:rPr>
        <w:t xml:space="preserve">the </w:t>
      </w:r>
      <w:r w:rsidRPr="002657AB">
        <w:rPr>
          <w:sz w:val="24"/>
        </w:rPr>
        <w:t>“DAISY XML” format.</w:t>
      </w:r>
    </w:p>
    <w:p w14:paraId="3147D4EF" w14:textId="5BD49522" w:rsidR="00FB5858" w:rsidRPr="002657AB" w:rsidRDefault="00B561B1" w:rsidP="00AF6F79">
      <w:pPr>
        <w:numPr>
          <w:ilvl w:val="0"/>
          <w:numId w:val="14"/>
        </w:numPr>
        <w:spacing w:before="120" w:after="120"/>
        <w:rPr>
          <w:sz w:val="24"/>
        </w:rPr>
      </w:pPr>
      <w:r>
        <w:rPr>
          <w:b/>
          <w:bCs/>
          <w:sz w:val="24"/>
        </w:rPr>
        <w:t>DAISY3</w:t>
      </w:r>
      <w:r w:rsidR="00FB5858" w:rsidRPr="002657AB">
        <w:rPr>
          <w:b/>
          <w:bCs/>
          <w:sz w:val="24"/>
        </w:rPr>
        <w:t>:</w:t>
      </w:r>
      <w:r w:rsidR="00FB5858" w:rsidRPr="002657AB">
        <w:rPr>
          <w:sz w:val="24"/>
        </w:rPr>
        <w:t xml:space="preserve"> This sub menu will translate </w:t>
      </w:r>
      <w:r w:rsidR="004704E9" w:rsidRPr="002657AB">
        <w:rPr>
          <w:sz w:val="24"/>
        </w:rPr>
        <w:t>a Word document</w:t>
      </w:r>
      <w:r w:rsidR="00FB5858" w:rsidRPr="002657AB">
        <w:rPr>
          <w:sz w:val="24"/>
        </w:rPr>
        <w:t xml:space="preserve"> to </w:t>
      </w:r>
      <w:r w:rsidR="004704E9" w:rsidRPr="002657AB">
        <w:rPr>
          <w:sz w:val="24"/>
        </w:rPr>
        <w:t xml:space="preserve">a </w:t>
      </w:r>
      <w:r w:rsidR="00FB5858" w:rsidRPr="002657AB">
        <w:rPr>
          <w:sz w:val="24"/>
        </w:rPr>
        <w:t xml:space="preserve">“DAISY </w:t>
      </w:r>
      <w:proofErr w:type="spellStart"/>
      <w:r w:rsidR="00FB5858" w:rsidRPr="002657AB">
        <w:rPr>
          <w:sz w:val="24"/>
        </w:rPr>
        <w:t>DTBook</w:t>
      </w:r>
      <w:proofErr w:type="spellEnd"/>
      <w:r w:rsidR="00FB5858" w:rsidRPr="002657AB">
        <w:rPr>
          <w:sz w:val="24"/>
        </w:rPr>
        <w:t>”</w:t>
      </w:r>
      <w:r>
        <w:rPr>
          <w:sz w:val="24"/>
        </w:rPr>
        <w:t xml:space="preserve"> with text and/or synthesized audio</w:t>
      </w:r>
      <w:r w:rsidR="00FB5858" w:rsidRPr="002657AB">
        <w:rPr>
          <w:sz w:val="24"/>
        </w:rPr>
        <w:t>.</w:t>
      </w:r>
    </w:p>
    <w:p w14:paraId="4CF116EC" w14:textId="280D225F" w:rsidR="005D7308" w:rsidRPr="00B561B1" w:rsidRDefault="00B561B1" w:rsidP="00B561B1">
      <w:pPr>
        <w:numPr>
          <w:ilvl w:val="0"/>
          <w:numId w:val="14"/>
        </w:numPr>
        <w:spacing w:before="120" w:after="120"/>
        <w:rPr>
          <w:sz w:val="24"/>
        </w:rPr>
      </w:pPr>
      <w:r>
        <w:rPr>
          <w:b/>
          <w:bCs/>
          <w:sz w:val="24"/>
        </w:rPr>
        <w:t>EPUB3</w:t>
      </w:r>
      <w:r w:rsidR="00265165">
        <w:rPr>
          <w:b/>
          <w:bCs/>
          <w:sz w:val="24"/>
        </w:rPr>
        <w:t xml:space="preserve"> (experimental)</w:t>
      </w:r>
      <w:r w:rsidRPr="002657AB">
        <w:rPr>
          <w:b/>
          <w:bCs/>
          <w:sz w:val="24"/>
        </w:rPr>
        <w:t>:</w:t>
      </w:r>
      <w:r w:rsidRPr="002657AB">
        <w:rPr>
          <w:sz w:val="24"/>
        </w:rPr>
        <w:t xml:space="preserve"> This sub menu will translate a Word document to a </w:t>
      </w:r>
      <w:r>
        <w:rPr>
          <w:sz w:val="24"/>
        </w:rPr>
        <w:t>standard EPUB3 book, optionally with synthesized audio</w:t>
      </w:r>
      <w:r w:rsidRPr="002657AB">
        <w:rPr>
          <w:sz w:val="24"/>
        </w:rPr>
        <w:t>.</w:t>
      </w:r>
    </w:p>
    <w:p w14:paraId="78FED51B" w14:textId="17F92AF1" w:rsidR="005719CE" w:rsidRPr="002657AB" w:rsidRDefault="005719CE" w:rsidP="00C3228B">
      <w:pPr>
        <w:pStyle w:val="Titre1"/>
      </w:pPr>
      <w:bookmarkStart w:id="58" w:name="_Toc139459446"/>
      <w:bookmarkStart w:id="59" w:name="_Toc225569006"/>
      <w:r w:rsidRPr="002657AB">
        <w:t>Preparation of the Microsoft Word document</w:t>
      </w:r>
      <w:bookmarkEnd w:id="58"/>
      <w:r w:rsidRPr="002657AB">
        <w:t xml:space="preserve"> </w:t>
      </w:r>
    </w:p>
    <w:p w14:paraId="63425974" w14:textId="77777777" w:rsidR="005719CE" w:rsidRPr="002657AB" w:rsidRDefault="005719CE" w:rsidP="00302C15">
      <w:pPr>
        <w:spacing w:before="120" w:after="120"/>
        <w:rPr>
          <w:sz w:val="24"/>
        </w:rPr>
      </w:pPr>
      <w:proofErr w:type="spellStart"/>
      <w:r w:rsidRPr="002657AB">
        <w:rPr>
          <w:sz w:val="24"/>
        </w:rPr>
        <w:t>SaveAsDAISY</w:t>
      </w:r>
      <w:proofErr w:type="spellEnd"/>
      <w:r w:rsidRPr="002657AB">
        <w:rPr>
          <w:sz w:val="24"/>
        </w:rPr>
        <w:t xml:space="preserve"> requires a well-structured document conforming to accessibility guidelines and best practices. Refer to the Authoring Guidelines For using </w:t>
      </w:r>
      <w:proofErr w:type="spellStart"/>
      <w:r w:rsidRPr="002657AB">
        <w:rPr>
          <w:sz w:val="24"/>
        </w:rPr>
        <w:t>SaveAsDAISY</w:t>
      </w:r>
      <w:proofErr w:type="spellEnd"/>
      <w:r w:rsidRPr="002657AB">
        <w:rPr>
          <w:sz w:val="24"/>
        </w:rPr>
        <w:t xml:space="preserve"> and prepare your documents accordingly. </w:t>
      </w:r>
    </w:p>
    <w:p w14:paraId="036E9FAB" w14:textId="77777777" w:rsidR="005719CE" w:rsidRPr="002657AB" w:rsidRDefault="005719CE" w:rsidP="00302C15">
      <w:pPr>
        <w:spacing w:before="120" w:after="120"/>
        <w:rPr>
          <w:sz w:val="24"/>
        </w:rPr>
      </w:pPr>
      <w:r w:rsidRPr="002657AB">
        <w:rPr>
          <w:sz w:val="24"/>
        </w:rPr>
        <w:t xml:space="preserve">It is highly recommended that you use the Microsoft Accessibility Checker and fix all issues flagged by it in your document. Beginning version 2.6.0.0, </w:t>
      </w:r>
      <w:proofErr w:type="spellStart"/>
      <w:r w:rsidRPr="002657AB">
        <w:rPr>
          <w:sz w:val="24"/>
        </w:rPr>
        <w:t>SaveAsDAISY</w:t>
      </w:r>
      <w:proofErr w:type="spellEnd"/>
      <w:r w:rsidRPr="002657AB">
        <w:rPr>
          <w:sz w:val="24"/>
        </w:rPr>
        <w:t xml:space="preserve"> now uses the Microsoft Accessibility Checker in place of its own Validator.  </w:t>
      </w:r>
    </w:p>
    <w:p w14:paraId="75AF2AAE" w14:textId="76E32918" w:rsidR="005D7308" w:rsidRPr="002657AB" w:rsidRDefault="005719CE" w:rsidP="00302C15">
      <w:pPr>
        <w:spacing w:before="120" w:after="120"/>
        <w:rPr>
          <w:sz w:val="24"/>
        </w:rPr>
      </w:pPr>
      <w:r w:rsidRPr="002657AB">
        <w:rPr>
          <w:sz w:val="24"/>
        </w:rPr>
        <w:t xml:space="preserve">In brief you </w:t>
      </w:r>
      <w:r w:rsidR="00C23F13" w:rsidRPr="002657AB">
        <w:rPr>
          <w:sz w:val="24"/>
        </w:rPr>
        <w:t>need to</w:t>
      </w:r>
      <w:r w:rsidRPr="002657AB">
        <w:rPr>
          <w:sz w:val="24"/>
        </w:rPr>
        <w:t xml:space="preserve"> take care of the following:</w:t>
      </w:r>
    </w:p>
    <w:p w14:paraId="11E8903F" w14:textId="58093E7D"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Apply HEADING STYLES on all sections and sub-sections </w:t>
      </w:r>
    </w:p>
    <w:p w14:paraId="21F28CF1"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Provide image description (ALT TEXT) to pictures, charts, tables </w:t>
      </w:r>
    </w:p>
    <w:p w14:paraId="7115BB09"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use text boxes, floating objects </w:t>
      </w:r>
    </w:p>
    <w:p w14:paraId="69B53F07" w14:textId="09D80A63"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use </w:t>
      </w:r>
      <w:r w:rsidR="00C23F13" w:rsidRPr="002657AB">
        <w:rPr>
          <w:sz w:val="24"/>
        </w:rPr>
        <w:t>color</w:t>
      </w:r>
      <w:r w:rsidRPr="002657AB">
        <w:rPr>
          <w:sz w:val="24"/>
        </w:rPr>
        <w:t xml:space="preserve"> only to highlight. Add heading styles or underline etc.</w:t>
      </w:r>
    </w:p>
    <w:p w14:paraId="693FEBFF"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merge or split cells in tables, define header row </w:t>
      </w:r>
    </w:p>
    <w:p w14:paraId="544D8A86"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Avoid showing URLs, display meaningful text </w:t>
      </w:r>
    </w:p>
    <w:p w14:paraId="3DC81E4E"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Use auto-generated bullets and numbers in lists </w:t>
      </w:r>
    </w:p>
    <w:p w14:paraId="413F7831"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Provide descriptive file names and fill up title, author information in properties </w:t>
      </w:r>
    </w:p>
    <w:p w14:paraId="3AF2D22F"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Remove blank lines and unnecessary tabs and spaces </w:t>
      </w:r>
    </w:p>
    <w:p w14:paraId="54D86799" w14:textId="77777777" w:rsidR="005D7308"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Define language of content </w:t>
      </w:r>
    </w:p>
    <w:p w14:paraId="042CB1E7" w14:textId="281398C7" w:rsidR="005D7308" w:rsidRPr="002657AB" w:rsidRDefault="00FB5858" w:rsidP="008C593D">
      <w:pPr>
        <w:pStyle w:val="Titre1"/>
      </w:pPr>
      <w:bookmarkStart w:id="60" w:name="_Toc139459447"/>
      <w:r w:rsidRPr="002657AB">
        <w:lastRenderedPageBreak/>
        <w:t>Converting Word Document</w:t>
      </w:r>
      <w:r w:rsidR="00985FD5" w:rsidRPr="002657AB">
        <w:t>s</w:t>
      </w:r>
      <w:r w:rsidRPr="002657AB">
        <w:t xml:space="preserve"> to </w:t>
      </w:r>
      <w:r w:rsidR="00231DE0">
        <w:t>DTBook</w:t>
      </w:r>
      <w:r w:rsidRPr="002657AB">
        <w:t xml:space="preserve"> XML format</w:t>
      </w:r>
      <w:bookmarkEnd w:id="59"/>
      <w:bookmarkEnd w:id="60"/>
    </w:p>
    <w:p w14:paraId="28A1E97D" w14:textId="3F159B16" w:rsidR="00FB5858" w:rsidRPr="002657AB" w:rsidRDefault="00FB5858" w:rsidP="00302C15">
      <w:pPr>
        <w:spacing w:before="120" w:after="120"/>
        <w:rPr>
          <w:sz w:val="24"/>
        </w:rPr>
      </w:pPr>
      <w:r w:rsidRPr="002657AB">
        <w:rPr>
          <w:sz w:val="24"/>
        </w:rPr>
        <w:t xml:space="preserve">To convert </w:t>
      </w:r>
      <w:r w:rsidR="00985FD5" w:rsidRPr="002657AB">
        <w:rPr>
          <w:sz w:val="24"/>
        </w:rPr>
        <w:t>a Word document</w:t>
      </w:r>
      <w:r w:rsidR="005B5A05" w:rsidRPr="002657AB">
        <w:rPr>
          <w:sz w:val="24"/>
        </w:rPr>
        <w:t xml:space="preserve"> to DAISY XML format </w:t>
      </w:r>
      <w:r w:rsidR="001E486F">
        <w:rPr>
          <w:sz w:val="24"/>
        </w:rPr>
        <w:t xml:space="preserve">you </w:t>
      </w:r>
      <w:r w:rsidRPr="002657AB">
        <w:rPr>
          <w:sz w:val="24"/>
        </w:rPr>
        <w:t>should follow the steps below.</w:t>
      </w:r>
    </w:p>
    <w:p w14:paraId="66872139" w14:textId="77777777" w:rsidR="00FB5858" w:rsidRPr="002657AB" w:rsidRDefault="00FB5858" w:rsidP="00AF6F79">
      <w:pPr>
        <w:pStyle w:val="Paragraphedeliste"/>
        <w:numPr>
          <w:ilvl w:val="0"/>
          <w:numId w:val="22"/>
        </w:numPr>
        <w:spacing w:before="120" w:after="120"/>
        <w:contextualSpacing w:val="0"/>
        <w:rPr>
          <w:sz w:val="24"/>
        </w:rPr>
      </w:pPr>
      <w:r w:rsidRPr="002657AB">
        <w:rPr>
          <w:sz w:val="24"/>
        </w:rPr>
        <w:t>Open a docum</w:t>
      </w:r>
      <w:r w:rsidR="005B5A05" w:rsidRPr="002657AB">
        <w:rPr>
          <w:sz w:val="24"/>
        </w:rPr>
        <w:t>ent that needs to be translated in Microsoft Word</w:t>
      </w:r>
    </w:p>
    <w:p w14:paraId="6912661D" w14:textId="77777777" w:rsidR="00FB5858" w:rsidRPr="002657AB" w:rsidRDefault="00FB5858" w:rsidP="00AF6F79">
      <w:pPr>
        <w:pStyle w:val="Paragraphedeliste"/>
        <w:numPr>
          <w:ilvl w:val="0"/>
          <w:numId w:val="22"/>
        </w:numPr>
        <w:spacing w:before="120" w:after="120"/>
        <w:contextualSpacing w:val="0"/>
        <w:rPr>
          <w:sz w:val="24"/>
        </w:rPr>
      </w:pPr>
      <w:r w:rsidRPr="002657AB">
        <w:rPr>
          <w:sz w:val="24"/>
        </w:rPr>
        <w:t>Ensure that document is saved before proceeding with the translation.</w:t>
      </w:r>
    </w:p>
    <w:p w14:paraId="01E461A5" w14:textId="77777777" w:rsidR="00FB5858" w:rsidRPr="002657AB" w:rsidRDefault="005B5A05" w:rsidP="00AF6F79">
      <w:pPr>
        <w:pStyle w:val="Paragraphedeliste"/>
        <w:numPr>
          <w:ilvl w:val="0"/>
          <w:numId w:val="22"/>
        </w:numPr>
        <w:spacing w:before="120" w:after="120"/>
        <w:contextualSpacing w:val="0"/>
        <w:rPr>
          <w:sz w:val="24"/>
        </w:rPr>
      </w:pPr>
      <w:r w:rsidRPr="002657AB">
        <w:rPr>
          <w:sz w:val="24"/>
        </w:rPr>
        <w:t>Open the Save As DAISY menu as detailed above</w:t>
      </w:r>
    </w:p>
    <w:p w14:paraId="5B3B46E4" w14:textId="0C365251" w:rsidR="005D7308" w:rsidRDefault="005B5A05" w:rsidP="00302C15">
      <w:pPr>
        <w:pStyle w:val="Paragraphedeliste"/>
        <w:numPr>
          <w:ilvl w:val="0"/>
          <w:numId w:val="22"/>
        </w:numPr>
        <w:spacing w:before="120" w:after="120"/>
        <w:contextualSpacing w:val="0"/>
        <w:rPr>
          <w:sz w:val="24"/>
        </w:rPr>
      </w:pPr>
      <w:r w:rsidRPr="002657AB">
        <w:rPr>
          <w:sz w:val="24"/>
        </w:rPr>
        <w:t>Choose the appropriate save option</w:t>
      </w:r>
      <w:r w:rsidR="009D00E4">
        <w:rPr>
          <w:sz w:val="24"/>
        </w:rPr>
        <w:t>.</w:t>
      </w:r>
    </w:p>
    <w:p w14:paraId="00FBBD2C" w14:textId="716069EB" w:rsidR="009D00E4" w:rsidRDefault="009D00E4" w:rsidP="00302C15">
      <w:pPr>
        <w:pStyle w:val="Paragraphedeliste"/>
        <w:numPr>
          <w:ilvl w:val="0"/>
          <w:numId w:val="22"/>
        </w:numPr>
        <w:spacing w:before="120" w:after="120"/>
        <w:contextualSpacing w:val="0"/>
        <w:rPr>
          <w:sz w:val="24"/>
        </w:rPr>
      </w:pPr>
      <w:r>
        <w:rPr>
          <w:sz w:val="24"/>
        </w:rPr>
        <w:t xml:space="preserve">A progression dialog will </w:t>
      </w:r>
      <w:r w:rsidR="00CD39A2">
        <w:rPr>
          <w:sz w:val="24"/>
        </w:rPr>
        <w:t>open to track the state of the conversion.</w:t>
      </w:r>
    </w:p>
    <w:p w14:paraId="7E037569" w14:textId="673CD9DE" w:rsidR="00CD39A2" w:rsidRPr="009D00E4" w:rsidRDefault="00CD39A2" w:rsidP="00CD39A2">
      <w:pPr>
        <w:pStyle w:val="Paragraphedeliste"/>
        <w:spacing w:before="120" w:after="120"/>
        <w:contextualSpacing w:val="0"/>
        <w:rPr>
          <w:sz w:val="24"/>
        </w:rPr>
      </w:pPr>
      <w:r w:rsidRPr="00CD39A2">
        <w:rPr>
          <w:noProof/>
          <w:sz w:val="24"/>
        </w:rPr>
        <w:drawing>
          <wp:inline distT="0" distB="0" distL="0" distR="0" wp14:anchorId="247F0C5E" wp14:editId="7EA7B140">
            <wp:extent cx="5733415" cy="1371600"/>
            <wp:effectExtent l="0" t="0" r="635" b="0"/>
            <wp:docPr id="8094048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4885" name="Image 1" descr="Une image contenant texte, capture d’écran, Police&#10;&#10;Description générée automatiquement"/>
                    <pic:cNvPicPr/>
                  </pic:nvPicPr>
                  <pic:blipFill>
                    <a:blip r:embed="rId27"/>
                    <a:stretch>
                      <a:fillRect/>
                    </a:stretch>
                  </pic:blipFill>
                  <pic:spPr>
                    <a:xfrm>
                      <a:off x="0" y="0"/>
                      <a:ext cx="5733415" cy="1371600"/>
                    </a:xfrm>
                    <a:prstGeom prst="rect">
                      <a:avLst/>
                    </a:prstGeom>
                  </pic:spPr>
                </pic:pic>
              </a:graphicData>
            </a:graphic>
          </wp:inline>
        </w:drawing>
      </w:r>
    </w:p>
    <w:p w14:paraId="1C160E36" w14:textId="3AEB81A5" w:rsidR="00FB5858" w:rsidRPr="002657AB" w:rsidRDefault="00FB5858" w:rsidP="00AF6F79">
      <w:pPr>
        <w:pStyle w:val="Paragraphedeliste"/>
        <w:numPr>
          <w:ilvl w:val="0"/>
          <w:numId w:val="22"/>
        </w:numPr>
        <w:spacing w:before="120" w:after="120"/>
        <w:contextualSpacing w:val="0"/>
        <w:rPr>
          <w:sz w:val="24"/>
        </w:rPr>
      </w:pPr>
      <w:r w:rsidRPr="002657AB">
        <w:rPr>
          <w:sz w:val="24"/>
        </w:rPr>
        <w:t>If the document is a master sub document (current document having sub documents), the following dialog box will be displayed.</w:t>
      </w:r>
    </w:p>
    <w:p w14:paraId="0E501C7D" w14:textId="00F3D7F6" w:rsidR="005D7308" w:rsidRPr="002657AB" w:rsidRDefault="008406D4" w:rsidP="00302C15">
      <w:pPr>
        <w:pStyle w:val="Paragraphedeliste"/>
        <w:spacing w:before="120" w:after="120"/>
        <w:contextualSpacing w:val="0"/>
        <w:rPr>
          <w:sz w:val="24"/>
        </w:rPr>
      </w:pPr>
      <w:r w:rsidRPr="008406D4">
        <w:rPr>
          <w:noProof/>
          <w:sz w:val="24"/>
        </w:rPr>
        <w:drawing>
          <wp:inline distT="0" distB="0" distL="0" distR="0" wp14:anchorId="3221FBBE" wp14:editId="5CC3713A">
            <wp:extent cx="3810532" cy="14480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532" cy="1448002"/>
                    </a:xfrm>
                    <a:prstGeom prst="rect">
                      <a:avLst/>
                    </a:prstGeom>
                  </pic:spPr>
                </pic:pic>
              </a:graphicData>
            </a:graphic>
          </wp:inline>
        </w:drawing>
      </w:r>
      <w:r w:rsidR="00FB5858" w:rsidRPr="002657AB">
        <w:rPr>
          <w:sz w:val="24"/>
        </w:rPr>
        <w:t xml:space="preserve">  </w:t>
      </w:r>
      <w:r w:rsidR="00CF2724" w:rsidRPr="002657AB">
        <w:rPr>
          <w:sz w:val="24"/>
        </w:rPr>
        <w:br/>
      </w:r>
      <w:r w:rsidR="00CF2724" w:rsidRPr="002657AB">
        <w:rPr>
          <w:sz w:val="24"/>
        </w:rPr>
        <w:br/>
      </w:r>
      <w:r w:rsidR="00184319" w:rsidRPr="002657AB">
        <w:rPr>
          <w:sz w:val="24"/>
        </w:rPr>
        <w:t xml:space="preserve">On selecting </w:t>
      </w:r>
      <w:r w:rsidR="00184319" w:rsidRPr="002657AB">
        <w:rPr>
          <w:i/>
          <w:sz w:val="24"/>
        </w:rPr>
        <w:t>Yes</w:t>
      </w:r>
      <w:r w:rsidR="00FB5858" w:rsidRPr="002657AB">
        <w:rPr>
          <w:sz w:val="24"/>
        </w:rPr>
        <w:t xml:space="preserve">, the translation process will continue and </w:t>
      </w:r>
      <w:r w:rsidR="00184319" w:rsidRPr="002657AB">
        <w:rPr>
          <w:sz w:val="24"/>
        </w:rPr>
        <w:t>the tool will translate</w:t>
      </w:r>
      <w:r w:rsidR="00FB5858" w:rsidRPr="002657AB">
        <w:rPr>
          <w:sz w:val="24"/>
        </w:rPr>
        <w:t xml:space="preserve"> the current document along with sub documents included in it. Otherwise, </w:t>
      </w:r>
      <w:r w:rsidR="00184319" w:rsidRPr="002657AB">
        <w:rPr>
          <w:sz w:val="24"/>
        </w:rPr>
        <w:t>the tool will translate</w:t>
      </w:r>
      <w:r w:rsidR="00FB5858" w:rsidRPr="002657AB">
        <w:rPr>
          <w:sz w:val="24"/>
        </w:rPr>
        <w:t xml:space="preserve"> the current document excluding its sub documents. Before showing the Translation form, an Initializing Translation </w:t>
      </w:r>
      <w:r w:rsidR="00184319" w:rsidRPr="002657AB">
        <w:rPr>
          <w:sz w:val="24"/>
        </w:rPr>
        <w:t>message</w:t>
      </w:r>
      <w:r w:rsidR="00585219" w:rsidRPr="002657AB">
        <w:rPr>
          <w:sz w:val="24"/>
        </w:rPr>
        <w:t xml:space="preserve"> </w:t>
      </w:r>
      <w:r w:rsidR="001E486F">
        <w:rPr>
          <w:sz w:val="24"/>
        </w:rPr>
        <w:t xml:space="preserve">is shown </w:t>
      </w:r>
      <w:r w:rsidR="00585219" w:rsidRPr="002657AB">
        <w:rPr>
          <w:sz w:val="24"/>
        </w:rPr>
        <w:t>momentarily</w:t>
      </w:r>
      <w:r w:rsidR="00FB5858" w:rsidRPr="002657AB">
        <w:rPr>
          <w:sz w:val="24"/>
        </w:rPr>
        <w:t>.</w:t>
      </w:r>
    </w:p>
    <w:p w14:paraId="69B29364" w14:textId="229BEFED" w:rsidR="00CF2724" w:rsidRPr="00592309" w:rsidRDefault="009D00E4" w:rsidP="00592309">
      <w:pPr>
        <w:pStyle w:val="Paragraphedeliste"/>
        <w:numPr>
          <w:ilvl w:val="0"/>
          <w:numId w:val="22"/>
        </w:numPr>
        <w:spacing w:before="120" w:after="120"/>
        <w:contextualSpacing w:val="0"/>
        <w:rPr>
          <w:sz w:val="24"/>
        </w:rPr>
      </w:pPr>
      <w:r>
        <w:rPr>
          <w:sz w:val="24"/>
        </w:rPr>
        <w:lastRenderedPageBreak/>
        <w:t>When the analysis process is finished, y</w:t>
      </w:r>
      <w:r w:rsidR="001E486F">
        <w:rPr>
          <w:sz w:val="24"/>
        </w:rPr>
        <w:t xml:space="preserve">ou are </w:t>
      </w:r>
      <w:r w:rsidR="00FB5858" w:rsidRPr="002657AB">
        <w:rPr>
          <w:sz w:val="24"/>
        </w:rPr>
        <w:t xml:space="preserve">presented with a Translation </w:t>
      </w:r>
      <w:r w:rsidR="003940D4" w:rsidRPr="002657AB">
        <w:rPr>
          <w:sz w:val="24"/>
        </w:rPr>
        <w:t>dialog</w:t>
      </w:r>
      <w:r w:rsidR="00FB5858" w:rsidRPr="002657AB">
        <w:rPr>
          <w:sz w:val="24"/>
        </w:rPr>
        <w:t xml:space="preserve"> as shown below.</w:t>
      </w:r>
      <w:r w:rsidR="00592309" w:rsidRPr="00592309">
        <w:rPr>
          <w:noProof/>
          <w:lang w:val="en-NZ" w:eastAsia="en-NZ"/>
        </w:rPr>
        <w:t xml:space="preserve"> </w:t>
      </w:r>
      <w:r w:rsidR="00592309">
        <w:rPr>
          <w:noProof/>
          <w:lang w:val="en-NZ" w:eastAsia="en-NZ"/>
        </w:rPr>
        <w:br/>
      </w:r>
      <w:r w:rsidRPr="009D00E4">
        <w:rPr>
          <w:noProof/>
          <w:sz w:val="24"/>
        </w:rPr>
        <w:drawing>
          <wp:inline distT="0" distB="0" distL="0" distR="0" wp14:anchorId="2CBE01C0" wp14:editId="3B6CB526">
            <wp:extent cx="5733415" cy="3382010"/>
            <wp:effectExtent l="0" t="0" r="635" b="8890"/>
            <wp:docPr id="12445968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9688" name="Image 1" descr="Une image contenant texte, capture d’écran, nombre, logiciel&#10;&#10;Description générée automatiquement"/>
                    <pic:cNvPicPr/>
                  </pic:nvPicPr>
                  <pic:blipFill>
                    <a:blip r:embed="rId29"/>
                    <a:stretch>
                      <a:fillRect/>
                    </a:stretch>
                  </pic:blipFill>
                  <pic:spPr>
                    <a:xfrm>
                      <a:off x="0" y="0"/>
                      <a:ext cx="5733415" cy="3382010"/>
                    </a:xfrm>
                    <a:prstGeom prst="rect">
                      <a:avLst/>
                    </a:prstGeom>
                  </pic:spPr>
                </pic:pic>
              </a:graphicData>
            </a:graphic>
          </wp:inline>
        </w:drawing>
      </w:r>
    </w:p>
    <w:p w14:paraId="77D5E7BD" w14:textId="41B15B34" w:rsidR="00592309" w:rsidRDefault="00FB5858" w:rsidP="002F5D9D">
      <w:pPr>
        <w:pStyle w:val="Paragraphedeliste"/>
        <w:spacing w:before="120" w:after="120"/>
        <w:contextualSpacing w:val="0"/>
        <w:rPr>
          <w:sz w:val="24"/>
        </w:rPr>
      </w:pPr>
      <w:r w:rsidRPr="002657AB">
        <w:rPr>
          <w:sz w:val="24"/>
        </w:rPr>
        <w:t>Translator form contains fields</w:t>
      </w:r>
      <w:r w:rsidR="003940D4" w:rsidRPr="002657AB">
        <w:rPr>
          <w:sz w:val="24"/>
        </w:rPr>
        <w:t>:</w:t>
      </w:r>
      <w:r w:rsidRPr="002657AB">
        <w:rPr>
          <w:sz w:val="24"/>
        </w:rPr>
        <w:t xml:space="preserve"> </w:t>
      </w:r>
      <w:proofErr w:type="spellStart"/>
      <w:r w:rsidR="009D00E4">
        <w:rPr>
          <w:sz w:val="24"/>
        </w:rPr>
        <w:t>DTBook</w:t>
      </w:r>
      <w:proofErr w:type="spellEnd"/>
      <w:r w:rsidR="009D00E4">
        <w:rPr>
          <w:sz w:val="24"/>
        </w:rPr>
        <w:t xml:space="preserve"> XML Output folder</w:t>
      </w:r>
      <w:r w:rsidRPr="002657AB">
        <w:rPr>
          <w:sz w:val="24"/>
        </w:rPr>
        <w:t>, Document Title, Document creator, Document Publisher, Document UID; all these fields will be auto populated from the document properties</w:t>
      </w:r>
      <w:r w:rsidR="003940D4" w:rsidRPr="002657AB">
        <w:rPr>
          <w:sz w:val="24"/>
        </w:rPr>
        <w:t xml:space="preserve">. </w:t>
      </w:r>
      <w:r w:rsidR="001E486F">
        <w:rPr>
          <w:sz w:val="24"/>
        </w:rPr>
        <w:t xml:space="preserve">You </w:t>
      </w:r>
      <w:r w:rsidR="003940D4" w:rsidRPr="002657AB">
        <w:rPr>
          <w:sz w:val="24"/>
        </w:rPr>
        <w:t>may</w:t>
      </w:r>
      <w:r w:rsidRPr="002657AB">
        <w:rPr>
          <w:sz w:val="24"/>
        </w:rPr>
        <w:t xml:space="preserve"> modify or change these values if required and then click on “Translate” button </w:t>
      </w:r>
      <w:r w:rsidR="003940D4" w:rsidRPr="002657AB">
        <w:rPr>
          <w:sz w:val="24"/>
        </w:rPr>
        <w:t>to continue</w:t>
      </w:r>
      <w:r w:rsidRPr="002657AB">
        <w:rPr>
          <w:sz w:val="24"/>
        </w:rPr>
        <w:t>.</w:t>
      </w:r>
    </w:p>
    <w:p w14:paraId="63EA7A5F" w14:textId="74141C75" w:rsidR="005D7308" w:rsidRPr="00F32EF6" w:rsidRDefault="00F32EF6" w:rsidP="00F32EF6">
      <w:pPr>
        <w:pStyle w:val="Paragraphedeliste"/>
        <w:spacing w:before="120" w:after="120"/>
        <w:contextualSpacing w:val="0"/>
        <w:rPr>
          <w:sz w:val="24"/>
        </w:rPr>
      </w:pPr>
      <w:r>
        <w:rPr>
          <w:sz w:val="24"/>
        </w:rPr>
        <w:t xml:space="preserve">Post-process actions are also available, including a list of possible </w:t>
      </w:r>
      <w:proofErr w:type="spellStart"/>
      <w:r>
        <w:rPr>
          <w:sz w:val="24"/>
        </w:rPr>
        <w:t>DTBook</w:t>
      </w:r>
      <w:proofErr w:type="spellEnd"/>
      <w:r>
        <w:rPr>
          <w:sz w:val="24"/>
        </w:rPr>
        <w:t xml:space="preserve"> fix routines and an option to activate sentence detection in the book (required if the </w:t>
      </w:r>
      <w:proofErr w:type="spellStart"/>
      <w:r>
        <w:rPr>
          <w:sz w:val="24"/>
        </w:rPr>
        <w:t>DTBook</w:t>
      </w:r>
      <w:proofErr w:type="spellEnd"/>
      <w:r>
        <w:rPr>
          <w:sz w:val="24"/>
        </w:rPr>
        <w:t xml:space="preserve"> is passed to an external text-to-speech software)</w:t>
      </w:r>
      <w:r w:rsidR="00CF2724" w:rsidRPr="00F32EF6">
        <w:rPr>
          <w:sz w:val="24"/>
        </w:rPr>
        <w:br/>
      </w:r>
      <w:r>
        <w:rPr>
          <w:sz w:val="24"/>
        </w:rPr>
        <w:br/>
      </w:r>
      <w:r w:rsidR="009D00E4">
        <w:rPr>
          <w:sz w:val="24"/>
        </w:rPr>
        <w:t>The focus will come back to the conversion progression dialog</w:t>
      </w:r>
      <w:r w:rsidR="00CD39A2">
        <w:rPr>
          <w:sz w:val="24"/>
        </w:rPr>
        <w:t xml:space="preserve"> to continue the conversion</w:t>
      </w:r>
      <w:r w:rsidR="009D00E4">
        <w:rPr>
          <w:sz w:val="24"/>
        </w:rPr>
        <w:t>.</w:t>
      </w:r>
    </w:p>
    <w:p w14:paraId="72F40096" w14:textId="01664035" w:rsidR="005D7308" w:rsidRPr="002657AB" w:rsidRDefault="00FB5858" w:rsidP="00AF6F79">
      <w:pPr>
        <w:pStyle w:val="Paragraphedeliste"/>
        <w:numPr>
          <w:ilvl w:val="0"/>
          <w:numId w:val="22"/>
        </w:numPr>
        <w:spacing w:before="120" w:after="120"/>
        <w:contextualSpacing w:val="0"/>
        <w:rPr>
          <w:noProof/>
          <w:sz w:val="24"/>
        </w:rPr>
      </w:pPr>
      <w:r w:rsidRPr="002657AB">
        <w:rPr>
          <w:sz w:val="24"/>
        </w:rPr>
        <w:t xml:space="preserve"> After successful translation</w:t>
      </w:r>
      <w:r w:rsidR="00CD39A2">
        <w:rPr>
          <w:sz w:val="24"/>
        </w:rPr>
        <w:t>, the folder where the result is stored will be opened in a new explorer window.</w:t>
      </w:r>
      <w:r w:rsidR="00CD39A2" w:rsidRPr="002657AB">
        <w:rPr>
          <w:sz w:val="24"/>
        </w:rPr>
        <w:t xml:space="preserve"> </w:t>
      </w:r>
      <w:r w:rsidR="00CF2724" w:rsidRPr="002657AB">
        <w:rPr>
          <w:sz w:val="24"/>
        </w:rPr>
        <w:br/>
      </w:r>
    </w:p>
    <w:p w14:paraId="1C7C414C" w14:textId="769CB9DB" w:rsidR="005D7308" w:rsidRPr="002657AB" w:rsidRDefault="00FB5858" w:rsidP="00AF6F79">
      <w:pPr>
        <w:pStyle w:val="Paragraphedeliste"/>
        <w:numPr>
          <w:ilvl w:val="0"/>
          <w:numId w:val="22"/>
        </w:numPr>
        <w:spacing w:before="120" w:after="120"/>
        <w:contextualSpacing w:val="0"/>
        <w:rPr>
          <w:sz w:val="24"/>
        </w:rPr>
      </w:pPr>
      <w:r w:rsidRPr="002657AB">
        <w:rPr>
          <w:sz w:val="24"/>
        </w:rPr>
        <w:t>If the translation is successful and there were some fideli</w:t>
      </w:r>
      <w:r w:rsidR="00CF2724" w:rsidRPr="002657AB">
        <w:rPr>
          <w:sz w:val="24"/>
        </w:rPr>
        <w:t>ty los</w:t>
      </w:r>
      <w:r w:rsidR="002F5D9D">
        <w:rPr>
          <w:sz w:val="24"/>
        </w:rPr>
        <w:t>s</w:t>
      </w:r>
      <w:r w:rsidR="00CF2724" w:rsidRPr="002657AB">
        <w:rPr>
          <w:sz w:val="24"/>
        </w:rPr>
        <w:t xml:space="preserve">es identified in the process the </w:t>
      </w:r>
      <w:r w:rsidR="00CF2724" w:rsidRPr="002657AB">
        <w:rPr>
          <w:i/>
          <w:sz w:val="24"/>
        </w:rPr>
        <w:t>Fidelity Loss</w:t>
      </w:r>
      <w:r w:rsidRPr="002657AB">
        <w:rPr>
          <w:sz w:val="24"/>
        </w:rPr>
        <w:t xml:space="preserve"> dialog box will be </w:t>
      </w:r>
      <w:r w:rsidR="00CF2724" w:rsidRPr="002657AB">
        <w:rPr>
          <w:sz w:val="24"/>
        </w:rPr>
        <w:t>displayed</w:t>
      </w:r>
      <w:r w:rsidRPr="002657AB">
        <w:rPr>
          <w:sz w:val="24"/>
        </w:rPr>
        <w:t xml:space="preserve"> with </w:t>
      </w:r>
      <w:r w:rsidR="00CF2724" w:rsidRPr="002657AB">
        <w:rPr>
          <w:sz w:val="24"/>
        </w:rPr>
        <w:t>an itemized list of loses</w:t>
      </w:r>
      <w:r w:rsidRPr="002657AB">
        <w:rPr>
          <w:sz w:val="24"/>
        </w:rPr>
        <w:t xml:space="preserve"> </w:t>
      </w:r>
      <w:r w:rsidRPr="002657AB">
        <w:rPr>
          <w:sz w:val="24"/>
        </w:rPr>
        <w:lastRenderedPageBreak/>
        <w:t>that occurred during translation.</w:t>
      </w:r>
      <w:r w:rsidR="00CF2724" w:rsidRPr="002657AB">
        <w:rPr>
          <w:sz w:val="24"/>
        </w:rPr>
        <w:br/>
      </w:r>
      <w:r w:rsidR="00D811D6" w:rsidRPr="002657AB">
        <w:rPr>
          <w:noProof/>
          <w:sz w:val="24"/>
          <w:lang w:val="en-NZ" w:eastAsia="en-NZ"/>
        </w:rPr>
        <w:drawing>
          <wp:inline distT="0" distB="0" distL="0" distR="0" wp14:anchorId="25DC74D0" wp14:editId="157A27FB">
            <wp:extent cx="4038600" cy="2735580"/>
            <wp:effectExtent l="0" t="0" r="0" b="7620"/>
            <wp:docPr id="16" name="Picture 16" descr="An Image showing fidelity loss message,with a hyperlink at bottom left for creating a log file giving  description of all the fidelity loss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mage showing fidelity loss message,with a hyperlink at bottom left for creating a log file giving  description of all the fidelity loss messages."/>
                    <pic:cNvPicPr>
                      <a:picLocks noChangeAspect="1" noChangeArrowheads="1"/>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4041233" cy="2737363"/>
                    </a:xfrm>
                    <a:prstGeom prst="rect">
                      <a:avLst/>
                    </a:prstGeom>
                    <a:noFill/>
                    <a:ln>
                      <a:noFill/>
                    </a:ln>
                    <a:extLst>
                      <a:ext uri="{53640926-AAD7-44D8-BBD7-CCE9431645EC}">
                        <a14:shadowObscured xmlns:a14="http://schemas.microsoft.com/office/drawing/2010/main"/>
                      </a:ext>
                    </a:extLst>
                  </pic:spPr>
                </pic:pic>
              </a:graphicData>
            </a:graphic>
          </wp:inline>
        </w:drawing>
      </w:r>
    </w:p>
    <w:p w14:paraId="233BAE53" w14:textId="40FC2014" w:rsidR="005D7308" w:rsidRPr="002657AB" w:rsidRDefault="00CF2724" w:rsidP="00302C15">
      <w:pPr>
        <w:spacing w:before="120" w:after="120"/>
        <w:rPr>
          <w:sz w:val="24"/>
        </w:rPr>
      </w:pPr>
      <w:r w:rsidRPr="002657AB">
        <w:rPr>
          <w:sz w:val="24"/>
        </w:rPr>
        <w:t>The s</w:t>
      </w:r>
      <w:r w:rsidR="00FB5858" w:rsidRPr="002657AB">
        <w:rPr>
          <w:sz w:val="24"/>
        </w:rPr>
        <w:t xml:space="preserve">creen shot above shows the Fidelity loss message “Cover Pages not translated </w:t>
      </w:r>
      <w:r w:rsidR="00C23F13" w:rsidRPr="002657AB">
        <w:rPr>
          <w:sz w:val="24"/>
        </w:rPr>
        <w:t>“and</w:t>
      </w:r>
      <w:r w:rsidRPr="002657AB">
        <w:rPr>
          <w:sz w:val="24"/>
        </w:rPr>
        <w:t xml:space="preserve"> provides</w:t>
      </w:r>
      <w:r w:rsidR="00FB5858" w:rsidRPr="002657AB">
        <w:rPr>
          <w:sz w:val="24"/>
        </w:rPr>
        <w:t xml:space="preserve"> </w:t>
      </w:r>
      <w:r w:rsidRPr="002657AB">
        <w:rPr>
          <w:sz w:val="24"/>
        </w:rPr>
        <w:t xml:space="preserve">a More Info button and an ability to copy the log messages to a file. The log file may be used for detailed analysis and rectification of fidelity loss </w:t>
      </w:r>
      <w:r w:rsidR="00F87FD3" w:rsidRPr="002657AB">
        <w:rPr>
          <w:sz w:val="24"/>
        </w:rPr>
        <w:t>i</w:t>
      </w:r>
      <w:r w:rsidRPr="002657AB">
        <w:rPr>
          <w:sz w:val="24"/>
        </w:rPr>
        <w:t>ssues.</w:t>
      </w:r>
    </w:p>
    <w:p w14:paraId="4A034525" w14:textId="65E1D1D4" w:rsidR="00FB5858" w:rsidRPr="002657AB" w:rsidRDefault="00FB5858" w:rsidP="00302C15">
      <w:pPr>
        <w:spacing w:before="120" w:after="120"/>
        <w:rPr>
          <w:b/>
          <w:noProof/>
          <w:sz w:val="24"/>
        </w:rPr>
      </w:pPr>
      <w:r w:rsidRPr="002657AB">
        <w:rPr>
          <w:sz w:val="24"/>
        </w:rPr>
        <w:t xml:space="preserve">In case of Master </w:t>
      </w:r>
      <w:r w:rsidR="00AA0923" w:rsidRPr="002657AB">
        <w:rPr>
          <w:sz w:val="24"/>
        </w:rPr>
        <w:t>and S</w:t>
      </w:r>
      <w:r w:rsidRPr="002657AB">
        <w:rPr>
          <w:sz w:val="24"/>
        </w:rPr>
        <w:t>ub document</w:t>
      </w:r>
      <w:r w:rsidR="00AA0923" w:rsidRPr="002657AB">
        <w:rPr>
          <w:b/>
          <w:noProof/>
          <w:sz w:val="24"/>
        </w:rPr>
        <w:t xml:space="preserve"> </w:t>
      </w:r>
      <w:r w:rsidR="00AA0923" w:rsidRPr="002657AB">
        <w:rPr>
          <w:noProof/>
          <w:sz w:val="24"/>
        </w:rPr>
        <w:t>a single dialog will be show for all fidelity loss issues</w:t>
      </w:r>
      <w:r w:rsidRPr="002657AB">
        <w:rPr>
          <w:bCs/>
          <w:noProof/>
          <w:sz w:val="24"/>
        </w:rPr>
        <w:t>.</w:t>
      </w:r>
      <w:r w:rsidRPr="002657AB">
        <w:rPr>
          <w:b/>
          <w:noProof/>
          <w:sz w:val="24"/>
        </w:rPr>
        <w:t xml:space="preserve"> </w:t>
      </w:r>
    </w:p>
    <w:p w14:paraId="3BC15087" w14:textId="77777777" w:rsidR="005D7308" w:rsidRPr="002657AB" w:rsidRDefault="00D811D6" w:rsidP="00302C15">
      <w:pPr>
        <w:spacing w:before="120" w:after="120"/>
        <w:rPr>
          <w:b/>
          <w:noProof/>
          <w:sz w:val="24"/>
        </w:rPr>
      </w:pPr>
      <w:r w:rsidRPr="002657AB">
        <w:rPr>
          <w:b/>
          <w:noProof/>
          <w:sz w:val="24"/>
          <w:lang w:val="en-NZ" w:eastAsia="en-NZ"/>
        </w:rPr>
        <w:drawing>
          <wp:inline distT="0" distB="0" distL="0" distR="0" wp14:anchorId="0A5C888D" wp14:editId="1AEF3DD3">
            <wp:extent cx="3810000" cy="2506980"/>
            <wp:effectExtent l="0" t="0" r="0" b="7620"/>
            <wp:docPr id="17" name="Picture 17" descr="An image showing Decsription of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mage showing Decsription of validation errors."/>
                    <pic:cNvPicPr>
                      <a:picLocks noChangeAspect="1" noChangeArrowheads="1"/>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3812483" cy="2508614"/>
                    </a:xfrm>
                    <a:prstGeom prst="rect">
                      <a:avLst/>
                    </a:prstGeom>
                    <a:noFill/>
                    <a:ln>
                      <a:noFill/>
                    </a:ln>
                    <a:extLst>
                      <a:ext uri="{53640926-AAD7-44D8-BBD7-CCE9431645EC}">
                        <a14:shadowObscured xmlns:a14="http://schemas.microsoft.com/office/drawing/2010/main"/>
                      </a:ext>
                    </a:extLst>
                  </pic:spPr>
                </pic:pic>
              </a:graphicData>
            </a:graphic>
          </wp:inline>
        </w:drawing>
      </w:r>
    </w:p>
    <w:p w14:paraId="3319973B" w14:textId="77777777" w:rsidR="005D7308" w:rsidRPr="002657AB" w:rsidRDefault="00882809" w:rsidP="00302C15">
      <w:pPr>
        <w:spacing w:before="120" w:after="120"/>
        <w:rPr>
          <w:sz w:val="24"/>
        </w:rPr>
      </w:pPr>
      <w:r w:rsidRPr="002657AB">
        <w:rPr>
          <w:sz w:val="24"/>
        </w:rPr>
        <w:t xml:space="preserve">The </w:t>
      </w:r>
      <w:r w:rsidR="00FB5858" w:rsidRPr="002657AB">
        <w:rPr>
          <w:sz w:val="24"/>
        </w:rPr>
        <w:t xml:space="preserve">“Daisy translator – Validation error” window provides an option to open the Authoring guidelines documentation </w:t>
      </w:r>
      <w:r w:rsidRPr="002657AB">
        <w:rPr>
          <w:sz w:val="24"/>
        </w:rPr>
        <w:t>for more information and guidance.</w:t>
      </w:r>
    </w:p>
    <w:p w14:paraId="79E8A20A" w14:textId="023B2C27" w:rsidR="00FB5858" w:rsidRPr="002657AB" w:rsidRDefault="00D811D6" w:rsidP="00302C15">
      <w:pPr>
        <w:spacing w:before="120" w:after="120"/>
        <w:rPr>
          <w:sz w:val="24"/>
        </w:rPr>
      </w:pPr>
      <w:r w:rsidRPr="002657AB">
        <w:rPr>
          <w:noProof/>
          <w:sz w:val="24"/>
          <w:lang w:val="en-NZ" w:eastAsia="en-NZ"/>
        </w:rPr>
        <w:lastRenderedPageBreak/>
        <w:drawing>
          <wp:inline distT="0" distB="0" distL="0" distR="0" wp14:anchorId="67238EC2" wp14:editId="5A2890C7">
            <wp:extent cx="3246120" cy="2164080"/>
            <wp:effectExtent l="0" t="0" r="0" b="7620"/>
            <wp:docPr id="18" name="Picture 18" descr="An Image showing validation errors for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Image showing validation errors for this document."/>
                    <pic:cNvPicPr>
                      <a:picLocks noChangeAspect="1" noChangeArrowheads="1"/>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3248236" cy="2165491"/>
                    </a:xfrm>
                    <a:prstGeom prst="rect">
                      <a:avLst/>
                    </a:prstGeom>
                    <a:noFill/>
                    <a:ln>
                      <a:noFill/>
                    </a:ln>
                    <a:extLst>
                      <a:ext uri="{53640926-AAD7-44D8-BBD7-CCE9431645EC}">
                        <a14:shadowObscured xmlns:a14="http://schemas.microsoft.com/office/drawing/2010/main"/>
                      </a:ext>
                    </a:extLst>
                  </pic:spPr>
                </pic:pic>
              </a:graphicData>
            </a:graphic>
          </wp:inline>
        </w:drawing>
      </w:r>
    </w:p>
    <w:p w14:paraId="6C9D61A0" w14:textId="377FBAE6" w:rsidR="00FB5858" w:rsidRPr="002657AB" w:rsidRDefault="00FB5858" w:rsidP="008C593D">
      <w:pPr>
        <w:pStyle w:val="Titre1"/>
      </w:pPr>
      <w:bookmarkStart w:id="61" w:name="_Toc225569007"/>
      <w:bookmarkStart w:id="62" w:name="_Toc139459448"/>
      <w:r w:rsidRPr="002657AB">
        <w:t>Converting Word Document</w:t>
      </w:r>
      <w:r w:rsidR="00D52F8F" w:rsidRPr="002657AB">
        <w:t>s</w:t>
      </w:r>
      <w:r w:rsidRPr="002657AB">
        <w:t xml:space="preserve"> to DAISY</w:t>
      </w:r>
      <w:r w:rsidR="00D4071C">
        <w:t>3</w:t>
      </w:r>
      <w:r w:rsidRPr="002657AB">
        <w:t xml:space="preserve"> </w:t>
      </w:r>
      <w:r w:rsidR="00362E80">
        <w:t>b</w:t>
      </w:r>
      <w:r w:rsidRPr="002657AB">
        <w:t>ook</w:t>
      </w:r>
      <w:bookmarkEnd w:id="61"/>
      <w:bookmarkEnd w:id="62"/>
      <w:r w:rsidRPr="002657AB">
        <w:t xml:space="preserve"> </w:t>
      </w:r>
    </w:p>
    <w:p w14:paraId="5455FEAF" w14:textId="76AE6D58" w:rsidR="005D7308" w:rsidRPr="002657AB" w:rsidRDefault="00FB5858" w:rsidP="00302C15">
      <w:pPr>
        <w:spacing w:before="120" w:after="120"/>
        <w:rPr>
          <w:sz w:val="24"/>
        </w:rPr>
      </w:pPr>
      <w:r w:rsidRPr="002657AB">
        <w:rPr>
          <w:sz w:val="24"/>
        </w:rPr>
        <w:t xml:space="preserve">To convert </w:t>
      </w:r>
      <w:r w:rsidR="0038408A" w:rsidRPr="002657AB">
        <w:rPr>
          <w:sz w:val="24"/>
        </w:rPr>
        <w:t>a Word document</w:t>
      </w:r>
      <w:r w:rsidRPr="002657AB">
        <w:rPr>
          <w:sz w:val="24"/>
        </w:rPr>
        <w:t xml:space="preserve"> to </w:t>
      </w:r>
      <w:r w:rsidR="0038408A" w:rsidRPr="002657AB">
        <w:rPr>
          <w:sz w:val="24"/>
        </w:rPr>
        <w:t xml:space="preserve">a full </w:t>
      </w:r>
      <w:r w:rsidRPr="002657AB">
        <w:rPr>
          <w:sz w:val="24"/>
        </w:rPr>
        <w:t>DAISY</w:t>
      </w:r>
      <w:r w:rsidR="00CD39A2">
        <w:rPr>
          <w:sz w:val="24"/>
        </w:rPr>
        <w:t>3</w:t>
      </w:r>
      <w:r w:rsidRPr="002657AB">
        <w:rPr>
          <w:sz w:val="24"/>
        </w:rPr>
        <w:t xml:space="preserve"> </w:t>
      </w:r>
      <w:r w:rsidR="00CD39A2">
        <w:rPr>
          <w:sz w:val="24"/>
        </w:rPr>
        <w:t>b</w:t>
      </w:r>
      <w:r w:rsidRPr="002657AB">
        <w:rPr>
          <w:sz w:val="24"/>
        </w:rPr>
        <w:t>ook</w:t>
      </w:r>
      <w:r w:rsidR="0038408A" w:rsidRPr="002657AB">
        <w:rPr>
          <w:sz w:val="24"/>
        </w:rPr>
        <w:t xml:space="preserve"> is a similar process to above.</w:t>
      </w:r>
    </w:p>
    <w:p w14:paraId="7DFF6896" w14:textId="7CE49AB1" w:rsidR="005D7308" w:rsidRPr="002657AB" w:rsidRDefault="0038408A" w:rsidP="00302C15">
      <w:pPr>
        <w:spacing w:before="120" w:after="120"/>
        <w:rPr>
          <w:sz w:val="24"/>
        </w:rPr>
      </w:pPr>
      <w:r w:rsidRPr="002657AB">
        <w:rPr>
          <w:sz w:val="24"/>
        </w:rPr>
        <w:t xml:space="preserve">Follow steps 1 through </w:t>
      </w:r>
      <w:r w:rsidR="00CD39A2">
        <w:rPr>
          <w:sz w:val="24"/>
        </w:rPr>
        <w:t>7</w:t>
      </w:r>
      <w:r w:rsidRPr="002657AB">
        <w:rPr>
          <w:sz w:val="24"/>
        </w:rPr>
        <w:t xml:space="preserve"> above </w:t>
      </w:r>
      <w:r w:rsidR="00CD39A2">
        <w:rPr>
          <w:sz w:val="24"/>
        </w:rPr>
        <w:t xml:space="preserve">after </w:t>
      </w:r>
      <w:r w:rsidRPr="002657AB">
        <w:rPr>
          <w:sz w:val="24"/>
        </w:rPr>
        <w:t xml:space="preserve">choosing the </w:t>
      </w:r>
      <w:r w:rsidR="00CD39A2">
        <w:rPr>
          <w:sz w:val="24"/>
        </w:rPr>
        <w:t>DAISY3</w:t>
      </w:r>
      <w:r w:rsidRPr="002657AB">
        <w:rPr>
          <w:sz w:val="24"/>
        </w:rPr>
        <w:t xml:space="preserve"> option from the Save As</w:t>
      </w:r>
      <w:r w:rsidR="00CD39A2">
        <w:rPr>
          <w:sz w:val="24"/>
        </w:rPr>
        <w:t xml:space="preserve"> DAISY</w:t>
      </w:r>
      <w:r w:rsidRPr="002657AB">
        <w:rPr>
          <w:sz w:val="24"/>
        </w:rPr>
        <w:t xml:space="preserve"> menu</w:t>
      </w:r>
      <w:r w:rsidR="00ED4A27">
        <w:rPr>
          <w:sz w:val="24"/>
        </w:rPr>
        <w:t>.</w:t>
      </w:r>
    </w:p>
    <w:p w14:paraId="4FFED4C5" w14:textId="5338541B" w:rsidR="005D7308" w:rsidRPr="002657AB" w:rsidRDefault="0038408A" w:rsidP="00302C15">
      <w:pPr>
        <w:spacing w:before="120" w:after="120"/>
        <w:rPr>
          <w:sz w:val="24"/>
        </w:rPr>
      </w:pPr>
      <w:r w:rsidRPr="002657AB">
        <w:rPr>
          <w:sz w:val="24"/>
        </w:rPr>
        <w:t>The translation dialog for a DAISY</w:t>
      </w:r>
      <w:r w:rsidR="00CD39A2">
        <w:rPr>
          <w:sz w:val="24"/>
        </w:rPr>
        <w:t>3</w:t>
      </w:r>
      <w:r w:rsidRPr="002657AB">
        <w:rPr>
          <w:sz w:val="24"/>
        </w:rPr>
        <w:t xml:space="preserve"> </w:t>
      </w:r>
      <w:r w:rsidR="00CD39A2">
        <w:rPr>
          <w:sz w:val="24"/>
        </w:rPr>
        <w:t>book</w:t>
      </w:r>
      <w:r w:rsidRPr="002657AB">
        <w:rPr>
          <w:sz w:val="24"/>
        </w:rPr>
        <w:t xml:space="preserve"> output provides additional options.</w:t>
      </w:r>
    </w:p>
    <w:p w14:paraId="62B76CFE" w14:textId="64295415" w:rsidR="005D7308" w:rsidRPr="002657AB" w:rsidRDefault="00D32BCB" w:rsidP="00302C15">
      <w:pPr>
        <w:spacing w:before="120" w:after="120"/>
        <w:rPr>
          <w:sz w:val="24"/>
        </w:rPr>
      </w:pPr>
      <w:r w:rsidRPr="00D32BCB">
        <w:rPr>
          <w:noProof/>
          <w:sz w:val="24"/>
        </w:rPr>
        <w:drawing>
          <wp:inline distT="0" distB="0" distL="0" distR="0" wp14:anchorId="208B929B" wp14:editId="7A09DC33">
            <wp:extent cx="5733415" cy="3738245"/>
            <wp:effectExtent l="0" t="0" r="635" b="0"/>
            <wp:docPr id="929252629"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2629" name="Image 1" descr="Une image contenant texte, capture d’écran, nombre, logiciel&#10;&#10;Description générée automatiquement"/>
                    <pic:cNvPicPr/>
                  </pic:nvPicPr>
                  <pic:blipFill>
                    <a:blip r:embed="rId33"/>
                    <a:stretch>
                      <a:fillRect/>
                    </a:stretch>
                  </pic:blipFill>
                  <pic:spPr>
                    <a:xfrm>
                      <a:off x="0" y="0"/>
                      <a:ext cx="5733415" cy="3738245"/>
                    </a:xfrm>
                    <a:prstGeom prst="rect">
                      <a:avLst/>
                    </a:prstGeom>
                  </pic:spPr>
                </pic:pic>
              </a:graphicData>
            </a:graphic>
          </wp:inline>
        </w:drawing>
      </w:r>
    </w:p>
    <w:p w14:paraId="7A14F6B0" w14:textId="61461FCC" w:rsidR="0038408A" w:rsidRPr="002657AB" w:rsidRDefault="0038408A" w:rsidP="00302C15">
      <w:pPr>
        <w:spacing w:before="120" w:after="120"/>
        <w:rPr>
          <w:sz w:val="24"/>
        </w:rPr>
      </w:pPr>
      <w:r w:rsidRPr="002657AB">
        <w:rPr>
          <w:sz w:val="24"/>
        </w:rPr>
        <w:t xml:space="preserve">The </w:t>
      </w:r>
      <w:r w:rsidR="00AE0F9A" w:rsidRPr="002657AB">
        <w:rPr>
          <w:sz w:val="24"/>
        </w:rPr>
        <w:t>Advanced</w:t>
      </w:r>
      <w:r w:rsidRPr="002657AB">
        <w:rPr>
          <w:sz w:val="24"/>
        </w:rPr>
        <w:t xml:space="preserve"> options may be accessed by clicking the Show Advanced button of pressing Ctrl-V</w:t>
      </w:r>
      <w:r w:rsidR="00CD39A2">
        <w:rPr>
          <w:sz w:val="24"/>
        </w:rPr>
        <w:t>.</w:t>
      </w:r>
      <w:r w:rsidR="00CD39A2">
        <w:rPr>
          <w:sz w:val="24"/>
        </w:rPr>
        <w:br/>
        <w:t xml:space="preserve">The options displayed are settings for the DAISY Pipeline 2 </w:t>
      </w:r>
      <w:proofErr w:type="spellStart"/>
      <w:r w:rsidR="00CD39A2">
        <w:rPr>
          <w:sz w:val="24"/>
        </w:rPr>
        <w:t>dtbook</w:t>
      </w:r>
      <w:proofErr w:type="spellEnd"/>
      <w:r w:rsidR="00CD39A2">
        <w:rPr>
          <w:sz w:val="24"/>
        </w:rPr>
        <w:t xml:space="preserve"> XML to DAISY3 export script.</w:t>
      </w:r>
      <w:r w:rsidR="00096179">
        <w:rPr>
          <w:sz w:val="24"/>
        </w:rPr>
        <w:t xml:space="preserve"> </w:t>
      </w:r>
      <w:r w:rsidR="00CD39A2">
        <w:rPr>
          <w:sz w:val="24"/>
        </w:rPr>
        <w:t xml:space="preserve">Please consult the </w:t>
      </w:r>
      <w:hyperlink r:id="rId34" w:history="1">
        <w:proofErr w:type="spellStart"/>
        <w:r w:rsidR="00CD39A2">
          <w:rPr>
            <w:rStyle w:val="Lienhypertexte"/>
          </w:rPr>
          <w:t>DTBook</w:t>
        </w:r>
        <w:proofErr w:type="spellEnd"/>
        <w:r w:rsidR="00CD39A2">
          <w:rPr>
            <w:rStyle w:val="Lienhypertexte"/>
          </w:rPr>
          <w:t xml:space="preserve"> to DAISY 3</w:t>
        </w:r>
      </w:hyperlink>
      <w:r w:rsidR="00CD39A2">
        <w:t xml:space="preserve"> </w:t>
      </w:r>
      <w:r w:rsidR="00CD39A2">
        <w:rPr>
          <w:sz w:val="24"/>
        </w:rPr>
        <w:t>script description page for more information on those settings.</w:t>
      </w:r>
    </w:p>
    <w:p w14:paraId="7897E009" w14:textId="3274AEAD" w:rsidR="009551A5" w:rsidRPr="002657AB" w:rsidRDefault="009551A5" w:rsidP="00302C15">
      <w:pPr>
        <w:spacing w:before="120" w:after="120"/>
        <w:rPr>
          <w:sz w:val="24"/>
        </w:rPr>
      </w:pPr>
    </w:p>
    <w:p w14:paraId="3C8DBB63" w14:textId="2321F88F" w:rsidR="00B1658A" w:rsidRDefault="008C5882" w:rsidP="00302C15">
      <w:pPr>
        <w:spacing w:before="120" w:after="120"/>
        <w:rPr>
          <w:rFonts w:cs="Times New Roman"/>
          <w:sz w:val="24"/>
          <w:szCs w:val="24"/>
        </w:rPr>
      </w:pPr>
      <w:r w:rsidRPr="002657AB">
        <w:rPr>
          <w:sz w:val="24"/>
        </w:rPr>
        <w:lastRenderedPageBreak/>
        <w:t xml:space="preserve">Clicking the </w:t>
      </w:r>
      <w:r w:rsidR="00FB5858" w:rsidRPr="002657AB">
        <w:rPr>
          <w:sz w:val="24"/>
        </w:rPr>
        <w:t xml:space="preserve">“Translate” button </w:t>
      </w:r>
      <w:r w:rsidRPr="002657AB">
        <w:rPr>
          <w:sz w:val="24"/>
        </w:rPr>
        <w:t>will start the translation process</w:t>
      </w:r>
      <w:r w:rsidR="00B1658A">
        <w:rPr>
          <w:rFonts w:cs="Times New Roman"/>
          <w:sz w:val="24"/>
          <w:szCs w:val="24"/>
        </w:rPr>
        <w:t xml:space="preserve"> to </w:t>
      </w:r>
      <w:proofErr w:type="spellStart"/>
      <w:r w:rsidR="00B1658A">
        <w:rPr>
          <w:rFonts w:cs="Times New Roman"/>
          <w:sz w:val="24"/>
          <w:szCs w:val="24"/>
        </w:rPr>
        <w:t>DTBook</w:t>
      </w:r>
      <w:proofErr w:type="spellEnd"/>
      <w:r w:rsidR="00B1658A">
        <w:rPr>
          <w:rFonts w:cs="Times New Roman"/>
          <w:sz w:val="24"/>
          <w:szCs w:val="24"/>
        </w:rPr>
        <w:t xml:space="preserve"> XML and then to DAISY3.</w:t>
      </w:r>
      <w:r w:rsidR="00FB5858" w:rsidRPr="002657AB">
        <w:rPr>
          <w:rFonts w:cs="Times New Roman"/>
          <w:sz w:val="24"/>
          <w:szCs w:val="24"/>
        </w:rPr>
        <w:t xml:space="preserve"> </w:t>
      </w:r>
      <w:r w:rsidR="00B1658A">
        <w:rPr>
          <w:rFonts w:cs="Times New Roman"/>
          <w:sz w:val="24"/>
          <w:szCs w:val="24"/>
        </w:rPr>
        <w:t xml:space="preserve"> Progress will be reported though the conversion progress dialog.</w:t>
      </w:r>
    </w:p>
    <w:p w14:paraId="72E416AF" w14:textId="1C44CCB3" w:rsidR="00B1658A" w:rsidRPr="002657AB" w:rsidRDefault="00B1658A" w:rsidP="00302C15">
      <w:pPr>
        <w:spacing w:before="120" w:after="120"/>
        <w:rPr>
          <w:rFonts w:cs="Times New Roman"/>
          <w:sz w:val="24"/>
          <w:szCs w:val="24"/>
        </w:rPr>
      </w:pPr>
      <w:r>
        <w:rPr>
          <w:rFonts w:cs="Times New Roman"/>
          <w:sz w:val="24"/>
          <w:szCs w:val="24"/>
        </w:rPr>
        <w:t xml:space="preserve">On completion of the conversion, if no error occurred, the output folder will </w:t>
      </w:r>
      <w:proofErr w:type="spellStart"/>
      <w:r>
        <w:rPr>
          <w:rFonts w:cs="Times New Roman"/>
          <w:sz w:val="24"/>
          <w:szCs w:val="24"/>
        </w:rPr>
        <w:t>by</w:t>
      </w:r>
      <w:proofErr w:type="spellEnd"/>
      <w:r>
        <w:rPr>
          <w:rFonts w:cs="Times New Roman"/>
          <w:sz w:val="24"/>
          <w:szCs w:val="24"/>
        </w:rPr>
        <w:t xml:space="preserve"> opened in a new explorer window.</w:t>
      </w:r>
    </w:p>
    <w:p w14:paraId="52FAD674" w14:textId="77777777" w:rsidR="00FB5858" w:rsidRPr="002657AB" w:rsidRDefault="00FB5858" w:rsidP="00302C15">
      <w:pPr>
        <w:pStyle w:val="NormalWeb"/>
        <w:spacing w:before="120" w:beforeAutospacing="0" w:after="120" w:afterAutospacing="0"/>
        <w:rPr>
          <w:rFonts w:ascii="Calibri" w:hAnsi="Calibri" w:cs="Arial"/>
          <w:i/>
          <w:iCs/>
          <w:szCs w:val="22"/>
        </w:rPr>
      </w:pPr>
      <w:r w:rsidRPr="002657AB">
        <w:rPr>
          <w:rFonts w:ascii="Calibri" w:hAnsi="Calibri" w:cs="Arial"/>
          <w:i/>
          <w:iCs/>
          <w:szCs w:val="22"/>
        </w:rPr>
        <w:t>Note that the translation</w:t>
      </w:r>
      <w:r w:rsidR="00F32126" w:rsidRPr="002657AB">
        <w:rPr>
          <w:rFonts w:ascii="Calibri" w:hAnsi="Calibri" w:cs="Arial"/>
          <w:i/>
          <w:iCs/>
          <w:szCs w:val="22"/>
        </w:rPr>
        <w:t xml:space="preserve"> process</w:t>
      </w:r>
      <w:r w:rsidRPr="002657AB">
        <w:rPr>
          <w:rFonts w:ascii="Calibri" w:hAnsi="Calibri" w:cs="Arial"/>
          <w:i/>
          <w:iCs/>
          <w:szCs w:val="22"/>
        </w:rPr>
        <w:t xml:space="preserve"> will take several minutes (and on some </w:t>
      </w:r>
      <w:r w:rsidR="00F32126" w:rsidRPr="002657AB">
        <w:rPr>
          <w:rFonts w:ascii="Calibri" w:hAnsi="Calibri" w:cs="Arial"/>
          <w:i/>
          <w:iCs/>
          <w:szCs w:val="22"/>
        </w:rPr>
        <w:t>systems</w:t>
      </w:r>
      <w:r w:rsidRPr="002657AB">
        <w:rPr>
          <w:rFonts w:ascii="Calibri" w:hAnsi="Calibri" w:cs="Arial"/>
          <w:i/>
          <w:iCs/>
          <w:szCs w:val="22"/>
        </w:rPr>
        <w:t xml:space="preserve"> even hours) for </w:t>
      </w:r>
      <w:r w:rsidR="00F32126" w:rsidRPr="002657AB">
        <w:rPr>
          <w:rFonts w:ascii="Calibri" w:hAnsi="Calibri" w:cs="Arial"/>
          <w:i/>
          <w:iCs/>
          <w:szCs w:val="22"/>
        </w:rPr>
        <w:t>large</w:t>
      </w:r>
      <w:r w:rsidRPr="002657AB">
        <w:rPr>
          <w:rFonts w:ascii="Calibri" w:hAnsi="Calibri" w:cs="Arial"/>
          <w:i/>
          <w:iCs/>
          <w:szCs w:val="22"/>
        </w:rPr>
        <w:t xml:space="preserve"> documents.</w:t>
      </w:r>
      <w:r w:rsidR="00B44C50" w:rsidRPr="002657AB">
        <w:rPr>
          <w:rFonts w:ascii="Calibri" w:hAnsi="Calibri" w:cs="Arial"/>
          <w:i/>
          <w:iCs/>
          <w:szCs w:val="22"/>
        </w:rPr>
        <w:br/>
        <w:t xml:space="preserve">The minimum recommended requirements for producing a large </w:t>
      </w:r>
      <w:proofErr w:type="spellStart"/>
      <w:r w:rsidR="00B44C50" w:rsidRPr="002657AB">
        <w:rPr>
          <w:rFonts w:ascii="Calibri" w:hAnsi="Calibri" w:cs="Arial"/>
          <w:i/>
          <w:iCs/>
          <w:szCs w:val="22"/>
        </w:rPr>
        <w:t>DTBook</w:t>
      </w:r>
      <w:proofErr w:type="spellEnd"/>
      <w:r w:rsidR="00B44C50" w:rsidRPr="002657AB">
        <w:rPr>
          <w:rFonts w:ascii="Calibri" w:hAnsi="Calibri" w:cs="Arial"/>
          <w:i/>
          <w:iCs/>
          <w:szCs w:val="22"/>
        </w:rPr>
        <w:t xml:space="preserve"> are a 2Ghz Processor and 2GB of RAM </w:t>
      </w:r>
      <w:r w:rsidRPr="002657AB">
        <w:rPr>
          <w:rFonts w:ascii="Calibri" w:hAnsi="Calibri" w:cs="Arial"/>
          <w:i/>
          <w:iCs/>
          <w:szCs w:val="22"/>
        </w:rPr>
        <w:t xml:space="preserve"> </w:t>
      </w:r>
    </w:p>
    <w:p w14:paraId="2092AF73" w14:textId="63C8E33F" w:rsidR="005D7308" w:rsidRPr="002657AB" w:rsidRDefault="00F32126" w:rsidP="00302C15">
      <w:pPr>
        <w:spacing w:before="120" w:after="120"/>
        <w:rPr>
          <w:sz w:val="24"/>
        </w:rPr>
      </w:pPr>
      <w:r w:rsidRPr="002657AB">
        <w:rPr>
          <w:sz w:val="24"/>
        </w:rPr>
        <w:t>The</w:t>
      </w:r>
      <w:r w:rsidR="00FB5858" w:rsidRPr="002657AB">
        <w:rPr>
          <w:sz w:val="24"/>
        </w:rPr>
        <w:t xml:space="preserve"> "Cancel"</w:t>
      </w:r>
      <w:r w:rsidR="00B1658A">
        <w:rPr>
          <w:sz w:val="24"/>
        </w:rPr>
        <w:t xml:space="preserve"> </w:t>
      </w:r>
      <w:r w:rsidR="00FB5858" w:rsidRPr="002657AB">
        <w:rPr>
          <w:sz w:val="24"/>
        </w:rPr>
        <w:t>button</w:t>
      </w:r>
      <w:r w:rsidR="00B1658A">
        <w:rPr>
          <w:sz w:val="24"/>
        </w:rPr>
        <w:t xml:space="preserve"> of the progress dialog</w:t>
      </w:r>
      <w:r w:rsidR="00FB5858" w:rsidRPr="002657AB">
        <w:rPr>
          <w:sz w:val="24"/>
        </w:rPr>
        <w:t xml:space="preserve"> allows </w:t>
      </w:r>
      <w:r w:rsidR="001E486F">
        <w:rPr>
          <w:sz w:val="24"/>
        </w:rPr>
        <w:t xml:space="preserve">you </w:t>
      </w:r>
      <w:r w:rsidR="00FB5858" w:rsidRPr="002657AB">
        <w:rPr>
          <w:sz w:val="24"/>
        </w:rPr>
        <w:t>to prematurely abort the translation. Note that the Pipeline process might not terminate immediately but wait for the current task to complete. Some temporary files may then be left in the output directory.</w:t>
      </w:r>
    </w:p>
    <w:p w14:paraId="275196C5" w14:textId="57B4BB55" w:rsidR="00FB5858" w:rsidRPr="002657AB" w:rsidRDefault="00FB5858" w:rsidP="00302C15">
      <w:pPr>
        <w:spacing w:before="120" w:after="120"/>
        <w:rPr>
          <w:sz w:val="24"/>
        </w:rPr>
      </w:pPr>
      <w:r w:rsidRPr="002657AB">
        <w:rPr>
          <w:sz w:val="24"/>
        </w:rPr>
        <w:t>The output directory will contain</w:t>
      </w:r>
      <w:r w:rsidR="00B1658A">
        <w:rPr>
          <w:sz w:val="24"/>
        </w:rPr>
        <w:t xml:space="preserve"> a directory named following the input document name. This directory will contain a </w:t>
      </w:r>
      <w:r w:rsidRPr="002657AB">
        <w:rPr>
          <w:sz w:val="24"/>
        </w:rPr>
        <w:t xml:space="preserve">DAISY 3 DTB (Z39.86-2005), </w:t>
      </w:r>
      <w:r w:rsidR="007208E4">
        <w:rPr>
          <w:sz w:val="24"/>
        </w:rPr>
        <w:t xml:space="preserve">a folder with many MP3 audio files, SMIL files and a .OPF file. </w:t>
      </w:r>
    </w:p>
    <w:p w14:paraId="0011D937" w14:textId="77777777" w:rsidR="00FB5858" w:rsidRPr="002657AB" w:rsidRDefault="00FB5858" w:rsidP="00302C15">
      <w:pPr>
        <w:spacing w:before="120" w:after="120"/>
        <w:rPr>
          <w:i/>
          <w:iCs/>
          <w:sz w:val="24"/>
        </w:rPr>
      </w:pPr>
      <w:r w:rsidRPr="002657AB">
        <w:rPr>
          <w:i/>
          <w:iCs/>
          <w:sz w:val="24"/>
        </w:rPr>
        <w:t>Note that on some cases dummy headings may be added to the document to conform to the DAISY specification (this happens for instance when no heading were found in the entire input document).</w:t>
      </w:r>
    </w:p>
    <w:p w14:paraId="47C6B7B2" w14:textId="77777777" w:rsidR="00FB5858" w:rsidRPr="002657AB" w:rsidRDefault="00FB5858" w:rsidP="00302C15">
      <w:pPr>
        <w:spacing w:before="120" w:after="120"/>
        <w:rPr>
          <w:i/>
          <w:iCs/>
          <w:sz w:val="24"/>
        </w:rPr>
      </w:pPr>
      <w:r w:rsidRPr="002657AB">
        <w:rPr>
          <w:i/>
          <w:iCs/>
          <w:sz w:val="24"/>
        </w:rPr>
        <w:t xml:space="preserve"> </w:t>
      </w:r>
    </w:p>
    <w:p w14:paraId="0EDAF468" w14:textId="6DE7999C" w:rsidR="00FB5858" w:rsidRPr="002657AB" w:rsidRDefault="00FB5858" w:rsidP="00A27BA0">
      <w:pPr>
        <w:spacing w:before="120" w:after="120"/>
        <w:rPr>
          <w:sz w:val="24"/>
        </w:rPr>
      </w:pPr>
      <w:r w:rsidRPr="002657AB">
        <w:rPr>
          <w:sz w:val="24"/>
        </w:rPr>
        <w:t xml:space="preserve">Step 13: When errors occur during translation, </w:t>
      </w:r>
      <w:r w:rsidR="00B1658A">
        <w:rPr>
          <w:sz w:val="24"/>
        </w:rPr>
        <w:t xml:space="preserve">Errors are reported </w:t>
      </w:r>
      <w:r w:rsidR="00A27BA0">
        <w:rPr>
          <w:sz w:val="24"/>
        </w:rPr>
        <w:t>through an error dialog and in the progress dialog details.</w:t>
      </w:r>
      <w:r w:rsidRPr="002657AB">
        <w:rPr>
          <w:sz w:val="24"/>
        </w:rPr>
        <w:t xml:space="preserve"> </w:t>
      </w:r>
    </w:p>
    <w:p w14:paraId="4CF2D9A1" w14:textId="77777777" w:rsidR="005D7308" w:rsidRPr="002657AB" w:rsidRDefault="00FB5858" w:rsidP="00302C15">
      <w:pPr>
        <w:spacing w:before="120" w:after="120"/>
        <w:rPr>
          <w:sz w:val="24"/>
        </w:rPr>
      </w:pPr>
      <w:r w:rsidRPr="002657AB">
        <w:rPr>
          <w:sz w:val="24"/>
        </w:rPr>
        <w:t xml:space="preserve">Refer to the "Troubleshooting" section for further information on what to do. Press the "OK" button to return to the Microsoft Word document. </w:t>
      </w:r>
    </w:p>
    <w:p w14:paraId="386E335A" w14:textId="32D45113" w:rsidR="005D7308" w:rsidRPr="002657AB" w:rsidRDefault="00FB5858" w:rsidP="00302C15">
      <w:pPr>
        <w:spacing w:before="120" w:after="120"/>
        <w:rPr>
          <w:sz w:val="24"/>
        </w:rPr>
      </w:pPr>
      <w:r w:rsidRPr="002657AB">
        <w:rPr>
          <w:sz w:val="24"/>
        </w:rPr>
        <w:t xml:space="preserve">If the translation is successful </w:t>
      </w:r>
      <w:r w:rsidR="00F32126" w:rsidRPr="002657AB">
        <w:rPr>
          <w:sz w:val="24"/>
        </w:rPr>
        <w:t>but there were some fidelity los</w:t>
      </w:r>
      <w:r w:rsidR="007208E4">
        <w:rPr>
          <w:sz w:val="24"/>
        </w:rPr>
        <w:t>s</w:t>
      </w:r>
      <w:r w:rsidR="00F32126" w:rsidRPr="002657AB">
        <w:rPr>
          <w:sz w:val="24"/>
        </w:rPr>
        <w:t>es the Fidelity loss</w:t>
      </w:r>
      <w:r w:rsidRPr="002657AB">
        <w:rPr>
          <w:sz w:val="24"/>
        </w:rPr>
        <w:t xml:space="preserve"> dialog box will be </w:t>
      </w:r>
      <w:r w:rsidR="00F32126" w:rsidRPr="002657AB">
        <w:rPr>
          <w:sz w:val="24"/>
        </w:rPr>
        <w:t>s</w:t>
      </w:r>
      <w:r w:rsidR="00D3206A" w:rsidRPr="002657AB">
        <w:rPr>
          <w:sz w:val="24"/>
        </w:rPr>
        <w:t xml:space="preserve">hown. </w:t>
      </w:r>
      <w:r w:rsidR="007208E4">
        <w:rPr>
          <w:sz w:val="24"/>
        </w:rPr>
        <w:t xml:space="preserve"> </w:t>
      </w:r>
    </w:p>
    <w:p w14:paraId="01B70D08" w14:textId="60E86636" w:rsidR="005D7308" w:rsidRPr="002657AB" w:rsidRDefault="00FB5858" w:rsidP="00302C15">
      <w:pPr>
        <w:spacing w:before="120" w:after="120"/>
        <w:rPr>
          <w:bCs/>
          <w:noProof/>
          <w:sz w:val="24"/>
        </w:rPr>
      </w:pPr>
      <w:r w:rsidRPr="002657AB">
        <w:rPr>
          <w:sz w:val="24"/>
        </w:rPr>
        <w:t>I</w:t>
      </w:r>
      <w:r w:rsidRPr="002657AB">
        <w:rPr>
          <w:bCs/>
          <w:noProof/>
          <w:sz w:val="24"/>
        </w:rPr>
        <w:t>f an error occurs</w:t>
      </w:r>
      <w:r w:rsidRPr="002657AB">
        <w:rPr>
          <w:b/>
          <w:noProof/>
          <w:sz w:val="24"/>
        </w:rPr>
        <w:t xml:space="preserve"> </w:t>
      </w:r>
      <w:r w:rsidRPr="002657AB">
        <w:rPr>
          <w:bCs/>
          <w:noProof/>
          <w:sz w:val="24"/>
        </w:rPr>
        <w:t>while translating the</w:t>
      </w:r>
      <w:r w:rsidRPr="002657AB">
        <w:rPr>
          <w:b/>
          <w:noProof/>
          <w:sz w:val="24"/>
        </w:rPr>
        <w:t xml:space="preserve"> </w:t>
      </w:r>
      <w:r w:rsidRPr="002657AB">
        <w:rPr>
          <w:bCs/>
          <w:noProof/>
          <w:sz w:val="24"/>
        </w:rPr>
        <w:t>input Document</w:t>
      </w:r>
      <w:r w:rsidR="00D3206A" w:rsidRPr="002657AB">
        <w:rPr>
          <w:b/>
          <w:noProof/>
          <w:sz w:val="24"/>
        </w:rPr>
        <w:t xml:space="preserve"> </w:t>
      </w:r>
      <w:r w:rsidR="00D3206A" w:rsidRPr="002657AB">
        <w:rPr>
          <w:noProof/>
          <w:sz w:val="24"/>
        </w:rPr>
        <w:t>the</w:t>
      </w:r>
      <w:r w:rsidR="00D3206A" w:rsidRPr="002657AB">
        <w:rPr>
          <w:b/>
          <w:noProof/>
          <w:sz w:val="24"/>
        </w:rPr>
        <w:t xml:space="preserve"> </w:t>
      </w:r>
      <w:r w:rsidRPr="002657AB">
        <w:rPr>
          <w:sz w:val="24"/>
        </w:rPr>
        <w:t>“Daisy Translator - Validation error” dialog box will be</w:t>
      </w:r>
      <w:r w:rsidRPr="002657AB">
        <w:rPr>
          <w:b/>
          <w:noProof/>
          <w:sz w:val="24"/>
        </w:rPr>
        <w:t xml:space="preserve"> </w:t>
      </w:r>
      <w:r w:rsidRPr="002657AB">
        <w:rPr>
          <w:bCs/>
          <w:noProof/>
          <w:sz w:val="24"/>
        </w:rPr>
        <w:t xml:space="preserve">displayed with </w:t>
      </w:r>
      <w:r w:rsidR="00D3206A" w:rsidRPr="002657AB">
        <w:rPr>
          <w:bCs/>
          <w:noProof/>
          <w:sz w:val="24"/>
        </w:rPr>
        <w:t xml:space="preserve">details as to where the error </w:t>
      </w:r>
      <w:r w:rsidR="00535693">
        <w:rPr>
          <w:bCs/>
          <w:noProof/>
          <w:sz w:val="24"/>
        </w:rPr>
        <w:t xml:space="preserve">occurred </w:t>
      </w:r>
      <w:r w:rsidR="00D3206A" w:rsidRPr="002657AB">
        <w:rPr>
          <w:bCs/>
          <w:noProof/>
          <w:sz w:val="24"/>
        </w:rPr>
        <w:t>and how to correct</w:t>
      </w:r>
      <w:r w:rsidR="00535693">
        <w:rPr>
          <w:bCs/>
          <w:noProof/>
          <w:sz w:val="24"/>
        </w:rPr>
        <w:t xml:space="preserve"> it</w:t>
      </w:r>
      <w:r w:rsidRPr="002657AB">
        <w:rPr>
          <w:bCs/>
          <w:noProof/>
          <w:sz w:val="24"/>
        </w:rPr>
        <w:t>.</w:t>
      </w:r>
    </w:p>
    <w:p w14:paraId="2D737D3D" w14:textId="77777777" w:rsidR="005D7308" w:rsidRPr="002657AB" w:rsidRDefault="00D811D6" w:rsidP="00302C15">
      <w:pPr>
        <w:spacing w:before="120" w:after="120"/>
        <w:rPr>
          <w:b/>
          <w:sz w:val="24"/>
        </w:rPr>
      </w:pPr>
      <w:r w:rsidRPr="002657AB">
        <w:rPr>
          <w:noProof/>
          <w:sz w:val="24"/>
          <w:lang w:val="en-NZ" w:eastAsia="en-NZ"/>
        </w:rPr>
        <w:drawing>
          <wp:inline distT="0" distB="0" distL="0" distR="0" wp14:anchorId="0BB6AEB7" wp14:editId="7A5947F1">
            <wp:extent cx="2560320" cy="1645920"/>
            <wp:effectExtent l="0" t="0" r="0" b="0"/>
            <wp:docPr id="32" name="Picture 32" descr="An Image showing validation errors for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 Image showing validation errors for this document."/>
                    <pic:cNvPicPr>
                      <a:picLocks noChangeAspect="1" noChangeArrowheads="1"/>
                    </pic:cNvPicPr>
                  </pic:nvPicPr>
                  <pic:blipFill rotWithShape="1">
                    <a:blip r:embed="rId35" cstate="email">
                      <a:extLst>
                        <a:ext uri="{28A0092B-C50C-407E-A947-70E740481C1C}">
                          <a14:useLocalDpi xmlns:a14="http://schemas.microsoft.com/office/drawing/2010/main"/>
                        </a:ext>
                      </a:extLst>
                    </a:blip>
                    <a:srcRect/>
                    <a:stretch/>
                  </pic:blipFill>
                  <pic:spPr bwMode="auto">
                    <a:xfrm>
                      <a:off x="0" y="0"/>
                      <a:ext cx="2561989" cy="1646993"/>
                    </a:xfrm>
                    <a:prstGeom prst="rect">
                      <a:avLst/>
                    </a:prstGeom>
                    <a:noFill/>
                    <a:ln>
                      <a:noFill/>
                    </a:ln>
                    <a:extLst>
                      <a:ext uri="{53640926-AAD7-44D8-BBD7-CCE9431645EC}">
                        <a14:shadowObscured xmlns:a14="http://schemas.microsoft.com/office/drawing/2010/main"/>
                      </a:ext>
                    </a:extLst>
                  </pic:spPr>
                </pic:pic>
              </a:graphicData>
            </a:graphic>
          </wp:inline>
        </w:drawing>
      </w:r>
      <w:r w:rsidR="00DB42A7" w:rsidRPr="002657AB">
        <w:rPr>
          <w:b/>
          <w:sz w:val="24"/>
        </w:rPr>
        <w:t xml:space="preserve">     </w:t>
      </w:r>
      <w:r w:rsidRPr="002657AB">
        <w:rPr>
          <w:b/>
          <w:noProof/>
          <w:sz w:val="24"/>
          <w:lang w:val="en-NZ" w:eastAsia="en-NZ"/>
        </w:rPr>
        <w:drawing>
          <wp:inline distT="0" distB="0" distL="0" distR="0" wp14:anchorId="4E29E1DC" wp14:editId="37CA91C2">
            <wp:extent cx="2156460" cy="1874520"/>
            <wp:effectExtent l="0" t="0" r="0" b="0"/>
            <wp:docPr id="33" name="Picture 33" descr="An image showing Decsription of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 image showing Decsription of validation errors."/>
                    <pic:cNvPicPr>
                      <a:picLocks noChangeAspect="1" noChangeArrowheads="1"/>
                    </pic:cNvPicPr>
                  </pic:nvPicPr>
                  <pic:blipFill rotWithShape="1">
                    <a:blip r:embed="rId36" cstate="email">
                      <a:extLst>
                        <a:ext uri="{28A0092B-C50C-407E-A947-70E740481C1C}">
                          <a14:useLocalDpi xmlns:a14="http://schemas.microsoft.com/office/drawing/2010/main"/>
                        </a:ext>
                      </a:extLst>
                    </a:blip>
                    <a:srcRect/>
                    <a:stretch/>
                  </pic:blipFill>
                  <pic:spPr bwMode="auto">
                    <a:xfrm>
                      <a:off x="0" y="0"/>
                      <a:ext cx="2157866" cy="1875742"/>
                    </a:xfrm>
                    <a:prstGeom prst="rect">
                      <a:avLst/>
                    </a:prstGeom>
                    <a:noFill/>
                    <a:ln>
                      <a:noFill/>
                    </a:ln>
                    <a:extLst>
                      <a:ext uri="{53640926-AAD7-44D8-BBD7-CCE9431645EC}">
                        <a14:shadowObscured xmlns:a14="http://schemas.microsoft.com/office/drawing/2010/main"/>
                      </a:ext>
                    </a:extLst>
                  </pic:spPr>
                </pic:pic>
              </a:graphicData>
            </a:graphic>
          </wp:inline>
        </w:drawing>
      </w:r>
    </w:p>
    <w:p w14:paraId="73C25582" w14:textId="667B90EB" w:rsidR="00FB5858" w:rsidRPr="002657AB" w:rsidRDefault="00FB5858" w:rsidP="00302C15">
      <w:pPr>
        <w:pStyle w:val="Titre2"/>
        <w:spacing w:before="120" w:after="120"/>
      </w:pPr>
      <w:bookmarkStart w:id="63" w:name="_Toc225569008"/>
      <w:bookmarkStart w:id="64" w:name="_Toc139459449"/>
      <w:r w:rsidRPr="002657AB">
        <w:t xml:space="preserve">Converting Multiple </w:t>
      </w:r>
      <w:r w:rsidR="00DA1D97" w:rsidRPr="002657AB">
        <w:t>Documents</w:t>
      </w:r>
      <w:bookmarkEnd w:id="63"/>
      <w:bookmarkEnd w:id="64"/>
      <w:r w:rsidRPr="002657AB">
        <w:t xml:space="preserve"> </w:t>
      </w:r>
    </w:p>
    <w:p w14:paraId="23EB5412" w14:textId="10E4F8C7" w:rsidR="00C26C78" w:rsidRPr="00C26C78" w:rsidRDefault="00C26C78" w:rsidP="00302C15">
      <w:pPr>
        <w:spacing w:before="120" w:after="120"/>
        <w:rPr>
          <w:b/>
          <w:bCs/>
          <w:sz w:val="24"/>
        </w:rPr>
      </w:pPr>
      <w:r w:rsidRPr="00C26C78">
        <w:rPr>
          <w:b/>
          <w:bCs/>
          <w:sz w:val="24"/>
        </w:rPr>
        <w:t xml:space="preserve">This feature </w:t>
      </w:r>
      <w:r w:rsidR="00193536">
        <w:rPr>
          <w:b/>
          <w:bCs/>
          <w:sz w:val="24"/>
        </w:rPr>
        <w:t>was</w:t>
      </w:r>
      <w:r w:rsidRPr="00C26C78">
        <w:rPr>
          <w:b/>
          <w:bCs/>
          <w:sz w:val="24"/>
        </w:rPr>
        <w:t xml:space="preserve"> experimental</w:t>
      </w:r>
      <w:r w:rsidR="00193536">
        <w:rPr>
          <w:b/>
          <w:bCs/>
          <w:sz w:val="24"/>
        </w:rPr>
        <w:t>, it has been removed in version 2.8.0 due to lack of usage reports.</w:t>
      </w:r>
    </w:p>
    <w:p w14:paraId="07145C91" w14:textId="102CDB72" w:rsidR="005D7308" w:rsidRPr="002657AB" w:rsidRDefault="00DA1D97" w:rsidP="00302C15">
      <w:pPr>
        <w:spacing w:before="120" w:after="120"/>
        <w:rPr>
          <w:sz w:val="24"/>
        </w:rPr>
      </w:pPr>
      <w:r w:rsidRPr="002657AB">
        <w:rPr>
          <w:sz w:val="24"/>
        </w:rPr>
        <w:lastRenderedPageBreak/>
        <w:t xml:space="preserve">The Save as DAISY add-in supports both single document </w:t>
      </w:r>
      <w:r w:rsidR="00025D39" w:rsidRPr="002657AB">
        <w:rPr>
          <w:sz w:val="24"/>
        </w:rPr>
        <w:t>translation</w:t>
      </w:r>
      <w:r w:rsidRPr="002657AB">
        <w:rPr>
          <w:sz w:val="24"/>
        </w:rPr>
        <w:t>, as set out above, as well as multiple document batch translation.</w:t>
      </w:r>
    </w:p>
    <w:p w14:paraId="7A37C5D5" w14:textId="2D8CA14A" w:rsidR="004318EB" w:rsidRPr="002657AB" w:rsidRDefault="004318EB" w:rsidP="00302C15">
      <w:pPr>
        <w:spacing w:before="120" w:after="120"/>
        <w:rPr>
          <w:sz w:val="24"/>
        </w:rPr>
      </w:pPr>
      <w:r w:rsidRPr="002657AB">
        <w:rPr>
          <w:sz w:val="24"/>
        </w:rPr>
        <w:t xml:space="preserve">When one of the Multiple Documents options is selected from the Save as DAISY menu the multiple </w:t>
      </w:r>
      <w:r w:rsidR="00025D39" w:rsidRPr="002657AB">
        <w:rPr>
          <w:sz w:val="24"/>
        </w:rPr>
        <w:t>documents</w:t>
      </w:r>
      <w:r w:rsidRPr="002657AB">
        <w:rPr>
          <w:sz w:val="24"/>
        </w:rPr>
        <w:t xml:space="preserve"> dialog will be displayed.</w:t>
      </w:r>
    </w:p>
    <w:p w14:paraId="4EEA8F2A" w14:textId="77777777" w:rsidR="005D7308" w:rsidRPr="002657AB" w:rsidRDefault="00B94277" w:rsidP="00302C15">
      <w:pPr>
        <w:spacing w:before="120" w:after="120"/>
        <w:rPr>
          <w:sz w:val="24"/>
        </w:rPr>
      </w:pPr>
      <w:r w:rsidRPr="002657AB">
        <w:rPr>
          <w:noProof/>
          <w:sz w:val="24"/>
          <w:lang w:val="en-NZ" w:eastAsia="en-NZ"/>
        </w:rPr>
        <w:drawing>
          <wp:inline distT="0" distB="0" distL="0" distR="0" wp14:anchorId="71469B56" wp14:editId="3CC2269B">
            <wp:extent cx="2415540" cy="3093720"/>
            <wp:effectExtent l="0" t="0" r="3810" b="0"/>
            <wp:docPr id="113" name="Picture 10" descr="An Image showing Daisy Translator Multiple OOX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7" cstate="email">
                      <a:extLst>
                        <a:ext uri="{28A0092B-C50C-407E-A947-70E740481C1C}">
                          <a14:useLocalDpi xmlns:a14="http://schemas.microsoft.com/office/drawing/2010/main"/>
                        </a:ext>
                      </a:extLst>
                    </a:blip>
                    <a:srcRect/>
                    <a:stretch/>
                  </pic:blipFill>
                  <pic:spPr bwMode="auto">
                    <a:xfrm>
                      <a:off x="0" y="0"/>
                      <a:ext cx="2416482" cy="3094927"/>
                    </a:xfrm>
                    <a:prstGeom prst="rect">
                      <a:avLst/>
                    </a:prstGeom>
                    <a:noFill/>
                    <a:ln>
                      <a:noFill/>
                    </a:ln>
                    <a:extLst>
                      <a:ext uri="{53640926-AAD7-44D8-BBD7-CCE9431645EC}">
                        <a14:shadowObscured xmlns:a14="http://schemas.microsoft.com/office/drawing/2010/main"/>
                      </a:ext>
                    </a:extLst>
                  </pic:spPr>
                </pic:pic>
              </a:graphicData>
            </a:graphic>
          </wp:inline>
        </w:drawing>
      </w:r>
    </w:p>
    <w:p w14:paraId="1DE6AA3C" w14:textId="77777777" w:rsidR="005D7308" w:rsidRPr="002657AB" w:rsidRDefault="002E410A" w:rsidP="00302C15">
      <w:pPr>
        <w:spacing w:before="120" w:after="120"/>
        <w:ind w:left="1155"/>
        <w:rPr>
          <w:sz w:val="24"/>
        </w:rPr>
      </w:pPr>
      <w:r w:rsidRPr="002657AB">
        <w:rPr>
          <w:sz w:val="24"/>
        </w:rPr>
        <w:t>The dialog has the following fields and user interface elements</w:t>
      </w:r>
    </w:p>
    <w:p w14:paraId="081AF287" w14:textId="77D8AF28"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Browse </w:t>
      </w:r>
      <w:r w:rsidR="002E410A" w:rsidRPr="002657AB">
        <w:rPr>
          <w:sz w:val="24"/>
        </w:rPr>
        <w:t>–</w:t>
      </w:r>
      <w:r w:rsidRPr="002657AB">
        <w:rPr>
          <w:sz w:val="24"/>
        </w:rPr>
        <w:t xml:space="preserve"> </w:t>
      </w:r>
      <w:r w:rsidR="002E410A" w:rsidRPr="002657AB">
        <w:rPr>
          <w:sz w:val="24"/>
        </w:rPr>
        <w:t xml:space="preserve">Allows </w:t>
      </w:r>
      <w:r w:rsidR="00535693">
        <w:rPr>
          <w:sz w:val="24"/>
        </w:rPr>
        <w:t xml:space="preserve">you </w:t>
      </w:r>
      <w:r w:rsidR="002E410A" w:rsidRPr="002657AB">
        <w:rPr>
          <w:sz w:val="24"/>
        </w:rPr>
        <w:t xml:space="preserve">to </w:t>
      </w:r>
      <w:r w:rsidRPr="002657AB">
        <w:rPr>
          <w:sz w:val="24"/>
        </w:rPr>
        <w:t xml:space="preserve">select a folder </w:t>
      </w:r>
      <w:r w:rsidR="002E410A" w:rsidRPr="002657AB">
        <w:rPr>
          <w:sz w:val="24"/>
        </w:rPr>
        <w:t>containing the documents to be translated</w:t>
      </w:r>
      <w:r w:rsidRPr="002657AB">
        <w:rPr>
          <w:sz w:val="24"/>
        </w:rPr>
        <w:t>.</w:t>
      </w:r>
    </w:p>
    <w:p w14:paraId="0CD6EACE" w14:textId="3C7B0FC7"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Output </w:t>
      </w:r>
      <w:r w:rsidR="002E410A" w:rsidRPr="002657AB">
        <w:rPr>
          <w:sz w:val="24"/>
        </w:rPr>
        <w:t>–</w:t>
      </w:r>
      <w:r w:rsidRPr="002657AB">
        <w:rPr>
          <w:sz w:val="24"/>
        </w:rPr>
        <w:t xml:space="preserve"> </w:t>
      </w:r>
      <w:r w:rsidR="002E410A" w:rsidRPr="002657AB">
        <w:rPr>
          <w:sz w:val="24"/>
        </w:rPr>
        <w:t xml:space="preserve">Allows </w:t>
      </w:r>
      <w:r w:rsidR="00535693">
        <w:rPr>
          <w:sz w:val="24"/>
        </w:rPr>
        <w:t xml:space="preserve">you </w:t>
      </w:r>
      <w:r w:rsidR="002E410A" w:rsidRPr="002657AB">
        <w:rPr>
          <w:sz w:val="24"/>
        </w:rPr>
        <w:t>to specify a</w:t>
      </w:r>
      <w:r w:rsidRPr="002657AB">
        <w:rPr>
          <w:sz w:val="24"/>
        </w:rPr>
        <w:t xml:space="preserve"> destination folder.</w:t>
      </w:r>
    </w:p>
    <w:p w14:paraId="2BFA986F" w14:textId="77777777" w:rsidR="00FB5858" w:rsidRPr="002657AB" w:rsidRDefault="002E410A" w:rsidP="00AF6F79">
      <w:pPr>
        <w:pStyle w:val="Paragraphedeliste"/>
        <w:numPr>
          <w:ilvl w:val="0"/>
          <w:numId w:val="11"/>
        </w:numPr>
        <w:spacing w:before="120" w:after="120"/>
        <w:ind w:left="1515"/>
        <w:contextualSpacing w:val="0"/>
        <w:rPr>
          <w:sz w:val="24"/>
        </w:rPr>
      </w:pPr>
      <w:r w:rsidRPr="002657AB">
        <w:rPr>
          <w:sz w:val="24"/>
        </w:rPr>
        <w:t>The documents can be re-ordered the resulting order will determine the output order into the final DAISY XML file)</w:t>
      </w:r>
      <w:r w:rsidR="00FB5858" w:rsidRPr="002657AB">
        <w:rPr>
          <w:sz w:val="24"/>
        </w:rPr>
        <w:t>:</w:t>
      </w:r>
    </w:p>
    <w:p w14:paraId="47B6AB9F"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Move up --Moves the selected document to one level up.</w:t>
      </w:r>
    </w:p>
    <w:p w14:paraId="45E2CFAC"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Move down -- Moves the selected document to one level down.</w:t>
      </w:r>
    </w:p>
    <w:p w14:paraId="2945DC51"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Add -- adds the selected document into the list of sub documents.</w:t>
      </w:r>
    </w:p>
    <w:p w14:paraId="7821D94D"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 xml:space="preserve">Remove -- removes the selected document from the list of sub documents.  </w:t>
      </w:r>
    </w:p>
    <w:p w14:paraId="459A62EC" w14:textId="77777777" w:rsidR="002E410A"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Translate --Translates all the documents which are in the list </w:t>
      </w:r>
    </w:p>
    <w:p w14:paraId="4ED1CCA1" w14:textId="77777777"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Update - - populates the document properties </w:t>
      </w:r>
      <w:r w:rsidR="002E410A" w:rsidRPr="002657AB">
        <w:rPr>
          <w:sz w:val="24"/>
        </w:rPr>
        <w:t>fields with information from the currently selected source document</w:t>
      </w:r>
    </w:p>
    <w:p w14:paraId="61A40E9C" w14:textId="77777777" w:rsidR="00FB5858" w:rsidRPr="002657AB" w:rsidRDefault="007016BD" w:rsidP="00AF6F79">
      <w:pPr>
        <w:pStyle w:val="Paragraphedeliste"/>
        <w:numPr>
          <w:ilvl w:val="0"/>
          <w:numId w:val="11"/>
        </w:numPr>
        <w:spacing w:before="120" w:after="120"/>
        <w:ind w:left="1515"/>
        <w:contextualSpacing w:val="0"/>
        <w:rPr>
          <w:sz w:val="24"/>
        </w:rPr>
      </w:pPr>
      <w:r w:rsidRPr="002657AB">
        <w:rPr>
          <w:sz w:val="24"/>
        </w:rPr>
        <w:t>Reset -- R</w:t>
      </w:r>
      <w:r w:rsidR="00FB5858" w:rsidRPr="002657AB">
        <w:rPr>
          <w:sz w:val="24"/>
        </w:rPr>
        <w:t>eset</w:t>
      </w:r>
      <w:r w:rsidRPr="002657AB">
        <w:rPr>
          <w:sz w:val="24"/>
        </w:rPr>
        <w:t>s</w:t>
      </w:r>
      <w:r w:rsidR="00FB5858" w:rsidRPr="002657AB">
        <w:rPr>
          <w:sz w:val="24"/>
        </w:rPr>
        <w:t xml:space="preserve"> all the field values.</w:t>
      </w:r>
    </w:p>
    <w:p w14:paraId="5BFB6EAF" w14:textId="77777777" w:rsidR="005D7308" w:rsidRPr="002657AB" w:rsidRDefault="00FB5858" w:rsidP="00AF6F79">
      <w:pPr>
        <w:pStyle w:val="Paragraphedeliste"/>
        <w:numPr>
          <w:ilvl w:val="0"/>
          <w:numId w:val="11"/>
        </w:numPr>
        <w:spacing w:before="120" w:after="120"/>
        <w:ind w:left="1515"/>
        <w:contextualSpacing w:val="0"/>
        <w:rPr>
          <w:sz w:val="24"/>
        </w:rPr>
      </w:pPr>
      <w:r w:rsidRPr="002657AB">
        <w:rPr>
          <w:sz w:val="24"/>
        </w:rPr>
        <w:t>Cancel – exit</w:t>
      </w:r>
      <w:r w:rsidR="007016BD" w:rsidRPr="002657AB">
        <w:rPr>
          <w:sz w:val="24"/>
        </w:rPr>
        <w:t>s</w:t>
      </w:r>
      <w:r w:rsidRPr="002657AB">
        <w:rPr>
          <w:sz w:val="24"/>
        </w:rPr>
        <w:t xml:space="preserve"> from the form.</w:t>
      </w:r>
    </w:p>
    <w:p w14:paraId="0CC662B5" w14:textId="07DA6EF7" w:rsidR="00FB5858" w:rsidRPr="002657AB" w:rsidRDefault="00FB5858" w:rsidP="00204C30">
      <w:pPr>
        <w:pStyle w:val="Titre1"/>
      </w:pPr>
      <w:bookmarkStart w:id="65" w:name="_Toc225569023"/>
      <w:bookmarkStart w:id="66" w:name="_Toc139459450"/>
      <w:r w:rsidRPr="002657AB">
        <w:lastRenderedPageBreak/>
        <w:t>Text-to-Speech Configuration</w:t>
      </w:r>
      <w:bookmarkEnd w:id="65"/>
      <w:bookmarkEnd w:id="66"/>
    </w:p>
    <w:p w14:paraId="21D74D9E" w14:textId="0FF77201" w:rsidR="00193536" w:rsidRDefault="00193536" w:rsidP="00193536">
      <w:pPr>
        <w:pStyle w:val="Titre2"/>
      </w:pPr>
      <w:bookmarkStart w:id="67" w:name="_Toc139459451"/>
      <w:r>
        <w:t>Before version 2.8.0</w:t>
      </w:r>
      <w:bookmarkEnd w:id="67"/>
    </w:p>
    <w:p w14:paraId="31C56BA8" w14:textId="3B28A88F" w:rsidR="00FB5858" w:rsidRPr="002657AB" w:rsidRDefault="00FB5858" w:rsidP="00302C15">
      <w:pPr>
        <w:pStyle w:val="NormalWeb"/>
        <w:spacing w:before="120" w:beforeAutospacing="0" w:after="120" w:afterAutospacing="0"/>
        <w:rPr>
          <w:rFonts w:ascii="Calibri" w:hAnsi="Calibri"/>
          <w:szCs w:val="22"/>
        </w:rPr>
      </w:pPr>
      <w:r w:rsidRPr="002657AB">
        <w:rPr>
          <w:rFonts w:ascii="Calibri" w:hAnsi="Calibri"/>
          <w:szCs w:val="22"/>
        </w:rPr>
        <w:t xml:space="preserve">The TTS voice used by the Pipeline Lite Narrator tool to produce the audio content is the voice configured by default on the Windows environment. </w:t>
      </w:r>
    </w:p>
    <w:p w14:paraId="7DBFE4D1" w14:textId="4A8BA812" w:rsidR="00FB5858" w:rsidRPr="002657AB" w:rsidRDefault="00535693" w:rsidP="00302C15">
      <w:pPr>
        <w:pStyle w:val="NormalWeb"/>
        <w:spacing w:before="120" w:beforeAutospacing="0" w:after="120" w:afterAutospacing="0"/>
        <w:rPr>
          <w:rFonts w:ascii="Calibri" w:hAnsi="Calibri"/>
          <w:szCs w:val="22"/>
        </w:rPr>
      </w:pPr>
      <w:r>
        <w:rPr>
          <w:rFonts w:ascii="Calibri" w:hAnsi="Calibri"/>
          <w:szCs w:val="22"/>
        </w:rPr>
        <w:t xml:space="preserve">You </w:t>
      </w:r>
      <w:r w:rsidR="00FB5858" w:rsidRPr="002657AB">
        <w:rPr>
          <w:rFonts w:ascii="Calibri" w:hAnsi="Calibri"/>
          <w:szCs w:val="22"/>
        </w:rPr>
        <w:t xml:space="preserve">can change this voice via the Windows Control Panel: </w:t>
      </w:r>
    </w:p>
    <w:p w14:paraId="45BA2F7E" w14:textId="77777777" w:rsidR="00FB5858" w:rsidRPr="002657AB" w:rsidRDefault="00FB5858" w:rsidP="00AF6F79">
      <w:pPr>
        <w:numPr>
          <w:ilvl w:val="0"/>
          <w:numId w:val="15"/>
        </w:numPr>
        <w:spacing w:before="120" w:after="120"/>
        <w:rPr>
          <w:sz w:val="24"/>
        </w:rPr>
      </w:pPr>
      <w:r w:rsidRPr="002657AB">
        <w:rPr>
          <w:sz w:val="24"/>
        </w:rPr>
        <w:t xml:space="preserve">Go to the "Control Panel" (available via the "Start" </w:t>
      </w:r>
      <w:r w:rsidR="00CD7E6C" w:rsidRPr="002657AB">
        <w:rPr>
          <w:sz w:val="24"/>
        </w:rPr>
        <w:t>menu</w:t>
      </w:r>
      <w:r w:rsidRPr="002657AB">
        <w:rPr>
          <w:sz w:val="24"/>
        </w:rPr>
        <w:t xml:space="preserve">) </w:t>
      </w:r>
    </w:p>
    <w:p w14:paraId="73238E1D" w14:textId="1F0CCE0B" w:rsidR="00FB5858" w:rsidRPr="002657AB" w:rsidRDefault="00FB5858" w:rsidP="00AF6F79">
      <w:pPr>
        <w:numPr>
          <w:ilvl w:val="0"/>
          <w:numId w:val="15"/>
        </w:numPr>
        <w:spacing w:before="120" w:after="120"/>
        <w:rPr>
          <w:sz w:val="24"/>
        </w:rPr>
      </w:pPr>
      <w:r w:rsidRPr="002657AB">
        <w:rPr>
          <w:sz w:val="24"/>
        </w:rPr>
        <w:t>Open the "Speech" item</w:t>
      </w:r>
      <w:r w:rsidR="007208E4">
        <w:rPr>
          <w:sz w:val="24"/>
        </w:rPr>
        <w:t xml:space="preserve">. You can also use the search bar to find this. </w:t>
      </w:r>
      <w:r w:rsidRPr="002657AB">
        <w:rPr>
          <w:sz w:val="24"/>
        </w:rPr>
        <w:t xml:space="preserve"> </w:t>
      </w:r>
    </w:p>
    <w:p w14:paraId="360FEB97" w14:textId="77777777" w:rsidR="00FB5858" w:rsidRPr="002657AB" w:rsidRDefault="00FB5858" w:rsidP="00AF6F79">
      <w:pPr>
        <w:numPr>
          <w:ilvl w:val="0"/>
          <w:numId w:val="15"/>
        </w:numPr>
        <w:spacing w:before="120" w:after="120"/>
        <w:rPr>
          <w:sz w:val="24"/>
        </w:rPr>
      </w:pPr>
      <w:r w:rsidRPr="002657AB">
        <w:rPr>
          <w:sz w:val="24"/>
        </w:rPr>
        <w:t xml:space="preserve">Select the "Text to Speech" tab </w:t>
      </w:r>
    </w:p>
    <w:p w14:paraId="1BCDDFD7" w14:textId="77777777" w:rsidR="00FB5858" w:rsidRPr="002657AB" w:rsidRDefault="00FB5858" w:rsidP="00AF6F79">
      <w:pPr>
        <w:numPr>
          <w:ilvl w:val="0"/>
          <w:numId w:val="15"/>
        </w:numPr>
        <w:spacing w:before="120" w:after="120"/>
        <w:rPr>
          <w:sz w:val="24"/>
        </w:rPr>
      </w:pPr>
      <w:r w:rsidRPr="002657AB">
        <w:rPr>
          <w:sz w:val="24"/>
        </w:rPr>
        <w:t xml:space="preserve">Select the required voice in the "Voice Selection" drop-down button </w:t>
      </w:r>
    </w:p>
    <w:p w14:paraId="17582E81" w14:textId="6E2EED7A" w:rsidR="005D7308" w:rsidRDefault="00FB5858" w:rsidP="00FE0B66">
      <w:pPr>
        <w:pStyle w:val="NormalWeb"/>
        <w:spacing w:before="120" w:beforeAutospacing="0" w:after="120" w:afterAutospacing="0"/>
      </w:pPr>
      <w:r w:rsidRPr="002657AB">
        <w:rPr>
          <w:rFonts w:ascii="Calibri" w:hAnsi="Calibri"/>
          <w:szCs w:val="22"/>
        </w:rPr>
        <w:t xml:space="preserve">Further fine-grained configuration (such as silence duration, multiple language support, </w:t>
      </w:r>
      <w:r w:rsidR="00C23F13" w:rsidRPr="002657AB">
        <w:rPr>
          <w:rFonts w:ascii="Calibri" w:hAnsi="Calibri"/>
          <w:szCs w:val="22"/>
        </w:rPr>
        <w:t>acronym</w:t>
      </w:r>
      <w:r w:rsidRPr="002657AB">
        <w:rPr>
          <w:rFonts w:ascii="Calibri" w:hAnsi="Calibri"/>
          <w:szCs w:val="22"/>
        </w:rPr>
        <w:t xml:space="preserve"> pronunciation, </w:t>
      </w:r>
      <w:r w:rsidR="00C23F13" w:rsidRPr="002657AB">
        <w:rPr>
          <w:rFonts w:ascii="Calibri" w:hAnsi="Calibri"/>
          <w:szCs w:val="22"/>
        </w:rPr>
        <w:t>etc.</w:t>
      </w:r>
      <w:r w:rsidRPr="002657AB">
        <w:rPr>
          <w:rFonts w:ascii="Calibri" w:hAnsi="Calibri"/>
          <w:szCs w:val="22"/>
        </w:rPr>
        <w:t xml:space="preserve">) is currently not directly exposed to the end user. Advanced users can however refer to the DAISY Pipeline developer documentation to fine tune the internal configuration files located in the Pipeline Lite installation directory: </w:t>
      </w:r>
      <w:hyperlink r:id="rId38" w:history="1">
        <w:r w:rsidRPr="002657AB">
          <w:rPr>
            <w:rStyle w:val="icon"/>
            <w:rFonts w:ascii="Calibri" w:hAnsi="Calibri"/>
            <w:szCs w:val="22"/>
            <w:u w:val="single"/>
          </w:rPr>
          <w:t>http://daisymfc.sourceforge.net/doc/index-developer.html</w:t>
        </w:r>
      </w:hyperlink>
      <w:r w:rsidRPr="002657AB">
        <w:t xml:space="preserve"> </w:t>
      </w:r>
    </w:p>
    <w:p w14:paraId="6E886BEE" w14:textId="57D6664C" w:rsidR="00193536" w:rsidRDefault="00193536" w:rsidP="00193536">
      <w:pPr>
        <w:pStyle w:val="Titre2"/>
      </w:pPr>
      <w:bookmarkStart w:id="68" w:name="_Toc139459452"/>
      <w:r>
        <w:t>Starting version 2.8.0</w:t>
      </w:r>
      <w:bookmarkEnd w:id="68"/>
    </w:p>
    <w:p w14:paraId="2D357311" w14:textId="77777777" w:rsidR="00760392" w:rsidRDefault="00193536" w:rsidP="00193536">
      <w:pPr>
        <w:rPr>
          <w:lang w:val="en-IN" w:eastAsia="en-IN"/>
        </w:rPr>
      </w:pPr>
      <w:r>
        <w:rPr>
          <w:lang w:val="en-IN" w:eastAsia="en-IN"/>
        </w:rPr>
        <w:t xml:space="preserve">The DAISY Pipeline 2 Text-to-speech </w:t>
      </w:r>
      <w:r w:rsidR="00760392">
        <w:rPr>
          <w:lang w:val="en-IN" w:eastAsia="en-IN"/>
        </w:rPr>
        <w:t xml:space="preserve">also rely on Microsoft SAPI / </w:t>
      </w:r>
      <w:proofErr w:type="spellStart"/>
      <w:r w:rsidR="00760392">
        <w:rPr>
          <w:lang w:val="en-IN" w:eastAsia="en-IN"/>
        </w:rPr>
        <w:t>Onecore</w:t>
      </w:r>
      <w:proofErr w:type="spellEnd"/>
      <w:r w:rsidR="00760392">
        <w:rPr>
          <w:lang w:val="en-IN" w:eastAsia="en-IN"/>
        </w:rPr>
        <w:t xml:space="preserve"> voices to synthesize the audio, but it can also use other Text-to-speech engines if available.</w:t>
      </w:r>
    </w:p>
    <w:p w14:paraId="090BDCCD" w14:textId="77777777" w:rsidR="00760392" w:rsidRDefault="00760392" w:rsidP="00193536">
      <w:pPr>
        <w:rPr>
          <w:lang w:val="en-IN" w:eastAsia="en-IN"/>
        </w:rPr>
      </w:pPr>
      <w:r>
        <w:rPr>
          <w:lang w:val="en-IN" w:eastAsia="en-IN"/>
        </w:rPr>
        <w:t>The configuration of text to speech is made though a TTS configuration file to be used as a parameter in the conversion process.</w:t>
      </w:r>
    </w:p>
    <w:p w14:paraId="5B0B8D6F" w14:textId="132219B6" w:rsidR="00760392" w:rsidRDefault="00760392" w:rsidP="00193536">
      <w:pPr>
        <w:rPr>
          <w:lang w:val="en-IN" w:eastAsia="en-IN"/>
        </w:rPr>
      </w:pPr>
      <w:r w:rsidRPr="00760392">
        <w:rPr>
          <w:noProof/>
          <w:lang w:val="en-IN" w:eastAsia="en-IN"/>
        </w:rPr>
        <w:drawing>
          <wp:inline distT="0" distB="0" distL="0" distR="0" wp14:anchorId="1E41175D" wp14:editId="5E4A3524">
            <wp:extent cx="5733415" cy="3742690"/>
            <wp:effectExtent l="0" t="0" r="635" b="0"/>
            <wp:docPr id="1037551586" name="Image 1" descr="DAISY3 export form, which contains a Text-to-speech configuration file setting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51586" name="Image 1" descr="DAISY3 export form, which contains a Text-to-speech configuration file setting displayed."/>
                    <pic:cNvPicPr/>
                  </pic:nvPicPr>
                  <pic:blipFill>
                    <a:blip r:embed="rId39"/>
                    <a:stretch>
                      <a:fillRect/>
                    </a:stretch>
                  </pic:blipFill>
                  <pic:spPr>
                    <a:xfrm>
                      <a:off x="0" y="0"/>
                      <a:ext cx="5733415" cy="3742690"/>
                    </a:xfrm>
                    <a:prstGeom prst="rect">
                      <a:avLst/>
                    </a:prstGeom>
                  </pic:spPr>
                </pic:pic>
              </a:graphicData>
            </a:graphic>
          </wp:inline>
        </w:drawing>
      </w:r>
    </w:p>
    <w:p w14:paraId="6A8C62D8" w14:textId="77777777" w:rsidR="00760392" w:rsidRDefault="00760392" w:rsidP="00193536">
      <w:pPr>
        <w:rPr>
          <w:lang w:val="en-IN" w:eastAsia="en-IN"/>
        </w:rPr>
      </w:pPr>
    </w:p>
    <w:p w14:paraId="0E40BCE8" w14:textId="1A5A9743" w:rsidR="00193536" w:rsidRPr="00193536" w:rsidRDefault="00760392" w:rsidP="00193536">
      <w:pPr>
        <w:rPr>
          <w:lang w:val="en-IN" w:eastAsia="en-IN"/>
        </w:rPr>
      </w:pPr>
      <w:r>
        <w:rPr>
          <w:lang w:val="en-IN" w:eastAsia="en-IN"/>
        </w:rPr>
        <w:lastRenderedPageBreak/>
        <w:t>For more information</w:t>
      </w:r>
      <w:r w:rsidR="00E028AC">
        <w:rPr>
          <w:lang w:val="en-IN" w:eastAsia="en-IN"/>
        </w:rPr>
        <w:t xml:space="preserve"> about the design of this configuration, please check the DAISY Pipeline 2 dedicated page : </w:t>
      </w:r>
      <w:hyperlink r:id="rId40" w:history="1">
        <w:r w:rsidR="00E028AC">
          <w:rPr>
            <w:rStyle w:val="Lienhypertexte"/>
          </w:rPr>
          <w:t>Text-To-Speech Configuration (daisy.github.io)</w:t>
        </w:r>
      </w:hyperlink>
    </w:p>
    <w:p w14:paraId="7769B57B" w14:textId="4CBBAD80" w:rsidR="00FB5858" w:rsidRPr="002657AB" w:rsidRDefault="003B6774" w:rsidP="00204C30">
      <w:pPr>
        <w:pStyle w:val="Titre1"/>
      </w:pPr>
      <w:bookmarkStart w:id="69" w:name="_Toc139459453"/>
      <w:bookmarkStart w:id="70" w:name="_Toc205625454"/>
      <w:bookmarkStart w:id="71" w:name="_Toc209599625"/>
      <w:bookmarkStart w:id="72" w:name="_Toc214078915"/>
      <w:bookmarkStart w:id="73" w:name="_Toc225569028"/>
      <w:r>
        <w:t>DAISY BOOK READERS &amp; AUTHORING TOOLS</w:t>
      </w:r>
      <w:bookmarkEnd w:id="69"/>
      <w:r>
        <w:t xml:space="preserve"> </w:t>
      </w:r>
      <w:bookmarkEnd w:id="70"/>
      <w:bookmarkEnd w:id="71"/>
      <w:bookmarkEnd w:id="72"/>
      <w:bookmarkEnd w:id="73"/>
      <w:r>
        <w:t xml:space="preserve"> </w:t>
      </w:r>
    </w:p>
    <w:p w14:paraId="2E856CBE" w14:textId="4FA985CC" w:rsidR="003B6774" w:rsidRDefault="003B6774" w:rsidP="00302C15">
      <w:pPr>
        <w:spacing w:before="120" w:after="120"/>
        <w:rPr>
          <w:sz w:val="24"/>
        </w:rPr>
      </w:pPr>
      <w:r>
        <w:rPr>
          <w:sz w:val="24"/>
        </w:rPr>
        <w:t xml:space="preserve">After using </w:t>
      </w:r>
      <w:proofErr w:type="spellStart"/>
      <w:r>
        <w:rPr>
          <w:sz w:val="24"/>
        </w:rPr>
        <w:t>SaveAsDAISY</w:t>
      </w:r>
      <w:proofErr w:type="spellEnd"/>
      <w:r>
        <w:rPr>
          <w:sz w:val="24"/>
        </w:rPr>
        <w:t xml:space="preserve"> you will create either Full DAISY books or DAISY xml files.</w:t>
      </w:r>
    </w:p>
    <w:p w14:paraId="1B876C8B" w14:textId="77777777" w:rsidR="003B6774" w:rsidRDefault="003B6774" w:rsidP="00302C15">
      <w:pPr>
        <w:spacing w:before="120" w:after="120"/>
        <w:rPr>
          <w:sz w:val="24"/>
        </w:rPr>
      </w:pPr>
      <w:r>
        <w:rPr>
          <w:sz w:val="24"/>
        </w:rPr>
        <w:t xml:space="preserve">The Full DAISY book can be distributed as is. People will need a DAISY Reader app for their computers/Smart phones or a DAISY compatible hardware eBook reader to read the book. </w:t>
      </w:r>
    </w:p>
    <w:p w14:paraId="469CABF7" w14:textId="734CE97B" w:rsidR="003B6774" w:rsidRDefault="003B6774" w:rsidP="00302C15">
      <w:pPr>
        <w:spacing w:before="120" w:after="120"/>
        <w:rPr>
          <w:sz w:val="24"/>
        </w:rPr>
      </w:pPr>
      <w:r>
        <w:rPr>
          <w:sz w:val="24"/>
        </w:rPr>
        <w:t>Some of the DAISY Reading options are:</w:t>
      </w:r>
    </w:p>
    <w:p w14:paraId="68A60C2B" w14:textId="71E234F5" w:rsidR="003B6774" w:rsidRDefault="00000000" w:rsidP="003B6774">
      <w:pPr>
        <w:pStyle w:val="Paragraphedeliste"/>
        <w:numPr>
          <w:ilvl w:val="0"/>
          <w:numId w:val="7"/>
        </w:numPr>
        <w:spacing w:before="120" w:after="120"/>
        <w:rPr>
          <w:sz w:val="24"/>
        </w:rPr>
      </w:pPr>
      <w:hyperlink r:id="rId41" w:history="1">
        <w:r w:rsidR="003B6774" w:rsidRPr="004C16D8">
          <w:rPr>
            <w:rStyle w:val="Lienhypertexte"/>
            <w:rFonts w:cs="Arial"/>
            <w:sz w:val="24"/>
          </w:rPr>
          <w:t xml:space="preserve">Dolphin </w:t>
        </w:r>
        <w:proofErr w:type="spellStart"/>
        <w:r w:rsidR="003B6774" w:rsidRPr="004C16D8">
          <w:rPr>
            <w:rStyle w:val="Lienhypertexte"/>
            <w:rFonts w:cs="Arial"/>
            <w:sz w:val="24"/>
          </w:rPr>
          <w:t>EasyReader</w:t>
        </w:r>
        <w:proofErr w:type="spellEnd"/>
      </w:hyperlink>
      <w:r w:rsidR="003B6774">
        <w:rPr>
          <w:sz w:val="24"/>
        </w:rPr>
        <w:t xml:space="preserve"> app for the </w:t>
      </w:r>
      <w:r w:rsidR="006E6252">
        <w:rPr>
          <w:sz w:val="24"/>
        </w:rPr>
        <w:t xml:space="preserve">computer </w:t>
      </w:r>
      <w:r w:rsidR="003B6774">
        <w:rPr>
          <w:sz w:val="24"/>
        </w:rPr>
        <w:t xml:space="preserve">or Android/iOS Smart Phones </w:t>
      </w:r>
    </w:p>
    <w:p w14:paraId="3736C54A" w14:textId="3AA125C5" w:rsidR="003B6774" w:rsidRDefault="00000000" w:rsidP="003B6774">
      <w:pPr>
        <w:pStyle w:val="Paragraphedeliste"/>
        <w:numPr>
          <w:ilvl w:val="0"/>
          <w:numId w:val="7"/>
        </w:numPr>
        <w:spacing w:before="120" w:after="120"/>
        <w:rPr>
          <w:sz w:val="24"/>
        </w:rPr>
      </w:pPr>
      <w:hyperlink r:id="rId42" w:history="1">
        <w:proofErr w:type="spellStart"/>
        <w:r w:rsidR="006E6252" w:rsidRPr="004C16D8">
          <w:rPr>
            <w:rStyle w:val="Lienhypertexte"/>
            <w:rFonts w:cs="Arial"/>
            <w:sz w:val="24"/>
          </w:rPr>
          <w:t>FSReader</w:t>
        </w:r>
        <w:proofErr w:type="spellEnd"/>
      </w:hyperlink>
      <w:r w:rsidR="006E6252">
        <w:rPr>
          <w:sz w:val="24"/>
        </w:rPr>
        <w:t xml:space="preserve"> for Windows computers </w:t>
      </w:r>
    </w:p>
    <w:p w14:paraId="28B91604" w14:textId="68D28245" w:rsidR="006E6252" w:rsidRPr="003B6774" w:rsidRDefault="00000000" w:rsidP="003B6774">
      <w:pPr>
        <w:pStyle w:val="Paragraphedeliste"/>
        <w:numPr>
          <w:ilvl w:val="0"/>
          <w:numId w:val="7"/>
        </w:numPr>
        <w:spacing w:before="120" w:after="120"/>
        <w:rPr>
          <w:sz w:val="24"/>
        </w:rPr>
      </w:pPr>
      <w:hyperlink r:id="rId43" w:history="1">
        <w:r w:rsidR="004C16D8" w:rsidRPr="004C16D8">
          <w:rPr>
            <w:rStyle w:val="Lienhypertexte"/>
            <w:rFonts w:cs="Arial"/>
            <w:sz w:val="24"/>
          </w:rPr>
          <w:t>Victor Stream</w:t>
        </w:r>
      </w:hyperlink>
      <w:r w:rsidR="004C16D8">
        <w:rPr>
          <w:sz w:val="24"/>
        </w:rPr>
        <w:t xml:space="preserve"> </w:t>
      </w:r>
      <w:r w:rsidR="006E6252">
        <w:rPr>
          <w:sz w:val="24"/>
        </w:rPr>
        <w:t xml:space="preserve">portable eBook reader </w:t>
      </w:r>
    </w:p>
    <w:p w14:paraId="6EF4DC01" w14:textId="77777777" w:rsidR="003B6774" w:rsidRDefault="003B6774" w:rsidP="00302C15">
      <w:pPr>
        <w:spacing w:before="120" w:after="120"/>
        <w:rPr>
          <w:sz w:val="24"/>
        </w:rPr>
      </w:pPr>
      <w:r>
        <w:rPr>
          <w:sz w:val="24"/>
        </w:rPr>
        <w:t>If you create DAISY XML files, you can:</w:t>
      </w:r>
    </w:p>
    <w:p w14:paraId="33864247" w14:textId="374B4585" w:rsidR="004C16D8" w:rsidRDefault="004C16D8" w:rsidP="003B6774">
      <w:pPr>
        <w:pStyle w:val="Paragraphedeliste"/>
        <w:numPr>
          <w:ilvl w:val="0"/>
          <w:numId w:val="7"/>
        </w:numPr>
        <w:spacing w:before="120" w:after="120"/>
        <w:rPr>
          <w:sz w:val="24"/>
        </w:rPr>
      </w:pPr>
      <w:r>
        <w:rPr>
          <w:sz w:val="24"/>
        </w:rPr>
        <w:t xml:space="preserve">Import it in </w:t>
      </w:r>
      <w:hyperlink r:id="rId44" w:history="1">
        <w:r w:rsidRPr="004C16D8">
          <w:rPr>
            <w:rStyle w:val="Lienhypertexte"/>
            <w:rFonts w:cs="Arial"/>
            <w:sz w:val="24"/>
          </w:rPr>
          <w:t>Tobi</w:t>
        </w:r>
      </w:hyperlink>
      <w:r>
        <w:rPr>
          <w:sz w:val="24"/>
        </w:rPr>
        <w:t xml:space="preserve"> to synchronize the text with human voice recording and create a multi-media DAISY or EPUB book.</w:t>
      </w:r>
    </w:p>
    <w:p w14:paraId="79911E95" w14:textId="6242B0D2" w:rsidR="003B6774" w:rsidRDefault="003B6774" w:rsidP="003B6774">
      <w:pPr>
        <w:pStyle w:val="Paragraphedeliste"/>
        <w:numPr>
          <w:ilvl w:val="0"/>
          <w:numId w:val="7"/>
        </w:numPr>
        <w:spacing w:before="120" w:after="120"/>
        <w:rPr>
          <w:sz w:val="24"/>
        </w:rPr>
      </w:pPr>
      <w:r>
        <w:rPr>
          <w:sz w:val="24"/>
        </w:rPr>
        <w:t xml:space="preserve">Use </w:t>
      </w:r>
      <w:hyperlink r:id="rId45" w:history="1">
        <w:r w:rsidRPr="004C16D8">
          <w:rPr>
            <w:rStyle w:val="Lienhypertexte"/>
            <w:rFonts w:cs="Arial"/>
            <w:sz w:val="24"/>
          </w:rPr>
          <w:t>DAISY Pipeline 1</w:t>
        </w:r>
      </w:hyperlink>
      <w:r>
        <w:rPr>
          <w:sz w:val="24"/>
        </w:rPr>
        <w:t xml:space="preserve"> or </w:t>
      </w:r>
      <w:hyperlink r:id="rId46" w:history="1">
        <w:r w:rsidRPr="004C16D8">
          <w:rPr>
            <w:rStyle w:val="Lienhypertexte"/>
            <w:rFonts w:cs="Arial"/>
            <w:sz w:val="24"/>
          </w:rPr>
          <w:t>DAISY Pipeline 2</w:t>
        </w:r>
      </w:hyperlink>
      <w:r>
        <w:rPr>
          <w:sz w:val="24"/>
        </w:rPr>
        <w:t xml:space="preserve"> to convert it to DAISY, EPUB and other formats </w:t>
      </w:r>
    </w:p>
    <w:p w14:paraId="03F1265F" w14:textId="6EDC8DD2" w:rsidR="003B6774" w:rsidRDefault="003B6774" w:rsidP="003B6774">
      <w:pPr>
        <w:pStyle w:val="Paragraphedeliste"/>
        <w:numPr>
          <w:ilvl w:val="0"/>
          <w:numId w:val="7"/>
        </w:numPr>
        <w:spacing w:before="120" w:after="120"/>
        <w:rPr>
          <w:sz w:val="24"/>
        </w:rPr>
      </w:pPr>
      <w:r>
        <w:rPr>
          <w:sz w:val="24"/>
        </w:rPr>
        <w:t xml:space="preserve">Import it in a Braille Translation tool like Duxbury to convert it to Braille. </w:t>
      </w:r>
    </w:p>
    <w:p w14:paraId="1E399BB1" w14:textId="33E7E4D6" w:rsidR="004C16D8" w:rsidRPr="004C16D8" w:rsidRDefault="004C16D8" w:rsidP="004C16D8">
      <w:pPr>
        <w:spacing w:before="120" w:after="120"/>
        <w:rPr>
          <w:sz w:val="24"/>
        </w:rPr>
      </w:pPr>
      <w:r>
        <w:rPr>
          <w:sz w:val="24"/>
        </w:rPr>
        <w:t xml:space="preserve">Note that the reading and conversion options listed above are not exhaustive. The </w:t>
      </w:r>
      <w:proofErr w:type="spellStart"/>
      <w:r>
        <w:rPr>
          <w:sz w:val="24"/>
        </w:rPr>
        <w:t>SaveAsDAISY</w:t>
      </w:r>
      <w:proofErr w:type="spellEnd"/>
      <w:r>
        <w:rPr>
          <w:sz w:val="24"/>
        </w:rPr>
        <w:t xml:space="preserve"> output could be used by many other tools for different purposes.  </w:t>
      </w:r>
    </w:p>
    <w:sectPr w:rsidR="004C16D8" w:rsidRPr="004C16D8" w:rsidSect="00CF461E">
      <w:headerReference w:type="default" r:id="rId47"/>
      <w:footerReference w:type="default" r:id="rId4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A21B" w14:textId="77777777" w:rsidR="007059C5" w:rsidRDefault="007059C5" w:rsidP="009673A0">
      <w:r>
        <w:separator/>
      </w:r>
    </w:p>
  </w:endnote>
  <w:endnote w:type="continuationSeparator" w:id="0">
    <w:p w14:paraId="071A915C" w14:textId="77777777" w:rsidR="007059C5" w:rsidRDefault="007059C5" w:rsidP="009673A0">
      <w:r>
        <w:continuationSeparator/>
      </w:r>
    </w:p>
  </w:endnote>
  <w:endnote w:type="continuationNotice" w:id="1">
    <w:p w14:paraId="42082F43" w14:textId="77777777" w:rsidR="007059C5" w:rsidRDefault="00705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161871"/>
      <w:docPartObj>
        <w:docPartGallery w:val="Page Numbers (Bottom of Page)"/>
        <w:docPartUnique/>
      </w:docPartObj>
    </w:sdtPr>
    <w:sdtContent>
      <w:sdt>
        <w:sdtPr>
          <w:id w:val="-1705238520"/>
          <w:docPartObj>
            <w:docPartGallery w:val="Page Numbers (Top of Page)"/>
            <w:docPartUnique/>
          </w:docPartObj>
        </w:sdtPr>
        <w:sdtContent>
          <w:p w14:paraId="06770C83" w14:textId="2F13DB97" w:rsidR="00947FB8" w:rsidRDefault="00947FB8" w:rsidP="00CF461E">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7A2249" w14:textId="77777777" w:rsidR="00947FB8" w:rsidRDefault="00947F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C38F" w14:textId="77777777" w:rsidR="007059C5" w:rsidRDefault="007059C5" w:rsidP="009673A0">
      <w:r>
        <w:separator/>
      </w:r>
    </w:p>
  </w:footnote>
  <w:footnote w:type="continuationSeparator" w:id="0">
    <w:p w14:paraId="5EB14FEF" w14:textId="77777777" w:rsidR="007059C5" w:rsidRDefault="007059C5" w:rsidP="009673A0">
      <w:r>
        <w:continuationSeparator/>
      </w:r>
    </w:p>
  </w:footnote>
  <w:footnote w:type="continuationNotice" w:id="1">
    <w:p w14:paraId="6A76FEF1" w14:textId="77777777" w:rsidR="007059C5" w:rsidRDefault="00705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DE63" w14:textId="09E6FFBA" w:rsidR="00947FB8" w:rsidRPr="00BF65DD" w:rsidRDefault="00947FB8" w:rsidP="00845252">
    <w:pPr>
      <w:pStyle w:val="En-tte"/>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EE3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0A9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1692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0A4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A4F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2000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9834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BAB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A2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629A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C57E3"/>
    <w:multiLevelType w:val="hybridMultilevel"/>
    <w:tmpl w:val="20FE2C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42E75E6"/>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B7431"/>
    <w:multiLevelType w:val="hybridMultilevel"/>
    <w:tmpl w:val="8D2C7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555AD8"/>
    <w:multiLevelType w:val="hybridMultilevel"/>
    <w:tmpl w:val="2F94CB7A"/>
    <w:lvl w:ilvl="0" w:tplc="03CE3D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A6698"/>
    <w:multiLevelType w:val="hybridMultilevel"/>
    <w:tmpl w:val="4A4CBCFA"/>
    <w:lvl w:ilvl="0" w:tplc="180C0001">
      <w:start w:val="1"/>
      <w:numFmt w:val="bullet"/>
      <w:lvlText w:val=""/>
      <w:lvlJc w:val="left"/>
      <w:pPr>
        <w:ind w:left="1080" w:hanging="360"/>
      </w:pPr>
      <w:rPr>
        <w:rFonts w:ascii="Symbol" w:hAnsi="Symbol" w:hint="default"/>
      </w:rPr>
    </w:lvl>
    <w:lvl w:ilvl="1" w:tplc="180C0003">
      <w:start w:val="1"/>
      <w:numFmt w:val="bullet"/>
      <w:lvlText w:val="o"/>
      <w:lvlJc w:val="left"/>
      <w:pPr>
        <w:ind w:left="1800" w:hanging="360"/>
      </w:pPr>
      <w:rPr>
        <w:rFonts w:ascii="Courier New" w:hAnsi="Courier New" w:hint="default"/>
      </w:rPr>
    </w:lvl>
    <w:lvl w:ilvl="2" w:tplc="180C0005" w:tentative="1">
      <w:start w:val="1"/>
      <w:numFmt w:val="bullet"/>
      <w:lvlText w:val=""/>
      <w:lvlJc w:val="left"/>
      <w:pPr>
        <w:ind w:left="2520" w:hanging="360"/>
      </w:pPr>
      <w:rPr>
        <w:rFonts w:ascii="Wingdings" w:hAnsi="Wingdings" w:hint="default"/>
      </w:rPr>
    </w:lvl>
    <w:lvl w:ilvl="3" w:tplc="180C0001" w:tentative="1">
      <w:start w:val="1"/>
      <w:numFmt w:val="bullet"/>
      <w:lvlText w:val=""/>
      <w:lvlJc w:val="left"/>
      <w:pPr>
        <w:ind w:left="3240" w:hanging="360"/>
      </w:pPr>
      <w:rPr>
        <w:rFonts w:ascii="Symbol" w:hAnsi="Symbol" w:hint="default"/>
      </w:rPr>
    </w:lvl>
    <w:lvl w:ilvl="4" w:tplc="180C0003" w:tentative="1">
      <w:start w:val="1"/>
      <w:numFmt w:val="bullet"/>
      <w:lvlText w:val="o"/>
      <w:lvlJc w:val="left"/>
      <w:pPr>
        <w:ind w:left="3960" w:hanging="360"/>
      </w:pPr>
      <w:rPr>
        <w:rFonts w:ascii="Courier New" w:hAnsi="Courier New" w:hint="default"/>
      </w:rPr>
    </w:lvl>
    <w:lvl w:ilvl="5" w:tplc="180C0005" w:tentative="1">
      <w:start w:val="1"/>
      <w:numFmt w:val="bullet"/>
      <w:lvlText w:val=""/>
      <w:lvlJc w:val="left"/>
      <w:pPr>
        <w:ind w:left="4680" w:hanging="360"/>
      </w:pPr>
      <w:rPr>
        <w:rFonts w:ascii="Wingdings" w:hAnsi="Wingdings" w:hint="default"/>
      </w:rPr>
    </w:lvl>
    <w:lvl w:ilvl="6" w:tplc="180C0001" w:tentative="1">
      <w:start w:val="1"/>
      <w:numFmt w:val="bullet"/>
      <w:lvlText w:val=""/>
      <w:lvlJc w:val="left"/>
      <w:pPr>
        <w:ind w:left="5400" w:hanging="360"/>
      </w:pPr>
      <w:rPr>
        <w:rFonts w:ascii="Symbol" w:hAnsi="Symbol" w:hint="default"/>
      </w:rPr>
    </w:lvl>
    <w:lvl w:ilvl="7" w:tplc="180C0003" w:tentative="1">
      <w:start w:val="1"/>
      <w:numFmt w:val="bullet"/>
      <w:lvlText w:val="o"/>
      <w:lvlJc w:val="left"/>
      <w:pPr>
        <w:ind w:left="6120" w:hanging="360"/>
      </w:pPr>
      <w:rPr>
        <w:rFonts w:ascii="Courier New" w:hAnsi="Courier New" w:hint="default"/>
      </w:rPr>
    </w:lvl>
    <w:lvl w:ilvl="8" w:tplc="180C0005" w:tentative="1">
      <w:start w:val="1"/>
      <w:numFmt w:val="bullet"/>
      <w:lvlText w:val=""/>
      <w:lvlJc w:val="left"/>
      <w:pPr>
        <w:ind w:left="6840" w:hanging="360"/>
      </w:pPr>
      <w:rPr>
        <w:rFonts w:ascii="Wingdings" w:hAnsi="Wingdings" w:hint="default"/>
      </w:rPr>
    </w:lvl>
  </w:abstractNum>
  <w:abstractNum w:abstractNumId="15" w15:restartNumberingAfterBreak="0">
    <w:nsid w:val="16434BCD"/>
    <w:multiLevelType w:val="hybridMultilevel"/>
    <w:tmpl w:val="4F34F80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A637A38"/>
    <w:multiLevelType w:val="hybridMultilevel"/>
    <w:tmpl w:val="546629A2"/>
    <w:lvl w:ilvl="0" w:tplc="4346430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9669C"/>
    <w:multiLevelType w:val="hybridMultilevel"/>
    <w:tmpl w:val="FB8CD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884CF5"/>
    <w:multiLevelType w:val="hybridMultilevel"/>
    <w:tmpl w:val="344A7AAC"/>
    <w:lvl w:ilvl="0" w:tplc="180C0001">
      <w:start w:val="1"/>
      <w:numFmt w:val="bullet"/>
      <w:lvlText w:val=""/>
      <w:lvlJc w:val="left"/>
      <w:pPr>
        <w:ind w:left="720" w:hanging="360"/>
      </w:pPr>
      <w:rPr>
        <w:rFonts w:ascii="Symbol" w:hAnsi="Symbol" w:hint="default"/>
      </w:rPr>
    </w:lvl>
    <w:lvl w:ilvl="1" w:tplc="180C0003" w:tentative="1">
      <w:start w:val="1"/>
      <w:numFmt w:val="bullet"/>
      <w:lvlText w:val="o"/>
      <w:lvlJc w:val="left"/>
      <w:pPr>
        <w:ind w:left="1440" w:hanging="360"/>
      </w:pPr>
      <w:rPr>
        <w:rFonts w:ascii="Courier New" w:hAnsi="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9" w15:restartNumberingAfterBreak="0">
    <w:nsid w:val="33A02F6F"/>
    <w:multiLevelType w:val="hybridMultilevel"/>
    <w:tmpl w:val="FC9C8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61E48"/>
    <w:multiLevelType w:val="hybridMultilevel"/>
    <w:tmpl w:val="7A2EC180"/>
    <w:lvl w:ilvl="0" w:tplc="DDB02BEA">
      <w:start w:val="1"/>
      <w:numFmt w:val="decimal"/>
      <w:lvlText w:val="%1."/>
      <w:lvlJc w:val="left"/>
      <w:pPr>
        <w:ind w:left="720" w:hanging="360"/>
      </w:pPr>
      <w:rPr>
        <w:rFonts w:ascii="Calibri" w:eastAsia="Times New Roman" w:hAnsi="Calibri" w:cs="Arial"/>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CC5107F"/>
    <w:multiLevelType w:val="hybridMultilevel"/>
    <w:tmpl w:val="1F54614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CE72705"/>
    <w:multiLevelType w:val="hybridMultilevel"/>
    <w:tmpl w:val="22E651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DA159F"/>
    <w:multiLevelType w:val="hybridMultilevel"/>
    <w:tmpl w:val="2A788CD0"/>
    <w:lvl w:ilvl="0" w:tplc="04090001">
      <w:start w:val="1"/>
      <w:numFmt w:val="bullet"/>
      <w:lvlText w:val=""/>
      <w:lvlJc w:val="left"/>
      <w:pPr>
        <w:ind w:left="1170" w:hanging="360"/>
      </w:pPr>
      <w:rPr>
        <w:rFonts w:ascii="Symbol" w:hAnsi="Symbol" w:hint="default"/>
      </w:rPr>
    </w:lvl>
    <w:lvl w:ilvl="1" w:tplc="180C0003">
      <w:start w:val="1"/>
      <w:numFmt w:val="bullet"/>
      <w:lvlText w:val="o"/>
      <w:lvlJc w:val="left"/>
      <w:pPr>
        <w:ind w:left="2160" w:hanging="360"/>
      </w:pPr>
      <w:rPr>
        <w:rFonts w:ascii="Courier New" w:hAnsi="Courier New" w:hint="default"/>
      </w:rPr>
    </w:lvl>
    <w:lvl w:ilvl="2" w:tplc="180C0005" w:tentative="1">
      <w:start w:val="1"/>
      <w:numFmt w:val="bullet"/>
      <w:lvlText w:val=""/>
      <w:lvlJc w:val="left"/>
      <w:pPr>
        <w:ind w:left="2880" w:hanging="360"/>
      </w:pPr>
      <w:rPr>
        <w:rFonts w:ascii="Wingdings" w:hAnsi="Wingdings" w:hint="default"/>
      </w:rPr>
    </w:lvl>
    <w:lvl w:ilvl="3" w:tplc="180C0001" w:tentative="1">
      <w:start w:val="1"/>
      <w:numFmt w:val="bullet"/>
      <w:lvlText w:val=""/>
      <w:lvlJc w:val="left"/>
      <w:pPr>
        <w:ind w:left="3600" w:hanging="360"/>
      </w:pPr>
      <w:rPr>
        <w:rFonts w:ascii="Symbol" w:hAnsi="Symbol" w:hint="default"/>
      </w:rPr>
    </w:lvl>
    <w:lvl w:ilvl="4" w:tplc="180C0003" w:tentative="1">
      <w:start w:val="1"/>
      <w:numFmt w:val="bullet"/>
      <w:lvlText w:val="o"/>
      <w:lvlJc w:val="left"/>
      <w:pPr>
        <w:ind w:left="4320" w:hanging="360"/>
      </w:pPr>
      <w:rPr>
        <w:rFonts w:ascii="Courier New" w:hAnsi="Courier New" w:hint="default"/>
      </w:rPr>
    </w:lvl>
    <w:lvl w:ilvl="5" w:tplc="180C0005" w:tentative="1">
      <w:start w:val="1"/>
      <w:numFmt w:val="bullet"/>
      <w:lvlText w:val=""/>
      <w:lvlJc w:val="left"/>
      <w:pPr>
        <w:ind w:left="5040" w:hanging="360"/>
      </w:pPr>
      <w:rPr>
        <w:rFonts w:ascii="Wingdings" w:hAnsi="Wingdings" w:hint="default"/>
      </w:rPr>
    </w:lvl>
    <w:lvl w:ilvl="6" w:tplc="180C0001" w:tentative="1">
      <w:start w:val="1"/>
      <w:numFmt w:val="bullet"/>
      <w:lvlText w:val=""/>
      <w:lvlJc w:val="left"/>
      <w:pPr>
        <w:ind w:left="5760" w:hanging="360"/>
      </w:pPr>
      <w:rPr>
        <w:rFonts w:ascii="Symbol" w:hAnsi="Symbol" w:hint="default"/>
      </w:rPr>
    </w:lvl>
    <w:lvl w:ilvl="7" w:tplc="180C0003" w:tentative="1">
      <w:start w:val="1"/>
      <w:numFmt w:val="bullet"/>
      <w:lvlText w:val="o"/>
      <w:lvlJc w:val="left"/>
      <w:pPr>
        <w:ind w:left="6480" w:hanging="360"/>
      </w:pPr>
      <w:rPr>
        <w:rFonts w:ascii="Courier New" w:hAnsi="Courier New" w:hint="default"/>
      </w:rPr>
    </w:lvl>
    <w:lvl w:ilvl="8" w:tplc="180C0005" w:tentative="1">
      <w:start w:val="1"/>
      <w:numFmt w:val="bullet"/>
      <w:lvlText w:val=""/>
      <w:lvlJc w:val="left"/>
      <w:pPr>
        <w:ind w:left="7200" w:hanging="360"/>
      </w:pPr>
      <w:rPr>
        <w:rFonts w:ascii="Wingdings" w:hAnsi="Wingdings" w:hint="default"/>
      </w:rPr>
    </w:lvl>
  </w:abstractNum>
  <w:abstractNum w:abstractNumId="24" w15:restartNumberingAfterBreak="0">
    <w:nsid w:val="407C1F38"/>
    <w:multiLevelType w:val="hybridMultilevel"/>
    <w:tmpl w:val="C506F8F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0FF49E3"/>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705641"/>
    <w:multiLevelType w:val="hybridMultilevel"/>
    <w:tmpl w:val="7BBC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E4E7C"/>
    <w:multiLevelType w:val="hybridMultilevel"/>
    <w:tmpl w:val="9E98B5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59F1CC8"/>
    <w:multiLevelType w:val="hybridMultilevel"/>
    <w:tmpl w:val="A7085FFA"/>
    <w:lvl w:ilvl="0" w:tplc="180C0001">
      <w:start w:val="1"/>
      <w:numFmt w:val="bullet"/>
      <w:lvlText w:val=""/>
      <w:lvlJc w:val="left"/>
      <w:pPr>
        <w:ind w:left="720" w:hanging="360"/>
      </w:pPr>
      <w:rPr>
        <w:rFonts w:ascii="Symbol" w:hAnsi="Symbol" w:hint="default"/>
      </w:rPr>
    </w:lvl>
    <w:lvl w:ilvl="1" w:tplc="180C0003">
      <w:start w:val="1"/>
      <w:numFmt w:val="bullet"/>
      <w:lvlText w:val="o"/>
      <w:lvlJc w:val="left"/>
      <w:pPr>
        <w:ind w:left="1440" w:hanging="360"/>
      </w:pPr>
      <w:rPr>
        <w:rFonts w:ascii="Courier New" w:hAnsi="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29" w15:restartNumberingAfterBreak="0">
    <w:nsid w:val="45A21532"/>
    <w:multiLevelType w:val="multilevel"/>
    <w:tmpl w:val="85D4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E12E7"/>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16A6F"/>
    <w:multiLevelType w:val="multilevel"/>
    <w:tmpl w:val="7BF28D0C"/>
    <w:lvl w:ilvl="0">
      <w:start w:val="1"/>
      <w:numFmt w:val="decimal"/>
      <w:lvlText w:val="%1"/>
      <w:lvlJc w:val="left"/>
      <w:pPr>
        <w:ind w:left="432" w:hanging="432"/>
      </w:pPr>
      <w:rPr>
        <w:rFonts w:cs="Times New Roman" w:hint="default"/>
        <w:b w:val="0"/>
        <w:sz w:val="28"/>
        <w:szCs w:val="28"/>
      </w:rPr>
    </w:lvl>
    <w:lvl w:ilvl="1">
      <w:start w:val="1"/>
      <w:numFmt w:val="decimal"/>
      <w:lvlText w:val="%1.%2"/>
      <w:lvlJc w:val="left"/>
      <w:pPr>
        <w:ind w:left="576" w:hanging="576"/>
      </w:pPr>
      <w:rPr>
        <w:rFonts w:ascii="Cambria" w:hAnsi="Cambria" w:cs="Times New Roman" w:hint="default"/>
        <w:b w:val="0"/>
        <w:i w:val="0"/>
        <w:iCs w:val="0"/>
        <w:color w:val="943634"/>
        <w:sz w:val="24"/>
        <w:szCs w:val="24"/>
      </w:rPr>
    </w:lvl>
    <w:lvl w:ilvl="2">
      <w:start w:val="1"/>
      <w:numFmt w:val="decimal"/>
      <w:lvlText w:val="%1.%2.%3"/>
      <w:lvlJc w:val="left"/>
      <w:pPr>
        <w:ind w:left="720" w:hanging="720"/>
      </w:pPr>
      <w:rPr>
        <w:rFonts w:ascii="Cambria" w:hAnsi="Cambria" w:cs="Times New Roman" w:hint="default"/>
        <w:b w:val="0"/>
        <w:sz w:val="24"/>
        <w:szCs w:val="24"/>
      </w:rPr>
    </w:lvl>
    <w:lvl w:ilvl="3">
      <w:start w:val="1"/>
      <w:numFmt w:val="decimal"/>
      <w:pStyle w:val="Titre4"/>
      <w:lvlText w:val="%1.%2.%3.%4"/>
      <w:lvlJc w:val="left"/>
      <w:pPr>
        <w:ind w:left="864" w:hanging="864"/>
      </w:pPr>
      <w:rPr>
        <w:rFonts w:cs="Times New Roman" w:hint="default"/>
        <w:sz w:val="22"/>
        <w:szCs w:val="22"/>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pStyle w:val="Titre9"/>
      <w:lvlText w:val="%1.%2.%3.%4.%5.%6.%7.%8.%9"/>
      <w:lvlJc w:val="left"/>
      <w:pPr>
        <w:ind w:left="1584" w:hanging="1584"/>
      </w:pPr>
      <w:rPr>
        <w:rFonts w:cs="Times New Roman" w:hint="default"/>
      </w:rPr>
    </w:lvl>
  </w:abstractNum>
  <w:abstractNum w:abstractNumId="32" w15:restartNumberingAfterBreak="0">
    <w:nsid w:val="54A21B19"/>
    <w:multiLevelType w:val="multilevel"/>
    <w:tmpl w:val="A1F6DA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15:restartNumberingAfterBreak="0">
    <w:nsid w:val="59BE088D"/>
    <w:multiLevelType w:val="hybridMultilevel"/>
    <w:tmpl w:val="86587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8623D72"/>
    <w:multiLevelType w:val="hybridMultilevel"/>
    <w:tmpl w:val="8F3C534E"/>
    <w:lvl w:ilvl="0" w:tplc="0409000F">
      <w:start w:val="1"/>
      <w:numFmt w:val="decimal"/>
      <w:lvlText w:val="%1."/>
      <w:lvlJc w:val="left"/>
      <w:pPr>
        <w:tabs>
          <w:tab w:val="num" w:pos="1155"/>
        </w:tabs>
        <w:ind w:left="1155" w:hanging="360"/>
      </w:pPr>
      <w:rPr>
        <w:rFonts w:cs="Times New Roman" w:hint="default"/>
      </w:rPr>
    </w:lvl>
    <w:lvl w:ilvl="1" w:tplc="04090001">
      <w:start w:val="1"/>
      <w:numFmt w:val="bullet"/>
      <w:lvlText w:val=""/>
      <w:lvlJc w:val="left"/>
      <w:pPr>
        <w:ind w:left="1875" w:hanging="360"/>
      </w:pPr>
      <w:rPr>
        <w:rFonts w:ascii="Symbol" w:hAnsi="Symbol" w:hint="default"/>
      </w:rPr>
    </w:lvl>
    <w:lvl w:ilvl="2" w:tplc="0409001B" w:tentative="1">
      <w:start w:val="1"/>
      <w:numFmt w:val="lowerRoman"/>
      <w:lvlText w:val="%3."/>
      <w:lvlJc w:val="right"/>
      <w:pPr>
        <w:ind w:left="2595" w:hanging="180"/>
      </w:pPr>
      <w:rPr>
        <w:rFonts w:cs="Times New Roman"/>
      </w:rPr>
    </w:lvl>
    <w:lvl w:ilvl="3" w:tplc="0409000F" w:tentative="1">
      <w:start w:val="1"/>
      <w:numFmt w:val="decimal"/>
      <w:lvlText w:val="%4."/>
      <w:lvlJc w:val="left"/>
      <w:pPr>
        <w:ind w:left="3315" w:hanging="360"/>
      </w:pPr>
      <w:rPr>
        <w:rFonts w:cs="Times New Roman"/>
      </w:rPr>
    </w:lvl>
    <w:lvl w:ilvl="4" w:tplc="04090019" w:tentative="1">
      <w:start w:val="1"/>
      <w:numFmt w:val="lowerLetter"/>
      <w:lvlText w:val="%5."/>
      <w:lvlJc w:val="left"/>
      <w:pPr>
        <w:ind w:left="4035" w:hanging="360"/>
      </w:pPr>
      <w:rPr>
        <w:rFonts w:cs="Times New Roman"/>
      </w:rPr>
    </w:lvl>
    <w:lvl w:ilvl="5" w:tplc="0409001B" w:tentative="1">
      <w:start w:val="1"/>
      <w:numFmt w:val="lowerRoman"/>
      <w:lvlText w:val="%6."/>
      <w:lvlJc w:val="right"/>
      <w:pPr>
        <w:ind w:left="4755" w:hanging="180"/>
      </w:pPr>
      <w:rPr>
        <w:rFonts w:cs="Times New Roman"/>
      </w:rPr>
    </w:lvl>
    <w:lvl w:ilvl="6" w:tplc="0409000F" w:tentative="1">
      <w:start w:val="1"/>
      <w:numFmt w:val="decimal"/>
      <w:lvlText w:val="%7."/>
      <w:lvlJc w:val="left"/>
      <w:pPr>
        <w:ind w:left="5475" w:hanging="360"/>
      </w:pPr>
      <w:rPr>
        <w:rFonts w:cs="Times New Roman"/>
      </w:rPr>
    </w:lvl>
    <w:lvl w:ilvl="7" w:tplc="04090019" w:tentative="1">
      <w:start w:val="1"/>
      <w:numFmt w:val="lowerLetter"/>
      <w:lvlText w:val="%8."/>
      <w:lvlJc w:val="left"/>
      <w:pPr>
        <w:ind w:left="6195" w:hanging="360"/>
      </w:pPr>
      <w:rPr>
        <w:rFonts w:cs="Times New Roman"/>
      </w:rPr>
    </w:lvl>
    <w:lvl w:ilvl="8" w:tplc="0409001B" w:tentative="1">
      <w:start w:val="1"/>
      <w:numFmt w:val="lowerRoman"/>
      <w:lvlText w:val="%9."/>
      <w:lvlJc w:val="right"/>
      <w:pPr>
        <w:ind w:left="6915" w:hanging="180"/>
      </w:pPr>
      <w:rPr>
        <w:rFonts w:cs="Times New Roman"/>
      </w:rPr>
    </w:lvl>
  </w:abstractNum>
  <w:abstractNum w:abstractNumId="35" w15:restartNumberingAfterBreak="0">
    <w:nsid w:val="6D581020"/>
    <w:multiLevelType w:val="multilevel"/>
    <w:tmpl w:val="743A3944"/>
    <w:lvl w:ilvl="0">
      <w:start w:val="1"/>
      <w:numFmt w:val="decimal"/>
      <w:pStyle w:val="StyleHeading222ChapterNameChapternameSSLHeading2H2H2"/>
      <w:lvlText w:val="%1.0"/>
      <w:lvlJc w:val="left"/>
      <w:pPr>
        <w:tabs>
          <w:tab w:val="num" w:pos="720"/>
        </w:tabs>
      </w:pPr>
      <w:rPr>
        <w:rFonts w:cs="Times New Roman" w:hint="default"/>
      </w:rPr>
    </w:lvl>
    <w:lvl w:ilvl="1">
      <w:start w:val="1"/>
      <w:numFmt w:val="decimal"/>
      <w:pStyle w:val="StyleHeading222ChapterNameChapternameSSLHeading2H2H2"/>
      <w:lvlText w:val="%1.%2"/>
      <w:lvlJc w:val="left"/>
      <w:pPr>
        <w:tabs>
          <w:tab w:val="num" w:pos="576"/>
        </w:tabs>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1052075"/>
    <w:multiLevelType w:val="hybridMultilevel"/>
    <w:tmpl w:val="F4E81D62"/>
    <w:lvl w:ilvl="0" w:tplc="0409000F">
      <w:start w:val="1"/>
      <w:numFmt w:val="decimal"/>
      <w:lvlText w:val="%1."/>
      <w:lvlJc w:val="left"/>
      <w:pPr>
        <w:ind w:left="162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745C3C80"/>
    <w:multiLevelType w:val="hybridMultilevel"/>
    <w:tmpl w:val="527A87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3787272">
    <w:abstractNumId w:val="31"/>
  </w:num>
  <w:num w:numId="2" w16cid:durableId="1822697006">
    <w:abstractNumId w:val="35"/>
  </w:num>
  <w:num w:numId="3" w16cid:durableId="8918518">
    <w:abstractNumId w:val="28"/>
  </w:num>
  <w:num w:numId="4" w16cid:durableId="2107071773">
    <w:abstractNumId w:val="18"/>
  </w:num>
  <w:num w:numId="5" w16cid:durableId="187112156">
    <w:abstractNumId w:val="14"/>
  </w:num>
  <w:num w:numId="6" w16cid:durableId="241178864">
    <w:abstractNumId w:val="23"/>
  </w:num>
  <w:num w:numId="7" w16cid:durableId="172495401">
    <w:abstractNumId w:val="12"/>
  </w:num>
  <w:num w:numId="8" w16cid:durableId="1520579332">
    <w:abstractNumId w:val="33"/>
  </w:num>
  <w:num w:numId="9" w16cid:durableId="1893467969">
    <w:abstractNumId w:val="20"/>
  </w:num>
  <w:num w:numId="10" w16cid:durableId="1100031521">
    <w:abstractNumId w:val="34"/>
  </w:num>
  <w:num w:numId="11" w16cid:durableId="762800201">
    <w:abstractNumId w:val="36"/>
  </w:num>
  <w:num w:numId="12" w16cid:durableId="1834030280">
    <w:abstractNumId w:val="19"/>
  </w:num>
  <w:num w:numId="13" w16cid:durableId="1972589404">
    <w:abstractNumId w:val="26"/>
  </w:num>
  <w:num w:numId="14" w16cid:durableId="1641106622">
    <w:abstractNumId w:val="21"/>
  </w:num>
  <w:num w:numId="15" w16cid:durableId="193228435">
    <w:abstractNumId w:val="32"/>
  </w:num>
  <w:num w:numId="16" w16cid:durableId="504246325">
    <w:abstractNumId w:val="10"/>
  </w:num>
  <w:num w:numId="17" w16cid:durableId="1518731500">
    <w:abstractNumId w:val="27"/>
  </w:num>
  <w:num w:numId="18" w16cid:durableId="1076591151">
    <w:abstractNumId w:val="37"/>
  </w:num>
  <w:num w:numId="19" w16cid:durableId="1299647827">
    <w:abstractNumId w:val="11"/>
  </w:num>
  <w:num w:numId="20" w16cid:durableId="1283465894">
    <w:abstractNumId w:val="30"/>
  </w:num>
  <w:num w:numId="21" w16cid:durableId="406073849">
    <w:abstractNumId w:val="25"/>
  </w:num>
  <w:num w:numId="22" w16cid:durableId="162360948">
    <w:abstractNumId w:val="22"/>
  </w:num>
  <w:num w:numId="23" w16cid:durableId="1193959043">
    <w:abstractNumId w:val="15"/>
  </w:num>
  <w:num w:numId="24" w16cid:durableId="398284895">
    <w:abstractNumId w:val="24"/>
  </w:num>
  <w:num w:numId="25" w16cid:durableId="690450258">
    <w:abstractNumId w:val="17"/>
  </w:num>
  <w:num w:numId="26" w16cid:durableId="1063676501">
    <w:abstractNumId w:val="29"/>
  </w:num>
  <w:num w:numId="27" w16cid:durableId="1485704568">
    <w:abstractNumId w:val="9"/>
  </w:num>
  <w:num w:numId="28" w16cid:durableId="1590383180">
    <w:abstractNumId w:val="7"/>
  </w:num>
  <w:num w:numId="29" w16cid:durableId="141048241">
    <w:abstractNumId w:val="6"/>
  </w:num>
  <w:num w:numId="30" w16cid:durableId="1229266722">
    <w:abstractNumId w:val="5"/>
  </w:num>
  <w:num w:numId="31" w16cid:durableId="1993364462">
    <w:abstractNumId w:val="4"/>
  </w:num>
  <w:num w:numId="32" w16cid:durableId="1372653221">
    <w:abstractNumId w:val="8"/>
  </w:num>
  <w:num w:numId="33" w16cid:durableId="2044205227">
    <w:abstractNumId w:val="3"/>
  </w:num>
  <w:num w:numId="34" w16cid:durableId="1571623025">
    <w:abstractNumId w:val="2"/>
  </w:num>
  <w:num w:numId="35" w16cid:durableId="739985783">
    <w:abstractNumId w:val="1"/>
  </w:num>
  <w:num w:numId="36" w16cid:durableId="2060787105">
    <w:abstractNumId w:val="0"/>
  </w:num>
  <w:num w:numId="37" w16cid:durableId="682827490">
    <w:abstractNumId w:val="31"/>
  </w:num>
  <w:num w:numId="38" w16cid:durableId="778600307">
    <w:abstractNumId w:val="16"/>
  </w:num>
  <w:num w:numId="39" w16cid:durableId="162345796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98"/>
    <w:rsid w:val="000001E5"/>
    <w:rsid w:val="00000D09"/>
    <w:rsid w:val="00002D7D"/>
    <w:rsid w:val="00003B6C"/>
    <w:rsid w:val="00003FD5"/>
    <w:rsid w:val="00004E13"/>
    <w:rsid w:val="000050FD"/>
    <w:rsid w:val="00007CD7"/>
    <w:rsid w:val="00010809"/>
    <w:rsid w:val="0001115A"/>
    <w:rsid w:val="00011404"/>
    <w:rsid w:val="000121E3"/>
    <w:rsid w:val="000135CC"/>
    <w:rsid w:val="000139CE"/>
    <w:rsid w:val="000144BA"/>
    <w:rsid w:val="000153AE"/>
    <w:rsid w:val="0001563F"/>
    <w:rsid w:val="00015BD1"/>
    <w:rsid w:val="000164CD"/>
    <w:rsid w:val="0001694E"/>
    <w:rsid w:val="00016B79"/>
    <w:rsid w:val="000213FD"/>
    <w:rsid w:val="000218D3"/>
    <w:rsid w:val="00021FF4"/>
    <w:rsid w:val="00022DF7"/>
    <w:rsid w:val="00023207"/>
    <w:rsid w:val="000233D6"/>
    <w:rsid w:val="000237C5"/>
    <w:rsid w:val="0002407B"/>
    <w:rsid w:val="00025160"/>
    <w:rsid w:val="00025347"/>
    <w:rsid w:val="0002558B"/>
    <w:rsid w:val="00025D39"/>
    <w:rsid w:val="00025E3F"/>
    <w:rsid w:val="00027129"/>
    <w:rsid w:val="00027588"/>
    <w:rsid w:val="000275AA"/>
    <w:rsid w:val="00027C48"/>
    <w:rsid w:val="00031321"/>
    <w:rsid w:val="000321DE"/>
    <w:rsid w:val="000328CE"/>
    <w:rsid w:val="0003362F"/>
    <w:rsid w:val="00033C49"/>
    <w:rsid w:val="00033E33"/>
    <w:rsid w:val="0003563B"/>
    <w:rsid w:val="0003580E"/>
    <w:rsid w:val="00035CAC"/>
    <w:rsid w:val="0003624D"/>
    <w:rsid w:val="00036ACA"/>
    <w:rsid w:val="00036E1A"/>
    <w:rsid w:val="0004028A"/>
    <w:rsid w:val="000409EF"/>
    <w:rsid w:val="0004159A"/>
    <w:rsid w:val="00041799"/>
    <w:rsid w:val="00041AD1"/>
    <w:rsid w:val="00042047"/>
    <w:rsid w:val="000428DC"/>
    <w:rsid w:val="00042F9C"/>
    <w:rsid w:val="00046EFB"/>
    <w:rsid w:val="00046F16"/>
    <w:rsid w:val="0004757D"/>
    <w:rsid w:val="00050008"/>
    <w:rsid w:val="000501A8"/>
    <w:rsid w:val="000511BF"/>
    <w:rsid w:val="000521D9"/>
    <w:rsid w:val="00054100"/>
    <w:rsid w:val="000543AA"/>
    <w:rsid w:val="00054618"/>
    <w:rsid w:val="00054C20"/>
    <w:rsid w:val="000556B5"/>
    <w:rsid w:val="00055788"/>
    <w:rsid w:val="00055CDD"/>
    <w:rsid w:val="000560E5"/>
    <w:rsid w:val="000562C1"/>
    <w:rsid w:val="000600D1"/>
    <w:rsid w:val="0006048E"/>
    <w:rsid w:val="00060C8F"/>
    <w:rsid w:val="00061731"/>
    <w:rsid w:val="00061FFE"/>
    <w:rsid w:val="000635A9"/>
    <w:rsid w:val="00063E8F"/>
    <w:rsid w:val="00064450"/>
    <w:rsid w:val="000644EE"/>
    <w:rsid w:val="00064A6A"/>
    <w:rsid w:val="00065279"/>
    <w:rsid w:val="00065913"/>
    <w:rsid w:val="000660C0"/>
    <w:rsid w:val="00066279"/>
    <w:rsid w:val="00067364"/>
    <w:rsid w:val="00067577"/>
    <w:rsid w:val="000676D4"/>
    <w:rsid w:val="00067BDD"/>
    <w:rsid w:val="00067E44"/>
    <w:rsid w:val="00070BDB"/>
    <w:rsid w:val="00070F9B"/>
    <w:rsid w:val="00073030"/>
    <w:rsid w:val="00073536"/>
    <w:rsid w:val="00074E49"/>
    <w:rsid w:val="0007679B"/>
    <w:rsid w:val="00077157"/>
    <w:rsid w:val="000774BB"/>
    <w:rsid w:val="00080E27"/>
    <w:rsid w:val="00081D0B"/>
    <w:rsid w:val="000823F7"/>
    <w:rsid w:val="0008280C"/>
    <w:rsid w:val="00084281"/>
    <w:rsid w:val="00084BB4"/>
    <w:rsid w:val="00084E75"/>
    <w:rsid w:val="000864B1"/>
    <w:rsid w:val="0008677B"/>
    <w:rsid w:val="00087E42"/>
    <w:rsid w:val="00087E94"/>
    <w:rsid w:val="00090066"/>
    <w:rsid w:val="0009111C"/>
    <w:rsid w:val="000941FA"/>
    <w:rsid w:val="00094B80"/>
    <w:rsid w:val="00094E16"/>
    <w:rsid w:val="00095708"/>
    <w:rsid w:val="00096179"/>
    <w:rsid w:val="000966D6"/>
    <w:rsid w:val="00096757"/>
    <w:rsid w:val="00097EFB"/>
    <w:rsid w:val="000A033B"/>
    <w:rsid w:val="000A077A"/>
    <w:rsid w:val="000A12AD"/>
    <w:rsid w:val="000A1551"/>
    <w:rsid w:val="000A28A0"/>
    <w:rsid w:val="000A305C"/>
    <w:rsid w:val="000A4A30"/>
    <w:rsid w:val="000A4CD0"/>
    <w:rsid w:val="000A5204"/>
    <w:rsid w:val="000A7AB0"/>
    <w:rsid w:val="000A7DA1"/>
    <w:rsid w:val="000B04B1"/>
    <w:rsid w:val="000B0BF7"/>
    <w:rsid w:val="000B35B4"/>
    <w:rsid w:val="000B3B1A"/>
    <w:rsid w:val="000B3B47"/>
    <w:rsid w:val="000B459E"/>
    <w:rsid w:val="000B5D3B"/>
    <w:rsid w:val="000B6148"/>
    <w:rsid w:val="000B70BF"/>
    <w:rsid w:val="000B79E7"/>
    <w:rsid w:val="000B7DC5"/>
    <w:rsid w:val="000C173D"/>
    <w:rsid w:val="000C2028"/>
    <w:rsid w:val="000C4175"/>
    <w:rsid w:val="000C41D9"/>
    <w:rsid w:val="000C43DF"/>
    <w:rsid w:val="000C43FB"/>
    <w:rsid w:val="000C5907"/>
    <w:rsid w:val="000C60C5"/>
    <w:rsid w:val="000C698B"/>
    <w:rsid w:val="000C72AF"/>
    <w:rsid w:val="000C7B5C"/>
    <w:rsid w:val="000D1D21"/>
    <w:rsid w:val="000D28E8"/>
    <w:rsid w:val="000D406A"/>
    <w:rsid w:val="000D5B52"/>
    <w:rsid w:val="000D5D72"/>
    <w:rsid w:val="000D62E0"/>
    <w:rsid w:val="000E189A"/>
    <w:rsid w:val="000E2B9D"/>
    <w:rsid w:val="000E42F3"/>
    <w:rsid w:val="000E4C67"/>
    <w:rsid w:val="000E6A26"/>
    <w:rsid w:val="000E73AB"/>
    <w:rsid w:val="000E7DDE"/>
    <w:rsid w:val="000F0DDD"/>
    <w:rsid w:val="000F44D8"/>
    <w:rsid w:val="000F45C2"/>
    <w:rsid w:val="000F4E20"/>
    <w:rsid w:val="000F6896"/>
    <w:rsid w:val="000F695B"/>
    <w:rsid w:val="000F7179"/>
    <w:rsid w:val="00100495"/>
    <w:rsid w:val="001007AE"/>
    <w:rsid w:val="00101A27"/>
    <w:rsid w:val="00102365"/>
    <w:rsid w:val="00105745"/>
    <w:rsid w:val="00105C5D"/>
    <w:rsid w:val="00105C7B"/>
    <w:rsid w:val="00105E9B"/>
    <w:rsid w:val="00107297"/>
    <w:rsid w:val="00110376"/>
    <w:rsid w:val="00111580"/>
    <w:rsid w:val="00113DBF"/>
    <w:rsid w:val="00113DC1"/>
    <w:rsid w:val="001144E8"/>
    <w:rsid w:val="00115329"/>
    <w:rsid w:val="00115CDD"/>
    <w:rsid w:val="001171F0"/>
    <w:rsid w:val="00117B20"/>
    <w:rsid w:val="00117B6E"/>
    <w:rsid w:val="00117CC3"/>
    <w:rsid w:val="00117D7C"/>
    <w:rsid w:val="00117FF8"/>
    <w:rsid w:val="001224E9"/>
    <w:rsid w:val="0012260D"/>
    <w:rsid w:val="001244DF"/>
    <w:rsid w:val="001254AE"/>
    <w:rsid w:val="001256CB"/>
    <w:rsid w:val="001260D9"/>
    <w:rsid w:val="00126BB6"/>
    <w:rsid w:val="00130634"/>
    <w:rsid w:val="00130FAB"/>
    <w:rsid w:val="001315A9"/>
    <w:rsid w:val="00132B5D"/>
    <w:rsid w:val="00133104"/>
    <w:rsid w:val="0013399D"/>
    <w:rsid w:val="001350A5"/>
    <w:rsid w:val="00135791"/>
    <w:rsid w:val="00135B0B"/>
    <w:rsid w:val="0013670E"/>
    <w:rsid w:val="00137A96"/>
    <w:rsid w:val="001400C9"/>
    <w:rsid w:val="00141607"/>
    <w:rsid w:val="001420AA"/>
    <w:rsid w:val="0014240F"/>
    <w:rsid w:val="00142ADC"/>
    <w:rsid w:val="00142E22"/>
    <w:rsid w:val="00143354"/>
    <w:rsid w:val="001453CA"/>
    <w:rsid w:val="00147EBE"/>
    <w:rsid w:val="00147FF5"/>
    <w:rsid w:val="00150AA1"/>
    <w:rsid w:val="0015107F"/>
    <w:rsid w:val="00151B6E"/>
    <w:rsid w:val="001527E2"/>
    <w:rsid w:val="00153DD4"/>
    <w:rsid w:val="001600FB"/>
    <w:rsid w:val="001607A9"/>
    <w:rsid w:val="00160834"/>
    <w:rsid w:val="0016208D"/>
    <w:rsid w:val="00162866"/>
    <w:rsid w:val="001628E3"/>
    <w:rsid w:val="00162B22"/>
    <w:rsid w:val="00162FC5"/>
    <w:rsid w:val="00165280"/>
    <w:rsid w:val="001669ED"/>
    <w:rsid w:val="00167230"/>
    <w:rsid w:val="001701B2"/>
    <w:rsid w:val="0017094E"/>
    <w:rsid w:val="00171720"/>
    <w:rsid w:val="00172A7F"/>
    <w:rsid w:val="001730EB"/>
    <w:rsid w:val="00173F5E"/>
    <w:rsid w:val="001742E2"/>
    <w:rsid w:val="00175232"/>
    <w:rsid w:val="00177507"/>
    <w:rsid w:val="00177A33"/>
    <w:rsid w:val="001806DB"/>
    <w:rsid w:val="001812AF"/>
    <w:rsid w:val="00184319"/>
    <w:rsid w:val="00184FC7"/>
    <w:rsid w:val="001871BA"/>
    <w:rsid w:val="0019021C"/>
    <w:rsid w:val="0019103E"/>
    <w:rsid w:val="00192281"/>
    <w:rsid w:val="00192644"/>
    <w:rsid w:val="00193536"/>
    <w:rsid w:val="001936B9"/>
    <w:rsid w:val="00194CAB"/>
    <w:rsid w:val="0019615C"/>
    <w:rsid w:val="00196FC7"/>
    <w:rsid w:val="0019794A"/>
    <w:rsid w:val="00197F38"/>
    <w:rsid w:val="001A12D6"/>
    <w:rsid w:val="001A2BB4"/>
    <w:rsid w:val="001A353F"/>
    <w:rsid w:val="001A3875"/>
    <w:rsid w:val="001A509A"/>
    <w:rsid w:val="001A5172"/>
    <w:rsid w:val="001A539A"/>
    <w:rsid w:val="001A561F"/>
    <w:rsid w:val="001A7E72"/>
    <w:rsid w:val="001B0A78"/>
    <w:rsid w:val="001B1119"/>
    <w:rsid w:val="001B123A"/>
    <w:rsid w:val="001B1461"/>
    <w:rsid w:val="001B21B4"/>
    <w:rsid w:val="001B2306"/>
    <w:rsid w:val="001B2C18"/>
    <w:rsid w:val="001B39E6"/>
    <w:rsid w:val="001B47F8"/>
    <w:rsid w:val="001B48AE"/>
    <w:rsid w:val="001B49B1"/>
    <w:rsid w:val="001B4A81"/>
    <w:rsid w:val="001B6113"/>
    <w:rsid w:val="001B6527"/>
    <w:rsid w:val="001B6BD8"/>
    <w:rsid w:val="001B72E4"/>
    <w:rsid w:val="001C29F0"/>
    <w:rsid w:val="001C37B7"/>
    <w:rsid w:val="001C4B6F"/>
    <w:rsid w:val="001C5854"/>
    <w:rsid w:val="001C7590"/>
    <w:rsid w:val="001C78FD"/>
    <w:rsid w:val="001C7B4E"/>
    <w:rsid w:val="001C7F18"/>
    <w:rsid w:val="001D00F4"/>
    <w:rsid w:val="001D1318"/>
    <w:rsid w:val="001D133C"/>
    <w:rsid w:val="001D15A7"/>
    <w:rsid w:val="001D17EA"/>
    <w:rsid w:val="001D243D"/>
    <w:rsid w:val="001D49F6"/>
    <w:rsid w:val="001D5C78"/>
    <w:rsid w:val="001D66A2"/>
    <w:rsid w:val="001D67E5"/>
    <w:rsid w:val="001D6AAD"/>
    <w:rsid w:val="001D7B9A"/>
    <w:rsid w:val="001D7EBD"/>
    <w:rsid w:val="001E056B"/>
    <w:rsid w:val="001E2970"/>
    <w:rsid w:val="001E2A97"/>
    <w:rsid w:val="001E3DC6"/>
    <w:rsid w:val="001E486F"/>
    <w:rsid w:val="001E59FE"/>
    <w:rsid w:val="001E5CE9"/>
    <w:rsid w:val="001E62DE"/>
    <w:rsid w:val="001E6ACD"/>
    <w:rsid w:val="001E7261"/>
    <w:rsid w:val="001F1098"/>
    <w:rsid w:val="001F2541"/>
    <w:rsid w:val="001F3708"/>
    <w:rsid w:val="001F5041"/>
    <w:rsid w:val="001F6EB3"/>
    <w:rsid w:val="001F6EDE"/>
    <w:rsid w:val="001F7316"/>
    <w:rsid w:val="0020001A"/>
    <w:rsid w:val="00200C88"/>
    <w:rsid w:val="0020118A"/>
    <w:rsid w:val="002018F5"/>
    <w:rsid w:val="0020213C"/>
    <w:rsid w:val="00202387"/>
    <w:rsid w:val="002033BE"/>
    <w:rsid w:val="0020365A"/>
    <w:rsid w:val="00203A9B"/>
    <w:rsid w:val="002044B5"/>
    <w:rsid w:val="00204C30"/>
    <w:rsid w:val="0020543D"/>
    <w:rsid w:val="00205804"/>
    <w:rsid w:val="00206058"/>
    <w:rsid w:val="00206CC1"/>
    <w:rsid w:val="00207239"/>
    <w:rsid w:val="00210F4B"/>
    <w:rsid w:val="00211ADB"/>
    <w:rsid w:val="002123D4"/>
    <w:rsid w:val="002137A9"/>
    <w:rsid w:val="00214209"/>
    <w:rsid w:val="00214472"/>
    <w:rsid w:val="00215F5A"/>
    <w:rsid w:val="00217262"/>
    <w:rsid w:val="00217657"/>
    <w:rsid w:val="00217A8E"/>
    <w:rsid w:val="00217E43"/>
    <w:rsid w:val="00220296"/>
    <w:rsid w:val="0022086B"/>
    <w:rsid w:val="00220B21"/>
    <w:rsid w:val="002211DE"/>
    <w:rsid w:val="002221AB"/>
    <w:rsid w:val="00223524"/>
    <w:rsid w:val="00223F04"/>
    <w:rsid w:val="00225141"/>
    <w:rsid w:val="002255FA"/>
    <w:rsid w:val="002266CB"/>
    <w:rsid w:val="00226B72"/>
    <w:rsid w:val="00230BC8"/>
    <w:rsid w:val="00231DE0"/>
    <w:rsid w:val="002326D4"/>
    <w:rsid w:val="00234223"/>
    <w:rsid w:val="00235180"/>
    <w:rsid w:val="00236CDA"/>
    <w:rsid w:val="0023708D"/>
    <w:rsid w:val="002402A0"/>
    <w:rsid w:val="002407EB"/>
    <w:rsid w:val="00241A59"/>
    <w:rsid w:val="00241BA6"/>
    <w:rsid w:val="002423F9"/>
    <w:rsid w:val="002428B2"/>
    <w:rsid w:val="00242DD0"/>
    <w:rsid w:val="00242F32"/>
    <w:rsid w:val="0024307A"/>
    <w:rsid w:val="00243F6D"/>
    <w:rsid w:val="00244225"/>
    <w:rsid w:val="0024453A"/>
    <w:rsid w:val="00244F24"/>
    <w:rsid w:val="002453E0"/>
    <w:rsid w:val="00245CAE"/>
    <w:rsid w:val="00246198"/>
    <w:rsid w:val="00246726"/>
    <w:rsid w:val="002509D5"/>
    <w:rsid w:val="00252A98"/>
    <w:rsid w:val="00252CD7"/>
    <w:rsid w:val="00253FF8"/>
    <w:rsid w:val="0025411E"/>
    <w:rsid w:val="00254F00"/>
    <w:rsid w:val="002557C3"/>
    <w:rsid w:val="00255892"/>
    <w:rsid w:val="00256555"/>
    <w:rsid w:val="00261080"/>
    <w:rsid w:val="0026168A"/>
    <w:rsid w:val="0026282E"/>
    <w:rsid w:val="00263B3F"/>
    <w:rsid w:val="00263F4A"/>
    <w:rsid w:val="0026469C"/>
    <w:rsid w:val="00264E5A"/>
    <w:rsid w:val="00265165"/>
    <w:rsid w:val="002657AB"/>
    <w:rsid w:val="0026590B"/>
    <w:rsid w:val="00265A4B"/>
    <w:rsid w:val="00265A60"/>
    <w:rsid w:val="00265FC6"/>
    <w:rsid w:val="00266D22"/>
    <w:rsid w:val="002672B2"/>
    <w:rsid w:val="00270FD9"/>
    <w:rsid w:val="00272280"/>
    <w:rsid w:val="00272675"/>
    <w:rsid w:val="0027282F"/>
    <w:rsid w:val="0027296F"/>
    <w:rsid w:val="002745AE"/>
    <w:rsid w:val="00274A58"/>
    <w:rsid w:val="00274DEF"/>
    <w:rsid w:val="0027634D"/>
    <w:rsid w:val="0027689F"/>
    <w:rsid w:val="00276AC0"/>
    <w:rsid w:val="00277F37"/>
    <w:rsid w:val="00281C4E"/>
    <w:rsid w:val="002822B3"/>
    <w:rsid w:val="00282AD2"/>
    <w:rsid w:val="0028450F"/>
    <w:rsid w:val="00284917"/>
    <w:rsid w:val="00284DCD"/>
    <w:rsid w:val="00285276"/>
    <w:rsid w:val="00286643"/>
    <w:rsid w:val="00286969"/>
    <w:rsid w:val="00286F4C"/>
    <w:rsid w:val="00286FE9"/>
    <w:rsid w:val="0028741D"/>
    <w:rsid w:val="00287578"/>
    <w:rsid w:val="00287767"/>
    <w:rsid w:val="00287940"/>
    <w:rsid w:val="00287972"/>
    <w:rsid w:val="00292828"/>
    <w:rsid w:val="00293113"/>
    <w:rsid w:val="00293618"/>
    <w:rsid w:val="00293824"/>
    <w:rsid w:val="00294686"/>
    <w:rsid w:val="0029568F"/>
    <w:rsid w:val="00297059"/>
    <w:rsid w:val="002970A8"/>
    <w:rsid w:val="00297394"/>
    <w:rsid w:val="00297743"/>
    <w:rsid w:val="00297EE1"/>
    <w:rsid w:val="002A1B21"/>
    <w:rsid w:val="002A2A94"/>
    <w:rsid w:val="002A32D2"/>
    <w:rsid w:val="002A3A63"/>
    <w:rsid w:val="002A3BF6"/>
    <w:rsid w:val="002A454D"/>
    <w:rsid w:val="002A4C70"/>
    <w:rsid w:val="002A5AF7"/>
    <w:rsid w:val="002A688D"/>
    <w:rsid w:val="002A6FCA"/>
    <w:rsid w:val="002A780E"/>
    <w:rsid w:val="002B0004"/>
    <w:rsid w:val="002B01B6"/>
    <w:rsid w:val="002B0A71"/>
    <w:rsid w:val="002B110A"/>
    <w:rsid w:val="002B14A6"/>
    <w:rsid w:val="002B17F8"/>
    <w:rsid w:val="002B2683"/>
    <w:rsid w:val="002B2AAE"/>
    <w:rsid w:val="002B2CC5"/>
    <w:rsid w:val="002B43BB"/>
    <w:rsid w:val="002B5D5F"/>
    <w:rsid w:val="002B6451"/>
    <w:rsid w:val="002B6871"/>
    <w:rsid w:val="002B767F"/>
    <w:rsid w:val="002B7827"/>
    <w:rsid w:val="002C0221"/>
    <w:rsid w:val="002C0E01"/>
    <w:rsid w:val="002C3302"/>
    <w:rsid w:val="002C3816"/>
    <w:rsid w:val="002C3B58"/>
    <w:rsid w:val="002C3F3E"/>
    <w:rsid w:val="002C404A"/>
    <w:rsid w:val="002C4D89"/>
    <w:rsid w:val="002D086A"/>
    <w:rsid w:val="002D25C7"/>
    <w:rsid w:val="002D2FA7"/>
    <w:rsid w:val="002D476A"/>
    <w:rsid w:val="002D545C"/>
    <w:rsid w:val="002D5D58"/>
    <w:rsid w:val="002D6AD2"/>
    <w:rsid w:val="002D7FC7"/>
    <w:rsid w:val="002E2C4D"/>
    <w:rsid w:val="002E38BE"/>
    <w:rsid w:val="002E410A"/>
    <w:rsid w:val="002E5443"/>
    <w:rsid w:val="002E55C1"/>
    <w:rsid w:val="002E5AB0"/>
    <w:rsid w:val="002E7E68"/>
    <w:rsid w:val="002F034D"/>
    <w:rsid w:val="002F0748"/>
    <w:rsid w:val="002F09D1"/>
    <w:rsid w:val="002F163D"/>
    <w:rsid w:val="002F21D1"/>
    <w:rsid w:val="002F242B"/>
    <w:rsid w:val="002F3C07"/>
    <w:rsid w:val="002F575B"/>
    <w:rsid w:val="002F5D9D"/>
    <w:rsid w:val="002F5DE1"/>
    <w:rsid w:val="002F6498"/>
    <w:rsid w:val="0030042D"/>
    <w:rsid w:val="00300519"/>
    <w:rsid w:val="00302778"/>
    <w:rsid w:val="0030289B"/>
    <w:rsid w:val="0030289C"/>
    <w:rsid w:val="00302C15"/>
    <w:rsid w:val="00303433"/>
    <w:rsid w:val="00303514"/>
    <w:rsid w:val="00306463"/>
    <w:rsid w:val="00306DB1"/>
    <w:rsid w:val="003070E2"/>
    <w:rsid w:val="00307E1A"/>
    <w:rsid w:val="00310340"/>
    <w:rsid w:val="00312A44"/>
    <w:rsid w:val="003140C0"/>
    <w:rsid w:val="00316637"/>
    <w:rsid w:val="003175A8"/>
    <w:rsid w:val="0031784F"/>
    <w:rsid w:val="00317C93"/>
    <w:rsid w:val="00317E94"/>
    <w:rsid w:val="003212DB"/>
    <w:rsid w:val="00321F4B"/>
    <w:rsid w:val="00322E54"/>
    <w:rsid w:val="00322F47"/>
    <w:rsid w:val="00323F40"/>
    <w:rsid w:val="00324CDE"/>
    <w:rsid w:val="00325709"/>
    <w:rsid w:val="00325E4F"/>
    <w:rsid w:val="00325EDE"/>
    <w:rsid w:val="00326383"/>
    <w:rsid w:val="00326A66"/>
    <w:rsid w:val="00327A82"/>
    <w:rsid w:val="003304BE"/>
    <w:rsid w:val="00330C80"/>
    <w:rsid w:val="00330D4A"/>
    <w:rsid w:val="00331CE6"/>
    <w:rsid w:val="0033210F"/>
    <w:rsid w:val="00333E8C"/>
    <w:rsid w:val="0033428C"/>
    <w:rsid w:val="0033561C"/>
    <w:rsid w:val="0033627C"/>
    <w:rsid w:val="003363CA"/>
    <w:rsid w:val="00340017"/>
    <w:rsid w:val="003402F7"/>
    <w:rsid w:val="00341317"/>
    <w:rsid w:val="003428D3"/>
    <w:rsid w:val="00343D43"/>
    <w:rsid w:val="00344BC6"/>
    <w:rsid w:val="00344C7B"/>
    <w:rsid w:val="00344E4B"/>
    <w:rsid w:val="00345E5B"/>
    <w:rsid w:val="003461F4"/>
    <w:rsid w:val="003474E7"/>
    <w:rsid w:val="003478A6"/>
    <w:rsid w:val="00347C50"/>
    <w:rsid w:val="00350059"/>
    <w:rsid w:val="003503F7"/>
    <w:rsid w:val="0035169C"/>
    <w:rsid w:val="00351D4E"/>
    <w:rsid w:val="003522EF"/>
    <w:rsid w:val="00355070"/>
    <w:rsid w:val="00355689"/>
    <w:rsid w:val="0035588D"/>
    <w:rsid w:val="0035598C"/>
    <w:rsid w:val="00355A54"/>
    <w:rsid w:val="00355AD2"/>
    <w:rsid w:val="003608D6"/>
    <w:rsid w:val="00362449"/>
    <w:rsid w:val="003627A6"/>
    <w:rsid w:val="00362E80"/>
    <w:rsid w:val="00363331"/>
    <w:rsid w:val="00365B43"/>
    <w:rsid w:val="00365BDD"/>
    <w:rsid w:val="00366A08"/>
    <w:rsid w:val="00366CF9"/>
    <w:rsid w:val="0036702C"/>
    <w:rsid w:val="003679F4"/>
    <w:rsid w:val="00367C5B"/>
    <w:rsid w:val="00372B12"/>
    <w:rsid w:val="003733A6"/>
    <w:rsid w:val="00374003"/>
    <w:rsid w:val="00374609"/>
    <w:rsid w:val="003770AB"/>
    <w:rsid w:val="00377A69"/>
    <w:rsid w:val="00382BC8"/>
    <w:rsid w:val="003832C4"/>
    <w:rsid w:val="0038342E"/>
    <w:rsid w:val="0038408A"/>
    <w:rsid w:val="003871DB"/>
    <w:rsid w:val="003900E6"/>
    <w:rsid w:val="00390898"/>
    <w:rsid w:val="0039118D"/>
    <w:rsid w:val="00391B6D"/>
    <w:rsid w:val="00392696"/>
    <w:rsid w:val="00394017"/>
    <w:rsid w:val="003940D4"/>
    <w:rsid w:val="00394BA8"/>
    <w:rsid w:val="003953BD"/>
    <w:rsid w:val="00397975"/>
    <w:rsid w:val="003A123E"/>
    <w:rsid w:val="003A39B9"/>
    <w:rsid w:val="003A4CA7"/>
    <w:rsid w:val="003A54EA"/>
    <w:rsid w:val="003A587E"/>
    <w:rsid w:val="003A59C0"/>
    <w:rsid w:val="003A6AF2"/>
    <w:rsid w:val="003A752F"/>
    <w:rsid w:val="003A7570"/>
    <w:rsid w:val="003B086E"/>
    <w:rsid w:val="003B1773"/>
    <w:rsid w:val="003B17AC"/>
    <w:rsid w:val="003B1880"/>
    <w:rsid w:val="003B1F0D"/>
    <w:rsid w:val="003B2BA9"/>
    <w:rsid w:val="003B3206"/>
    <w:rsid w:val="003B353B"/>
    <w:rsid w:val="003B387D"/>
    <w:rsid w:val="003B4055"/>
    <w:rsid w:val="003B5296"/>
    <w:rsid w:val="003B5D3A"/>
    <w:rsid w:val="003B6774"/>
    <w:rsid w:val="003B681F"/>
    <w:rsid w:val="003B69CD"/>
    <w:rsid w:val="003C0240"/>
    <w:rsid w:val="003C0589"/>
    <w:rsid w:val="003C06E4"/>
    <w:rsid w:val="003C1947"/>
    <w:rsid w:val="003C23A9"/>
    <w:rsid w:val="003C308D"/>
    <w:rsid w:val="003C3A89"/>
    <w:rsid w:val="003C3FAF"/>
    <w:rsid w:val="003C53C5"/>
    <w:rsid w:val="003C58E6"/>
    <w:rsid w:val="003C59A7"/>
    <w:rsid w:val="003C5B45"/>
    <w:rsid w:val="003C77E4"/>
    <w:rsid w:val="003C78BA"/>
    <w:rsid w:val="003C7D07"/>
    <w:rsid w:val="003D19B7"/>
    <w:rsid w:val="003D2312"/>
    <w:rsid w:val="003D378C"/>
    <w:rsid w:val="003D4050"/>
    <w:rsid w:val="003D55D5"/>
    <w:rsid w:val="003D7B1E"/>
    <w:rsid w:val="003E036D"/>
    <w:rsid w:val="003E2A5F"/>
    <w:rsid w:val="003E2BB2"/>
    <w:rsid w:val="003E2E9B"/>
    <w:rsid w:val="003E30F4"/>
    <w:rsid w:val="003E3B86"/>
    <w:rsid w:val="003E4146"/>
    <w:rsid w:val="003E44DB"/>
    <w:rsid w:val="003E681F"/>
    <w:rsid w:val="003F08EF"/>
    <w:rsid w:val="003F1A7B"/>
    <w:rsid w:val="003F43D0"/>
    <w:rsid w:val="003F5829"/>
    <w:rsid w:val="003F5ADE"/>
    <w:rsid w:val="003F5B83"/>
    <w:rsid w:val="003F6895"/>
    <w:rsid w:val="003F73FE"/>
    <w:rsid w:val="004006E6"/>
    <w:rsid w:val="00400DC4"/>
    <w:rsid w:val="00404B5E"/>
    <w:rsid w:val="004059E7"/>
    <w:rsid w:val="004065B1"/>
    <w:rsid w:val="00407D8F"/>
    <w:rsid w:val="00410F50"/>
    <w:rsid w:val="00411516"/>
    <w:rsid w:val="00411541"/>
    <w:rsid w:val="0041230E"/>
    <w:rsid w:val="00414D10"/>
    <w:rsid w:val="00415403"/>
    <w:rsid w:val="0041577C"/>
    <w:rsid w:val="004170EE"/>
    <w:rsid w:val="0041729D"/>
    <w:rsid w:val="00417337"/>
    <w:rsid w:val="00424322"/>
    <w:rsid w:val="00425D4F"/>
    <w:rsid w:val="00426394"/>
    <w:rsid w:val="00426F07"/>
    <w:rsid w:val="0042747F"/>
    <w:rsid w:val="0042749B"/>
    <w:rsid w:val="00427BAA"/>
    <w:rsid w:val="00427E2A"/>
    <w:rsid w:val="004307BF"/>
    <w:rsid w:val="00430DE2"/>
    <w:rsid w:val="004318EB"/>
    <w:rsid w:val="00431AFB"/>
    <w:rsid w:val="00431B0E"/>
    <w:rsid w:val="0043245D"/>
    <w:rsid w:val="00434042"/>
    <w:rsid w:val="00435760"/>
    <w:rsid w:val="00435DA2"/>
    <w:rsid w:val="00437877"/>
    <w:rsid w:val="004416B9"/>
    <w:rsid w:val="00441E64"/>
    <w:rsid w:val="004424A4"/>
    <w:rsid w:val="004432E3"/>
    <w:rsid w:val="00444D70"/>
    <w:rsid w:val="0044695B"/>
    <w:rsid w:val="0045058D"/>
    <w:rsid w:val="00450CD8"/>
    <w:rsid w:val="00450F1C"/>
    <w:rsid w:val="00454531"/>
    <w:rsid w:val="00456CA6"/>
    <w:rsid w:val="0046088C"/>
    <w:rsid w:val="00461DBB"/>
    <w:rsid w:val="0046223C"/>
    <w:rsid w:val="00463D9A"/>
    <w:rsid w:val="004649EF"/>
    <w:rsid w:val="00465240"/>
    <w:rsid w:val="004653D6"/>
    <w:rsid w:val="004704DB"/>
    <w:rsid w:val="004704E9"/>
    <w:rsid w:val="00470712"/>
    <w:rsid w:val="00472C66"/>
    <w:rsid w:val="004740B3"/>
    <w:rsid w:val="004743C9"/>
    <w:rsid w:val="004765B5"/>
    <w:rsid w:val="004771DE"/>
    <w:rsid w:val="0047724D"/>
    <w:rsid w:val="00477521"/>
    <w:rsid w:val="00477CAC"/>
    <w:rsid w:val="0048006F"/>
    <w:rsid w:val="004801E9"/>
    <w:rsid w:val="00480F88"/>
    <w:rsid w:val="0048227B"/>
    <w:rsid w:val="00484AAB"/>
    <w:rsid w:val="004874E1"/>
    <w:rsid w:val="00487940"/>
    <w:rsid w:val="00490191"/>
    <w:rsid w:val="00490746"/>
    <w:rsid w:val="00491138"/>
    <w:rsid w:val="00491CB9"/>
    <w:rsid w:val="00491E7A"/>
    <w:rsid w:val="0049207C"/>
    <w:rsid w:val="004920ED"/>
    <w:rsid w:val="0049357A"/>
    <w:rsid w:val="004935DD"/>
    <w:rsid w:val="00494001"/>
    <w:rsid w:val="00494991"/>
    <w:rsid w:val="004961CA"/>
    <w:rsid w:val="00497205"/>
    <w:rsid w:val="004A0B76"/>
    <w:rsid w:val="004A2540"/>
    <w:rsid w:val="004A30DE"/>
    <w:rsid w:val="004A5828"/>
    <w:rsid w:val="004A63B0"/>
    <w:rsid w:val="004A63C4"/>
    <w:rsid w:val="004A703C"/>
    <w:rsid w:val="004A7FE1"/>
    <w:rsid w:val="004B0AD7"/>
    <w:rsid w:val="004B1260"/>
    <w:rsid w:val="004B4456"/>
    <w:rsid w:val="004B4984"/>
    <w:rsid w:val="004B61DC"/>
    <w:rsid w:val="004B7EDD"/>
    <w:rsid w:val="004C0457"/>
    <w:rsid w:val="004C0A1B"/>
    <w:rsid w:val="004C0B55"/>
    <w:rsid w:val="004C0EC2"/>
    <w:rsid w:val="004C16D8"/>
    <w:rsid w:val="004C298F"/>
    <w:rsid w:val="004C3924"/>
    <w:rsid w:val="004C3C61"/>
    <w:rsid w:val="004C48A9"/>
    <w:rsid w:val="004C48D0"/>
    <w:rsid w:val="004C49C6"/>
    <w:rsid w:val="004C5558"/>
    <w:rsid w:val="004C683C"/>
    <w:rsid w:val="004C6B29"/>
    <w:rsid w:val="004C7355"/>
    <w:rsid w:val="004D038E"/>
    <w:rsid w:val="004D0950"/>
    <w:rsid w:val="004D0B7C"/>
    <w:rsid w:val="004D20BE"/>
    <w:rsid w:val="004D2889"/>
    <w:rsid w:val="004D2A9F"/>
    <w:rsid w:val="004D4509"/>
    <w:rsid w:val="004D4E72"/>
    <w:rsid w:val="004D4F0F"/>
    <w:rsid w:val="004D5B67"/>
    <w:rsid w:val="004D6A40"/>
    <w:rsid w:val="004E12F3"/>
    <w:rsid w:val="004E267C"/>
    <w:rsid w:val="004E283B"/>
    <w:rsid w:val="004E3107"/>
    <w:rsid w:val="004E347A"/>
    <w:rsid w:val="004E3923"/>
    <w:rsid w:val="004E3958"/>
    <w:rsid w:val="004E5286"/>
    <w:rsid w:val="004E58C9"/>
    <w:rsid w:val="004E676E"/>
    <w:rsid w:val="004E7549"/>
    <w:rsid w:val="004F011D"/>
    <w:rsid w:val="004F08A5"/>
    <w:rsid w:val="004F2485"/>
    <w:rsid w:val="004F282E"/>
    <w:rsid w:val="004F3F0C"/>
    <w:rsid w:val="004F4B67"/>
    <w:rsid w:val="004F5126"/>
    <w:rsid w:val="004F55B1"/>
    <w:rsid w:val="00500CFB"/>
    <w:rsid w:val="00500F61"/>
    <w:rsid w:val="00502485"/>
    <w:rsid w:val="005026D8"/>
    <w:rsid w:val="00502DE6"/>
    <w:rsid w:val="005032D3"/>
    <w:rsid w:val="00503E54"/>
    <w:rsid w:val="00505CAC"/>
    <w:rsid w:val="00505EC3"/>
    <w:rsid w:val="00506652"/>
    <w:rsid w:val="00507923"/>
    <w:rsid w:val="00507BFE"/>
    <w:rsid w:val="00511BCD"/>
    <w:rsid w:val="00513043"/>
    <w:rsid w:val="005158EC"/>
    <w:rsid w:val="00515B22"/>
    <w:rsid w:val="00515E43"/>
    <w:rsid w:val="005162FB"/>
    <w:rsid w:val="005176A5"/>
    <w:rsid w:val="00517911"/>
    <w:rsid w:val="00517A45"/>
    <w:rsid w:val="005201F3"/>
    <w:rsid w:val="00520A3A"/>
    <w:rsid w:val="00520F07"/>
    <w:rsid w:val="00523C77"/>
    <w:rsid w:val="00526204"/>
    <w:rsid w:val="005274ED"/>
    <w:rsid w:val="00527B73"/>
    <w:rsid w:val="005306C3"/>
    <w:rsid w:val="00530A22"/>
    <w:rsid w:val="00531004"/>
    <w:rsid w:val="005318A9"/>
    <w:rsid w:val="005335F2"/>
    <w:rsid w:val="005337C6"/>
    <w:rsid w:val="0053421A"/>
    <w:rsid w:val="00535693"/>
    <w:rsid w:val="00535966"/>
    <w:rsid w:val="00535CFD"/>
    <w:rsid w:val="005404F3"/>
    <w:rsid w:val="00540841"/>
    <w:rsid w:val="005416C1"/>
    <w:rsid w:val="005434F8"/>
    <w:rsid w:val="005435F3"/>
    <w:rsid w:val="00543AF2"/>
    <w:rsid w:val="005454FC"/>
    <w:rsid w:val="0054568A"/>
    <w:rsid w:val="00545DA1"/>
    <w:rsid w:val="0054703A"/>
    <w:rsid w:val="005521BE"/>
    <w:rsid w:val="00554E19"/>
    <w:rsid w:val="00554EFD"/>
    <w:rsid w:val="00555507"/>
    <w:rsid w:val="00556270"/>
    <w:rsid w:val="00556A5D"/>
    <w:rsid w:val="00556BBE"/>
    <w:rsid w:val="00556E12"/>
    <w:rsid w:val="00557266"/>
    <w:rsid w:val="00557BA7"/>
    <w:rsid w:val="005608A3"/>
    <w:rsid w:val="0056166C"/>
    <w:rsid w:val="00561C8E"/>
    <w:rsid w:val="005627F5"/>
    <w:rsid w:val="00563A13"/>
    <w:rsid w:val="00563DE3"/>
    <w:rsid w:val="005640FF"/>
    <w:rsid w:val="0056442A"/>
    <w:rsid w:val="005645B0"/>
    <w:rsid w:val="00564B0F"/>
    <w:rsid w:val="00565A59"/>
    <w:rsid w:val="00565E36"/>
    <w:rsid w:val="005675B0"/>
    <w:rsid w:val="00567966"/>
    <w:rsid w:val="0057093B"/>
    <w:rsid w:val="005719CE"/>
    <w:rsid w:val="005728C6"/>
    <w:rsid w:val="005729A5"/>
    <w:rsid w:val="00572BBE"/>
    <w:rsid w:val="00572DF7"/>
    <w:rsid w:val="005731E3"/>
    <w:rsid w:val="00573823"/>
    <w:rsid w:val="005742B2"/>
    <w:rsid w:val="00574931"/>
    <w:rsid w:val="00575A4E"/>
    <w:rsid w:val="005767ED"/>
    <w:rsid w:val="00576BFA"/>
    <w:rsid w:val="005777A2"/>
    <w:rsid w:val="00577F91"/>
    <w:rsid w:val="00580226"/>
    <w:rsid w:val="005826DB"/>
    <w:rsid w:val="005828C3"/>
    <w:rsid w:val="00583338"/>
    <w:rsid w:val="0058362B"/>
    <w:rsid w:val="005844AD"/>
    <w:rsid w:val="00585219"/>
    <w:rsid w:val="0058681F"/>
    <w:rsid w:val="00587B26"/>
    <w:rsid w:val="00587E68"/>
    <w:rsid w:val="00590769"/>
    <w:rsid w:val="00591558"/>
    <w:rsid w:val="00591F89"/>
    <w:rsid w:val="00592010"/>
    <w:rsid w:val="00592309"/>
    <w:rsid w:val="00592C8E"/>
    <w:rsid w:val="005955A4"/>
    <w:rsid w:val="00595D48"/>
    <w:rsid w:val="005A0114"/>
    <w:rsid w:val="005A10A3"/>
    <w:rsid w:val="005A15D1"/>
    <w:rsid w:val="005A1646"/>
    <w:rsid w:val="005A232D"/>
    <w:rsid w:val="005A2BF9"/>
    <w:rsid w:val="005A324B"/>
    <w:rsid w:val="005A34FC"/>
    <w:rsid w:val="005A3EAF"/>
    <w:rsid w:val="005A5BB9"/>
    <w:rsid w:val="005A5C69"/>
    <w:rsid w:val="005A7453"/>
    <w:rsid w:val="005B0296"/>
    <w:rsid w:val="005B0439"/>
    <w:rsid w:val="005B1FBD"/>
    <w:rsid w:val="005B292C"/>
    <w:rsid w:val="005B2BFD"/>
    <w:rsid w:val="005B33F6"/>
    <w:rsid w:val="005B35C7"/>
    <w:rsid w:val="005B5563"/>
    <w:rsid w:val="005B56D0"/>
    <w:rsid w:val="005B56DA"/>
    <w:rsid w:val="005B5A05"/>
    <w:rsid w:val="005B5C19"/>
    <w:rsid w:val="005B70DB"/>
    <w:rsid w:val="005B7955"/>
    <w:rsid w:val="005B7C38"/>
    <w:rsid w:val="005B7F02"/>
    <w:rsid w:val="005C035C"/>
    <w:rsid w:val="005C1D17"/>
    <w:rsid w:val="005C1E9D"/>
    <w:rsid w:val="005C26FB"/>
    <w:rsid w:val="005C30EE"/>
    <w:rsid w:val="005C3624"/>
    <w:rsid w:val="005C3B98"/>
    <w:rsid w:val="005C42A8"/>
    <w:rsid w:val="005C468F"/>
    <w:rsid w:val="005C5F38"/>
    <w:rsid w:val="005C61BA"/>
    <w:rsid w:val="005C62CE"/>
    <w:rsid w:val="005D07D2"/>
    <w:rsid w:val="005D1AF6"/>
    <w:rsid w:val="005D3282"/>
    <w:rsid w:val="005D339A"/>
    <w:rsid w:val="005D50C5"/>
    <w:rsid w:val="005D5165"/>
    <w:rsid w:val="005D7308"/>
    <w:rsid w:val="005D7B10"/>
    <w:rsid w:val="005D7C3D"/>
    <w:rsid w:val="005E1D82"/>
    <w:rsid w:val="005E2DD8"/>
    <w:rsid w:val="005E4B8F"/>
    <w:rsid w:val="005E4F30"/>
    <w:rsid w:val="005E6332"/>
    <w:rsid w:val="005E6DC1"/>
    <w:rsid w:val="005E7B3C"/>
    <w:rsid w:val="005F08B9"/>
    <w:rsid w:val="005F1252"/>
    <w:rsid w:val="005F16E4"/>
    <w:rsid w:val="005F3D6D"/>
    <w:rsid w:val="005F40EE"/>
    <w:rsid w:val="005F4D87"/>
    <w:rsid w:val="005F4ED6"/>
    <w:rsid w:val="005F5DB5"/>
    <w:rsid w:val="005F6387"/>
    <w:rsid w:val="005F7CE1"/>
    <w:rsid w:val="006014D3"/>
    <w:rsid w:val="006021B9"/>
    <w:rsid w:val="00602BF5"/>
    <w:rsid w:val="00602D98"/>
    <w:rsid w:val="00603F39"/>
    <w:rsid w:val="00604EDE"/>
    <w:rsid w:val="00605BFD"/>
    <w:rsid w:val="00607408"/>
    <w:rsid w:val="006076A6"/>
    <w:rsid w:val="00607C1B"/>
    <w:rsid w:val="006124AA"/>
    <w:rsid w:val="00614A17"/>
    <w:rsid w:val="00615D3D"/>
    <w:rsid w:val="006165D3"/>
    <w:rsid w:val="006206A5"/>
    <w:rsid w:val="00621B7C"/>
    <w:rsid w:val="00623BC3"/>
    <w:rsid w:val="0062454E"/>
    <w:rsid w:val="00624AD8"/>
    <w:rsid w:val="00626023"/>
    <w:rsid w:val="00626178"/>
    <w:rsid w:val="006300D4"/>
    <w:rsid w:val="0063145B"/>
    <w:rsid w:val="006318AA"/>
    <w:rsid w:val="00631AAC"/>
    <w:rsid w:val="006323C1"/>
    <w:rsid w:val="0063275B"/>
    <w:rsid w:val="006340AA"/>
    <w:rsid w:val="0063442B"/>
    <w:rsid w:val="00634FB4"/>
    <w:rsid w:val="006364C0"/>
    <w:rsid w:val="00637995"/>
    <w:rsid w:val="00640CD1"/>
    <w:rsid w:val="00640DED"/>
    <w:rsid w:val="00642D69"/>
    <w:rsid w:val="00643007"/>
    <w:rsid w:val="00643141"/>
    <w:rsid w:val="0064367F"/>
    <w:rsid w:val="00644441"/>
    <w:rsid w:val="00646154"/>
    <w:rsid w:val="00646968"/>
    <w:rsid w:val="0065155D"/>
    <w:rsid w:val="006529F3"/>
    <w:rsid w:val="006534C9"/>
    <w:rsid w:val="00653968"/>
    <w:rsid w:val="00654499"/>
    <w:rsid w:val="00654D52"/>
    <w:rsid w:val="00654E61"/>
    <w:rsid w:val="0065543C"/>
    <w:rsid w:val="00655462"/>
    <w:rsid w:val="006561E7"/>
    <w:rsid w:val="0065665A"/>
    <w:rsid w:val="006569CF"/>
    <w:rsid w:val="00660266"/>
    <w:rsid w:val="0066082F"/>
    <w:rsid w:val="0066085B"/>
    <w:rsid w:val="006623D7"/>
    <w:rsid w:val="006629A2"/>
    <w:rsid w:val="006629F3"/>
    <w:rsid w:val="0066322C"/>
    <w:rsid w:val="00663ACE"/>
    <w:rsid w:val="00664103"/>
    <w:rsid w:val="006656D1"/>
    <w:rsid w:val="006659B0"/>
    <w:rsid w:val="006667A2"/>
    <w:rsid w:val="006675F1"/>
    <w:rsid w:val="00672B20"/>
    <w:rsid w:val="0067369C"/>
    <w:rsid w:val="00674059"/>
    <w:rsid w:val="006745B0"/>
    <w:rsid w:val="00675ADB"/>
    <w:rsid w:val="00676511"/>
    <w:rsid w:val="0067651D"/>
    <w:rsid w:val="00676E45"/>
    <w:rsid w:val="00677549"/>
    <w:rsid w:val="00677B8C"/>
    <w:rsid w:val="0068154B"/>
    <w:rsid w:val="00681F3F"/>
    <w:rsid w:val="0068230C"/>
    <w:rsid w:val="006834CC"/>
    <w:rsid w:val="00684602"/>
    <w:rsid w:val="00685849"/>
    <w:rsid w:val="00686B1E"/>
    <w:rsid w:val="00686DC0"/>
    <w:rsid w:val="00687E45"/>
    <w:rsid w:val="006905C5"/>
    <w:rsid w:val="006925AF"/>
    <w:rsid w:val="00694B92"/>
    <w:rsid w:val="0069670F"/>
    <w:rsid w:val="006968BA"/>
    <w:rsid w:val="00697066"/>
    <w:rsid w:val="006A0AAA"/>
    <w:rsid w:val="006A144D"/>
    <w:rsid w:val="006A2AB6"/>
    <w:rsid w:val="006A40E1"/>
    <w:rsid w:val="006A41E7"/>
    <w:rsid w:val="006A471D"/>
    <w:rsid w:val="006A4FB2"/>
    <w:rsid w:val="006A5048"/>
    <w:rsid w:val="006A57E7"/>
    <w:rsid w:val="006A5D74"/>
    <w:rsid w:val="006A6F4D"/>
    <w:rsid w:val="006A744B"/>
    <w:rsid w:val="006A7C17"/>
    <w:rsid w:val="006B0810"/>
    <w:rsid w:val="006B084D"/>
    <w:rsid w:val="006B0D70"/>
    <w:rsid w:val="006B0F9D"/>
    <w:rsid w:val="006B2D67"/>
    <w:rsid w:val="006B2ECB"/>
    <w:rsid w:val="006B6509"/>
    <w:rsid w:val="006B6B59"/>
    <w:rsid w:val="006B70F2"/>
    <w:rsid w:val="006B7473"/>
    <w:rsid w:val="006C1507"/>
    <w:rsid w:val="006C1DD0"/>
    <w:rsid w:val="006C2961"/>
    <w:rsid w:val="006C5713"/>
    <w:rsid w:val="006C6ED2"/>
    <w:rsid w:val="006C71D4"/>
    <w:rsid w:val="006C7FBE"/>
    <w:rsid w:val="006D04E9"/>
    <w:rsid w:val="006D05E0"/>
    <w:rsid w:val="006D1B44"/>
    <w:rsid w:val="006D21C6"/>
    <w:rsid w:val="006D225A"/>
    <w:rsid w:val="006D2E43"/>
    <w:rsid w:val="006D3C1D"/>
    <w:rsid w:val="006D43A0"/>
    <w:rsid w:val="006D4685"/>
    <w:rsid w:val="006D7591"/>
    <w:rsid w:val="006D7AA7"/>
    <w:rsid w:val="006E0C57"/>
    <w:rsid w:val="006E1718"/>
    <w:rsid w:val="006E200F"/>
    <w:rsid w:val="006E2BC3"/>
    <w:rsid w:val="006E3D68"/>
    <w:rsid w:val="006E572D"/>
    <w:rsid w:val="006E5CD5"/>
    <w:rsid w:val="006E6252"/>
    <w:rsid w:val="006E62A7"/>
    <w:rsid w:val="006E63C2"/>
    <w:rsid w:val="006E66F8"/>
    <w:rsid w:val="006E7E15"/>
    <w:rsid w:val="006F0C07"/>
    <w:rsid w:val="006F0E00"/>
    <w:rsid w:val="006F172B"/>
    <w:rsid w:val="006F2394"/>
    <w:rsid w:val="006F2ACE"/>
    <w:rsid w:val="006F39E6"/>
    <w:rsid w:val="006F4EA8"/>
    <w:rsid w:val="006F6325"/>
    <w:rsid w:val="006F693F"/>
    <w:rsid w:val="006F744B"/>
    <w:rsid w:val="00700056"/>
    <w:rsid w:val="00700DFC"/>
    <w:rsid w:val="00701155"/>
    <w:rsid w:val="0070146C"/>
    <w:rsid w:val="007016BD"/>
    <w:rsid w:val="007017B1"/>
    <w:rsid w:val="0070226F"/>
    <w:rsid w:val="00703FAF"/>
    <w:rsid w:val="00704221"/>
    <w:rsid w:val="007059C5"/>
    <w:rsid w:val="00707234"/>
    <w:rsid w:val="00707C2A"/>
    <w:rsid w:val="00711492"/>
    <w:rsid w:val="00711628"/>
    <w:rsid w:val="007133AD"/>
    <w:rsid w:val="00713738"/>
    <w:rsid w:val="00713955"/>
    <w:rsid w:val="00714BCF"/>
    <w:rsid w:val="00715161"/>
    <w:rsid w:val="00715224"/>
    <w:rsid w:val="00716978"/>
    <w:rsid w:val="007205E1"/>
    <w:rsid w:val="0072071B"/>
    <w:rsid w:val="007208E4"/>
    <w:rsid w:val="00720EBA"/>
    <w:rsid w:val="0072356D"/>
    <w:rsid w:val="00723AD9"/>
    <w:rsid w:val="00724702"/>
    <w:rsid w:val="00724E26"/>
    <w:rsid w:val="007262EC"/>
    <w:rsid w:val="007265C3"/>
    <w:rsid w:val="00726E9C"/>
    <w:rsid w:val="00727C38"/>
    <w:rsid w:val="00730121"/>
    <w:rsid w:val="007306D7"/>
    <w:rsid w:val="0073241C"/>
    <w:rsid w:val="00732B35"/>
    <w:rsid w:val="00734E6D"/>
    <w:rsid w:val="00735355"/>
    <w:rsid w:val="007354B1"/>
    <w:rsid w:val="00737B91"/>
    <w:rsid w:val="00740505"/>
    <w:rsid w:val="00741027"/>
    <w:rsid w:val="007442EA"/>
    <w:rsid w:val="007454AF"/>
    <w:rsid w:val="007458FB"/>
    <w:rsid w:val="00745AEA"/>
    <w:rsid w:val="00745EAE"/>
    <w:rsid w:val="007461C1"/>
    <w:rsid w:val="00746511"/>
    <w:rsid w:val="007466DD"/>
    <w:rsid w:val="00746963"/>
    <w:rsid w:val="00746B39"/>
    <w:rsid w:val="00747790"/>
    <w:rsid w:val="00750783"/>
    <w:rsid w:val="00750B66"/>
    <w:rsid w:val="00750CFA"/>
    <w:rsid w:val="007521F8"/>
    <w:rsid w:val="007546D1"/>
    <w:rsid w:val="00754AE3"/>
    <w:rsid w:val="00755D5C"/>
    <w:rsid w:val="00760392"/>
    <w:rsid w:val="00761A08"/>
    <w:rsid w:val="0076251B"/>
    <w:rsid w:val="00763396"/>
    <w:rsid w:val="00764B74"/>
    <w:rsid w:val="00765A17"/>
    <w:rsid w:val="00765E6A"/>
    <w:rsid w:val="00766976"/>
    <w:rsid w:val="00770344"/>
    <w:rsid w:val="0077210E"/>
    <w:rsid w:val="0077257F"/>
    <w:rsid w:val="007748BC"/>
    <w:rsid w:val="007759C3"/>
    <w:rsid w:val="00780210"/>
    <w:rsid w:val="007807CE"/>
    <w:rsid w:val="007816CE"/>
    <w:rsid w:val="00781AF6"/>
    <w:rsid w:val="0078253C"/>
    <w:rsid w:val="0078271B"/>
    <w:rsid w:val="00782D2E"/>
    <w:rsid w:val="00782DCB"/>
    <w:rsid w:val="00783367"/>
    <w:rsid w:val="00783E74"/>
    <w:rsid w:val="007842E8"/>
    <w:rsid w:val="007869E9"/>
    <w:rsid w:val="00787337"/>
    <w:rsid w:val="00791229"/>
    <w:rsid w:val="0079137B"/>
    <w:rsid w:val="007914AF"/>
    <w:rsid w:val="0079362A"/>
    <w:rsid w:val="00793A74"/>
    <w:rsid w:val="00796060"/>
    <w:rsid w:val="00796114"/>
    <w:rsid w:val="007966BE"/>
    <w:rsid w:val="00796E21"/>
    <w:rsid w:val="00796F2F"/>
    <w:rsid w:val="007973FB"/>
    <w:rsid w:val="00797A9F"/>
    <w:rsid w:val="007A01CF"/>
    <w:rsid w:val="007A09FF"/>
    <w:rsid w:val="007A10E3"/>
    <w:rsid w:val="007A1A1C"/>
    <w:rsid w:val="007A44C6"/>
    <w:rsid w:val="007A4AC5"/>
    <w:rsid w:val="007A5AE4"/>
    <w:rsid w:val="007A7A12"/>
    <w:rsid w:val="007B1016"/>
    <w:rsid w:val="007B2F19"/>
    <w:rsid w:val="007B3581"/>
    <w:rsid w:val="007B36DC"/>
    <w:rsid w:val="007B481D"/>
    <w:rsid w:val="007B4F0D"/>
    <w:rsid w:val="007B6492"/>
    <w:rsid w:val="007B6ACD"/>
    <w:rsid w:val="007C140F"/>
    <w:rsid w:val="007C2C3F"/>
    <w:rsid w:val="007C3755"/>
    <w:rsid w:val="007C6ED2"/>
    <w:rsid w:val="007D0DF4"/>
    <w:rsid w:val="007D1AD6"/>
    <w:rsid w:val="007D2EA8"/>
    <w:rsid w:val="007D4035"/>
    <w:rsid w:val="007D4D50"/>
    <w:rsid w:val="007D71EE"/>
    <w:rsid w:val="007D7578"/>
    <w:rsid w:val="007E018A"/>
    <w:rsid w:val="007E02AE"/>
    <w:rsid w:val="007E02B2"/>
    <w:rsid w:val="007E05EC"/>
    <w:rsid w:val="007E0806"/>
    <w:rsid w:val="007E17CF"/>
    <w:rsid w:val="007E1F5E"/>
    <w:rsid w:val="007E203C"/>
    <w:rsid w:val="007E3590"/>
    <w:rsid w:val="007E46F5"/>
    <w:rsid w:val="007E5828"/>
    <w:rsid w:val="007E722F"/>
    <w:rsid w:val="007F08D3"/>
    <w:rsid w:val="007F1363"/>
    <w:rsid w:val="007F16B9"/>
    <w:rsid w:val="007F17CB"/>
    <w:rsid w:val="007F29F7"/>
    <w:rsid w:val="007F3957"/>
    <w:rsid w:val="007F3A4F"/>
    <w:rsid w:val="007F3C13"/>
    <w:rsid w:val="007F5184"/>
    <w:rsid w:val="007F5A58"/>
    <w:rsid w:val="007F6132"/>
    <w:rsid w:val="007F6EC9"/>
    <w:rsid w:val="007F6F99"/>
    <w:rsid w:val="007F7BEC"/>
    <w:rsid w:val="00800689"/>
    <w:rsid w:val="00801864"/>
    <w:rsid w:val="00802C09"/>
    <w:rsid w:val="0080332C"/>
    <w:rsid w:val="00804F33"/>
    <w:rsid w:val="00806E78"/>
    <w:rsid w:val="008101D6"/>
    <w:rsid w:val="008105EF"/>
    <w:rsid w:val="0081103E"/>
    <w:rsid w:val="0081164C"/>
    <w:rsid w:val="00811978"/>
    <w:rsid w:val="008123E3"/>
    <w:rsid w:val="0081283B"/>
    <w:rsid w:val="00812F7A"/>
    <w:rsid w:val="00813135"/>
    <w:rsid w:val="008137A0"/>
    <w:rsid w:val="008151AF"/>
    <w:rsid w:val="00816406"/>
    <w:rsid w:val="00816601"/>
    <w:rsid w:val="00817B99"/>
    <w:rsid w:val="008213F3"/>
    <w:rsid w:val="008214BE"/>
    <w:rsid w:val="00821B2A"/>
    <w:rsid w:val="0082205A"/>
    <w:rsid w:val="00822345"/>
    <w:rsid w:val="00822936"/>
    <w:rsid w:val="008243EA"/>
    <w:rsid w:val="008261FB"/>
    <w:rsid w:val="00827E94"/>
    <w:rsid w:val="00827F42"/>
    <w:rsid w:val="00831958"/>
    <w:rsid w:val="008323B4"/>
    <w:rsid w:val="0083312A"/>
    <w:rsid w:val="008346E1"/>
    <w:rsid w:val="00834A31"/>
    <w:rsid w:val="00834DB5"/>
    <w:rsid w:val="00834DC1"/>
    <w:rsid w:val="00834DF8"/>
    <w:rsid w:val="0083671B"/>
    <w:rsid w:val="0083675A"/>
    <w:rsid w:val="0083684D"/>
    <w:rsid w:val="008373EB"/>
    <w:rsid w:val="008406BF"/>
    <w:rsid w:val="008406D4"/>
    <w:rsid w:val="008407EC"/>
    <w:rsid w:val="00840B05"/>
    <w:rsid w:val="00841F76"/>
    <w:rsid w:val="008433A9"/>
    <w:rsid w:val="008439BA"/>
    <w:rsid w:val="00845252"/>
    <w:rsid w:val="008465E0"/>
    <w:rsid w:val="00847524"/>
    <w:rsid w:val="00851AC0"/>
    <w:rsid w:val="0085378B"/>
    <w:rsid w:val="00853F50"/>
    <w:rsid w:val="00855119"/>
    <w:rsid w:val="00855825"/>
    <w:rsid w:val="0085622F"/>
    <w:rsid w:val="008571B7"/>
    <w:rsid w:val="00861835"/>
    <w:rsid w:val="00861C8E"/>
    <w:rsid w:val="00861F2D"/>
    <w:rsid w:val="00863755"/>
    <w:rsid w:val="00863EB9"/>
    <w:rsid w:val="008644B7"/>
    <w:rsid w:val="008647AE"/>
    <w:rsid w:val="008720EB"/>
    <w:rsid w:val="0087222F"/>
    <w:rsid w:val="00872D87"/>
    <w:rsid w:val="008745AB"/>
    <w:rsid w:val="008755AD"/>
    <w:rsid w:val="0087727D"/>
    <w:rsid w:val="00877A63"/>
    <w:rsid w:val="008804F8"/>
    <w:rsid w:val="00880592"/>
    <w:rsid w:val="00881BEF"/>
    <w:rsid w:val="00882044"/>
    <w:rsid w:val="00882159"/>
    <w:rsid w:val="008823C5"/>
    <w:rsid w:val="00882809"/>
    <w:rsid w:val="00882D82"/>
    <w:rsid w:val="008834A3"/>
    <w:rsid w:val="00883AD0"/>
    <w:rsid w:val="00883D49"/>
    <w:rsid w:val="00884199"/>
    <w:rsid w:val="008857B7"/>
    <w:rsid w:val="0089282A"/>
    <w:rsid w:val="008928AF"/>
    <w:rsid w:val="00892A85"/>
    <w:rsid w:val="00893B0B"/>
    <w:rsid w:val="0089498B"/>
    <w:rsid w:val="00894F16"/>
    <w:rsid w:val="00895325"/>
    <w:rsid w:val="008957C8"/>
    <w:rsid w:val="00897736"/>
    <w:rsid w:val="00897DAE"/>
    <w:rsid w:val="00897F95"/>
    <w:rsid w:val="008A01B7"/>
    <w:rsid w:val="008A03E9"/>
    <w:rsid w:val="008A10C2"/>
    <w:rsid w:val="008A1692"/>
    <w:rsid w:val="008A18D7"/>
    <w:rsid w:val="008A18FA"/>
    <w:rsid w:val="008A1D93"/>
    <w:rsid w:val="008A24B0"/>
    <w:rsid w:val="008A25AA"/>
    <w:rsid w:val="008A26C6"/>
    <w:rsid w:val="008A2C85"/>
    <w:rsid w:val="008A327C"/>
    <w:rsid w:val="008A348C"/>
    <w:rsid w:val="008A3681"/>
    <w:rsid w:val="008A37A8"/>
    <w:rsid w:val="008A3ED7"/>
    <w:rsid w:val="008A4789"/>
    <w:rsid w:val="008A50CB"/>
    <w:rsid w:val="008A64BD"/>
    <w:rsid w:val="008A734A"/>
    <w:rsid w:val="008B077D"/>
    <w:rsid w:val="008B0986"/>
    <w:rsid w:val="008B0AA5"/>
    <w:rsid w:val="008B15E9"/>
    <w:rsid w:val="008B2831"/>
    <w:rsid w:val="008B36BC"/>
    <w:rsid w:val="008B3E14"/>
    <w:rsid w:val="008B4B2E"/>
    <w:rsid w:val="008B5256"/>
    <w:rsid w:val="008B5A05"/>
    <w:rsid w:val="008B71C2"/>
    <w:rsid w:val="008C047E"/>
    <w:rsid w:val="008C0C0C"/>
    <w:rsid w:val="008C156B"/>
    <w:rsid w:val="008C156F"/>
    <w:rsid w:val="008C219C"/>
    <w:rsid w:val="008C25DA"/>
    <w:rsid w:val="008C2B0A"/>
    <w:rsid w:val="008C3396"/>
    <w:rsid w:val="008C3E51"/>
    <w:rsid w:val="008C5133"/>
    <w:rsid w:val="008C56D8"/>
    <w:rsid w:val="008C5882"/>
    <w:rsid w:val="008C593D"/>
    <w:rsid w:val="008C71A3"/>
    <w:rsid w:val="008C7FBB"/>
    <w:rsid w:val="008D0DB1"/>
    <w:rsid w:val="008D1438"/>
    <w:rsid w:val="008D3237"/>
    <w:rsid w:val="008D4246"/>
    <w:rsid w:val="008D4C2E"/>
    <w:rsid w:val="008D55CD"/>
    <w:rsid w:val="008D604F"/>
    <w:rsid w:val="008D654C"/>
    <w:rsid w:val="008D6BD6"/>
    <w:rsid w:val="008E04BF"/>
    <w:rsid w:val="008E1EDB"/>
    <w:rsid w:val="008E21E4"/>
    <w:rsid w:val="008E2F37"/>
    <w:rsid w:val="008E3F6E"/>
    <w:rsid w:val="008E4153"/>
    <w:rsid w:val="008E47B1"/>
    <w:rsid w:val="008E5854"/>
    <w:rsid w:val="008E6AE6"/>
    <w:rsid w:val="008E7E94"/>
    <w:rsid w:val="008F0CDC"/>
    <w:rsid w:val="008F155A"/>
    <w:rsid w:val="008F2434"/>
    <w:rsid w:val="008F33E4"/>
    <w:rsid w:val="008F4B22"/>
    <w:rsid w:val="008F4BBB"/>
    <w:rsid w:val="008F62C2"/>
    <w:rsid w:val="008F64E9"/>
    <w:rsid w:val="008F6AF4"/>
    <w:rsid w:val="008F7D70"/>
    <w:rsid w:val="008F7D7D"/>
    <w:rsid w:val="00901969"/>
    <w:rsid w:val="00901EA7"/>
    <w:rsid w:val="009027EB"/>
    <w:rsid w:val="00902857"/>
    <w:rsid w:val="009069B3"/>
    <w:rsid w:val="00910FAE"/>
    <w:rsid w:val="009136E1"/>
    <w:rsid w:val="00913CA6"/>
    <w:rsid w:val="009148F1"/>
    <w:rsid w:val="009156A6"/>
    <w:rsid w:val="009209C1"/>
    <w:rsid w:val="00920BA9"/>
    <w:rsid w:val="00921063"/>
    <w:rsid w:val="00923176"/>
    <w:rsid w:val="00923B19"/>
    <w:rsid w:val="00923BA3"/>
    <w:rsid w:val="00924AC7"/>
    <w:rsid w:val="00924C38"/>
    <w:rsid w:val="0092544B"/>
    <w:rsid w:val="009255AD"/>
    <w:rsid w:val="00931069"/>
    <w:rsid w:val="0093161A"/>
    <w:rsid w:val="0093166C"/>
    <w:rsid w:val="00931FBE"/>
    <w:rsid w:val="009320F3"/>
    <w:rsid w:val="0093210A"/>
    <w:rsid w:val="009325EF"/>
    <w:rsid w:val="00932A3E"/>
    <w:rsid w:val="009333BC"/>
    <w:rsid w:val="0093417B"/>
    <w:rsid w:val="0093660B"/>
    <w:rsid w:val="00936BE4"/>
    <w:rsid w:val="00940A0D"/>
    <w:rsid w:val="0094279D"/>
    <w:rsid w:val="009435CF"/>
    <w:rsid w:val="00943975"/>
    <w:rsid w:val="00944EB2"/>
    <w:rsid w:val="00945D95"/>
    <w:rsid w:val="00946357"/>
    <w:rsid w:val="00946CD8"/>
    <w:rsid w:val="00947FB8"/>
    <w:rsid w:val="00950493"/>
    <w:rsid w:val="00950799"/>
    <w:rsid w:val="00951E4F"/>
    <w:rsid w:val="00952E22"/>
    <w:rsid w:val="009538FD"/>
    <w:rsid w:val="009551A5"/>
    <w:rsid w:val="00955438"/>
    <w:rsid w:val="00956E3F"/>
    <w:rsid w:val="00957D63"/>
    <w:rsid w:val="00960F43"/>
    <w:rsid w:val="009622DC"/>
    <w:rsid w:val="009640C3"/>
    <w:rsid w:val="00965C95"/>
    <w:rsid w:val="009662EC"/>
    <w:rsid w:val="00966380"/>
    <w:rsid w:val="009673A0"/>
    <w:rsid w:val="0097006F"/>
    <w:rsid w:val="0097039A"/>
    <w:rsid w:val="009711B4"/>
    <w:rsid w:val="00971835"/>
    <w:rsid w:val="009725F7"/>
    <w:rsid w:val="00972666"/>
    <w:rsid w:val="00973EAB"/>
    <w:rsid w:val="009751DE"/>
    <w:rsid w:val="009761BA"/>
    <w:rsid w:val="009814C4"/>
    <w:rsid w:val="009815FD"/>
    <w:rsid w:val="00982E39"/>
    <w:rsid w:val="0098315A"/>
    <w:rsid w:val="0098373E"/>
    <w:rsid w:val="009840DE"/>
    <w:rsid w:val="009848AD"/>
    <w:rsid w:val="00984B49"/>
    <w:rsid w:val="0098592B"/>
    <w:rsid w:val="00985E46"/>
    <w:rsid w:val="00985FD5"/>
    <w:rsid w:val="009860CF"/>
    <w:rsid w:val="00990BCA"/>
    <w:rsid w:val="009934A2"/>
    <w:rsid w:val="00995657"/>
    <w:rsid w:val="009959E7"/>
    <w:rsid w:val="009976F6"/>
    <w:rsid w:val="009A10AE"/>
    <w:rsid w:val="009A27A5"/>
    <w:rsid w:val="009A2981"/>
    <w:rsid w:val="009A2CCA"/>
    <w:rsid w:val="009A2FA0"/>
    <w:rsid w:val="009A36A3"/>
    <w:rsid w:val="009A38ED"/>
    <w:rsid w:val="009A3C79"/>
    <w:rsid w:val="009A3FEC"/>
    <w:rsid w:val="009A47F7"/>
    <w:rsid w:val="009A48FD"/>
    <w:rsid w:val="009A4FCD"/>
    <w:rsid w:val="009A57F2"/>
    <w:rsid w:val="009A62C4"/>
    <w:rsid w:val="009A65EA"/>
    <w:rsid w:val="009B021A"/>
    <w:rsid w:val="009B0991"/>
    <w:rsid w:val="009B0C07"/>
    <w:rsid w:val="009B1C40"/>
    <w:rsid w:val="009B338F"/>
    <w:rsid w:val="009B37A0"/>
    <w:rsid w:val="009B477F"/>
    <w:rsid w:val="009B5501"/>
    <w:rsid w:val="009B638B"/>
    <w:rsid w:val="009B79ED"/>
    <w:rsid w:val="009C08C4"/>
    <w:rsid w:val="009C0A63"/>
    <w:rsid w:val="009C0F30"/>
    <w:rsid w:val="009C167F"/>
    <w:rsid w:val="009C1BE9"/>
    <w:rsid w:val="009C2528"/>
    <w:rsid w:val="009C3B09"/>
    <w:rsid w:val="009C3E20"/>
    <w:rsid w:val="009C3F48"/>
    <w:rsid w:val="009C4B2C"/>
    <w:rsid w:val="009C6F8B"/>
    <w:rsid w:val="009D00E4"/>
    <w:rsid w:val="009D0507"/>
    <w:rsid w:val="009D2E7E"/>
    <w:rsid w:val="009D2F64"/>
    <w:rsid w:val="009D3485"/>
    <w:rsid w:val="009D3895"/>
    <w:rsid w:val="009D623F"/>
    <w:rsid w:val="009D6663"/>
    <w:rsid w:val="009D6930"/>
    <w:rsid w:val="009D72DF"/>
    <w:rsid w:val="009D7585"/>
    <w:rsid w:val="009D7797"/>
    <w:rsid w:val="009D7CF7"/>
    <w:rsid w:val="009E1007"/>
    <w:rsid w:val="009E15BB"/>
    <w:rsid w:val="009E1A6F"/>
    <w:rsid w:val="009E237D"/>
    <w:rsid w:val="009E3099"/>
    <w:rsid w:val="009E314F"/>
    <w:rsid w:val="009E3A42"/>
    <w:rsid w:val="009E3B50"/>
    <w:rsid w:val="009E4B49"/>
    <w:rsid w:val="009E50ED"/>
    <w:rsid w:val="009E677E"/>
    <w:rsid w:val="009E6915"/>
    <w:rsid w:val="009E6990"/>
    <w:rsid w:val="009E6CAB"/>
    <w:rsid w:val="009E7021"/>
    <w:rsid w:val="009F0143"/>
    <w:rsid w:val="009F31E2"/>
    <w:rsid w:val="009F38CB"/>
    <w:rsid w:val="009F3BE8"/>
    <w:rsid w:val="009F43C7"/>
    <w:rsid w:val="009F48B3"/>
    <w:rsid w:val="009F4D5D"/>
    <w:rsid w:val="009F69EC"/>
    <w:rsid w:val="009F6B71"/>
    <w:rsid w:val="009F6CEE"/>
    <w:rsid w:val="009F70A7"/>
    <w:rsid w:val="00A0010F"/>
    <w:rsid w:val="00A00450"/>
    <w:rsid w:val="00A004E7"/>
    <w:rsid w:val="00A00A12"/>
    <w:rsid w:val="00A00B97"/>
    <w:rsid w:val="00A01E51"/>
    <w:rsid w:val="00A01F91"/>
    <w:rsid w:val="00A037E7"/>
    <w:rsid w:val="00A03ACE"/>
    <w:rsid w:val="00A04B91"/>
    <w:rsid w:val="00A04D25"/>
    <w:rsid w:val="00A060A7"/>
    <w:rsid w:val="00A06393"/>
    <w:rsid w:val="00A06CFD"/>
    <w:rsid w:val="00A07CF3"/>
    <w:rsid w:val="00A10ABE"/>
    <w:rsid w:val="00A10F01"/>
    <w:rsid w:val="00A1195D"/>
    <w:rsid w:val="00A11A5A"/>
    <w:rsid w:val="00A12743"/>
    <w:rsid w:val="00A14B37"/>
    <w:rsid w:val="00A14FFF"/>
    <w:rsid w:val="00A15704"/>
    <w:rsid w:val="00A15B13"/>
    <w:rsid w:val="00A15FFB"/>
    <w:rsid w:val="00A161F3"/>
    <w:rsid w:val="00A16279"/>
    <w:rsid w:val="00A16895"/>
    <w:rsid w:val="00A16C02"/>
    <w:rsid w:val="00A203BD"/>
    <w:rsid w:val="00A20AC6"/>
    <w:rsid w:val="00A22A6B"/>
    <w:rsid w:val="00A22CDA"/>
    <w:rsid w:val="00A2387F"/>
    <w:rsid w:val="00A23922"/>
    <w:rsid w:val="00A24930"/>
    <w:rsid w:val="00A24CC5"/>
    <w:rsid w:val="00A24FBF"/>
    <w:rsid w:val="00A25377"/>
    <w:rsid w:val="00A26885"/>
    <w:rsid w:val="00A27383"/>
    <w:rsid w:val="00A2750B"/>
    <w:rsid w:val="00A27A65"/>
    <w:rsid w:val="00A27BA0"/>
    <w:rsid w:val="00A27C7A"/>
    <w:rsid w:val="00A300C1"/>
    <w:rsid w:val="00A305F9"/>
    <w:rsid w:val="00A30FA3"/>
    <w:rsid w:val="00A320C6"/>
    <w:rsid w:val="00A33FDD"/>
    <w:rsid w:val="00A348B3"/>
    <w:rsid w:val="00A3595B"/>
    <w:rsid w:val="00A3621D"/>
    <w:rsid w:val="00A3704F"/>
    <w:rsid w:val="00A40ADD"/>
    <w:rsid w:val="00A40CAF"/>
    <w:rsid w:val="00A412AA"/>
    <w:rsid w:val="00A4184F"/>
    <w:rsid w:val="00A4264D"/>
    <w:rsid w:val="00A4268B"/>
    <w:rsid w:val="00A427B5"/>
    <w:rsid w:val="00A429A8"/>
    <w:rsid w:val="00A43845"/>
    <w:rsid w:val="00A43AF3"/>
    <w:rsid w:val="00A43D07"/>
    <w:rsid w:val="00A4562A"/>
    <w:rsid w:val="00A456C3"/>
    <w:rsid w:val="00A469DF"/>
    <w:rsid w:val="00A471CD"/>
    <w:rsid w:val="00A47720"/>
    <w:rsid w:val="00A47BEE"/>
    <w:rsid w:val="00A47F10"/>
    <w:rsid w:val="00A50D79"/>
    <w:rsid w:val="00A5108D"/>
    <w:rsid w:val="00A510D5"/>
    <w:rsid w:val="00A51302"/>
    <w:rsid w:val="00A519A6"/>
    <w:rsid w:val="00A519CC"/>
    <w:rsid w:val="00A51D84"/>
    <w:rsid w:val="00A5285C"/>
    <w:rsid w:val="00A5379B"/>
    <w:rsid w:val="00A53F55"/>
    <w:rsid w:val="00A54841"/>
    <w:rsid w:val="00A560E7"/>
    <w:rsid w:val="00A56334"/>
    <w:rsid w:val="00A60E1A"/>
    <w:rsid w:val="00A61D44"/>
    <w:rsid w:val="00A61EA0"/>
    <w:rsid w:val="00A62890"/>
    <w:rsid w:val="00A63A65"/>
    <w:rsid w:val="00A644C2"/>
    <w:rsid w:val="00A6466A"/>
    <w:rsid w:val="00A64832"/>
    <w:rsid w:val="00A6705D"/>
    <w:rsid w:val="00A706F7"/>
    <w:rsid w:val="00A70D8C"/>
    <w:rsid w:val="00A70DC8"/>
    <w:rsid w:val="00A71410"/>
    <w:rsid w:val="00A71A1F"/>
    <w:rsid w:val="00A725A1"/>
    <w:rsid w:val="00A74527"/>
    <w:rsid w:val="00A748F1"/>
    <w:rsid w:val="00A74F94"/>
    <w:rsid w:val="00A75B83"/>
    <w:rsid w:val="00A76A02"/>
    <w:rsid w:val="00A76FC9"/>
    <w:rsid w:val="00A805A9"/>
    <w:rsid w:val="00A819CE"/>
    <w:rsid w:val="00A8429C"/>
    <w:rsid w:val="00A87846"/>
    <w:rsid w:val="00A907A3"/>
    <w:rsid w:val="00A90ECA"/>
    <w:rsid w:val="00A914A0"/>
    <w:rsid w:val="00A91663"/>
    <w:rsid w:val="00A91EBE"/>
    <w:rsid w:val="00A9291D"/>
    <w:rsid w:val="00A92E55"/>
    <w:rsid w:val="00A93423"/>
    <w:rsid w:val="00A9385C"/>
    <w:rsid w:val="00A93D98"/>
    <w:rsid w:val="00A9633D"/>
    <w:rsid w:val="00A97759"/>
    <w:rsid w:val="00AA0923"/>
    <w:rsid w:val="00AA285E"/>
    <w:rsid w:val="00AA314A"/>
    <w:rsid w:val="00AA4108"/>
    <w:rsid w:val="00AA4962"/>
    <w:rsid w:val="00AA51F8"/>
    <w:rsid w:val="00AA5872"/>
    <w:rsid w:val="00AA5F0D"/>
    <w:rsid w:val="00AA6934"/>
    <w:rsid w:val="00AA6B94"/>
    <w:rsid w:val="00AA7B4A"/>
    <w:rsid w:val="00AB14FC"/>
    <w:rsid w:val="00AB2CD0"/>
    <w:rsid w:val="00AB31FE"/>
    <w:rsid w:val="00AB3A21"/>
    <w:rsid w:val="00AB3FE2"/>
    <w:rsid w:val="00AB4E6B"/>
    <w:rsid w:val="00AB59DB"/>
    <w:rsid w:val="00AB60B4"/>
    <w:rsid w:val="00AB61A3"/>
    <w:rsid w:val="00AB6D57"/>
    <w:rsid w:val="00AB6D97"/>
    <w:rsid w:val="00AB7040"/>
    <w:rsid w:val="00AB736A"/>
    <w:rsid w:val="00AB7A30"/>
    <w:rsid w:val="00AC08EB"/>
    <w:rsid w:val="00AC0D83"/>
    <w:rsid w:val="00AC1A5C"/>
    <w:rsid w:val="00AC2A1C"/>
    <w:rsid w:val="00AC334C"/>
    <w:rsid w:val="00AC3746"/>
    <w:rsid w:val="00AC3DB3"/>
    <w:rsid w:val="00AC46E9"/>
    <w:rsid w:val="00AC4846"/>
    <w:rsid w:val="00AC6243"/>
    <w:rsid w:val="00AC7389"/>
    <w:rsid w:val="00AD1EFC"/>
    <w:rsid w:val="00AD23F4"/>
    <w:rsid w:val="00AD4D25"/>
    <w:rsid w:val="00AD5486"/>
    <w:rsid w:val="00AD614B"/>
    <w:rsid w:val="00AD6395"/>
    <w:rsid w:val="00AD7770"/>
    <w:rsid w:val="00AE0F9A"/>
    <w:rsid w:val="00AE11E4"/>
    <w:rsid w:val="00AE1D5D"/>
    <w:rsid w:val="00AE2036"/>
    <w:rsid w:val="00AE3A93"/>
    <w:rsid w:val="00AE3C27"/>
    <w:rsid w:val="00AE4407"/>
    <w:rsid w:val="00AE4468"/>
    <w:rsid w:val="00AE52DA"/>
    <w:rsid w:val="00AE6AD5"/>
    <w:rsid w:val="00AE777F"/>
    <w:rsid w:val="00AE7C2B"/>
    <w:rsid w:val="00AF086D"/>
    <w:rsid w:val="00AF0ABC"/>
    <w:rsid w:val="00AF133D"/>
    <w:rsid w:val="00AF1A4C"/>
    <w:rsid w:val="00AF21B2"/>
    <w:rsid w:val="00AF33FF"/>
    <w:rsid w:val="00AF3BFD"/>
    <w:rsid w:val="00AF4241"/>
    <w:rsid w:val="00AF5455"/>
    <w:rsid w:val="00AF6F79"/>
    <w:rsid w:val="00AF6F7D"/>
    <w:rsid w:val="00AF78A0"/>
    <w:rsid w:val="00B00765"/>
    <w:rsid w:val="00B01F0D"/>
    <w:rsid w:val="00B02D2C"/>
    <w:rsid w:val="00B02D4E"/>
    <w:rsid w:val="00B02D76"/>
    <w:rsid w:val="00B03FF5"/>
    <w:rsid w:val="00B047E8"/>
    <w:rsid w:val="00B04E2D"/>
    <w:rsid w:val="00B055BB"/>
    <w:rsid w:val="00B070DC"/>
    <w:rsid w:val="00B071CF"/>
    <w:rsid w:val="00B075FE"/>
    <w:rsid w:val="00B10852"/>
    <w:rsid w:val="00B1265D"/>
    <w:rsid w:val="00B14A8D"/>
    <w:rsid w:val="00B14A9D"/>
    <w:rsid w:val="00B1658A"/>
    <w:rsid w:val="00B169CE"/>
    <w:rsid w:val="00B17D26"/>
    <w:rsid w:val="00B20123"/>
    <w:rsid w:val="00B20289"/>
    <w:rsid w:val="00B20779"/>
    <w:rsid w:val="00B20880"/>
    <w:rsid w:val="00B209FE"/>
    <w:rsid w:val="00B217C4"/>
    <w:rsid w:val="00B22117"/>
    <w:rsid w:val="00B24A2D"/>
    <w:rsid w:val="00B24B86"/>
    <w:rsid w:val="00B2556C"/>
    <w:rsid w:val="00B2584C"/>
    <w:rsid w:val="00B25C2E"/>
    <w:rsid w:val="00B30FE4"/>
    <w:rsid w:val="00B3136B"/>
    <w:rsid w:val="00B3137E"/>
    <w:rsid w:val="00B31402"/>
    <w:rsid w:val="00B31CEC"/>
    <w:rsid w:val="00B32AC2"/>
    <w:rsid w:val="00B33509"/>
    <w:rsid w:val="00B33BF8"/>
    <w:rsid w:val="00B33DF8"/>
    <w:rsid w:val="00B349D2"/>
    <w:rsid w:val="00B35336"/>
    <w:rsid w:val="00B364A0"/>
    <w:rsid w:val="00B3710C"/>
    <w:rsid w:val="00B37A2B"/>
    <w:rsid w:val="00B40041"/>
    <w:rsid w:val="00B40CE3"/>
    <w:rsid w:val="00B41FF6"/>
    <w:rsid w:val="00B42821"/>
    <w:rsid w:val="00B4374E"/>
    <w:rsid w:val="00B43CF0"/>
    <w:rsid w:val="00B4454E"/>
    <w:rsid w:val="00B44C50"/>
    <w:rsid w:val="00B44DC2"/>
    <w:rsid w:val="00B46320"/>
    <w:rsid w:val="00B46797"/>
    <w:rsid w:val="00B473DB"/>
    <w:rsid w:val="00B47432"/>
    <w:rsid w:val="00B477F1"/>
    <w:rsid w:val="00B5001A"/>
    <w:rsid w:val="00B50264"/>
    <w:rsid w:val="00B51505"/>
    <w:rsid w:val="00B521A5"/>
    <w:rsid w:val="00B54397"/>
    <w:rsid w:val="00B553B3"/>
    <w:rsid w:val="00B561B1"/>
    <w:rsid w:val="00B568A7"/>
    <w:rsid w:val="00B57272"/>
    <w:rsid w:val="00B576B8"/>
    <w:rsid w:val="00B62200"/>
    <w:rsid w:val="00B633DE"/>
    <w:rsid w:val="00B63706"/>
    <w:rsid w:val="00B64DF4"/>
    <w:rsid w:val="00B7222B"/>
    <w:rsid w:val="00B72420"/>
    <w:rsid w:val="00B7286E"/>
    <w:rsid w:val="00B731B8"/>
    <w:rsid w:val="00B734BA"/>
    <w:rsid w:val="00B73B70"/>
    <w:rsid w:val="00B74B8C"/>
    <w:rsid w:val="00B7513B"/>
    <w:rsid w:val="00B75803"/>
    <w:rsid w:val="00B800F2"/>
    <w:rsid w:val="00B80946"/>
    <w:rsid w:val="00B80CEA"/>
    <w:rsid w:val="00B80D4A"/>
    <w:rsid w:val="00B82682"/>
    <w:rsid w:val="00B826DE"/>
    <w:rsid w:val="00B82BF6"/>
    <w:rsid w:val="00B849A6"/>
    <w:rsid w:val="00B85673"/>
    <w:rsid w:val="00B8581B"/>
    <w:rsid w:val="00B86901"/>
    <w:rsid w:val="00B87123"/>
    <w:rsid w:val="00B91DE1"/>
    <w:rsid w:val="00B9221E"/>
    <w:rsid w:val="00B92535"/>
    <w:rsid w:val="00B92C92"/>
    <w:rsid w:val="00B94277"/>
    <w:rsid w:val="00B9530E"/>
    <w:rsid w:val="00B96092"/>
    <w:rsid w:val="00B9670A"/>
    <w:rsid w:val="00B97B5F"/>
    <w:rsid w:val="00BA054B"/>
    <w:rsid w:val="00BA151A"/>
    <w:rsid w:val="00BA16BA"/>
    <w:rsid w:val="00BA172A"/>
    <w:rsid w:val="00BA313B"/>
    <w:rsid w:val="00BA31C5"/>
    <w:rsid w:val="00BA4CAB"/>
    <w:rsid w:val="00BA591A"/>
    <w:rsid w:val="00BA5FB1"/>
    <w:rsid w:val="00BA6E0D"/>
    <w:rsid w:val="00BB11D2"/>
    <w:rsid w:val="00BB1C9B"/>
    <w:rsid w:val="00BB2221"/>
    <w:rsid w:val="00BB2260"/>
    <w:rsid w:val="00BB2697"/>
    <w:rsid w:val="00BB2751"/>
    <w:rsid w:val="00BB2C42"/>
    <w:rsid w:val="00BB47B9"/>
    <w:rsid w:val="00BB4B49"/>
    <w:rsid w:val="00BB53D4"/>
    <w:rsid w:val="00BB6EC6"/>
    <w:rsid w:val="00BB7A48"/>
    <w:rsid w:val="00BB7D1C"/>
    <w:rsid w:val="00BC09DE"/>
    <w:rsid w:val="00BC0FCA"/>
    <w:rsid w:val="00BC2FE8"/>
    <w:rsid w:val="00BC4968"/>
    <w:rsid w:val="00BC4D14"/>
    <w:rsid w:val="00BC5198"/>
    <w:rsid w:val="00BC5219"/>
    <w:rsid w:val="00BC582D"/>
    <w:rsid w:val="00BD0437"/>
    <w:rsid w:val="00BD0E4A"/>
    <w:rsid w:val="00BD11ED"/>
    <w:rsid w:val="00BD3497"/>
    <w:rsid w:val="00BD4122"/>
    <w:rsid w:val="00BD431E"/>
    <w:rsid w:val="00BD51BB"/>
    <w:rsid w:val="00BD7DEE"/>
    <w:rsid w:val="00BE1468"/>
    <w:rsid w:val="00BE17F2"/>
    <w:rsid w:val="00BE18BC"/>
    <w:rsid w:val="00BE1A42"/>
    <w:rsid w:val="00BE27A5"/>
    <w:rsid w:val="00BE3702"/>
    <w:rsid w:val="00BE3A28"/>
    <w:rsid w:val="00BE3E0B"/>
    <w:rsid w:val="00BE51EF"/>
    <w:rsid w:val="00BE70D2"/>
    <w:rsid w:val="00BE7544"/>
    <w:rsid w:val="00BE7F10"/>
    <w:rsid w:val="00BF00C7"/>
    <w:rsid w:val="00BF0ED6"/>
    <w:rsid w:val="00BF1431"/>
    <w:rsid w:val="00BF49B2"/>
    <w:rsid w:val="00BF5189"/>
    <w:rsid w:val="00BF54F8"/>
    <w:rsid w:val="00BF65DD"/>
    <w:rsid w:val="00C0053B"/>
    <w:rsid w:val="00C009FF"/>
    <w:rsid w:val="00C00F98"/>
    <w:rsid w:val="00C011ED"/>
    <w:rsid w:val="00C031BC"/>
    <w:rsid w:val="00C040B9"/>
    <w:rsid w:val="00C070D4"/>
    <w:rsid w:val="00C0787B"/>
    <w:rsid w:val="00C110C7"/>
    <w:rsid w:val="00C129E1"/>
    <w:rsid w:val="00C15730"/>
    <w:rsid w:val="00C157FF"/>
    <w:rsid w:val="00C15F68"/>
    <w:rsid w:val="00C16454"/>
    <w:rsid w:val="00C16EA0"/>
    <w:rsid w:val="00C17DA0"/>
    <w:rsid w:val="00C20DE5"/>
    <w:rsid w:val="00C211C4"/>
    <w:rsid w:val="00C229A4"/>
    <w:rsid w:val="00C2301F"/>
    <w:rsid w:val="00C23C6E"/>
    <w:rsid w:val="00C23F13"/>
    <w:rsid w:val="00C25785"/>
    <w:rsid w:val="00C26C78"/>
    <w:rsid w:val="00C27BAB"/>
    <w:rsid w:val="00C27DEA"/>
    <w:rsid w:val="00C30596"/>
    <w:rsid w:val="00C316A1"/>
    <w:rsid w:val="00C31CE5"/>
    <w:rsid w:val="00C3228B"/>
    <w:rsid w:val="00C329A2"/>
    <w:rsid w:val="00C34926"/>
    <w:rsid w:val="00C356B4"/>
    <w:rsid w:val="00C372CF"/>
    <w:rsid w:val="00C37CFA"/>
    <w:rsid w:val="00C37D33"/>
    <w:rsid w:val="00C406DA"/>
    <w:rsid w:val="00C40D66"/>
    <w:rsid w:val="00C41511"/>
    <w:rsid w:val="00C41A85"/>
    <w:rsid w:val="00C41C91"/>
    <w:rsid w:val="00C41F2A"/>
    <w:rsid w:val="00C44F21"/>
    <w:rsid w:val="00C45940"/>
    <w:rsid w:val="00C45F4E"/>
    <w:rsid w:val="00C4672A"/>
    <w:rsid w:val="00C46F15"/>
    <w:rsid w:val="00C470B1"/>
    <w:rsid w:val="00C47209"/>
    <w:rsid w:val="00C51DA5"/>
    <w:rsid w:val="00C52463"/>
    <w:rsid w:val="00C52C22"/>
    <w:rsid w:val="00C53D96"/>
    <w:rsid w:val="00C54839"/>
    <w:rsid w:val="00C55FEE"/>
    <w:rsid w:val="00C57554"/>
    <w:rsid w:val="00C6058F"/>
    <w:rsid w:val="00C606FF"/>
    <w:rsid w:val="00C622B4"/>
    <w:rsid w:val="00C63700"/>
    <w:rsid w:val="00C63A31"/>
    <w:rsid w:val="00C63C31"/>
    <w:rsid w:val="00C63D64"/>
    <w:rsid w:val="00C67B80"/>
    <w:rsid w:val="00C67D52"/>
    <w:rsid w:val="00C67E4B"/>
    <w:rsid w:val="00C72E39"/>
    <w:rsid w:val="00C736FE"/>
    <w:rsid w:val="00C74E29"/>
    <w:rsid w:val="00C7653A"/>
    <w:rsid w:val="00C809CD"/>
    <w:rsid w:val="00C80F92"/>
    <w:rsid w:val="00C81F84"/>
    <w:rsid w:val="00C823D9"/>
    <w:rsid w:val="00C833B6"/>
    <w:rsid w:val="00C838F9"/>
    <w:rsid w:val="00C83DB9"/>
    <w:rsid w:val="00C840A0"/>
    <w:rsid w:val="00C8470D"/>
    <w:rsid w:val="00C84AA8"/>
    <w:rsid w:val="00C86437"/>
    <w:rsid w:val="00C86AE4"/>
    <w:rsid w:val="00C86C4B"/>
    <w:rsid w:val="00C874DC"/>
    <w:rsid w:val="00C87975"/>
    <w:rsid w:val="00C87E0B"/>
    <w:rsid w:val="00C90142"/>
    <w:rsid w:val="00C904ED"/>
    <w:rsid w:val="00C90E44"/>
    <w:rsid w:val="00C91A12"/>
    <w:rsid w:val="00C929B0"/>
    <w:rsid w:val="00C93589"/>
    <w:rsid w:val="00C937AB"/>
    <w:rsid w:val="00C946E3"/>
    <w:rsid w:val="00C957BD"/>
    <w:rsid w:val="00CA167A"/>
    <w:rsid w:val="00CA2B7E"/>
    <w:rsid w:val="00CA3281"/>
    <w:rsid w:val="00CA38C9"/>
    <w:rsid w:val="00CA5B40"/>
    <w:rsid w:val="00CA5ED6"/>
    <w:rsid w:val="00CA64AC"/>
    <w:rsid w:val="00CA6506"/>
    <w:rsid w:val="00CA6EBF"/>
    <w:rsid w:val="00CB0E14"/>
    <w:rsid w:val="00CB1F8D"/>
    <w:rsid w:val="00CB412D"/>
    <w:rsid w:val="00CB4A53"/>
    <w:rsid w:val="00CB4EAE"/>
    <w:rsid w:val="00CB5798"/>
    <w:rsid w:val="00CB7D86"/>
    <w:rsid w:val="00CC1029"/>
    <w:rsid w:val="00CC19F7"/>
    <w:rsid w:val="00CC1F96"/>
    <w:rsid w:val="00CC24E2"/>
    <w:rsid w:val="00CC2F40"/>
    <w:rsid w:val="00CC388E"/>
    <w:rsid w:val="00CC4744"/>
    <w:rsid w:val="00CC4852"/>
    <w:rsid w:val="00CC6106"/>
    <w:rsid w:val="00CC6695"/>
    <w:rsid w:val="00CC689A"/>
    <w:rsid w:val="00CC707E"/>
    <w:rsid w:val="00CD054D"/>
    <w:rsid w:val="00CD1085"/>
    <w:rsid w:val="00CD1583"/>
    <w:rsid w:val="00CD184E"/>
    <w:rsid w:val="00CD18C7"/>
    <w:rsid w:val="00CD39A2"/>
    <w:rsid w:val="00CD5C59"/>
    <w:rsid w:val="00CD604F"/>
    <w:rsid w:val="00CD7427"/>
    <w:rsid w:val="00CD7BAD"/>
    <w:rsid w:val="00CD7E6C"/>
    <w:rsid w:val="00CE25F4"/>
    <w:rsid w:val="00CE2EAA"/>
    <w:rsid w:val="00CE3553"/>
    <w:rsid w:val="00CE41E4"/>
    <w:rsid w:val="00CE5A30"/>
    <w:rsid w:val="00CE7015"/>
    <w:rsid w:val="00CF035F"/>
    <w:rsid w:val="00CF054A"/>
    <w:rsid w:val="00CF1C16"/>
    <w:rsid w:val="00CF1ECA"/>
    <w:rsid w:val="00CF2724"/>
    <w:rsid w:val="00CF461E"/>
    <w:rsid w:val="00CF4D84"/>
    <w:rsid w:val="00CF584D"/>
    <w:rsid w:val="00CF595C"/>
    <w:rsid w:val="00CF6149"/>
    <w:rsid w:val="00CF6350"/>
    <w:rsid w:val="00CF6AA6"/>
    <w:rsid w:val="00CF6D35"/>
    <w:rsid w:val="00D00CF2"/>
    <w:rsid w:val="00D00F50"/>
    <w:rsid w:val="00D017E8"/>
    <w:rsid w:val="00D01D45"/>
    <w:rsid w:val="00D02156"/>
    <w:rsid w:val="00D02214"/>
    <w:rsid w:val="00D02262"/>
    <w:rsid w:val="00D028DC"/>
    <w:rsid w:val="00D03111"/>
    <w:rsid w:val="00D03C91"/>
    <w:rsid w:val="00D03EDE"/>
    <w:rsid w:val="00D0455D"/>
    <w:rsid w:val="00D047A9"/>
    <w:rsid w:val="00D051A2"/>
    <w:rsid w:val="00D05808"/>
    <w:rsid w:val="00D06865"/>
    <w:rsid w:val="00D06E36"/>
    <w:rsid w:val="00D10A1E"/>
    <w:rsid w:val="00D10B8E"/>
    <w:rsid w:val="00D10D88"/>
    <w:rsid w:val="00D1272B"/>
    <w:rsid w:val="00D127F3"/>
    <w:rsid w:val="00D12DBE"/>
    <w:rsid w:val="00D138B1"/>
    <w:rsid w:val="00D13CD3"/>
    <w:rsid w:val="00D14139"/>
    <w:rsid w:val="00D158E4"/>
    <w:rsid w:val="00D15B4F"/>
    <w:rsid w:val="00D15F50"/>
    <w:rsid w:val="00D163CE"/>
    <w:rsid w:val="00D172C9"/>
    <w:rsid w:val="00D20449"/>
    <w:rsid w:val="00D20803"/>
    <w:rsid w:val="00D2258D"/>
    <w:rsid w:val="00D22D5F"/>
    <w:rsid w:val="00D22E16"/>
    <w:rsid w:val="00D23519"/>
    <w:rsid w:val="00D2374B"/>
    <w:rsid w:val="00D241FC"/>
    <w:rsid w:val="00D24968"/>
    <w:rsid w:val="00D257B7"/>
    <w:rsid w:val="00D25C51"/>
    <w:rsid w:val="00D25E27"/>
    <w:rsid w:val="00D27A36"/>
    <w:rsid w:val="00D3159D"/>
    <w:rsid w:val="00D31B05"/>
    <w:rsid w:val="00D3206A"/>
    <w:rsid w:val="00D322F6"/>
    <w:rsid w:val="00D32BCB"/>
    <w:rsid w:val="00D333AA"/>
    <w:rsid w:val="00D33D3D"/>
    <w:rsid w:val="00D3525B"/>
    <w:rsid w:val="00D35334"/>
    <w:rsid w:val="00D357CA"/>
    <w:rsid w:val="00D3590F"/>
    <w:rsid w:val="00D36061"/>
    <w:rsid w:val="00D37298"/>
    <w:rsid w:val="00D37C68"/>
    <w:rsid w:val="00D4071C"/>
    <w:rsid w:val="00D42396"/>
    <w:rsid w:val="00D4272F"/>
    <w:rsid w:val="00D42C23"/>
    <w:rsid w:val="00D44E40"/>
    <w:rsid w:val="00D455B2"/>
    <w:rsid w:val="00D45868"/>
    <w:rsid w:val="00D45B9B"/>
    <w:rsid w:val="00D46759"/>
    <w:rsid w:val="00D46A41"/>
    <w:rsid w:val="00D5007A"/>
    <w:rsid w:val="00D50625"/>
    <w:rsid w:val="00D50961"/>
    <w:rsid w:val="00D52B31"/>
    <w:rsid w:val="00D52F8F"/>
    <w:rsid w:val="00D53963"/>
    <w:rsid w:val="00D53B4C"/>
    <w:rsid w:val="00D55065"/>
    <w:rsid w:val="00D570D3"/>
    <w:rsid w:val="00D57C24"/>
    <w:rsid w:val="00D6083F"/>
    <w:rsid w:val="00D615AE"/>
    <w:rsid w:val="00D619EF"/>
    <w:rsid w:val="00D62525"/>
    <w:rsid w:val="00D62A47"/>
    <w:rsid w:val="00D631AA"/>
    <w:rsid w:val="00D63E23"/>
    <w:rsid w:val="00D64245"/>
    <w:rsid w:val="00D650D2"/>
    <w:rsid w:val="00D654AA"/>
    <w:rsid w:val="00D67014"/>
    <w:rsid w:val="00D672B8"/>
    <w:rsid w:val="00D7205F"/>
    <w:rsid w:val="00D723E7"/>
    <w:rsid w:val="00D72F3C"/>
    <w:rsid w:val="00D757E3"/>
    <w:rsid w:val="00D7740B"/>
    <w:rsid w:val="00D8108B"/>
    <w:rsid w:val="00D811D6"/>
    <w:rsid w:val="00D825BD"/>
    <w:rsid w:val="00D82CAC"/>
    <w:rsid w:val="00D868FC"/>
    <w:rsid w:val="00D9012D"/>
    <w:rsid w:val="00D901D8"/>
    <w:rsid w:val="00D90E9D"/>
    <w:rsid w:val="00D91D49"/>
    <w:rsid w:val="00D93E1C"/>
    <w:rsid w:val="00D94176"/>
    <w:rsid w:val="00D94A6E"/>
    <w:rsid w:val="00D953B5"/>
    <w:rsid w:val="00D9581B"/>
    <w:rsid w:val="00D95B93"/>
    <w:rsid w:val="00DA1D97"/>
    <w:rsid w:val="00DA20CB"/>
    <w:rsid w:val="00DA2603"/>
    <w:rsid w:val="00DA3382"/>
    <w:rsid w:val="00DA3A1D"/>
    <w:rsid w:val="00DA4056"/>
    <w:rsid w:val="00DA569A"/>
    <w:rsid w:val="00DA5EC9"/>
    <w:rsid w:val="00DA72E4"/>
    <w:rsid w:val="00DA74BD"/>
    <w:rsid w:val="00DA79AF"/>
    <w:rsid w:val="00DB025D"/>
    <w:rsid w:val="00DB13F3"/>
    <w:rsid w:val="00DB1846"/>
    <w:rsid w:val="00DB1A26"/>
    <w:rsid w:val="00DB2A1E"/>
    <w:rsid w:val="00DB3AF1"/>
    <w:rsid w:val="00DB42A7"/>
    <w:rsid w:val="00DB45C0"/>
    <w:rsid w:val="00DB48A0"/>
    <w:rsid w:val="00DB568A"/>
    <w:rsid w:val="00DB5F42"/>
    <w:rsid w:val="00DC028C"/>
    <w:rsid w:val="00DC1517"/>
    <w:rsid w:val="00DC16D3"/>
    <w:rsid w:val="00DC1722"/>
    <w:rsid w:val="00DC2402"/>
    <w:rsid w:val="00DC2729"/>
    <w:rsid w:val="00DC275F"/>
    <w:rsid w:val="00DC5482"/>
    <w:rsid w:val="00DC64AB"/>
    <w:rsid w:val="00DC7B0D"/>
    <w:rsid w:val="00DD00A6"/>
    <w:rsid w:val="00DD0BBA"/>
    <w:rsid w:val="00DD2706"/>
    <w:rsid w:val="00DD37B2"/>
    <w:rsid w:val="00DD3A42"/>
    <w:rsid w:val="00DD4EE2"/>
    <w:rsid w:val="00DD5328"/>
    <w:rsid w:val="00DD560C"/>
    <w:rsid w:val="00DD5B2A"/>
    <w:rsid w:val="00DD66EC"/>
    <w:rsid w:val="00DD680A"/>
    <w:rsid w:val="00DD69FB"/>
    <w:rsid w:val="00DD6CF9"/>
    <w:rsid w:val="00DE091A"/>
    <w:rsid w:val="00DE198E"/>
    <w:rsid w:val="00DE1A99"/>
    <w:rsid w:val="00DE1EBB"/>
    <w:rsid w:val="00DE261F"/>
    <w:rsid w:val="00DE382F"/>
    <w:rsid w:val="00DE3D65"/>
    <w:rsid w:val="00DE3DB1"/>
    <w:rsid w:val="00DE44FF"/>
    <w:rsid w:val="00DE5997"/>
    <w:rsid w:val="00DE5AFB"/>
    <w:rsid w:val="00DE7B32"/>
    <w:rsid w:val="00DE7C28"/>
    <w:rsid w:val="00DF1003"/>
    <w:rsid w:val="00DF1AA8"/>
    <w:rsid w:val="00DF1F63"/>
    <w:rsid w:val="00DF231E"/>
    <w:rsid w:val="00DF28C6"/>
    <w:rsid w:val="00DF2AEB"/>
    <w:rsid w:val="00DF2C24"/>
    <w:rsid w:val="00DF3720"/>
    <w:rsid w:val="00DF3FCD"/>
    <w:rsid w:val="00DF4028"/>
    <w:rsid w:val="00DF470B"/>
    <w:rsid w:val="00DF4EFB"/>
    <w:rsid w:val="00DF5DE7"/>
    <w:rsid w:val="00DF6361"/>
    <w:rsid w:val="00E00025"/>
    <w:rsid w:val="00E00264"/>
    <w:rsid w:val="00E0034A"/>
    <w:rsid w:val="00E010D9"/>
    <w:rsid w:val="00E0172B"/>
    <w:rsid w:val="00E028AC"/>
    <w:rsid w:val="00E03148"/>
    <w:rsid w:val="00E05F97"/>
    <w:rsid w:val="00E07835"/>
    <w:rsid w:val="00E10009"/>
    <w:rsid w:val="00E10293"/>
    <w:rsid w:val="00E10766"/>
    <w:rsid w:val="00E11FF8"/>
    <w:rsid w:val="00E12AD0"/>
    <w:rsid w:val="00E12AE4"/>
    <w:rsid w:val="00E1369E"/>
    <w:rsid w:val="00E13B12"/>
    <w:rsid w:val="00E13C70"/>
    <w:rsid w:val="00E14D63"/>
    <w:rsid w:val="00E14F00"/>
    <w:rsid w:val="00E15AAF"/>
    <w:rsid w:val="00E16F6C"/>
    <w:rsid w:val="00E17E07"/>
    <w:rsid w:val="00E22B3E"/>
    <w:rsid w:val="00E242DD"/>
    <w:rsid w:val="00E25775"/>
    <w:rsid w:val="00E258CE"/>
    <w:rsid w:val="00E25D64"/>
    <w:rsid w:val="00E26E73"/>
    <w:rsid w:val="00E32D32"/>
    <w:rsid w:val="00E331AC"/>
    <w:rsid w:val="00E332AE"/>
    <w:rsid w:val="00E354EE"/>
    <w:rsid w:val="00E361A9"/>
    <w:rsid w:val="00E362E3"/>
    <w:rsid w:val="00E40748"/>
    <w:rsid w:val="00E40854"/>
    <w:rsid w:val="00E40FBB"/>
    <w:rsid w:val="00E4414E"/>
    <w:rsid w:val="00E44385"/>
    <w:rsid w:val="00E45A7D"/>
    <w:rsid w:val="00E45B80"/>
    <w:rsid w:val="00E466BA"/>
    <w:rsid w:val="00E46B94"/>
    <w:rsid w:val="00E475E7"/>
    <w:rsid w:val="00E50318"/>
    <w:rsid w:val="00E508F2"/>
    <w:rsid w:val="00E50D58"/>
    <w:rsid w:val="00E527A8"/>
    <w:rsid w:val="00E52F4B"/>
    <w:rsid w:val="00E53406"/>
    <w:rsid w:val="00E548EE"/>
    <w:rsid w:val="00E57CA7"/>
    <w:rsid w:val="00E6046D"/>
    <w:rsid w:val="00E60D74"/>
    <w:rsid w:val="00E61027"/>
    <w:rsid w:val="00E6222B"/>
    <w:rsid w:val="00E62B31"/>
    <w:rsid w:val="00E62D51"/>
    <w:rsid w:val="00E64218"/>
    <w:rsid w:val="00E65871"/>
    <w:rsid w:val="00E66444"/>
    <w:rsid w:val="00E67087"/>
    <w:rsid w:val="00E67553"/>
    <w:rsid w:val="00E70036"/>
    <w:rsid w:val="00E7210B"/>
    <w:rsid w:val="00E73289"/>
    <w:rsid w:val="00E7395D"/>
    <w:rsid w:val="00E74725"/>
    <w:rsid w:val="00E75AC9"/>
    <w:rsid w:val="00E773BC"/>
    <w:rsid w:val="00E77409"/>
    <w:rsid w:val="00E77551"/>
    <w:rsid w:val="00E77CD2"/>
    <w:rsid w:val="00E80A8D"/>
    <w:rsid w:val="00E80B39"/>
    <w:rsid w:val="00E8154A"/>
    <w:rsid w:val="00E83E68"/>
    <w:rsid w:val="00E840A9"/>
    <w:rsid w:val="00E844C2"/>
    <w:rsid w:val="00E86283"/>
    <w:rsid w:val="00E86706"/>
    <w:rsid w:val="00E8720B"/>
    <w:rsid w:val="00E87215"/>
    <w:rsid w:val="00E916F6"/>
    <w:rsid w:val="00E921D6"/>
    <w:rsid w:val="00E928CB"/>
    <w:rsid w:val="00E932B0"/>
    <w:rsid w:val="00E943B3"/>
    <w:rsid w:val="00E954CB"/>
    <w:rsid w:val="00E964B4"/>
    <w:rsid w:val="00E96580"/>
    <w:rsid w:val="00E972B2"/>
    <w:rsid w:val="00E97CDB"/>
    <w:rsid w:val="00EA04B9"/>
    <w:rsid w:val="00EA1713"/>
    <w:rsid w:val="00EA2060"/>
    <w:rsid w:val="00EA2410"/>
    <w:rsid w:val="00EA31F3"/>
    <w:rsid w:val="00EA3944"/>
    <w:rsid w:val="00EA41F7"/>
    <w:rsid w:val="00EA4261"/>
    <w:rsid w:val="00EA4BA7"/>
    <w:rsid w:val="00EA57C7"/>
    <w:rsid w:val="00EA68C3"/>
    <w:rsid w:val="00EA703F"/>
    <w:rsid w:val="00EB197B"/>
    <w:rsid w:val="00EB2B19"/>
    <w:rsid w:val="00EB3133"/>
    <w:rsid w:val="00EB3D90"/>
    <w:rsid w:val="00EB479D"/>
    <w:rsid w:val="00EB5119"/>
    <w:rsid w:val="00EB5654"/>
    <w:rsid w:val="00EB5666"/>
    <w:rsid w:val="00EB5B24"/>
    <w:rsid w:val="00EB7897"/>
    <w:rsid w:val="00EC28C9"/>
    <w:rsid w:val="00EC5449"/>
    <w:rsid w:val="00EC721B"/>
    <w:rsid w:val="00EC73E0"/>
    <w:rsid w:val="00EC771E"/>
    <w:rsid w:val="00EC7D3E"/>
    <w:rsid w:val="00ED251F"/>
    <w:rsid w:val="00ED2557"/>
    <w:rsid w:val="00ED28AD"/>
    <w:rsid w:val="00ED33EC"/>
    <w:rsid w:val="00ED37D0"/>
    <w:rsid w:val="00ED3A65"/>
    <w:rsid w:val="00ED3DBB"/>
    <w:rsid w:val="00ED44CD"/>
    <w:rsid w:val="00ED498F"/>
    <w:rsid w:val="00ED4A27"/>
    <w:rsid w:val="00ED57D8"/>
    <w:rsid w:val="00ED5C37"/>
    <w:rsid w:val="00ED6575"/>
    <w:rsid w:val="00ED67A6"/>
    <w:rsid w:val="00ED6954"/>
    <w:rsid w:val="00ED7C9A"/>
    <w:rsid w:val="00ED7F15"/>
    <w:rsid w:val="00EE014A"/>
    <w:rsid w:val="00EE032A"/>
    <w:rsid w:val="00EE448B"/>
    <w:rsid w:val="00EE462C"/>
    <w:rsid w:val="00EE5605"/>
    <w:rsid w:val="00EE5AF9"/>
    <w:rsid w:val="00EF0F38"/>
    <w:rsid w:val="00EF1075"/>
    <w:rsid w:val="00EF1538"/>
    <w:rsid w:val="00EF1A38"/>
    <w:rsid w:val="00EF2808"/>
    <w:rsid w:val="00EF2985"/>
    <w:rsid w:val="00EF29A2"/>
    <w:rsid w:val="00EF3E28"/>
    <w:rsid w:val="00EF528B"/>
    <w:rsid w:val="00EF6AC4"/>
    <w:rsid w:val="00EF7745"/>
    <w:rsid w:val="00F00886"/>
    <w:rsid w:val="00F01916"/>
    <w:rsid w:val="00F01E02"/>
    <w:rsid w:val="00F05DE8"/>
    <w:rsid w:val="00F068D2"/>
    <w:rsid w:val="00F07056"/>
    <w:rsid w:val="00F07754"/>
    <w:rsid w:val="00F0787C"/>
    <w:rsid w:val="00F10891"/>
    <w:rsid w:val="00F10DE3"/>
    <w:rsid w:val="00F10F17"/>
    <w:rsid w:val="00F1174D"/>
    <w:rsid w:val="00F11D24"/>
    <w:rsid w:val="00F1206C"/>
    <w:rsid w:val="00F120EE"/>
    <w:rsid w:val="00F12D44"/>
    <w:rsid w:val="00F133FC"/>
    <w:rsid w:val="00F14163"/>
    <w:rsid w:val="00F14C64"/>
    <w:rsid w:val="00F15823"/>
    <w:rsid w:val="00F15A1C"/>
    <w:rsid w:val="00F15D33"/>
    <w:rsid w:val="00F16A8E"/>
    <w:rsid w:val="00F16BBA"/>
    <w:rsid w:val="00F17B7E"/>
    <w:rsid w:val="00F20854"/>
    <w:rsid w:val="00F20DE6"/>
    <w:rsid w:val="00F21DA4"/>
    <w:rsid w:val="00F22119"/>
    <w:rsid w:val="00F223B3"/>
    <w:rsid w:val="00F22AAF"/>
    <w:rsid w:val="00F22B20"/>
    <w:rsid w:val="00F24133"/>
    <w:rsid w:val="00F24B74"/>
    <w:rsid w:val="00F260ED"/>
    <w:rsid w:val="00F306DD"/>
    <w:rsid w:val="00F3145E"/>
    <w:rsid w:val="00F31623"/>
    <w:rsid w:val="00F32126"/>
    <w:rsid w:val="00F3231F"/>
    <w:rsid w:val="00F32EF6"/>
    <w:rsid w:val="00F3324B"/>
    <w:rsid w:val="00F33F8A"/>
    <w:rsid w:val="00F35F6E"/>
    <w:rsid w:val="00F37BCD"/>
    <w:rsid w:val="00F400B4"/>
    <w:rsid w:val="00F40829"/>
    <w:rsid w:val="00F409A1"/>
    <w:rsid w:val="00F45234"/>
    <w:rsid w:val="00F45975"/>
    <w:rsid w:val="00F468E7"/>
    <w:rsid w:val="00F479BD"/>
    <w:rsid w:val="00F47C3E"/>
    <w:rsid w:val="00F51A6B"/>
    <w:rsid w:val="00F51C5B"/>
    <w:rsid w:val="00F527CA"/>
    <w:rsid w:val="00F53238"/>
    <w:rsid w:val="00F53CA5"/>
    <w:rsid w:val="00F5415C"/>
    <w:rsid w:val="00F54DFC"/>
    <w:rsid w:val="00F56187"/>
    <w:rsid w:val="00F5622B"/>
    <w:rsid w:val="00F56723"/>
    <w:rsid w:val="00F57E2F"/>
    <w:rsid w:val="00F60EF3"/>
    <w:rsid w:val="00F61606"/>
    <w:rsid w:val="00F61F8B"/>
    <w:rsid w:val="00F62734"/>
    <w:rsid w:val="00F62BF3"/>
    <w:rsid w:val="00F62BF9"/>
    <w:rsid w:val="00F634E8"/>
    <w:rsid w:val="00F65C49"/>
    <w:rsid w:val="00F65D05"/>
    <w:rsid w:val="00F66228"/>
    <w:rsid w:val="00F6709D"/>
    <w:rsid w:val="00F6731B"/>
    <w:rsid w:val="00F67457"/>
    <w:rsid w:val="00F6798E"/>
    <w:rsid w:val="00F67E68"/>
    <w:rsid w:val="00F70632"/>
    <w:rsid w:val="00F72501"/>
    <w:rsid w:val="00F7297E"/>
    <w:rsid w:val="00F73105"/>
    <w:rsid w:val="00F74473"/>
    <w:rsid w:val="00F747D0"/>
    <w:rsid w:val="00F76207"/>
    <w:rsid w:val="00F7652C"/>
    <w:rsid w:val="00F80290"/>
    <w:rsid w:val="00F81738"/>
    <w:rsid w:val="00F82A18"/>
    <w:rsid w:val="00F82CB1"/>
    <w:rsid w:val="00F83102"/>
    <w:rsid w:val="00F8619C"/>
    <w:rsid w:val="00F86C85"/>
    <w:rsid w:val="00F87281"/>
    <w:rsid w:val="00F87FD3"/>
    <w:rsid w:val="00F91406"/>
    <w:rsid w:val="00F91A29"/>
    <w:rsid w:val="00F92966"/>
    <w:rsid w:val="00F935E6"/>
    <w:rsid w:val="00F960B3"/>
    <w:rsid w:val="00F975AE"/>
    <w:rsid w:val="00F97B8C"/>
    <w:rsid w:val="00FA01F9"/>
    <w:rsid w:val="00FA0693"/>
    <w:rsid w:val="00FA0E56"/>
    <w:rsid w:val="00FA0EC5"/>
    <w:rsid w:val="00FA2C99"/>
    <w:rsid w:val="00FA39AD"/>
    <w:rsid w:val="00FA443B"/>
    <w:rsid w:val="00FA4C05"/>
    <w:rsid w:val="00FA4CD1"/>
    <w:rsid w:val="00FA6985"/>
    <w:rsid w:val="00FA6B46"/>
    <w:rsid w:val="00FA73DC"/>
    <w:rsid w:val="00FA7781"/>
    <w:rsid w:val="00FB0912"/>
    <w:rsid w:val="00FB2013"/>
    <w:rsid w:val="00FB290B"/>
    <w:rsid w:val="00FB35DD"/>
    <w:rsid w:val="00FB3C2C"/>
    <w:rsid w:val="00FB4408"/>
    <w:rsid w:val="00FB4791"/>
    <w:rsid w:val="00FB5356"/>
    <w:rsid w:val="00FB5858"/>
    <w:rsid w:val="00FB6401"/>
    <w:rsid w:val="00FB7C38"/>
    <w:rsid w:val="00FC097B"/>
    <w:rsid w:val="00FC21C8"/>
    <w:rsid w:val="00FC3A4C"/>
    <w:rsid w:val="00FC436B"/>
    <w:rsid w:val="00FC4958"/>
    <w:rsid w:val="00FC4E59"/>
    <w:rsid w:val="00FC5107"/>
    <w:rsid w:val="00FC7B94"/>
    <w:rsid w:val="00FC7E3B"/>
    <w:rsid w:val="00FD0046"/>
    <w:rsid w:val="00FD0F51"/>
    <w:rsid w:val="00FD116F"/>
    <w:rsid w:val="00FD3051"/>
    <w:rsid w:val="00FD3DB4"/>
    <w:rsid w:val="00FD4194"/>
    <w:rsid w:val="00FD647A"/>
    <w:rsid w:val="00FD6830"/>
    <w:rsid w:val="00FE0159"/>
    <w:rsid w:val="00FE06CD"/>
    <w:rsid w:val="00FE0A0E"/>
    <w:rsid w:val="00FE0A8D"/>
    <w:rsid w:val="00FE0B66"/>
    <w:rsid w:val="00FE101B"/>
    <w:rsid w:val="00FE1DA0"/>
    <w:rsid w:val="00FE304E"/>
    <w:rsid w:val="00FE5623"/>
    <w:rsid w:val="00FE57EB"/>
    <w:rsid w:val="00FE7A8C"/>
    <w:rsid w:val="00FF0A94"/>
    <w:rsid w:val="00FF1084"/>
    <w:rsid w:val="00FF1816"/>
    <w:rsid w:val="00FF4B95"/>
    <w:rsid w:val="00FF4DC4"/>
    <w:rsid w:val="00FF50CF"/>
    <w:rsid w:val="00FF5CB9"/>
    <w:rsid w:val="00FF63D1"/>
    <w:rsid w:val="00FF687C"/>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C95924"/>
  <w15:docId w15:val="{68CCC817-CBE5-4AEC-9C5F-3BCAFB26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D7"/>
    <w:rPr>
      <w:sz w:val="22"/>
      <w:szCs w:val="22"/>
    </w:rPr>
  </w:style>
  <w:style w:type="paragraph" w:styleId="Titre1">
    <w:name w:val="heading 1"/>
    <w:aliases w:val="H1,h1,section,1"/>
    <w:basedOn w:val="Normal"/>
    <w:next w:val="Normal"/>
    <w:link w:val="Titre1Car"/>
    <w:uiPriority w:val="9"/>
    <w:qFormat/>
    <w:rsid w:val="00204C30"/>
    <w:pPr>
      <w:keepNext/>
      <w:keepLines/>
      <w:spacing w:before="360" w:after="240"/>
      <w:outlineLvl w:val="0"/>
    </w:pPr>
    <w:rPr>
      <w:rFonts w:cstheme="majorBidi"/>
      <w:b/>
      <w:bCs/>
      <w:caps/>
      <w:sz w:val="36"/>
      <w:szCs w:val="56"/>
      <w:lang w:val="en-IN" w:eastAsia="en-IN"/>
    </w:rPr>
  </w:style>
  <w:style w:type="paragraph" w:styleId="Titre2">
    <w:name w:val="heading 2"/>
    <w:aliases w:val="h2,H2,style2,見出し 2,2,Ma,Major,T2,Heading 2subnumbered,Level 2,Heading,PARA2,PARA21,PARA22,PARA23,T21,PARA24,T22,PARA25,T23,heading b,Level 2 Topic Heading,HD2"/>
    <w:basedOn w:val="Normal"/>
    <w:next w:val="Normal"/>
    <w:link w:val="Titre2Car"/>
    <w:uiPriority w:val="9"/>
    <w:qFormat/>
    <w:rsid w:val="00302C15"/>
    <w:pPr>
      <w:spacing w:before="360" w:after="240"/>
      <w:outlineLvl w:val="1"/>
    </w:pPr>
    <w:rPr>
      <w:rFonts w:cs="Times New Roman"/>
      <w:b/>
      <w:bCs/>
      <w:sz w:val="32"/>
      <w:szCs w:val="48"/>
      <w:lang w:val="en-IN" w:eastAsia="en-IN"/>
    </w:rPr>
  </w:style>
  <w:style w:type="paragraph" w:styleId="Titre3">
    <w:name w:val="heading 3"/>
    <w:aliases w:val="2nd Level Head,見出し 3,ü3,Ü3,SSL_Heading 3,H31,H32,H33,H34,H35,H36,H37,H38,H39,H310,H311,1.2.3.,l3,Level 3 Head,3,Level 3 Topic Heading"/>
    <w:basedOn w:val="Titre2"/>
    <w:next w:val="Normal"/>
    <w:link w:val="Titre3Car"/>
    <w:uiPriority w:val="9"/>
    <w:qFormat/>
    <w:rsid w:val="00204C30"/>
    <w:pPr>
      <w:numPr>
        <w:ilvl w:val="2"/>
      </w:numPr>
      <w:spacing w:before="120" w:after="120"/>
      <w:outlineLvl w:val="2"/>
    </w:pPr>
    <w:rPr>
      <w:sz w:val="26"/>
      <w:szCs w:val="40"/>
    </w:rPr>
  </w:style>
  <w:style w:type="paragraph" w:styleId="Titre4">
    <w:name w:val="heading 4"/>
    <w:basedOn w:val="Normal"/>
    <w:next w:val="Normal"/>
    <w:link w:val="Titre4Car"/>
    <w:uiPriority w:val="99"/>
    <w:qFormat/>
    <w:rsid w:val="00027588"/>
    <w:pPr>
      <w:keepNext/>
      <w:keepLines/>
      <w:numPr>
        <w:ilvl w:val="3"/>
        <w:numId w:val="1"/>
      </w:numPr>
      <w:spacing w:before="200"/>
      <w:outlineLvl w:val="3"/>
    </w:pPr>
    <w:rPr>
      <w:rFonts w:ascii="Cambria" w:hAnsi="Cambria" w:cs="Times New Roman"/>
      <w:b/>
      <w:bCs/>
      <w:i/>
      <w:iCs/>
      <w:color w:val="4F81BD"/>
    </w:rPr>
  </w:style>
  <w:style w:type="paragraph" w:styleId="Titre5">
    <w:name w:val="heading 5"/>
    <w:basedOn w:val="Normal"/>
    <w:next w:val="Normal"/>
    <w:link w:val="Titre5Car"/>
    <w:uiPriority w:val="99"/>
    <w:qFormat/>
    <w:rsid w:val="00027588"/>
    <w:pPr>
      <w:keepNext/>
      <w:keepLines/>
      <w:numPr>
        <w:ilvl w:val="4"/>
        <w:numId w:val="1"/>
      </w:numPr>
      <w:spacing w:before="200"/>
      <w:outlineLvl w:val="4"/>
    </w:pPr>
    <w:rPr>
      <w:rFonts w:ascii="Cambria" w:hAnsi="Cambria" w:cs="Times New Roman"/>
      <w:color w:val="243F60"/>
    </w:rPr>
  </w:style>
  <w:style w:type="paragraph" w:styleId="Titre6">
    <w:name w:val="heading 6"/>
    <w:basedOn w:val="Normal"/>
    <w:next w:val="Normal"/>
    <w:link w:val="Titre6Car"/>
    <w:uiPriority w:val="99"/>
    <w:qFormat/>
    <w:rsid w:val="00027588"/>
    <w:pPr>
      <w:keepNext/>
      <w:keepLines/>
      <w:numPr>
        <w:ilvl w:val="5"/>
        <w:numId w:val="1"/>
      </w:numPr>
      <w:spacing w:before="200"/>
      <w:outlineLvl w:val="5"/>
    </w:pPr>
    <w:rPr>
      <w:rFonts w:ascii="Cambria" w:hAnsi="Cambria" w:cs="Times New Roman"/>
      <w:i/>
      <w:iCs/>
      <w:color w:val="243F60"/>
    </w:rPr>
  </w:style>
  <w:style w:type="paragraph" w:styleId="Titre7">
    <w:name w:val="heading 7"/>
    <w:basedOn w:val="Normal"/>
    <w:next w:val="Normal"/>
    <w:link w:val="Titre7Car"/>
    <w:uiPriority w:val="99"/>
    <w:qFormat/>
    <w:rsid w:val="00027588"/>
    <w:pPr>
      <w:keepNext/>
      <w:keepLines/>
      <w:numPr>
        <w:ilvl w:val="6"/>
        <w:numId w:val="1"/>
      </w:numPr>
      <w:spacing w:before="200"/>
      <w:outlineLvl w:val="6"/>
    </w:pPr>
    <w:rPr>
      <w:rFonts w:ascii="Cambria" w:hAnsi="Cambria" w:cs="Times New Roman"/>
      <w:i/>
      <w:iCs/>
      <w:color w:val="404040"/>
    </w:rPr>
  </w:style>
  <w:style w:type="paragraph" w:styleId="Titre8">
    <w:name w:val="heading 8"/>
    <w:basedOn w:val="Normal"/>
    <w:next w:val="Normal"/>
    <w:link w:val="Titre8Car"/>
    <w:uiPriority w:val="99"/>
    <w:qFormat/>
    <w:rsid w:val="00027588"/>
    <w:pPr>
      <w:keepNext/>
      <w:keepLines/>
      <w:numPr>
        <w:ilvl w:val="7"/>
        <w:numId w:val="1"/>
      </w:numPr>
      <w:spacing w:before="200"/>
      <w:outlineLvl w:val="7"/>
    </w:pPr>
    <w:rPr>
      <w:rFonts w:ascii="Cambria" w:hAnsi="Cambria" w:cs="Times New Roman"/>
      <w:color w:val="404040"/>
      <w:sz w:val="20"/>
      <w:szCs w:val="20"/>
    </w:rPr>
  </w:style>
  <w:style w:type="paragraph" w:styleId="Titre9">
    <w:name w:val="heading 9"/>
    <w:basedOn w:val="Normal"/>
    <w:next w:val="Normal"/>
    <w:link w:val="Titre9Car"/>
    <w:uiPriority w:val="99"/>
    <w:qFormat/>
    <w:rsid w:val="00027588"/>
    <w:pPr>
      <w:keepNext/>
      <w:keepLines/>
      <w:numPr>
        <w:ilvl w:val="8"/>
        <w:numId w:val="1"/>
      </w:numPr>
      <w:spacing w:before="200"/>
      <w:outlineLvl w:val="8"/>
    </w:pPr>
    <w:rPr>
      <w:rFonts w:ascii="Cambria"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h1 Car,section Car,1 Car"/>
    <w:basedOn w:val="Policepardfaut"/>
    <w:link w:val="Titre1"/>
    <w:uiPriority w:val="9"/>
    <w:locked/>
    <w:rsid w:val="00204C30"/>
    <w:rPr>
      <w:rFonts w:cstheme="majorBidi"/>
      <w:b/>
      <w:bCs/>
      <w:caps/>
      <w:sz w:val="36"/>
      <w:szCs w:val="56"/>
      <w:lang w:val="en-IN" w:eastAsia="en-IN"/>
    </w:rPr>
  </w:style>
  <w:style w:type="character" w:customStyle="1" w:styleId="Titre2Car">
    <w:name w:val="Titre 2 Car"/>
    <w:aliases w:val="h2 Car,H2 Car,style2 Car,見出し 2 Car,2 Car,Ma Car,Major Car,T2 Car,Heading 2subnumbered Car,Level 2 Car,Heading Car,PARA2 Car,PARA21 Car,PARA22 Car,PARA23 Car,T21 Car,PARA24 Car,T22 Car,PARA25 Car,T23 Car,heading b Car,HD2 Car"/>
    <w:basedOn w:val="Policepardfaut"/>
    <w:link w:val="Titre2"/>
    <w:uiPriority w:val="9"/>
    <w:locked/>
    <w:rsid w:val="00302C15"/>
    <w:rPr>
      <w:rFonts w:cs="Times New Roman"/>
      <w:b/>
      <w:bCs/>
      <w:sz w:val="32"/>
      <w:szCs w:val="48"/>
      <w:lang w:val="en-IN" w:eastAsia="en-IN"/>
    </w:rPr>
  </w:style>
  <w:style w:type="character" w:customStyle="1" w:styleId="Heading3Char">
    <w:name w:val="Heading 3 Char"/>
    <w:aliases w:val="2nd Level Head Char,見出し 3 Char,ü3 Char,Ü3 Char,SSL_Heading 3 Char,H31 Char,H32 Char,H33 Char,H34 Char,H35 Char,H36 Char,H37 Char,H38 Char,H39 Char,H310 Char,H311 Char,1.2.3. Char,l3 Char,Level 3 Head Char,3 Char,Level 3 Topic Heading Char"/>
    <w:basedOn w:val="Policepardfaut"/>
    <w:uiPriority w:val="9"/>
    <w:rsid w:val="00403ADD"/>
    <w:rPr>
      <w:rFonts w:ascii="Cambria" w:eastAsia="Times New Roman" w:hAnsi="Cambria" w:cs="Times New Roman"/>
      <w:b/>
      <w:bCs/>
      <w:sz w:val="26"/>
      <w:szCs w:val="26"/>
    </w:rPr>
  </w:style>
  <w:style w:type="character" w:customStyle="1" w:styleId="Titre4Car">
    <w:name w:val="Titre 4 Car"/>
    <w:basedOn w:val="Policepardfaut"/>
    <w:link w:val="Titre4"/>
    <w:uiPriority w:val="99"/>
    <w:locked/>
    <w:rsid w:val="00027588"/>
    <w:rPr>
      <w:rFonts w:ascii="Cambria" w:hAnsi="Cambria" w:cs="Times New Roman"/>
      <w:b/>
      <w:bCs/>
      <w:i/>
      <w:iCs/>
      <w:color w:val="4F81BD"/>
      <w:sz w:val="22"/>
      <w:szCs w:val="22"/>
    </w:rPr>
  </w:style>
  <w:style w:type="character" w:customStyle="1" w:styleId="Titre5Car">
    <w:name w:val="Titre 5 Car"/>
    <w:basedOn w:val="Policepardfaut"/>
    <w:link w:val="Titre5"/>
    <w:uiPriority w:val="99"/>
    <w:locked/>
    <w:rsid w:val="00027588"/>
    <w:rPr>
      <w:rFonts w:ascii="Cambria" w:hAnsi="Cambria" w:cs="Times New Roman"/>
      <w:color w:val="243F60"/>
      <w:sz w:val="22"/>
      <w:szCs w:val="22"/>
    </w:rPr>
  </w:style>
  <w:style w:type="character" w:customStyle="1" w:styleId="Titre6Car">
    <w:name w:val="Titre 6 Car"/>
    <w:basedOn w:val="Policepardfaut"/>
    <w:link w:val="Titre6"/>
    <w:uiPriority w:val="99"/>
    <w:locked/>
    <w:rsid w:val="00027588"/>
    <w:rPr>
      <w:rFonts w:ascii="Cambria" w:hAnsi="Cambria" w:cs="Times New Roman"/>
      <w:i/>
      <w:iCs/>
      <w:color w:val="243F60"/>
      <w:sz w:val="22"/>
      <w:szCs w:val="22"/>
    </w:rPr>
  </w:style>
  <w:style w:type="character" w:customStyle="1" w:styleId="Titre7Car">
    <w:name w:val="Titre 7 Car"/>
    <w:basedOn w:val="Policepardfaut"/>
    <w:link w:val="Titre7"/>
    <w:uiPriority w:val="99"/>
    <w:locked/>
    <w:rsid w:val="00027588"/>
    <w:rPr>
      <w:rFonts w:ascii="Cambria" w:hAnsi="Cambria" w:cs="Times New Roman"/>
      <w:i/>
      <w:iCs/>
      <w:color w:val="404040"/>
      <w:sz w:val="22"/>
      <w:szCs w:val="22"/>
    </w:rPr>
  </w:style>
  <w:style w:type="character" w:customStyle="1" w:styleId="Titre8Car">
    <w:name w:val="Titre 8 Car"/>
    <w:basedOn w:val="Policepardfaut"/>
    <w:link w:val="Titre8"/>
    <w:uiPriority w:val="99"/>
    <w:locked/>
    <w:rsid w:val="00027588"/>
    <w:rPr>
      <w:rFonts w:ascii="Cambria" w:hAnsi="Cambria" w:cs="Times New Roman"/>
      <w:color w:val="404040"/>
    </w:rPr>
  </w:style>
  <w:style w:type="character" w:customStyle="1" w:styleId="Titre9Car">
    <w:name w:val="Titre 9 Car"/>
    <w:basedOn w:val="Policepardfaut"/>
    <w:link w:val="Titre9"/>
    <w:uiPriority w:val="99"/>
    <w:locked/>
    <w:rsid w:val="00027588"/>
    <w:rPr>
      <w:rFonts w:ascii="Cambria" w:hAnsi="Cambria" w:cs="Times New Roman"/>
      <w:i/>
      <w:iCs/>
      <w:color w:val="404040"/>
    </w:rPr>
  </w:style>
  <w:style w:type="character" w:customStyle="1" w:styleId="Heading3Char7">
    <w:name w:val="Heading 3 Char7"/>
    <w:aliases w:val="2nd Level Head Char7,見出し 3 Char7,ü3 Char7,Ü3 Char7,SSL_Heading 3 Char7,H31 Char7,H32 Char7,H33 Char7,H34 Char7,H35 Char7,H36 Char7,H37 Char7,H38 Char7,H39 Char7,H310 Char7,H311 Char7,1.2.3. Char7,l3 Char7,Level 3 Head Char7,3 Char7"/>
    <w:basedOn w:val="Policepardfaut"/>
    <w:uiPriority w:val="99"/>
    <w:semiHidden/>
    <w:locked/>
    <w:rsid w:val="000E7DDE"/>
    <w:rPr>
      <w:rFonts w:ascii="Cambria" w:hAnsi="Cambria" w:cs="Mangal"/>
      <w:b/>
      <w:bCs/>
      <w:sz w:val="26"/>
      <w:szCs w:val="26"/>
    </w:rPr>
  </w:style>
  <w:style w:type="character" w:customStyle="1" w:styleId="Heading3Char6">
    <w:name w:val="Heading 3 Char6"/>
    <w:aliases w:val="2nd Level Head Char6,見出し 3 Char6,ü3 Char6,Ü3 Char6,SSL_Heading 3 Char6,H31 Char6,H32 Char6,H33 Char6,H34 Char6,H35 Char6,H36 Char6,H37 Char6,H38 Char6,H39 Char6,H310 Char6,H311 Char6,1.2.3. Char6,l3 Char6,Level 3 Head Char6,3 Char6"/>
    <w:basedOn w:val="Policepardfaut"/>
    <w:uiPriority w:val="99"/>
    <w:semiHidden/>
    <w:locked/>
    <w:rsid w:val="00B20123"/>
    <w:rPr>
      <w:rFonts w:ascii="Cambria" w:hAnsi="Cambria" w:cs="Times New Roman"/>
      <w:b/>
      <w:bCs/>
      <w:sz w:val="26"/>
      <w:szCs w:val="26"/>
    </w:rPr>
  </w:style>
  <w:style w:type="character" w:customStyle="1" w:styleId="Heading3Char5">
    <w:name w:val="Heading 3 Char5"/>
    <w:aliases w:val="2nd Level Head Char5,見出し 3 Char5,ü3 Char5,Ü3 Char5,SSL_Heading 3 Char5,H31 Char5,H32 Char5,H33 Char5,H34 Char5,H35 Char5,H36 Char5,H37 Char5,H38 Char5,H39 Char5,H310 Char5,H311 Char5,1.2.3. Char5,l3 Char5,Level 3 Head Char5,3 Char5"/>
    <w:basedOn w:val="Policepardfaut"/>
    <w:uiPriority w:val="99"/>
    <w:semiHidden/>
    <w:locked/>
    <w:rsid w:val="00F07754"/>
    <w:rPr>
      <w:rFonts w:ascii="Cambria" w:hAnsi="Cambria" w:cs="Mangal"/>
      <w:b/>
      <w:bCs/>
      <w:sz w:val="26"/>
      <w:szCs w:val="26"/>
    </w:rPr>
  </w:style>
  <w:style w:type="character" w:customStyle="1" w:styleId="Heading3Char4">
    <w:name w:val="Heading 3 Char4"/>
    <w:aliases w:val="2nd Level Head Char4,見出し 3 Char4,ü3 Char4,Ü3 Char4,SSL_Heading 3 Char4,H31 Char4,H32 Char4,H33 Char4,H34 Char4,H35 Char4,H36 Char4,H37 Char4,H38 Char4,H39 Char4,H310 Char4,H311 Char4,1.2.3. Char4,l3 Char4,Level 3 Head Char4,3 Char4"/>
    <w:basedOn w:val="Policepardfaut"/>
    <w:uiPriority w:val="99"/>
    <w:semiHidden/>
    <w:locked/>
    <w:rsid w:val="00946357"/>
    <w:rPr>
      <w:rFonts w:ascii="Cambria" w:hAnsi="Cambria" w:cs="Times New Roman"/>
      <w:b/>
      <w:bCs/>
      <w:sz w:val="26"/>
      <w:szCs w:val="26"/>
    </w:rPr>
  </w:style>
  <w:style w:type="character" w:customStyle="1" w:styleId="Heading3Char3">
    <w:name w:val="Heading 3 Char3"/>
    <w:aliases w:val="2nd Level Head Char3,見出し 3 Char3,ü3 Char3,Ü3 Char3,SSL_Heading 3 Char3,H31 Char3,H32 Char3,H33 Char3,H34 Char3,H35 Char3,H36 Char3,H37 Char3,H38 Char3,H39 Char3,H310 Char3,H311 Char3,1.2.3. Char3,l3 Char3,Level 3 Head Char3,3 Char3"/>
    <w:basedOn w:val="Policepardfaut"/>
    <w:uiPriority w:val="99"/>
    <w:semiHidden/>
    <w:locked/>
    <w:rsid w:val="007F1363"/>
    <w:rPr>
      <w:rFonts w:ascii="Cambria" w:hAnsi="Cambria" w:cs="Times New Roman"/>
      <w:b/>
      <w:bCs/>
      <w:sz w:val="26"/>
      <w:szCs w:val="26"/>
    </w:rPr>
  </w:style>
  <w:style w:type="character" w:customStyle="1" w:styleId="Heading3Char2">
    <w:name w:val="Heading 3 Char2"/>
    <w:aliases w:val="2nd Level Head Char2,見出し 3 Char2,ü3 Char2,Ü3 Char2,SSL_Heading 3 Char2,H31 Char2,H32 Char2,H33 Char2,H34 Char2,H35 Char2,H36 Char2,H37 Char2,H38 Char2,H39 Char2,H310 Char2,H311 Char2,1.2.3. Char2,l3 Char2,Level 3 Head Char2,3 Char2"/>
    <w:basedOn w:val="Policepardfaut"/>
    <w:uiPriority w:val="99"/>
    <w:semiHidden/>
    <w:locked/>
    <w:rsid w:val="009D3895"/>
    <w:rPr>
      <w:rFonts w:ascii="Cambria" w:hAnsi="Cambria" w:cs="Times New Roman"/>
      <w:b/>
      <w:bCs/>
      <w:sz w:val="26"/>
      <w:szCs w:val="26"/>
    </w:rPr>
  </w:style>
  <w:style w:type="paragraph" w:styleId="Sansinterligne">
    <w:name w:val="No Spacing"/>
    <w:link w:val="SansinterligneCar"/>
    <w:uiPriority w:val="99"/>
    <w:qFormat/>
    <w:rsid w:val="00223524"/>
    <w:rPr>
      <w:sz w:val="22"/>
      <w:szCs w:val="22"/>
    </w:rPr>
  </w:style>
  <w:style w:type="character" w:customStyle="1" w:styleId="SansinterligneCar">
    <w:name w:val="Sans interligne Car"/>
    <w:basedOn w:val="Policepardfaut"/>
    <w:link w:val="Sansinterligne"/>
    <w:uiPriority w:val="99"/>
    <w:locked/>
    <w:rsid w:val="00223524"/>
    <w:rPr>
      <w:sz w:val="22"/>
      <w:szCs w:val="22"/>
      <w:lang w:val="en-US" w:eastAsia="en-US" w:bidi="ar-SA"/>
    </w:rPr>
  </w:style>
  <w:style w:type="paragraph" w:styleId="Textedebulles">
    <w:name w:val="Balloon Text"/>
    <w:basedOn w:val="Normal"/>
    <w:link w:val="TextedebullesCar"/>
    <w:uiPriority w:val="99"/>
    <w:semiHidden/>
    <w:rsid w:val="00223524"/>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23524"/>
    <w:rPr>
      <w:rFonts w:ascii="Tahoma" w:hAnsi="Tahoma" w:cs="Tahoma"/>
      <w:sz w:val="16"/>
      <w:szCs w:val="16"/>
    </w:rPr>
  </w:style>
  <w:style w:type="paragraph" w:styleId="En-tte">
    <w:name w:val="header"/>
    <w:basedOn w:val="Normal"/>
    <w:link w:val="En-tteCar"/>
    <w:uiPriority w:val="99"/>
    <w:rsid w:val="009673A0"/>
    <w:pPr>
      <w:tabs>
        <w:tab w:val="center" w:pos="4680"/>
        <w:tab w:val="right" w:pos="9360"/>
      </w:tabs>
    </w:pPr>
  </w:style>
  <w:style w:type="character" w:customStyle="1" w:styleId="En-tteCar">
    <w:name w:val="En-tête Car"/>
    <w:basedOn w:val="Policepardfaut"/>
    <w:link w:val="En-tte"/>
    <w:uiPriority w:val="99"/>
    <w:locked/>
    <w:rsid w:val="009673A0"/>
    <w:rPr>
      <w:rFonts w:cs="Times New Roman"/>
    </w:rPr>
  </w:style>
  <w:style w:type="paragraph" w:styleId="Pieddepage">
    <w:name w:val="footer"/>
    <w:basedOn w:val="Normal"/>
    <w:link w:val="PieddepageCar"/>
    <w:uiPriority w:val="99"/>
    <w:rsid w:val="009673A0"/>
    <w:pPr>
      <w:tabs>
        <w:tab w:val="center" w:pos="4680"/>
        <w:tab w:val="right" w:pos="9360"/>
      </w:tabs>
    </w:pPr>
  </w:style>
  <w:style w:type="character" w:customStyle="1" w:styleId="PieddepageCar">
    <w:name w:val="Pied de page Car"/>
    <w:basedOn w:val="Policepardfaut"/>
    <w:link w:val="Pieddepage"/>
    <w:uiPriority w:val="99"/>
    <w:locked/>
    <w:rsid w:val="009673A0"/>
    <w:rPr>
      <w:rFonts w:cs="Times New Roman"/>
    </w:rPr>
  </w:style>
  <w:style w:type="character" w:customStyle="1" w:styleId="Titre3Car">
    <w:name w:val="Titre 3 Car"/>
    <w:aliases w:val="2nd Level Head Car,見出し 3 Car,ü3 Car,Ü3 Car,SSL_Heading 3 Car,H31 Car,H32 Car,H33 Car,H34 Car,H35 Car,H36 Car,H37 Car,H38 Car,H39 Car,H310 Car,H311 Car,1.2.3. Car,l3 Car,Level 3 Head Car,3 Car,Level 3 Topic Heading Car"/>
    <w:basedOn w:val="Policepardfaut"/>
    <w:link w:val="Titre3"/>
    <w:uiPriority w:val="9"/>
    <w:locked/>
    <w:rsid w:val="00204C30"/>
    <w:rPr>
      <w:rFonts w:cs="Times New Roman"/>
      <w:b/>
      <w:bCs/>
      <w:sz w:val="26"/>
      <w:szCs w:val="40"/>
      <w:lang w:val="en-IN" w:eastAsia="en-IN"/>
    </w:rPr>
  </w:style>
  <w:style w:type="paragraph" w:styleId="En-ttedetabledesmatires">
    <w:name w:val="TOC Heading"/>
    <w:basedOn w:val="Titre1"/>
    <w:next w:val="Normal"/>
    <w:uiPriority w:val="99"/>
    <w:qFormat/>
    <w:rsid w:val="00027588"/>
    <w:pPr>
      <w:spacing w:before="480" w:after="0" w:line="276" w:lineRule="auto"/>
      <w:outlineLvl w:val="9"/>
    </w:pPr>
    <w:rPr>
      <w:rFonts w:ascii="Cambria" w:hAnsi="Cambria"/>
      <w:bCs w:val="0"/>
      <w:smallCaps/>
      <w:color w:val="365F91"/>
      <w:szCs w:val="28"/>
    </w:rPr>
  </w:style>
  <w:style w:type="paragraph" w:customStyle="1" w:styleId="StyleHeading222ChapterNameChapternameSSLHeading2H2H2">
    <w:name w:val="Style Heading 2ü2Ü2Chapter NameChapter nameSSL_Heading 2H2H2..."/>
    <w:basedOn w:val="Titre2"/>
    <w:uiPriority w:val="99"/>
    <w:rsid w:val="00027588"/>
    <w:pPr>
      <w:keepNext/>
      <w:numPr>
        <w:numId w:val="2"/>
      </w:numPr>
      <w:pBdr>
        <w:top w:val="single" w:sz="12" w:space="1" w:color="800000"/>
        <w:left w:val="single" w:sz="4" w:space="4" w:color="800000"/>
      </w:pBdr>
      <w:spacing w:before="240" w:after="60"/>
    </w:pPr>
    <w:rPr>
      <w:smallCaps/>
      <w:sz w:val="28"/>
    </w:rPr>
  </w:style>
  <w:style w:type="paragraph" w:styleId="TM1">
    <w:name w:val="toc 1"/>
    <w:basedOn w:val="Normal"/>
    <w:next w:val="Normal"/>
    <w:autoRedefine/>
    <w:uiPriority w:val="39"/>
    <w:rsid w:val="00027588"/>
    <w:pPr>
      <w:spacing w:before="120"/>
    </w:pPr>
    <w:rPr>
      <w:rFonts w:asciiTheme="minorHAnsi" w:hAnsiTheme="minorHAnsi" w:cstheme="minorHAnsi"/>
      <w:b/>
      <w:bCs/>
      <w:i/>
      <w:iCs/>
      <w:sz w:val="24"/>
      <w:szCs w:val="24"/>
    </w:rPr>
  </w:style>
  <w:style w:type="character" w:styleId="Lienhypertexte">
    <w:name w:val="Hyperlink"/>
    <w:basedOn w:val="Policepardfaut"/>
    <w:uiPriority w:val="99"/>
    <w:rsid w:val="00027588"/>
    <w:rPr>
      <w:rFonts w:cs="Times New Roman"/>
      <w:color w:val="0000FF"/>
      <w:u w:val="single"/>
    </w:rPr>
  </w:style>
  <w:style w:type="paragraph" w:styleId="TM2">
    <w:name w:val="toc 2"/>
    <w:basedOn w:val="Normal"/>
    <w:next w:val="Normal"/>
    <w:autoRedefine/>
    <w:uiPriority w:val="39"/>
    <w:rsid w:val="0020543D"/>
    <w:pPr>
      <w:spacing w:before="120"/>
      <w:ind w:left="220"/>
    </w:pPr>
    <w:rPr>
      <w:rFonts w:asciiTheme="minorHAnsi" w:hAnsiTheme="minorHAnsi" w:cstheme="minorHAnsi"/>
      <w:b/>
      <w:bCs/>
    </w:rPr>
  </w:style>
  <w:style w:type="paragraph" w:styleId="NormalWeb">
    <w:name w:val="Normal (Web)"/>
    <w:basedOn w:val="Normal"/>
    <w:uiPriority w:val="99"/>
    <w:rsid w:val="003C58E6"/>
    <w:pPr>
      <w:spacing w:before="100" w:beforeAutospacing="1" w:after="100" w:afterAutospacing="1"/>
    </w:pPr>
    <w:rPr>
      <w:rFonts w:ascii="Times New Roman" w:hAnsi="Times New Roman" w:cs="Times New Roman"/>
      <w:sz w:val="24"/>
      <w:szCs w:val="24"/>
    </w:rPr>
  </w:style>
  <w:style w:type="paragraph" w:styleId="Paragraphedeliste">
    <w:name w:val="List Paragraph"/>
    <w:basedOn w:val="Normal"/>
    <w:uiPriority w:val="34"/>
    <w:qFormat/>
    <w:rsid w:val="003C58E6"/>
    <w:pPr>
      <w:ind w:left="720"/>
      <w:contextualSpacing/>
    </w:pPr>
  </w:style>
  <w:style w:type="character" w:styleId="Accentuationlgre">
    <w:name w:val="Subtle Emphasis"/>
    <w:basedOn w:val="Policepardfaut"/>
    <w:uiPriority w:val="99"/>
    <w:qFormat/>
    <w:rsid w:val="003C58E6"/>
    <w:rPr>
      <w:rFonts w:cs="Times New Roman"/>
      <w:i/>
      <w:iCs/>
      <w:color w:val="808080"/>
    </w:rPr>
  </w:style>
  <w:style w:type="character" w:styleId="Lienhypertextesuivivisit">
    <w:name w:val="FollowedHyperlink"/>
    <w:basedOn w:val="Policepardfaut"/>
    <w:uiPriority w:val="99"/>
    <w:semiHidden/>
    <w:rsid w:val="000F0DDD"/>
    <w:rPr>
      <w:rFonts w:cs="Times New Roman"/>
      <w:color w:val="800080"/>
      <w:u w:val="single"/>
    </w:rPr>
  </w:style>
  <w:style w:type="paragraph" w:styleId="PrformatHTML">
    <w:name w:val="HTML Preformatted"/>
    <w:basedOn w:val="Normal"/>
    <w:link w:val="PrformatHTMLCar"/>
    <w:uiPriority w:val="99"/>
    <w:rsid w:val="0064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6"/>
      <w:szCs w:val="26"/>
    </w:rPr>
  </w:style>
  <w:style w:type="character" w:customStyle="1" w:styleId="PrformatHTMLCar">
    <w:name w:val="Préformaté HTML Car"/>
    <w:basedOn w:val="Policepardfaut"/>
    <w:link w:val="PrformatHTML"/>
    <w:uiPriority w:val="99"/>
    <w:locked/>
    <w:rsid w:val="00646968"/>
    <w:rPr>
      <w:rFonts w:ascii="Courier New" w:hAnsi="Courier New" w:cs="Courier New"/>
      <w:sz w:val="26"/>
      <w:szCs w:val="26"/>
    </w:rPr>
  </w:style>
  <w:style w:type="paragraph" w:styleId="TM3">
    <w:name w:val="toc 3"/>
    <w:basedOn w:val="Normal"/>
    <w:next w:val="Normal"/>
    <w:autoRedefine/>
    <w:uiPriority w:val="39"/>
    <w:rsid w:val="00DA79AF"/>
    <w:pPr>
      <w:ind w:left="440"/>
    </w:pPr>
    <w:rPr>
      <w:rFonts w:asciiTheme="minorHAnsi" w:hAnsiTheme="minorHAnsi" w:cstheme="minorHAnsi"/>
      <w:sz w:val="20"/>
      <w:szCs w:val="20"/>
    </w:rPr>
  </w:style>
  <w:style w:type="character" w:styleId="lev">
    <w:name w:val="Strong"/>
    <w:basedOn w:val="Policepardfaut"/>
    <w:uiPriority w:val="99"/>
    <w:qFormat/>
    <w:rsid w:val="009B37A0"/>
    <w:rPr>
      <w:rFonts w:cs="Times New Roman"/>
      <w:b/>
      <w:bCs/>
    </w:rPr>
  </w:style>
  <w:style w:type="character" w:customStyle="1" w:styleId="tiny1">
    <w:name w:val="tiny1"/>
    <w:basedOn w:val="Policepardfaut"/>
    <w:uiPriority w:val="99"/>
    <w:rsid w:val="009D3485"/>
    <w:rPr>
      <w:rFonts w:ascii="Arial" w:hAnsi="Arial" w:cs="Arial"/>
      <w:sz w:val="17"/>
      <w:szCs w:val="17"/>
    </w:rPr>
  </w:style>
  <w:style w:type="table" w:styleId="Grilledutableau">
    <w:name w:val="Table Grid"/>
    <w:basedOn w:val="TableauNormal"/>
    <w:uiPriority w:val="99"/>
    <w:rsid w:val="00E22B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11">
    <w:name w:val="Medium List 11"/>
    <w:uiPriority w:val="99"/>
    <w:rsid w:val="00E22B3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
    <w:name w:val="a"/>
    <w:basedOn w:val="Policepardfaut"/>
    <w:uiPriority w:val="99"/>
    <w:rsid w:val="00897DAE"/>
    <w:rPr>
      <w:rFonts w:cs="Times New Roman"/>
    </w:rPr>
  </w:style>
  <w:style w:type="paragraph" w:customStyle="1" w:styleId="AddressDAISY">
    <w:name w:val="Address (DAISY)"/>
    <w:basedOn w:val="Normal"/>
    <w:uiPriority w:val="99"/>
    <w:rsid w:val="00E16F6C"/>
    <w:pPr>
      <w:spacing w:before="240" w:after="240"/>
      <w:ind w:left="567"/>
      <w:contextualSpacing/>
    </w:pPr>
    <w:rPr>
      <w:rFonts w:ascii="Times New Roman" w:hAnsi="Times New Roman" w:cs="Times New Roman"/>
      <w:color w:val="000080"/>
      <w:sz w:val="24"/>
      <w:szCs w:val="24"/>
      <w:lang w:val="sv-SE" w:eastAsia="sv-SE"/>
    </w:rPr>
  </w:style>
  <w:style w:type="paragraph" w:customStyle="1" w:styleId="AuthorDAISY">
    <w:name w:val="Author (DAISY)"/>
    <w:basedOn w:val="Normal"/>
    <w:uiPriority w:val="99"/>
    <w:rsid w:val="00E16F6C"/>
    <w:rPr>
      <w:rFonts w:ascii="Times New Roman" w:hAnsi="Times New Roman" w:cs="Times New Roman"/>
      <w:b/>
      <w:sz w:val="24"/>
      <w:szCs w:val="24"/>
      <w:lang w:val="sv-SE" w:eastAsia="sv-SE"/>
    </w:rPr>
  </w:style>
  <w:style w:type="paragraph" w:customStyle="1" w:styleId="Blockquote-AuthorDAISY">
    <w:name w:val="Blockquote - Author (DAISY)"/>
    <w:basedOn w:val="Normal"/>
    <w:next w:val="Normal"/>
    <w:uiPriority w:val="99"/>
    <w:rsid w:val="00E16F6C"/>
    <w:pPr>
      <w:spacing w:before="240" w:after="240"/>
      <w:ind w:left="1701" w:right="1701"/>
      <w:contextualSpacing/>
      <w:jc w:val="right"/>
    </w:pPr>
    <w:rPr>
      <w:rFonts w:ascii="Times New Roman" w:hAnsi="Times New Roman" w:cs="Times New Roman"/>
      <w:b/>
      <w:sz w:val="20"/>
      <w:szCs w:val="24"/>
      <w:lang w:val="sv-SE" w:eastAsia="sv-SE"/>
    </w:rPr>
  </w:style>
  <w:style w:type="paragraph" w:customStyle="1" w:styleId="BlockquoteDAISY">
    <w:name w:val="Blockquote (DAISY)"/>
    <w:basedOn w:val="Normal"/>
    <w:uiPriority w:val="99"/>
    <w:rsid w:val="00E16F6C"/>
    <w:pPr>
      <w:spacing w:before="240" w:after="240"/>
      <w:ind w:left="1701" w:right="1701"/>
      <w:contextualSpacing/>
    </w:pPr>
    <w:rPr>
      <w:rFonts w:ascii="Times New Roman" w:hAnsi="Times New Roman" w:cs="Times New Roman"/>
      <w:sz w:val="24"/>
      <w:szCs w:val="24"/>
      <w:lang w:val="sv-SE" w:eastAsia="sv-SE"/>
    </w:rPr>
  </w:style>
  <w:style w:type="paragraph" w:customStyle="1" w:styleId="BridgeheadDAISY">
    <w:name w:val="Bridgehead (DAISY)"/>
    <w:basedOn w:val="Normal"/>
    <w:next w:val="Normal"/>
    <w:uiPriority w:val="99"/>
    <w:rsid w:val="00E16F6C"/>
    <w:pPr>
      <w:pBdr>
        <w:bottom w:val="single" w:sz="4" w:space="1" w:color="auto"/>
      </w:pBdr>
      <w:spacing w:before="480" w:after="240"/>
      <w:jc w:val="center"/>
    </w:pPr>
    <w:rPr>
      <w:rFonts w:ascii="Arial" w:hAnsi="Arial" w:cs="Times New Roman"/>
      <w:sz w:val="24"/>
      <w:szCs w:val="24"/>
      <w:lang w:val="sv-SE" w:eastAsia="sv-SE"/>
    </w:rPr>
  </w:style>
  <w:style w:type="paragraph" w:customStyle="1" w:styleId="BylineDAISY">
    <w:name w:val="Byline (DAISY)"/>
    <w:basedOn w:val="Normal"/>
    <w:uiPriority w:val="99"/>
    <w:rsid w:val="00E16F6C"/>
    <w:rPr>
      <w:rFonts w:ascii="Times New Roman" w:hAnsi="Times New Roman" w:cs="Times New Roman"/>
      <w:sz w:val="24"/>
      <w:szCs w:val="24"/>
      <w:lang w:val="sv-SE" w:eastAsia="sv-SE"/>
    </w:rPr>
  </w:style>
  <w:style w:type="character" w:customStyle="1" w:styleId="CitationDAISY">
    <w:name w:val="Citation (DAISY)"/>
    <w:basedOn w:val="Policepardfaut"/>
    <w:uiPriority w:val="99"/>
    <w:rsid w:val="00E16F6C"/>
    <w:rPr>
      <w:rFonts w:cs="Times New Roman"/>
      <w:i/>
    </w:rPr>
  </w:style>
  <w:style w:type="character" w:customStyle="1" w:styleId="CodeDAISY">
    <w:name w:val="Code (DAISY)"/>
    <w:basedOn w:val="Policepardfaut"/>
    <w:uiPriority w:val="99"/>
    <w:rsid w:val="00E16F6C"/>
    <w:rPr>
      <w:rFonts w:ascii="Courier New" w:hAnsi="Courier New" w:cs="Times New Roman"/>
    </w:rPr>
  </w:style>
  <w:style w:type="paragraph" w:customStyle="1" w:styleId="CovertitleDAISY">
    <w:name w:val="Covertitle (DAISY)"/>
    <w:basedOn w:val="Normal"/>
    <w:uiPriority w:val="99"/>
    <w:rsid w:val="00E16F6C"/>
    <w:rPr>
      <w:rFonts w:ascii="Times New Roman" w:hAnsi="Times New Roman" w:cs="Times New Roman"/>
      <w:sz w:val="48"/>
      <w:szCs w:val="24"/>
      <w:lang w:val="sv-SE" w:eastAsia="sv-SE"/>
    </w:rPr>
  </w:style>
  <w:style w:type="paragraph" w:customStyle="1" w:styleId="DatelineDAISY">
    <w:name w:val="Dateline (DAISY)"/>
    <w:basedOn w:val="Normal"/>
    <w:uiPriority w:val="99"/>
    <w:rsid w:val="00E16F6C"/>
    <w:rPr>
      <w:rFonts w:ascii="Courier New" w:hAnsi="Courier New" w:cs="Times New Roman"/>
      <w:sz w:val="20"/>
      <w:szCs w:val="24"/>
      <w:lang w:val="sv-SE" w:eastAsia="sv-SE"/>
    </w:rPr>
  </w:style>
  <w:style w:type="character" w:customStyle="1" w:styleId="DefinitionDAISY">
    <w:name w:val="Definition (DAISY)"/>
    <w:basedOn w:val="Policepardfaut"/>
    <w:uiPriority w:val="99"/>
    <w:rsid w:val="00E16F6C"/>
    <w:rPr>
      <w:rFonts w:cs="Times New Roman"/>
      <w:u w:val="single"/>
    </w:rPr>
  </w:style>
  <w:style w:type="paragraph" w:customStyle="1" w:styleId="Epigraph-AuthorDAISY">
    <w:name w:val="Epigraph - Author (DAISY)"/>
    <w:basedOn w:val="Normal"/>
    <w:uiPriority w:val="99"/>
    <w:rsid w:val="00E16F6C"/>
    <w:rPr>
      <w:rFonts w:ascii="Times New Roman" w:hAnsi="Times New Roman" w:cs="Times New Roman"/>
      <w:sz w:val="24"/>
      <w:szCs w:val="24"/>
      <w:lang w:val="sv-SE" w:eastAsia="sv-SE"/>
    </w:rPr>
  </w:style>
  <w:style w:type="paragraph" w:customStyle="1" w:styleId="EpigraphDAISY">
    <w:name w:val="Epigraph (DAISY)"/>
    <w:basedOn w:val="Normal"/>
    <w:uiPriority w:val="99"/>
    <w:rsid w:val="00E16F6C"/>
    <w:rPr>
      <w:rFonts w:ascii="Times New Roman" w:hAnsi="Times New Roman" w:cs="Times New Roman"/>
      <w:sz w:val="24"/>
      <w:szCs w:val="24"/>
      <w:lang w:val="sv-SE" w:eastAsia="sv-SE"/>
    </w:rPr>
  </w:style>
  <w:style w:type="paragraph" w:customStyle="1" w:styleId="Image-CaptionDAISY">
    <w:name w:val="Image - Caption (DAISY)"/>
    <w:basedOn w:val="Normal"/>
    <w:next w:val="Normal"/>
    <w:uiPriority w:val="99"/>
    <w:rsid w:val="00E16F6C"/>
    <w:pPr>
      <w:tabs>
        <w:tab w:val="left" w:pos="3060"/>
        <w:tab w:val="left" w:pos="4500"/>
        <w:tab w:val="left" w:pos="5760"/>
      </w:tabs>
    </w:pPr>
    <w:rPr>
      <w:rFonts w:ascii="Arial" w:hAnsi="Arial" w:cs="Times New Roman"/>
      <w:b/>
      <w:sz w:val="20"/>
      <w:szCs w:val="24"/>
      <w:lang w:val="en-GB" w:eastAsia="sv-SE"/>
    </w:rPr>
  </w:style>
  <w:style w:type="character" w:customStyle="1" w:styleId="KeyboardInputDAISY">
    <w:name w:val="Keyboard Input (DAISY)"/>
    <w:basedOn w:val="Policepardfaut"/>
    <w:uiPriority w:val="99"/>
    <w:rsid w:val="00E16F6C"/>
    <w:rPr>
      <w:rFonts w:ascii="Courier New" w:hAnsi="Courier New" w:cs="Times New Roman"/>
      <w:shd w:val="clear" w:color="auto" w:fill="C0C0C0"/>
    </w:rPr>
  </w:style>
  <w:style w:type="paragraph" w:customStyle="1" w:styleId="List-HeadingDAISY">
    <w:name w:val="List - Heading (DAISY)"/>
    <w:basedOn w:val="Normal"/>
    <w:uiPriority w:val="99"/>
    <w:rsid w:val="00E16F6C"/>
    <w:rPr>
      <w:rFonts w:ascii="Times New Roman" w:hAnsi="Times New Roman" w:cs="Times New Roman"/>
      <w:sz w:val="24"/>
      <w:szCs w:val="24"/>
      <w:lang w:val="en-GB" w:eastAsia="sv-SE"/>
    </w:rPr>
  </w:style>
  <w:style w:type="character" w:customStyle="1" w:styleId="PageNumberDAISY">
    <w:name w:val="Page Number (DAISY)"/>
    <w:basedOn w:val="Policepardfaut"/>
    <w:uiPriority w:val="99"/>
    <w:rsid w:val="00E16F6C"/>
    <w:rPr>
      <w:rFonts w:cs="Times New Roman"/>
      <w:color w:val="FF0000"/>
      <w:bdr w:val="single" w:sz="4" w:space="0" w:color="auto"/>
      <w:shd w:val="clear" w:color="auto" w:fill="FFFF00"/>
      <w:lang w:val="en-GB"/>
    </w:rPr>
  </w:style>
  <w:style w:type="paragraph" w:customStyle="1" w:styleId="Poem-AuthorDAISY">
    <w:name w:val="Poem - Author (DAISY)"/>
    <w:basedOn w:val="Normal"/>
    <w:next w:val="Normal"/>
    <w:uiPriority w:val="99"/>
    <w:rsid w:val="00E16F6C"/>
    <w:pPr>
      <w:spacing w:before="240" w:after="240"/>
      <w:ind w:left="1701" w:right="1701"/>
      <w:contextualSpacing/>
      <w:jc w:val="right"/>
    </w:pPr>
    <w:rPr>
      <w:rFonts w:ascii="Times New Roman" w:hAnsi="Times New Roman" w:cs="Times New Roman"/>
      <w:b/>
      <w:color w:val="808000"/>
      <w:sz w:val="24"/>
      <w:szCs w:val="24"/>
      <w:lang w:val="en-GB" w:eastAsia="sv-SE"/>
    </w:rPr>
  </w:style>
  <w:style w:type="paragraph" w:customStyle="1" w:styleId="Poem-BylineDAISY">
    <w:name w:val="Poem - Byline (DAISY)"/>
    <w:basedOn w:val="Normal"/>
    <w:next w:val="Normal"/>
    <w:uiPriority w:val="99"/>
    <w:rsid w:val="00E16F6C"/>
    <w:pPr>
      <w:spacing w:before="240" w:after="240"/>
      <w:ind w:left="1701" w:right="1701"/>
      <w:contextualSpacing/>
      <w:jc w:val="right"/>
    </w:pPr>
    <w:rPr>
      <w:rFonts w:ascii="Times New Roman" w:hAnsi="Times New Roman" w:cs="Times New Roman"/>
      <w:b/>
      <w:color w:val="808000"/>
      <w:sz w:val="24"/>
      <w:szCs w:val="24"/>
      <w:lang w:val="en-GB" w:eastAsia="sv-SE"/>
    </w:rPr>
  </w:style>
  <w:style w:type="paragraph" w:customStyle="1" w:styleId="Poem-HeadingDAISY">
    <w:name w:val="Poem - Heading (DAISY)"/>
    <w:basedOn w:val="Normal"/>
    <w:next w:val="Normal"/>
    <w:uiPriority w:val="99"/>
    <w:rsid w:val="00E16F6C"/>
    <w:pPr>
      <w:spacing w:before="360" w:after="240"/>
      <w:ind w:left="1701" w:right="1701"/>
      <w:contextualSpacing/>
    </w:pPr>
    <w:rPr>
      <w:rFonts w:ascii="Arial" w:hAnsi="Arial" w:cs="Times New Roman"/>
      <w:b/>
      <w:color w:val="808000"/>
      <w:sz w:val="24"/>
      <w:szCs w:val="24"/>
      <w:lang w:val="en-GB" w:eastAsia="sv-SE"/>
    </w:rPr>
  </w:style>
  <w:style w:type="paragraph" w:customStyle="1" w:styleId="Poem-TitleDAISY">
    <w:name w:val="Poem - Title (DAISY)"/>
    <w:basedOn w:val="Normal"/>
    <w:next w:val="Normal"/>
    <w:uiPriority w:val="99"/>
    <w:rsid w:val="00E16F6C"/>
    <w:pPr>
      <w:spacing w:before="360" w:after="240"/>
      <w:ind w:left="1701" w:right="1701"/>
      <w:contextualSpacing/>
    </w:pPr>
    <w:rPr>
      <w:rFonts w:ascii="Arial" w:hAnsi="Arial" w:cs="Times New Roman"/>
      <w:color w:val="808000"/>
      <w:sz w:val="32"/>
      <w:szCs w:val="24"/>
      <w:lang w:val="en-GB" w:eastAsia="sv-SE"/>
    </w:rPr>
  </w:style>
  <w:style w:type="paragraph" w:customStyle="1" w:styleId="PoemDAISY">
    <w:name w:val="Poem (DAISY)"/>
    <w:basedOn w:val="Normal"/>
    <w:uiPriority w:val="99"/>
    <w:rsid w:val="00E16F6C"/>
    <w:pPr>
      <w:spacing w:before="240" w:after="240"/>
      <w:ind w:left="1701" w:right="1701"/>
      <w:contextualSpacing/>
    </w:pPr>
    <w:rPr>
      <w:rFonts w:ascii="Times New Roman" w:hAnsi="Times New Roman" w:cs="Times New Roman"/>
      <w:color w:val="808000"/>
      <w:sz w:val="24"/>
      <w:szCs w:val="24"/>
      <w:lang w:val="en-GB" w:eastAsia="sv-SE"/>
    </w:rPr>
  </w:style>
  <w:style w:type="paragraph" w:customStyle="1" w:styleId="Prodnote-OptionalDAISY">
    <w:name w:val="Prodnote - Optional (DAISY)"/>
    <w:basedOn w:val="Normal"/>
    <w:uiPriority w:val="99"/>
    <w:rsid w:val="00E16F6C"/>
    <w:pPr>
      <w:pBdr>
        <w:top w:val="single" w:sz="4" w:space="1" w:color="auto" w:shadow="1"/>
        <w:left w:val="single" w:sz="4" w:space="4" w:color="auto" w:shadow="1"/>
        <w:bottom w:val="single" w:sz="4" w:space="1" w:color="auto" w:shadow="1"/>
        <w:right w:val="single" w:sz="4" w:space="4" w:color="auto" w:shadow="1"/>
      </w:pBdr>
      <w:shd w:val="clear" w:color="auto" w:fill="99CCFF"/>
      <w:spacing w:after="120"/>
      <w:ind w:left="567" w:right="567"/>
    </w:pPr>
    <w:rPr>
      <w:rFonts w:ascii="Times New Roman" w:hAnsi="Times New Roman" w:cs="Times New Roman"/>
      <w:sz w:val="24"/>
      <w:szCs w:val="24"/>
      <w:lang w:val="en-GB" w:eastAsia="sv-SE"/>
    </w:rPr>
  </w:style>
  <w:style w:type="paragraph" w:customStyle="1" w:styleId="Prodnote-RequiredDAISY">
    <w:name w:val="Prodnote - Required (DAISY)"/>
    <w:basedOn w:val="Normal"/>
    <w:uiPriority w:val="99"/>
    <w:rsid w:val="00E16F6C"/>
    <w:pPr>
      <w:pBdr>
        <w:top w:val="single" w:sz="4" w:space="1" w:color="auto" w:shadow="1"/>
        <w:left w:val="single" w:sz="4" w:space="4" w:color="auto" w:shadow="1"/>
        <w:bottom w:val="single" w:sz="4" w:space="1" w:color="auto" w:shadow="1"/>
        <w:right w:val="single" w:sz="4" w:space="4" w:color="auto" w:shadow="1"/>
      </w:pBdr>
      <w:shd w:val="clear" w:color="auto" w:fill="FFCC00"/>
      <w:spacing w:after="120"/>
      <w:ind w:left="567" w:right="567"/>
    </w:pPr>
    <w:rPr>
      <w:rFonts w:ascii="Times New Roman" w:hAnsi="Times New Roman" w:cs="Times New Roman"/>
      <w:sz w:val="24"/>
      <w:szCs w:val="24"/>
      <w:lang w:val="en-GB" w:eastAsia="sv-SE"/>
    </w:rPr>
  </w:style>
  <w:style w:type="character" w:customStyle="1" w:styleId="QuotationDAISY">
    <w:name w:val="Quotation (DAISY)"/>
    <w:basedOn w:val="Policepardfaut"/>
    <w:uiPriority w:val="99"/>
    <w:rsid w:val="00E16F6C"/>
    <w:rPr>
      <w:rFonts w:cs="Times New Roman"/>
      <w:i/>
      <w:lang w:val="en-GB"/>
    </w:rPr>
  </w:style>
  <w:style w:type="character" w:customStyle="1" w:styleId="SampleDAISY">
    <w:name w:val="Sample (DAISY)"/>
    <w:basedOn w:val="Policepardfaut"/>
    <w:uiPriority w:val="99"/>
    <w:rsid w:val="00E16F6C"/>
    <w:rPr>
      <w:rFonts w:cs="Times New Roman"/>
      <w:lang w:val="en-GB"/>
    </w:rPr>
  </w:style>
  <w:style w:type="paragraph" w:customStyle="1" w:styleId="Table-CaptionDAISY">
    <w:name w:val="Table - Caption (DAISY)"/>
    <w:basedOn w:val="Normal"/>
    <w:next w:val="Normal"/>
    <w:uiPriority w:val="99"/>
    <w:rsid w:val="00E16F6C"/>
    <w:rPr>
      <w:rFonts w:ascii="Arial" w:hAnsi="Arial" w:cs="Times New Roman"/>
      <w:b/>
      <w:color w:val="333333"/>
      <w:sz w:val="20"/>
      <w:szCs w:val="24"/>
      <w:lang w:val="sv-SE" w:eastAsia="sv-SE"/>
    </w:rPr>
  </w:style>
  <w:style w:type="character" w:styleId="MachinecrireHTML">
    <w:name w:val="HTML Typewriter"/>
    <w:basedOn w:val="Policepardfaut"/>
    <w:uiPriority w:val="99"/>
    <w:semiHidden/>
    <w:locked/>
    <w:rsid w:val="00D172C9"/>
    <w:rPr>
      <w:rFonts w:ascii="Courier New" w:hAnsi="Courier New" w:cs="Courier New"/>
      <w:sz w:val="20"/>
      <w:szCs w:val="20"/>
    </w:rPr>
  </w:style>
  <w:style w:type="character" w:customStyle="1" w:styleId="icon">
    <w:name w:val="icon"/>
    <w:basedOn w:val="Policepardfaut"/>
    <w:uiPriority w:val="99"/>
    <w:rsid w:val="008E6AE6"/>
    <w:rPr>
      <w:rFonts w:cs="Times New Roman"/>
    </w:rPr>
  </w:style>
  <w:style w:type="character" w:styleId="Rfrencelgre">
    <w:name w:val="Subtle Reference"/>
    <w:basedOn w:val="Policepardfaut"/>
    <w:uiPriority w:val="31"/>
    <w:qFormat/>
    <w:rsid w:val="008A18D7"/>
    <w:rPr>
      <w:smallCaps/>
      <w:color w:val="C0504D" w:themeColor="accent2"/>
      <w:u w:val="single"/>
    </w:rPr>
  </w:style>
  <w:style w:type="paragraph" w:styleId="TM4">
    <w:name w:val="toc 4"/>
    <w:basedOn w:val="Normal"/>
    <w:next w:val="Normal"/>
    <w:autoRedefine/>
    <w:unhideWhenUsed/>
    <w:rsid w:val="00101A27"/>
    <w:pPr>
      <w:ind w:left="660"/>
    </w:pPr>
    <w:rPr>
      <w:rFonts w:asciiTheme="minorHAnsi" w:hAnsiTheme="minorHAnsi" w:cstheme="minorHAnsi"/>
      <w:sz w:val="20"/>
      <w:szCs w:val="20"/>
    </w:rPr>
  </w:style>
  <w:style w:type="paragraph" w:styleId="TM5">
    <w:name w:val="toc 5"/>
    <w:basedOn w:val="Normal"/>
    <w:next w:val="Normal"/>
    <w:autoRedefine/>
    <w:unhideWhenUsed/>
    <w:rsid w:val="00101A27"/>
    <w:pPr>
      <w:ind w:left="880"/>
    </w:pPr>
    <w:rPr>
      <w:rFonts w:asciiTheme="minorHAnsi" w:hAnsiTheme="minorHAnsi" w:cstheme="minorHAnsi"/>
      <w:sz w:val="20"/>
      <w:szCs w:val="20"/>
    </w:rPr>
  </w:style>
  <w:style w:type="paragraph" w:styleId="TM6">
    <w:name w:val="toc 6"/>
    <w:basedOn w:val="Normal"/>
    <w:next w:val="Normal"/>
    <w:autoRedefine/>
    <w:unhideWhenUsed/>
    <w:rsid w:val="00101A27"/>
    <w:pPr>
      <w:ind w:left="1100"/>
    </w:pPr>
    <w:rPr>
      <w:rFonts w:asciiTheme="minorHAnsi" w:hAnsiTheme="minorHAnsi" w:cstheme="minorHAnsi"/>
      <w:sz w:val="20"/>
      <w:szCs w:val="20"/>
    </w:rPr>
  </w:style>
  <w:style w:type="paragraph" w:styleId="TM7">
    <w:name w:val="toc 7"/>
    <w:basedOn w:val="Normal"/>
    <w:next w:val="Normal"/>
    <w:autoRedefine/>
    <w:unhideWhenUsed/>
    <w:rsid w:val="00101A27"/>
    <w:pPr>
      <w:ind w:left="1320"/>
    </w:pPr>
    <w:rPr>
      <w:rFonts w:asciiTheme="minorHAnsi" w:hAnsiTheme="minorHAnsi" w:cstheme="minorHAnsi"/>
      <w:sz w:val="20"/>
      <w:szCs w:val="20"/>
    </w:rPr>
  </w:style>
  <w:style w:type="paragraph" w:styleId="TM8">
    <w:name w:val="toc 8"/>
    <w:basedOn w:val="Normal"/>
    <w:next w:val="Normal"/>
    <w:autoRedefine/>
    <w:unhideWhenUsed/>
    <w:rsid w:val="00101A27"/>
    <w:pPr>
      <w:ind w:left="1540"/>
    </w:pPr>
    <w:rPr>
      <w:rFonts w:asciiTheme="minorHAnsi" w:hAnsiTheme="minorHAnsi" w:cstheme="minorHAnsi"/>
      <w:sz w:val="20"/>
      <w:szCs w:val="20"/>
    </w:rPr>
  </w:style>
  <w:style w:type="paragraph" w:styleId="TM9">
    <w:name w:val="toc 9"/>
    <w:basedOn w:val="Normal"/>
    <w:next w:val="Normal"/>
    <w:autoRedefine/>
    <w:unhideWhenUsed/>
    <w:rsid w:val="00101A27"/>
    <w:pPr>
      <w:ind w:left="1760"/>
    </w:pPr>
    <w:rPr>
      <w:rFonts w:asciiTheme="minorHAnsi" w:hAnsiTheme="minorHAnsi" w:cstheme="minorHAnsi"/>
      <w:sz w:val="20"/>
      <w:szCs w:val="20"/>
    </w:rPr>
  </w:style>
  <w:style w:type="character" w:styleId="Mentionnonrsolue">
    <w:name w:val="Unresolved Mention"/>
    <w:basedOn w:val="Policepardfaut"/>
    <w:uiPriority w:val="99"/>
    <w:semiHidden/>
    <w:unhideWhenUsed/>
    <w:rsid w:val="004C16D8"/>
    <w:rPr>
      <w:color w:val="605E5C"/>
      <w:shd w:val="clear" w:color="auto" w:fill="E1DFDD"/>
    </w:rPr>
  </w:style>
  <w:style w:type="paragraph" w:styleId="Rvision">
    <w:name w:val="Revision"/>
    <w:hidden/>
    <w:uiPriority w:val="99"/>
    <w:semiHidden/>
    <w:rsid w:val="008F4B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254">
      <w:bodyDiv w:val="1"/>
      <w:marLeft w:val="0"/>
      <w:marRight w:val="0"/>
      <w:marTop w:val="0"/>
      <w:marBottom w:val="0"/>
      <w:divBdr>
        <w:top w:val="none" w:sz="0" w:space="0" w:color="auto"/>
        <w:left w:val="none" w:sz="0" w:space="0" w:color="auto"/>
        <w:bottom w:val="none" w:sz="0" w:space="0" w:color="auto"/>
        <w:right w:val="none" w:sz="0" w:space="0" w:color="auto"/>
      </w:divBdr>
    </w:div>
    <w:div w:id="1598176953">
      <w:bodyDiv w:val="1"/>
      <w:marLeft w:val="0"/>
      <w:marRight w:val="0"/>
      <w:marTop w:val="0"/>
      <w:marBottom w:val="0"/>
      <w:divBdr>
        <w:top w:val="none" w:sz="0" w:space="0" w:color="auto"/>
        <w:left w:val="none" w:sz="0" w:space="0" w:color="auto"/>
        <w:bottom w:val="none" w:sz="0" w:space="0" w:color="auto"/>
        <w:right w:val="none" w:sz="0" w:space="0" w:color="auto"/>
      </w:divBdr>
      <w:divsChild>
        <w:div w:id="238517796">
          <w:marLeft w:val="0"/>
          <w:marRight w:val="0"/>
          <w:marTop w:val="0"/>
          <w:marBottom w:val="0"/>
          <w:divBdr>
            <w:top w:val="none" w:sz="0" w:space="0" w:color="auto"/>
            <w:left w:val="none" w:sz="0" w:space="0" w:color="auto"/>
            <w:bottom w:val="none" w:sz="0" w:space="0" w:color="auto"/>
            <w:right w:val="none" w:sz="0" w:space="0" w:color="auto"/>
          </w:divBdr>
        </w:div>
      </w:divsChild>
    </w:div>
    <w:div w:id="1860972583">
      <w:bodyDiv w:val="1"/>
      <w:marLeft w:val="0"/>
      <w:marRight w:val="0"/>
      <w:marTop w:val="0"/>
      <w:marBottom w:val="0"/>
      <w:divBdr>
        <w:top w:val="none" w:sz="0" w:space="0" w:color="auto"/>
        <w:left w:val="none" w:sz="0" w:space="0" w:color="auto"/>
        <w:bottom w:val="none" w:sz="0" w:space="0" w:color="auto"/>
        <w:right w:val="none" w:sz="0" w:space="0" w:color="auto"/>
      </w:divBdr>
    </w:div>
    <w:div w:id="1888837539">
      <w:marLeft w:val="0"/>
      <w:marRight w:val="0"/>
      <w:marTop w:val="0"/>
      <w:marBottom w:val="0"/>
      <w:divBdr>
        <w:top w:val="none" w:sz="0" w:space="0" w:color="auto"/>
        <w:left w:val="none" w:sz="0" w:space="0" w:color="auto"/>
        <w:bottom w:val="none" w:sz="0" w:space="0" w:color="auto"/>
        <w:right w:val="none" w:sz="0" w:space="0" w:color="auto"/>
      </w:divBdr>
    </w:div>
    <w:div w:id="1888837540">
      <w:marLeft w:val="0"/>
      <w:marRight w:val="0"/>
      <w:marTop w:val="0"/>
      <w:marBottom w:val="0"/>
      <w:divBdr>
        <w:top w:val="none" w:sz="0" w:space="0" w:color="auto"/>
        <w:left w:val="none" w:sz="0" w:space="0" w:color="auto"/>
        <w:bottom w:val="none" w:sz="0" w:space="0" w:color="auto"/>
        <w:right w:val="none" w:sz="0" w:space="0" w:color="auto"/>
      </w:divBdr>
    </w:div>
    <w:div w:id="1888837541">
      <w:marLeft w:val="0"/>
      <w:marRight w:val="0"/>
      <w:marTop w:val="0"/>
      <w:marBottom w:val="0"/>
      <w:divBdr>
        <w:top w:val="none" w:sz="0" w:space="0" w:color="auto"/>
        <w:left w:val="none" w:sz="0" w:space="0" w:color="auto"/>
        <w:bottom w:val="none" w:sz="0" w:space="0" w:color="auto"/>
        <w:right w:val="none" w:sz="0" w:space="0" w:color="auto"/>
      </w:divBdr>
    </w:div>
    <w:div w:id="1888837542">
      <w:marLeft w:val="0"/>
      <w:marRight w:val="0"/>
      <w:marTop w:val="0"/>
      <w:marBottom w:val="0"/>
      <w:divBdr>
        <w:top w:val="none" w:sz="0" w:space="0" w:color="auto"/>
        <w:left w:val="none" w:sz="0" w:space="0" w:color="auto"/>
        <w:bottom w:val="none" w:sz="0" w:space="0" w:color="auto"/>
        <w:right w:val="none" w:sz="0" w:space="0" w:color="auto"/>
      </w:divBdr>
    </w:div>
    <w:div w:id="1888837543">
      <w:marLeft w:val="0"/>
      <w:marRight w:val="0"/>
      <w:marTop w:val="0"/>
      <w:marBottom w:val="0"/>
      <w:divBdr>
        <w:top w:val="none" w:sz="0" w:space="0" w:color="auto"/>
        <w:left w:val="none" w:sz="0" w:space="0" w:color="auto"/>
        <w:bottom w:val="none" w:sz="0" w:space="0" w:color="auto"/>
        <w:right w:val="none" w:sz="0" w:space="0" w:color="auto"/>
      </w:divBdr>
    </w:div>
    <w:div w:id="1888837544">
      <w:marLeft w:val="0"/>
      <w:marRight w:val="0"/>
      <w:marTop w:val="0"/>
      <w:marBottom w:val="0"/>
      <w:divBdr>
        <w:top w:val="none" w:sz="0" w:space="0" w:color="auto"/>
        <w:left w:val="none" w:sz="0" w:space="0" w:color="auto"/>
        <w:bottom w:val="none" w:sz="0" w:space="0" w:color="auto"/>
        <w:right w:val="none" w:sz="0" w:space="0" w:color="auto"/>
      </w:divBdr>
    </w:div>
    <w:div w:id="1888837545">
      <w:marLeft w:val="1050"/>
      <w:marRight w:val="240"/>
      <w:marTop w:val="480"/>
      <w:marBottom w:val="480"/>
      <w:divBdr>
        <w:top w:val="none" w:sz="0" w:space="0" w:color="auto"/>
        <w:left w:val="none" w:sz="0" w:space="0" w:color="auto"/>
        <w:bottom w:val="none" w:sz="0" w:space="0" w:color="auto"/>
        <w:right w:val="none" w:sz="0" w:space="0" w:color="auto"/>
      </w:divBdr>
    </w:div>
    <w:div w:id="1888837547">
      <w:marLeft w:val="0"/>
      <w:marRight w:val="0"/>
      <w:marTop w:val="0"/>
      <w:marBottom w:val="0"/>
      <w:divBdr>
        <w:top w:val="none" w:sz="0" w:space="0" w:color="auto"/>
        <w:left w:val="none" w:sz="0" w:space="0" w:color="auto"/>
        <w:bottom w:val="none" w:sz="0" w:space="0" w:color="auto"/>
        <w:right w:val="none" w:sz="0" w:space="0" w:color="auto"/>
      </w:divBdr>
    </w:div>
    <w:div w:id="1888837551">
      <w:marLeft w:val="0"/>
      <w:marRight w:val="0"/>
      <w:marTop w:val="0"/>
      <w:marBottom w:val="0"/>
      <w:divBdr>
        <w:top w:val="none" w:sz="0" w:space="0" w:color="auto"/>
        <w:left w:val="none" w:sz="0" w:space="0" w:color="auto"/>
        <w:bottom w:val="none" w:sz="0" w:space="0" w:color="auto"/>
        <w:right w:val="none" w:sz="0" w:space="0" w:color="auto"/>
      </w:divBdr>
      <w:divsChild>
        <w:div w:id="1888837555">
          <w:marLeft w:val="0"/>
          <w:marRight w:val="0"/>
          <w:marTop w:val="0"/>
          <w:marBottom w:val="0"/>
          <w:divBdr>
            <w:top w:val="none" w:sz="0" w:space="0" w:color="auto"/>
            <w:left w:val="none" w:sz="0" w:space="0" w:color="auto"/>
            <w:bottom w:val="none" w:sz="0" w:space="0" w:color="auto"/>
            <w:right w:val="none" w:sz="0" w:space="0" w:color="auto"/>
          </w:divBdr>
          <w:divsChild>
            <w:div w:id="1888837550">
              <w:marLeft w:val="0"/>
              <w:marRight w:val="0"/>
              <w:marTop w:val="0"/>
              <w:marBottom w:val="0"/>
              <w:divBdr>
                <w:top w:val="none" w:sz="0" w:space="0" w:color="auto"/>
                <w:left w:val="none" w:sz="0" w:space="0" w:color="auto"/>
                <w:bottom w:val="none" w:sz="0" w:space="0" w:color="auto"/>
                <w:right w:val="none" w:sz="0" w:space="0" w:color="auto"/>
              </w:divBdr>
              <w:divsChild>
                <w:div w:id="1888837548">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888837553">
      <w:marLeft w:val="0"/>
      <w:marRight w:val="0"/>
      <w:marTop w:val="0"/>
      <w:marBottom w:val="0"/>
      <w:divBdr>
        <w:top w:val="none" w:sz="0" w:space="0" w:color="auto"/>
        <w:left w:val="none" w:sz="0" w:space="0" w:color="auto"/>
        <w:bottom w:val="none" w:sz="0" w:space="0" w:color="auto"/>
        <w:right w:val="none" w:sz="0" w:space="0" w:color="auto"/>
      </w:divBdr>
      <w:divsChild>
        <w:div w:id="1888837558">
          <w:marLeft w:val="0"/>
          <w:marRight w:val="0"/>
          <w:marTop w:val="0"/>
          <w:marBottom w:val="0"/>
          <w:divBdr>
            <w:top w:val="none" w:sz="0" w:space="0" w:color="auto"/>
            <w:left w:val="none" w:sz="0" w:space="0" w:color="auto"/>
            <w:bottom w:val="none" w:sz="0" w:space="0" w:color="auto"/>
            <w:right w:val="none" w:sz="0" w:space="0" w:color="auto"/>
          </w:divBdr>
          <w:divsChild>
            <w:div w:id="1888837559">
              <w:marLeft w:val="0"/>
              <w:marRight w:val="0"/>
              <w:marTop w:val="0"/>
              <w:marBottom w:val="144"/>
              <w:divBdr>
                <w:top w:val="none" w:sz="0" w:space="0" w:color="auto"/>
                <w:left w:val="none" w:sz="0" w:space="0" w:color="auto"/>
                <w:bottom w:val="none" w:sz="0" w:space="0" w:color="auto"/>
                <w:right w:val="none" w:sz="0" w:space="0" w:color="auto"/>
              </w:divBdr>
              <w:divsChild>
                <w:div w:id="1888837552">
                  <w:marLeft w:val="2928"/>
                  <w:marRight w:val="0"/>
                  <w:marTop w:val="720"/>
                  <w:marBottom w:val="0"/>
                  <w:divBdr>
                    <w:top w:val="single" w:sz="6" w:space="0" w:color="AAAAAA"/>
                    <w:left w:val="single" w:sz="6" w:space="0" w:color="AAAAAA"/>
                    <w:bottom w:val="single" w:sz="6" w:space="0" w:color="AAAAAA"/>
                    <w:right w:val="none" w:sz="0" w:space="0" w:color="auto"/>
                  </w:divBdr>
                  <w:divsChild>
                    <w:div w:id="1888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7554">
      <w:marLeft w:val="0"/>
      <w:marRight w:val="0"/>
      <w:marTop w:val="0"/>
      <w:marBottom w:val="0"/>
      <w:divBdr>
        <w:top w:val="none" w:sz="0" w:space="0" w:color="auto"/>
        <w:left w:val="none" w:sz="0" w:space="0" w:color="auto"/>
        <w:bottom w:val="none" w:sz="0" w:space="0" w:color="auto"/>
        <w:right w:val="none" w:sz="0" w:space="0" w:color="auto"/>
      </w:divBdr>
    </w:div>
    <w:div w:id="1888837557">
      <w:marLeft w:val="0"/>
      <w:marRight w:val="0"/>
      <w:marTop w:val="0"/>
      <w:marBottom w:val="0"/>
      <w:divBdr>
        <w:top w:val="none" w:sz="0" w:space="0" w:color="auto"/>
        <w:left w:val="none" w:sz="0" w:space="0" w:color="auto"/>
        <w:bottom w:val="none" w:sz="0" w:space="0" w:color="auto"/>
        <w:right w:val="none" w:sz="0" w:space="0" w:color="auto"/>
      </w:divBdr>
    </w:div>
    <w:div w:id="1888837562">
      <w:marLeft w:val="0"/>
      <w:marRight w:val="0"/>
      <w:marTop w:val="0"/>
      <w:marBottom w:val="0"/>
      <w:divBdr>
        <w:top w:val="none" w:sz="0" w:space="0" w:color="auto"/>
        <w:left w:val="none" w:sz="0" w:space="0" w:color="auto"/>
        <w:bottom w:val="none" w:sz="0" w:space="0" w:color="auto"/>
        <w:right w:val="none" w:sz="0" w:space="0" w:color="auto"/>
      </w:divBdr>
      <w:divsChild>
        <w:div w:id="1888837561">
          <w:marLeft w:val="0"/>
          <w:marRight w:val="0"/>
          <w:marTop w:val="0"/>
          <w:marBottom w:val="0"/>
          <w:divBdr>
            <w:top w:val="none" w:sz="0" w:space="0" w:color="auto"/>
            <w:left w:val="none" w:sz="0" w:space="0" w:color="auto"/>
            <w:bottom w:val="none" w:sz="0" w:space="0" w:color="auto"/>
            <w:right w:val="none" w:sz="0" w:space="0" w:color="auto"/>
          </w:divBdr>
          <w:divsChild>
            <w:div w:id="1888837549">
              <w:marLeft w:val="0"/>
              <w:marRight w:val="0"/>
              <w:marTop w:val="0"/>
              <w:marBottom w:val="144"/>
              <w:divBdr>
                <w:top w:val="none" w:sz="0" w:space="0" w:color="auto"/>
                <w:left w:val="none" w:sz="0" w:space="0" w:color="auto"/>
                <w:bottom w:val="none" w:sz="0" w:space="0" w:color="auto"/>
                <w:right w:val="none" w:sz="0" w:space="0" w:color="auto"/>
              </w:divBdr>
              <w:divsChild>
                <w:div w:id="1888837546">
                  <w:marLeft w:val="2928"/>
                  <w:marRight w:val="0"/>
                  <w:marTop w:val="720"/>
                  <w:marBottom w:val="0"/>
                  <w:divBdr>
                    <w:top w:val="single" w:sz="6" w:space="0" w:color="AAAAAA"/>
                    <w:left w:val="single" w:sz="6" w:space="0" w:color="AAAAAA"/>
                    <w:bottom w:val="single" w:sz="6" w:space="0" w:color="AAAAAA"/>
                    <w:right w:val="none" w:sz="0" w:space="0" w:color="auto"/>
                  </w:divBdr>
                  <w:divsChild>
                    <w:div w:id="1888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7563">
      <w:marLeft w:val="0"/>
      <w:marRight w:val="0"/>
      <w:marTop w:val="0"/>
      <w:marBottom w:val="0"/>
      <w:divBdr>
        <w:top w:val="none" w:sz="0" w:space="0" w:color="auto"/>
        <w:left w:val="none" w:sz="0" w:space="0" w:color="auto"/>
        <w:bottom w:val="none" w:sz="0" w:space="0" w:color="auto"/>
        <w:right w:val="none" w:sz="0" w:space="0" w:color="auto"/>
      </w:divBdr>
    </w:div>
    <w:div w:id="18888375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hyperlink" Target="http://daisy.github.io/pipeline/Get-Help/User-Guide/Scripts/dtbook-to-daisy3/" TargetMode="External"/><Relationship Id="rId42" Type="http://schemas.openxmlformats.org/officeDocument/2006/relationships/hyperlink" Target="https://daisy.org/info-help/guidance-training/reading-systems/fsreader-quick-start-guid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7.png"/><Relationship Id="rId40" Type="http://schemas.openxmlformats.org/officeDocument/2006/relationships/hyperlink" Target="http://daisy.github.io/pipeline/Get-Help/User-Guide/Text-To-Speech/" TargetMode="External"/><Relationship Id="rId45" Type="http://schemas.openxmlformats.org/officeDocument/2006/relationships/hyperlink" Target="https://daisy.org/activities/software/pipeline-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jpeg"/><Relationship Id="rId49" Type="http://schemas.openxmlformats.org/officeDocument/2006/relationships/fontTable" Target="fontTable.xml"/><Relationship Id="rId10" Type="http://schemas.openxmlformats.org/officeDocument/2006/relationships/hyperlink" Target="https://daisy.github.io/word-save-as-daisy"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hyperlink" Target="https://daisy.org/activities/software/tobi/" TargetMode="External"/><Relationship Id="rId4" Type="http://schemas.openxmlformats.org/officeDocument/2006/relationships/settings" Target="settings.xml"/><Relationship Id="rId9" Type="http://schemas.openxmlformats.org/officeDocument/2006/relationships/hyperlink" Target="https://github.com/daisy/word-save-as-daisy/releases/la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5.jpeg"/><Relationship Id="rId43" Type="http://schemas.openxmlformats.org/officeDocument/2006/relationships/hyperlink" Target="https://daisy.org/info-help/guidance-training/reading-systems/victor-stream-getting-started-guide/"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daisymfc.sourceforge.net/doc/index-developer.html" TargetMode="External"/><Relationship Id="rId46" Type="http://schemas.openxmlformats.org/officeDocument/2006/relationships/hyperlink" Target="https://daisy.org/activities/software/pipeline-2/" TargetMode="External"/><Relationship Id="rId20" Type="http://schemas.openxmlformats.org/officeDocument/2006/relationships/image" Target="media/image11.png"/><Relationship Id="rId41" Type="http://schemas.openxmlformats.org/officeDocument/2006/relationships/hyperlink" Target="https://daisy.org/info-help/guidance-training/reading-systems/easyreader-windows-quick-start-gui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Devs\word-save-as-daisy\Lib\template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03C8F-97DF-411D-8A88-BFB185CA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template2007.dotx</Template>
  <TotalTime>218</TotalTime>
  <Pages>26</Pages>
  <Words>4513</Words>
  <Characters>25730</Characters>
  <Application>Microsoft Office Word</Application>
  <DocSecurity>0</DocSecurity>
  <Lines>214</Lines>
  <Paragraphs>60</Paragraphs>
  <ScaleCrop>false</ScaleCrop>
  <HeadingPairs>
    <vt:vector size="6" baseType="variant">
      <vt:variant>
        <vt:lpstr>Titre</vt:lpstr>
      </vt:variant>
      <vt:variant>
        <vt:i4>1</vt:i4>
      </vt:variant>
      <vt:variant>
        <vt:lpstr>Title</vt:lpstr>
      </vt:variant>
      <vt:variant>
        <vt:i4>1</vt:i4>
      </vt:variant>
      <vt:variant>
        <vt:lpstr>Headings</vt:lpstr>
      </vt:variant>
      <vt:variant>
        <vt:i4>25</vt:i4>
      </vt:variant>
    </vt:vector>
  </HeadingPairs>
  <TitlesOfParts>
    <vt:vector size="27" baseType="lpstr">
      <vt:lpstr>SaveAsDAISY Instruction Manual</vt:lpstr>
      <vt:lpstr>SaveAsDAISY Instruction Manual</vt:lpstr>
      <vt:lpstr>SaveAsDAISY add-in Instruction Manual </vt:lpstr>
      <vt:lpstr>Contents</vt:lpstr>
      <vt:lpstr>The SaveAsDAISY add-in </vt:lpstr>
      <vt:lpstr>    Features </vt:lpstr>
      <vt:lpstr>    Changes in version 2.6.1 </vt:lpstr>
      <vt:lpstr>Installation  </vt:lpstr>
      <vt:lpstr>    Prerequisites </vt:lpstr>
      <vt:lpstr>    Installing the Add-in</vt:lpstr>
      <vt:lpstr>    Confirmation of Installation </vt:lpstr>
      <vt:lpstr>Saveasdaisy UI overview – The Accessibility ribbon </vt:lpstr>
      <vt:lpstr>    How to use Accessibility ribbon</vt:lpstr>
      <vt:lpstr>        Abbreviations:</vt:lpstr>
      <vt:lpstr>        Acronyms:</vt:lpstr>
      <vt:lpstr>        Importing Custom Styles:</vt:lpstr>
      <vt:lpstr>        Accessibility Check - validation of the document before conversion </vt:lpstr>
      <vt:lpstr>        Language Detection</vt:lpstr>
      <vt:lpstr>        Settings</vt:lpstr>
      <vt:lpstr>        Footnote in daisy translator:</vt:lpstr>
      <vt:lpstr>        SaveAsDAISY button menu </vt:lpstr>
      <vt:lpstr>Preparation of the Microsoft Word document </vt:lpstr>
      <vt:lpstr>Converting Word Documents to DAISY XML format</vt:lpstr>
      <vt:lpstr>Converting Word Documents to FULL DAISY book </vt:lpstr>
      <vt:lpstr>    Converting Multiple Documents </vt:lpstr>
      <vt:lpstr>Text-to-Speech Configuration</vt:lpstr>
      <vt:lpstr>DAISY BOOK READERS &amp; AUTHORING TOOLS  </vt:lpstr>
    </vt:vector>
  </TitlesOfParts>
  <Company>Sonata Software Limited, Microsoft Corporation and DAISY Consortium</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SaveAsDAISY Instruction Manual</dc:title>
  <dc:subject>Installing and using Open XML to DAISY XML Translator Add-in</dc:subject>
  <dc:creator>Nicolas Pavie</dc:creator>
  <cp:keywords/>
  <cp:lastModifiedBy>Nicolas Pavie</cp:lastModifiedBy>
  <cp:revision>64</cp:revision>
  <cp:lastPrinted>2007-12-13T06:16:00Z</cp:lastPrinted>
  <dcterms:created xsi:type="dcterms:W3CDTF">2021-01-28T10:59:00Z</dcterms:created>
  <dcterms:modified xsi:type="dcterms:W3CDTF">2023-07-05T12:28:00Z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0x010100AA10320B1D811C499EE9A45831387DDB</vt:lpwstr>
  </property>
</Properties>
</file>