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4F7" w:rsidRDefault="00D854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D854F7" w:rsidRDefault="00641D8D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jc w:val="center"/>
        <w:rPr>
          <w:rFonts w:ascii="Cambria" w:eastAsia="Cambria" w:hAnsi="Cambria" w:cs="Cambria"/>
          <w:b/>
          <w:color w:val="17365D"/>
          <w:sz w:val="28"/>
          <w:szCs w:val="28"/>
        </w:rPr>
      </w:pPr>
      <w:r>
        <w:rPr>
          <w:rFonts w:ascii="Cambria" w:eastAsia="Cambria" w:hAnsi="Cambria" w:cs="Cambria"/>
          <w:b/>
          <w:color w:val="17365D"/>
          <w:sz w:val="28"/>
          <w:szCs w:val="28"/>
        </w:rPr>
        <w:t>Especificação Funcional</w:t>
      </w:r>
    </w:p>
    <w:tbl>
      <w:tblPr>
        <w:tblStyle w:val="a2"/>
        <w:tblW w:w="86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91"/>
        <w:gridCol w:w="2170"/>
      </w:tblGrid>
      <w:tr w:rsidR="00D854F7" w:rsidTr="00F5752B">
        <w:trPr>
          <w:trHeight w:val="260"/>
        </w:trPr>
        <w:tc>
          <w:tcPr>
            <w:tcW w:w="8661" w:type="dxa"/>
            <w:gridSpan w:val="2"/>
            <w:vAlign w:val="center"/>
          </w:tcPr>
          <w:p w:rsidR="00D854F7" w:rsidRDefault="00641D8D">
            <w:pPr>
              <w:rPr>
                <w:rFonts w:cs="Calibri"/>
              </w:rPr>
            </w:pPr>
            <w:r>
              <w:rPr>
                <w:rFonts w:cs="Calibri"/>
                <w:b/>
              </w:rPr>
              <w:t>Nome do projeto</w:t>
            </w:r>
            <w:r>
              <w:rPr>
                <w:rFonts w:cs="Calibri"/>
              </w:rPr>
              <w:t xml:space="preserve">: API </w:t>
            </w:r>
            <w:proofErr w:type="spellStart"/>
            <w:r>
              <w:rPr>
                <w:rFonts w:cs="Calibri"/>
              </w:rPr>
              <w:t>Tracking</w:t>
            </w:r>
            <w:proofErr w:type="spellEnd"/>
          </w:p>
        </w:tc>
      </w:tr>
      <w:tr w:rsidR="00D854F7" w:rsidTr="00F5752B">
        <w:trPr>
          <w:trHeight w:val="260"/>
        </w:trPr>
        <w:tc>
          <w:tcPr>
            <w:tcW w:w="8661" w:type="dxa"/>
            <w:gridSpan w:val="2"/>
            <w:vAlign w:val="center"/>
          </w:tcPr>
          <w:p w:rsidR="00D854F7" w:rsidRDefault="00641D8D">
            <w:pPr>
              <w:rPr>
                <w:rFonts w:cs="Calibri"/>
              </w:rPr>
            </w:pPr>
            <w:r>
              <w:rPr>
                <w:rFonts w:cs="Calibri"/>
                <w:b/>
              </w:rPr>
              <w:t>Serviço</w:t>
            </w:r>
            <w:r>
              <w:rPr>
                <w:rFonts w:cs="Calibri"/>
              </w:rPr>
              <w:t xml:space="preserve">: </w:t>
            </w:r>
            <w:proofErr w:type="spellStart"/>
            <w:r>
              <w:rPr>
                <w:rFonts w:cs="Calibri"/>
              </w:rPr>
              <w:t>Tracking</w:t>
            </w:r>
            <w:proofErr w:type="spellEnd"/>
          </w:p>
        </w:tc>
      </w:tr>
      <w:tr w:rsidR="00D854F7" w:rsidTr="00F5752B">
        <w:trPr>
          <w:trHeight w:val="279"/>
        </w:trPr>
        <w:tc>
          <w:tcPr>
            <w:tcW w:w="6491" w:type="dxa"/>
          </w:tcPr>
          <w:p w:rsidR="00D854F7" w:rsidRDefault="00641D8D">
            <w:pPr>
              <w:rPr>
                <w:rFonts w:cs="Calibri"/>
              </w:rPr>
            </w:pPr>
            <w:r>
              <w:rPr>
                <w:rFonts w:cs="Calibri"/>
                <w:b/>
              </w:rPr>
              <w:t>Data criação</w:t>
            </w:r>
            <w:r>
              <w:rPr>
                <w:rFonts w:cs="Calibri"/>
              </w:rPr>
              <w:t xml:space="preserve">: </w:t>
            </w:r>
            <w:r>
              <w:t>0</w:t>
            </w:r>
            <w:r>
              <w:rPr>
                <w:rFonts w:cs="Calibri"/>
              </w:rPr>
              <w:t>9/1</w:t>
            </w:r>
            <w:r>
              <w:t>1</w:t>
            </w:r>
            <w:r>
              <w:rPr>
                <w:rFonts w:cs="Calibri"/>
              </w:rPr>
              <w:t>/2021</w:t>
            </w:r>
          </w:p>
        </w:tc>
        <w:tc>
          <w:tcPr>
            <w:tcW w:w="2170" w:type="dxa"/>
          </w:tcPr>
          <w:p w:rsidR="00D854F7" w:rsidRDefault="00641D8D">
            <w:pPr>
              <w:rPr>
                <w:rFonts w:cs="Calibri"/>
              </w:rPr>
            </w:pPr>
            <w:bookmarkStart w:id="0" w:name="_heading=h.gjdgxs" w:colFirst="0" w:colLast="0"/>
            <w:bookmarkEnd w:id="0"/>
            <w:r>
              <w:rPr>
                <w:rFonts w:cs="Calibri"/>
                <w:b/>
              </w:rPr>
              <w:t>Versão</w:t>
            </w:r>
            <w:r>
              <w:rPr>
                <w:rFonts w:cs="Calibri"/>
              </w:rPr>
              <w:t>: 1.0</w:t>
            </w:r>
          </w:p>
        </w:tc>
      </w:tr>
    </w:tbl>
    <w:p w:rsidR="00D854F7" w:rsidRDefault="00D854F7">
      <w:pPr>
        <w:spacing w:after="0"/>
      </w:pPr>
    </w:p>
    <w:p w:rsidR="00D854F7" w:rsidRDefault="00641D8D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rPr>
          <w:rFonts w:ascii="Cambria" w:eastAsia="Cambria" w:hAnsi="Cambria" w:cs="Cambria"/>
          <w:b/>
          <w:color w:val="17365D"/>
          <w:sz w:val="28"/>
          <w:szCs w:val="28"/>
        </w:rPr>
      </w:pPr>
      <w:r>
        <w:rPr>
          <w:rFonts w:ascii="Cambria" w:eastAsia="Cambria" w:hAnsi="Cambria" w:cs="Cambria"/>
          <w:b/>
          <w:color w:val="17365D"/>
          <w:sz w:val="28"/>
          <w:szCs w:val="28"/>
        </w:rPr>
        <w:t>Objetivo</w:t>
      </w:r>
    </w:p>
    <w:p w:rsidR="00D854F7" w:rsidRDefault="00641D8D" w:rsidP="001103E6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Calibri"/>
          <w:color w:val="000000"/>
        </w:rPr>
      </w:pPr>
      <w:r w:rsidRPr="00E64B38">
        <w:rPr>
          <w:rFonts w:cs="Calibri"/>
          <w:color w:val="000000"/>
        </w:rPr>
        <w:t xml:space="preserve">Proporcionar a consulta dos dados de </w:t>
      </w:r>
      <w:proofErr w:type="spellStart"/>
      <w:r w:rsidRPr="00E64B38">
        <w:rPr>
          <w:rFonts w:cs="Calibri"/>
          <w:color w:val="000000"/>
        </w:rPr>
        <w:t>Tracking</w:t>
      </w:r>
      <w:proofErr w:type="spellEnd"/>
      <w:r w:rsidRPr="00E64B38">
        <w:rPr>
          <w:rFonts w:cs="Calibri"/>
          <w:color w:val="000000"/>
        </w:rPr>
        <w:t xml:space="preserve"> Marítimo através de API no formato JSON.</w:t>
      </w:r>
    </w:p>
    <w:p w:rsidR="00D854F7" w:rsidRPr="00F5752B" w:rsidRDefault="00E64B38" w:rsidP="00F5752B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Calibri"/>
          <w:color w:val="000000"/>
        </w:rPr>
      </w:pPr>
      <w:r>
        <w:t>Aqui poderemos encontrar uma visão geral das funções do módulo, e o comportamento esperado do sistema.</w:t>
      </w:r>
    </w:p>
    <w:p w:rsidR="00F5752B" w:rsidRPr="00F5752B" w:rsidRDefault="00F5752B" w:rsidP="00F5752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Calibri"/>
          <w:color w:val="000000"/>
        </w:rPr>
      </w:pPr>
    </w:p>
    <w:p w:rsidR="00D854F7" w:rsidRDefault="00E64B38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jc w:val="both"/>
        <w:rPr>
          <w:rFonts w:ascii="Cambria" w:eastAsia="Cambria" w:hAnsi="Cambria" w:cs="Cambria"/>
          <w:b/>
          <w:color w:val="17365D"/>
          <w:sz w:val="28"/>
          <w:szCs w:val="28"/>
        </w:rPr>
      </w:pPr>
      <w:r>
        <w:rPr>
          <w:rFonts w:ascii="Cambria" w:eastAsia="Cambria" w:hAnsi="Cambria" w:cs="Cambria"/>
          <w:b/>
          <w:color w:val="17365D"/>
          <w:sz w:val="28"/>
          <w:szCs w:val="28"/>
        </w:rPr>
        <w:t>Descrição Geral do Produto</w:t>
      </w:r>
    </w:p>
    <w:p w:rsidR="00EA6E60" w:rsidRDefault="00EA6E60" w:rsidP="00F5752B">
      <w:pPr>
        <w:pStyle w:val="PargrafodaLista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120" w:line="360" w:lineRule="auto"/>
        <w:jc w:val="both"/>
      </w:pPr>
      <w:r>
        <w:t xml:space="preserve">A ferramenta </w:t>
      </w:r>
      <w:r w:rsidR="00E64B38">
        <w:t xml:space="preserve">deverá </w:t>
      </w:r>
      <w:r>
        <w:t>oferecer</w:t>
      </w:r>
      <w:r w:rsidR="00E64B38">
        <w:t xml:space="preserve"> o </w:t>
      </w:r>
      <w:r>
        <w:t>acesso fácil a todos os embarques do cliente fornecendo as</w:t>
      </w:r>
      <w:r w:rsidR="00920EC3">
        <w:t xml:space="preserve"> </w:t>
      </w:r>
      <w:r w:rsidR="00D1711D">
        <w:t>informações</w:t>
      </w:r>
      <w:r w:rsidR="00C71336">
        <w:t xml:space="preserve"> de rastreios de </w:t>
      </w:r>
      <w:r w:rsidR="00C71336">
        <w:rPr>
          <w:rFonts w:cs="Calibri"/>
          <w:color w:val="000000"/>
        </w:rPr>
        <w:t>contêineres</w:t>
      </w:r>
      <w:r w:rsidR="00C71336">
        <w:t xml:space="preserve"> dentro do</w:t>
      </w:r>
      <w:r w:rsidR="00D1711D">
        <w:t xml:space="preserve"> processo</w:t>
      </w:r>
      <w:r>
        <w:t xml:space="preserve">. </w:t>
      </w:r>
    </w:p>
    <w:p w:rsidR="00C71336" w:rsidRPr="00C71336" w:rsidRDefault="00EA6E60" w:rsidP="00F5752B">
      <w:pPr>
        <w:pStyle w:val="PargrafodaLista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120" w:line="360" w:lineRule="auto"/>
        <w:jc w:val="both"/>
        <w:rPr>
          <w:rFonts w:cs="Calibri"/>
          <w:b/>
          <w:smallCaps/>
          <w:color w:val="44546A"/>
          <w:sz w:val="24"/>
          <w:szCs w:val="24"/>
          <w:u w:val="single"/>
        </w:rPr>
      </w:pPr>
      <w:r>
        <w:t xml:space="preserve">O sistema prevê que a requisição seja feita pelo próprio cliente que utiliza o serviço de </w:t>
      </w:r>
      <w:bookmarkStart w:id="1" w:name="_GoBack"/>
      <w:bookmarkEnd w:id="1"/>
      <w:proofErr w:type="spellStart"/>
      <w:r>
        <w:t>Tracking</w:t>
      </w:r>
      <w:proofErr w:type="spellEnd"/>
      <w:r>
        <w:t xml:space="preserve"> </w:t>
      </w:r>
      <w:proofErr w:type="spellStart"/>
      <w:r>
        <w:t>Marítmo</w:t>
      </w:r>
      <w:proofErr w:type="spellEnd"/>
      <w:r>
        <w:t>.</w:t>
      </w:r>
    </w:p>
    <w:p w:rsidR="00C71336" w:rsidRPr="00C71336" w:rsidRDefault="00EA6E60" w:rsidP="001103E6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/>
        <w:jc w:val="both"/>
        <w:rPr>
          <w:rFonts w:ascii="Cambria" w:eastAsia="Cambria" w:hAnsi="Cambria" w:cs="Cambria"/>
          <w:b/>
          <w:color w:val="17365D"/>
          <w:sz w:val="28"/>
          <w:szCs w:val="28"/>
        </w:rPr>
      </w:pPr>
      <w:r>
        <w:rPr>
          <w:rFonts w:ascii="Cambria" w:eastAsia="Cambria" w:hAnsi="Cambria" w:cs="Cambria"/>
          <w:b/>
          <w:color w:val="17365D"/>
          <w:sz w:val="28"/>
          <w:szCs w:val="28"/>
        </w:rPr>
        <w:t>Descrição Funcional</w:t>
      </w:r>
    </w:p>
    <w:p w:rsidR="00F5752B" w:rsidRDefault="00F5752B" w:rsidP="00F575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ind w:firstLine="720"/>
        <w:rPr>
          <w:rFonts w:cs="Calibri"/>
          <w:b/>
          <w:smallCaps/>
          <w:color w:val="44546A"/>
          <w:sz w:val="24"/>
          <w:szCs w:val="24"/>
          <w:u w:val="single"/>
        </w:rPr>
      </w:pPr>
      <w:r>
        <w:rPr>
          <w:rFonts w:cs="Calibri"/>
          <w:b/>
          <w:smallCaps/>
          <w:color w:val="44546A"/>
          <w:sz w:val="24"/>
          <w:szCs w:val="24"/>
          <w:u w:val="single"/>
        </w:rPr>
        <w:t>Requisitos Funcionais</w:t>
      </w:r>
    </w:p>
    <w:p w:rsidR="001941D2" w:rsidRPr="001103E6" w:rsidRDefault="001941D2" w:rsidP="00F575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ind w:firstLine="720"/>
        <w:rPr>
          <w:rFonts w:cs="Calibri"/>
          <w:b/>
          <w:smallCaps/>
          <w:color w:val="44546A"/>
          <w:sz w:val="24"/>
          <w:szCs w:val="24"/>
          <w:u w:val="single"/>
        </w:rPr>
      </w:pPr>
      <w:r>
        <w:t xml:space="preserve">Será demonstrado o resultado da coleta de regras de negócio e requisitos necessários para a elaboração do ambiente de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Maritmo</w:t>
      </w:r>
      <w:proofErr w:type="spellEnd"/>
      <w:r w:rsidR="00C71336">
        <w:t>.</w:t>
      </w:r>
    </w:p>
    <w:tbl>
      <w:tblPr>
        <w:tblStyle w:val="Tabelacomgrade"/>
        <w:tblpPr w:leftFromText="180" w:rightFromText="180" w:vertAnchor="text" w:horzAnchor="page" w:tblpX="1621" w:tblpY="234"/>
        <w:tblOverlap w:val="never"/>
        <w:tblW w:w="9046" w:type="dxa"/>
        <w:tblLayout w:type="fixed"/>
        <w:tblLook w:val="04A0" w:firstRow="1" w:lastRow="0" w:firstColumn="1" w:lastColumn="0" w:noHBand="0" w:noVBand="1"/>
      </w:tblPr>
      <w:tblGrid>
        <w:gridCol w:w="1143"/>
        <w:gridCol w:w="2915"/>
        <w:gridCol w:w="4988"/>
      </w:tblGrid>
      <w:tr w:rsidR="001941D2" w:rsidTr="00F5752B">
        <w:trPr>
          <w:trHeight w:val="278"/>
        </w:trPr>
        <w:tc>
          <w:tcPr>
            <w:tcW w:w="1143" w:type="dxa"/>
            <w:shd w:val="clear" w:color="auto" w:fill="BFBFBF" w:themeFill="background1" w:themeFillShade="BF"/>
            <w:vAlign w:val="bottom"/>
          </w:tcPr>
          <w:p w:rsidR="001941D2" w:rsidRPr="00C71336" w:rsidRDefault="001941D2" w:rsidP="00F5752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71336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bottom"/>
          </w:tcPr>
          <w:p w:rsidR="001941D2" w:rsidRPr="00C71336" w:rsidRDefault="001941D2" w:rsidP="00F5752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71336">
              <w:rPr>
                <w:rFonts w:asciiTheme="minorHAnsi" w:hAnsiTheme="minorHAnsi" w:cstheme="minorHAnsi"/>
                <w:sz w:val="22"/>
                <w:szCs w:val="22"/>
              </w:rPr>
              <w:t>Nome</w:t>
            </w:r>
          </w:p>
        </w:tc>
        <w:tc>
          <w:tcPr>
            <w:tcW w:w="4988" w:type="dxa"/>
            <w:shd w:val="clear" w:color="auto" w:fill="BFBFBF" w:themeFill="background1" w:themeFillShade="BF"/>
            <w:vAlign w:val="bottom"/>
          </w:tcPr>
          <w:p w:rsidR="001941D2" w:rsidRPr="00C71336" w:rsidRDefault="001941D2" w:rsidP="00F5752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71336">
              <w:rPr>
                <w:rFonts w:asciiTheme="minorHAnsi" w:hAnsiTheme="minorHAnsi" w:cstheme="minorHAnsi"/>
                <w:sz w:val="22"/>
                <w:szCs w:val="22"/>
              </w:rPr>
              <w:t>Descrição</w:t>
            </w:r>
          </w:p>
        </w:tc>
      </w:tr>
      <w:tr w:rsidR="001941D2" w:rsidTr="00F5752B">
        <w:trPr>
          <w:trHeight w:val="2688"/>
        </w:trPr>
        <w:tc>
          <w:tcPr>
            <w:tcW w:w="1143" w:type="dxa"/>
            <w:vAlign w:val="center"/>
          </w:tcPr>
          <w:p w:rsidR="001941D2" w:rsidRPr="00C71336" w:rsidRDefault="00F5752B" w:rsidP="00F5752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RF</w:t>
            </w:r>
            <w:r w:rsidR="001941D2" w:rsidRPr="00C71336">
              <w:rPr>
                <w:rFonts w:asciiTheme="minorHAnsi" w:hAnsiTheme="minorHAnsi" w:cstheme="minorHAnsi"/>
                <w:sz w:val="22"/>
                <w:szCs w:val="22"/>
              </w:rPr>
              <w:t>01</w:t>
            </w:r>
          </w:p>
        </w:tc>
        <w:tc>
          <w:tcPr>
            <w:tcW w:w="2915" w:type="dxa"/>
            <w:vAlign w:val="center"/>
          </w:tcPr>
          <w:p w:rsidR="001941D2" w:rsidRPr="00A06F26" w:rsidRDefault="00C71336" w:rsidP="00F5752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06F26">
              <w:rPr>
                <w:rFonts w:asciiTheme="minorHAnsi" w:hAnsiTheme="minorHAnsi" w:cstheme="minorHAnsi"/>
                <w:sz w:val="22"/>
                <w:szCs w:val="22"/>
              </w:rPr>
              <w:t>Requisitar Dados</w:t>
            </w:r>
          </w:p>
        </w:tc>
        <w:tc>
          <w:tcPr>
            <w:tcW w:w="4988" w:type="dxa"/>
            <w:vAlign w:val="center"/>
          </w:tcPr>
          <w:p w:rsidR="00601A99" w:rsidRDefault="00C71336" w:rsidP="00F5752B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06F26">
              <w:rPr>
                <w:rFonts w:asciiTheme="minorHAnsi" w:hAnsiTheme="minorHAnsi" w:cstheme="minorHAnsi"/>
                <w:sz w:val="22"/>
                <w:szCs w:val="22"/>
              </w:rPr>
              <w:t xml:space="preserve">O usuário deve requisitar dados da API </w:t>
            </w:r>
            <w:proofErr w:type="spellStart"/>
            <w:r w:rsidRPr="00A06F26">
              <w:rPr>
                <w:rFonts w:asciiTheme="minorHAnsi" w:hAnsiTheme="minorHAnsi" w:cstheme="minorHAnsi"/>
                <w:sz w:val="22"/>
                <w:szCs w:val="22"/>
              </w:rPr>
              <w:t>Tracking</w:t>
            </w:r>
            <w:proofErr w:type="spellEnd"/>
            <w:r w:rsidRPr="00A06F26">
              <w:rPr>
                <w:rFonts w:asciiTheme="minorHAnsi" w:hAnsiTheme="minorHAnsi" w:cstheme="minorHAnsi"/>
                <w:sz w:val="22"/>
                <w:szCs w:val="22"/>
              </w:rPr>
              <w:t xml:space="preserve"> acessando a uma URL específica e seguir as regras de preenchimento</w:t>
            </w:r>
            <w:r w:rsidR="007E381D" w:rsidRPr="00A06F26">
              <w:rPr>
                <w:rFonts w:asciiTheme="minorHAnsi" w:hAnsiTheme="minorHAnsi" w:cstheme="minorHAnsi"/>
                <w:sz w:val="22"/>
                <w:szCs w:val="22"/>
              </w:rPr>
              <w:t xml:space="preserve"> no arquivo JSON</w:t>
            </w:r>
            <w:r w:rsidRPr="00A06F26">
              <w:rPr>
                <w:rFonts w:asciiTheme="minorHAnsi" w:hAnsiTheme="minorHAnsi" w:cstheme="minorHAnsi"/>
                <w:sz w:val="22"/>
                <w:szCs w:val="22"/>
              </w:rPr>
              <w:t xml:space="preserve">. Deverá fornecer o </w:t>
            </w:r>
            <w:proofErr w:type="spellStart"/>
            <w:proofErr w:type="gramStart"/>
            <w:r w:rsidRPr="00A06F2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CompanyName</w:t>
            </w:r>
            <w:proofErr w:type="spellEnd"/>
            <w:proofErr w:type="gramEnd"/>
            <w:r w:rsidRPr="00A06F2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r w:rsidRPr="00A06F26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ID fixo</w:t>
            </w:r>
            <w:r w:rsidRPr="00A06F2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), o qual será informado pela </w:t>
            </w:r>
            <w:proofErr w:type="spellStart"/>
            <w:r w:rsidRPr="00A06F2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e.Mix</w:t>
            </w:r>
            <w:proofErr w:type="spellEnd"/>
            <w:r w:rsidRPr="00A06F2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os </w:t>
            </w:r>
            <w:proofErr w:type="spellStart"/>
            <w:r w:rsidRPr="00A06F2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Parameters</w:t>
            </w:r>
            <w:proofErr w:type="spellEnd"/>
            <w:r w:rsidRPr="00A06F2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r w:rsidRPr="00A06F26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Texto "BL"  ou “</w:t>
            </w:r>
            <w:proofErr w:type="spellStart"/>
            <w:r w:rsidRPr="00A06F26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Booking</w:t>
            </w:r>
            <w:proofErr w:type="spellEnd"/>
            <w:r w:rsidRPr="00A06F26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”</w:t>
            </w:r>
            <w:r w:rsidRPr="00A06F2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) de acordo com o tipo do parâmetro e após a vírgula o número do BL ou </w:t>
            </w:r>
            <w:proofErr w:type="spellStart"/>
            <w:r w:rsidRPr="00A06F2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Booking</w:t>
            </w:r>
            <w:proofErr w:type="spellEnd"/>
            <w:r w:rsidRPr="00A06F2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do processo e por fim o </w:t>
            </w:r>
            <w:proofErr w:type="spellStart"/>
            <w:r w:rsidRPr="00A06F2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SeaLine</w:t>
            </w:r>
            <w:proofErr w:type="spellEnd"/>
            <w:r w:rsidRPr="00A06F2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r w:rsidRPr="00A06F26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nome do armador</w:t>
            </w:r>
            <w:r w:rsidRPr="00A06F2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).Conforme lista disponível na seção de anexo.</w:t>
            </w:r>
            <w:r w:rsidR="001103E6" w:rsidRPr="00A06F2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Para realizar a requisição do serviço, será necessário utilizar a seguinte URL: </w:t>
            </w:r>
            <w:hyperlink r:id="rId9" w:history="1">
              <w:r w:rsidR="001103E6" w:rsidRPr="00A06F26">
                <w:rPr>
                  <w:rStyle w:val="Hyperlink"/>
                  <w:rFonts w:asciiTheme="minorHAnsi" w:hAnsiTheme="minorHAnsi" w:cstheme="minorHAnsi"/>
                  <w:color w:val="0563C1"/>
                  <w:sz w:val="22"/>
                  <w:szCs w:val="22"/>
                </w:rPr>
                <w:t>http://tracking.emix.space/api/Schedule/TrackingData</w:t>
              </w:r>
            </w:hyperlink>
            <w:r w:rsidR="001103E6" w:rsidRPr="00A06F2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  <w:p w:rsidR="007A6B0A" w:rsidRDefault="007A6B0A" w:rsidP="00F5752B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7A6B0A" w:rsidRPr="00A06F26" w:rsidRDefault="007A6B0A" w:rsidP="00F5752B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564C6" w:rsidTr="00F5752B">
        <w:trPr>
          <w:trHeight w:val="707"/>
        </w:trPr>
        <w:tc>
          <w:tcPr>
            <w:tcW w:w="1143" w:type="dxa"/>
            <w:vAlign w:val="center"/>
          </w:tcPr>
          <w:p w:rsidR="002564C6" w:rsidRPr="002564C6" w:rsidRDefault="00F5752B" w:rsidP="00F5752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RF</w:t>
            </w:r>
            <w:r w:rsidR="002564C6" w:rsidRPr="002564C6">
              <w:rPr>
                <w:rFonts w:asciiTheme="minorHAnsi" w:hAnsiTheme="minorHAnsi" w:cstheme="minorHAnsi"/>
                <w:sz w:val="22"/>
                <w:szCs w:val="22"/>
              </w:rPr>
              <w:t>02</w:t>
            </w:r>
          </w:p>
        </w:tc>
        <w:tc>
          <w:tcPr>
            <w:tcW w:w="2915" w:type="dxa"/>
            <w:vAlign w:val="center"/>
          </w:tcPr>
          <w:p w:rsidR="002564C6" w:rsidRPr="002564C6" w:rsidRDefault="002564C6" w:rsidP="00F5752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564C6">
              <w:rPr>
                <w:rFonts w:asciiTheme="minorHAnsi" w:hAnsiTheme="minorHAnsi" w:cstheme="minorHAnsi"/>
                <w:sz w:val="22"/>
                <w:szCs w:val="22"/>
              </w:rPr>
              <w:t>Solicitar Mapeamento</w:t>
            </w:r>
          </w:p>
        </w:tc>
        <w:tc>
          <w:tcPr>
            <w:tcW w:w="4988" w:type="dxa"/>
            <w:vAlign w:val="center"/>
          </w:tcPr>
          <w:p w:rsidR="00601A99" w:rsidRDefault="00601A99" w:rsidP="00F5752B">
            <w:pPr>
              <w:jc w:val="both"/>
              <w:rPr>
                <w:rFonts w:cs="Calibri"/>
                <w:color w:val="000000"/>
                <w:sz w:val="22"/>
                <w:szCs w:val="22"/>
              </w:rPr>
            </w:pPr>
          </w:p>
          <w:p w:rsidR="002564C6" w:rsidRDefault="002564C6" w:rsidP="00F5752B">
            <w:pPr>
              <w:jc w:val="both"/>
              <w:rPr>
                <w:rFonts w:cs="Calibri"/>
                <w:color w:val="000000"/>
                <w:sz w:val="22"/>
                <w:szCs w:val="22"/>
              </w:rPr>
            </w:pPr>
            <w:r w:rsidRPr="002564C6">
              <w:rPr>
                <w:rFonts w:cs="Calibri"/>
                <w:color w:val="000000"/>
                <w:sz w:val="22"/>
                <w:szCs w:val="22"/>
              </w:rPr>
              <w:t xml:space="preserve">O usuário deverá abrir chamado via </w:t>
            </w:r>
            <w:proofErr w:type="spellStart"/>
            <w:r w:rsidRPr="002564C6">
              <w:rPr>
                <w:rFonts w:cs="Calibri"/>
                <w:color w:val="000000"/>
                <w:sz w:val="22"/>
                <w:szCs w:val="22"/>
              </w:rPr>
              <w:t>Helpdesk</w:t>
            </w:r>
            <w:proofErr w:type="spellEnd"/>
            <w:r w:rsidRPr="002564C6">
              <w:rPr>
                <w:rFonts w:cs="Calibri"/>
                <w:color w:val="000000"/>
                <w:sz w:val="22"/>
                <w:szCs w:val="22"/>
              </w:rPr>
              <w:t xml:space="preserve"> realizado pela </w:t>
            </w:r>
            <w:proofErr w:type="spellStart"/>
            <w:r w:rsidRPr="002564C6">
              <w:rPr>
                <w:rFonts w:cs="Calibri"/>
                <w:color w:val="000000"/>
                <w:sz w:val="22"/>
                <w:szCs w:val="22"/>
              </w:rPr>
              <w:t>e.Mix</w:t>
            </w:r>
            <w:proofErr w:type="spellEnd"/>
            <w:r w:rsidRPr="002564C6">
              <w:rPr>
                <w:rFonts w:cs="Calibri"/>
                <w:color w:val="000000"/>
                <w:sz w:val="22"/>
                <w:szCs w:val="22"/>
              </w:rPr>
              <w:t xml:space="preserve"> solicitando o mapeamento caso a lista de armadores não contemple </w:t>
            </w:r>
            <w:r w:rsidR="00601A99">
              <w:rPr>
                <w:rFonts w:cs="Calibri"/>
                <w:color w:val="000000"/>
                <w:sz w:val="22"/>
                <w:szCs w:val="22"/>
              </w:rPr>
              <w:t>armador.</w:t>
            </w:r>
            <w:r w:rsidRPr="002564C6"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</w:p>
          <w:p w:rsidR="00601A99" w:rsidRPr="002564C6" w:rsidRDefault="00601A99" w:rsidP="00F575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64C6" w:rsidTr="00F5752B">
        <w:trPr>
          <w:trHeight w:val="689"/>
        </w:trPr>
        <w:tc>
          <w:tcPr>
            <w:tcW w:w="1143" w:type="dxa"/>
            <w:vAlign w:val="center"/>
          </w:tcPr>
          <w:p w:rsidR="002564C6" w:rsidRPr="002564C6" w:rsidRDefault="00F5752B" w:rsidP="00F5752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RF</w:t>
            </w:r>
            <w:r w:rsidR="002564C6" w:rsidRPr="002564C6">
              <w:rPr>
                <w:rFonts w:asciiTheme="minorHAnsi" w:hAnsiTheme="minorHAnsi" w:cstheme="minorHAnsi"/>
                <w:sz w:val="22"/>
                <w:szCs w:val="22"/>
              </w:rPr>
              <w:t>03</w:t>
            </w:r>
          </w:p>
        </w:tc>
        <w:tc>
          <w:tcPr>
            <w:tcW w:w="2915" w:type="dxa"/>
            <w:vAlign w:val="center"/>
          </w:tcPr>
          <w:p w:rsidR="002564C6" w:rsidRPr="002564C6" w:rsidRDefault="002564C6" w:rsidP="00F5752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564C6">
              <w:rPr>
                <w:rFonts w:asciiTheme="minorHAnsi" w:hAnsiTheme="minorHAnsi" w:cstheme="minorHAnsi"/>
                <w:sz w:val="22"/>
                <w:szCs w:val="22"/>
              </w:rPr>
              <w:t>Validar Arquivo</w:t>
            </w:r>
          </w:p>
        </w:tc>
        <w:tc>
          <w:tcPr>
            <w:tcW w:w="4988" w:type="dxa"/>
            <w:vAlign w:val="center"/>
          </w:tcPr>
          <w:p w:rsidR="00601A99" w:rsidRDefault="00601A99" w:rsidP="00F5752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2564C6" w:rsidRDefault="002564C6" w:rsidP="00F5752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564C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Após o usuário solicitar a requisição dos dados, o serviço irá verificar o arquivo. Para que ele seja validado, é necessário que ele contenha corretamente todas as informações (ID </w:t>
            </w:r>
            <w:proofErr w:type="spellStart"/>
            <w:r w:rsidRPr="002564C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Company</w:t>
            </w:r>
            <w:proofErr w:type="spellEnd"/>
            <w:r w:rsidRPr="002564C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BL ou </w:t>
            </w:r>
            <w:proofErr w:type="spellStart"/>
            <w:r w:rsidRPr="002564C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Booking</w:t>
            </w:r>
            <w:proofErr w:type="spellEnd"/>
            <w:r w:rsidRPr="002564C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e nome do Armador). Caso algum dado possua discrepância, ou algum erro de validação, o cliente receberá uma mensagem com o erro encontrado.</w:t>
            </w:r>
          </w:p>
          <w:p w:rsidR="00601A99" w:rsidRPr="00601A99" w:rsidRDefault="00601A99" w:rsidP="00F5752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564C6" w:rsidTr="00F5752B">
        <w:trPr>
          <w:trHeight w:val="689"/>
        </w:trPr>
        <w:tc>
          <w:tcPr>
            <w:tcW w:w="1143" w:type="dxa"/>
            <w:vAlign w:val="center"/>
          </w:tcPr>
          <w:p w:rsidR="002564C6" w:rsidRPr="002564C6" w:rsidRDefault="00F5752B" w:rsidP="00F5752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RF</w:t>
            </w:r>
            <w:r w:rsidR="002564C6">
              <w:rPr>
                <w:rFonts w:asciiTheme="minorHAnsi" w:hAnsiTheme="minorHAnsi" w:cstheme="minorHAnsi"/>
                <w:sz w:val="22"/>
                <w:szCs w:val="22"/>
              </w:rPr>
              <w:t>04</w:t>
            </w:r>
          </w:p>
        </w:tc>
        <w:tc>
          <w:tcPr>
            <w:tcW w:w="2915" w:type="dxa"/>
            <w:vAlign w:val="center"/>
          </w:tcPr>
          <w:p w:rsidR="002564C6" w:rsidRPr="00AC61E5" w:rsidRDefault="00AC61E5" w:rsidP="00F5752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61E5">
              <w:rPr>
                <w:rFonts w:asciiTheme="minorHAnsi" w:hAnsiTheme="minorHAnsi" w:cstheme="minorHAnsi"/>
                <w:sz w:val="22"/>
                <w:szCs w:val="22"/>
              </w:rPr>
              <w:t>Verificar Processo</w:t>
            </w:r>
          </w:p>
        </w:tc>
        <w:tc>
          <w:tcPr>
            <w:tcW w:w="4988" w:type="dxa"/>
            <w:vAlign w:val="center"/>
          </w:tcPr>
          <w:p w:rsidR="00AC61E5" w:rsidRDefault="00AC61E5" w:rsidP="00F5752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2564C6" w:rsidRDefault="00AC61E5" w:rsidP="00F5752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C61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Não encontrando falhas, a existência do processo</w:t>
            </w:r>
            <w:r w:rsidR="007E381D" w:rsidRPr="00AC61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AC61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será verificada na fila de consultas. Caso já exista, os dados serão retorna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dos em um arquivo </w:t>
            </w:r>
            <w:r w:rsidR="007E381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AC61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JSON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AC61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:rsidR="00AC61E5" w:rsidRPr="00AC61E5" w:rsidRDefault="00AC61E5" w:rsidP="00F5752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564C6" w:rsidTr="00F5752B">
        <w:trPr>
          <w:trHeight w:val="689"/>
        </w:trPr>
        <w:tc>
          <w:tcPr>
            <w:tcW w:w="1143" w:type="dxa"/>
            <w:vAlign w:val="center"/>
          </w:tcPr>
          <w:p w:rsidR="002564C6" w:rsidRPr="000214BA" w:rsidRDefault="00F5752B" w:rsidP="00F5752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RF</w:t>
            </w:r>
            <w:r w:rsidR="002564C6" w:rsidRPr="000214BA">
              <w:rPr>
                <w:rFonts w:asciiTheme="minorHAnsi" w:hAnsiTheme="minorHAnsi" w:cstheme="minorHAnsi"/>
                <w:sz w:val="22"/>
                <w:szCs w:val="22"/>
              </w:rPr>
              <w:t>05</w:t>
            </w:r>
          </w:p>
        </w:tc>
        <w:tc>
          <w:tcPr>
            <w:tcW w:w="2915" w:type="dxa"/>
            <w:vAlign w:val="center"/>
          </w:tcPr>
          <w:p w:rsidR="002564C6" w:rsidRPr="000214BA" w:rsidRDefault="00BF6A81" w:rsidP="00F5752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F6A81">
              <w:rPr>
                <w:rFonts w:asciiTheme="minorHAnsi" w:hAnsiTheme="minorHAnsi" w:cstheme="minorHAnsi"/>
                <w:sz w:val="22"/>
                <w:szCs w:val="22"/>
              </w:rPr>
              <w:t>Verificar Saldo</w:t>
            </w:r>
          </w:p>
        </w:tc>
        <w:tc>
          <w:tcPr>
            <w:tcW w:w="4988" w:type="dxa"/>
            <w:vAlign w:val="center"/>
          </w:tcPr>
          <w:p w:rsidR="00BF6A81" w:rsidRDefault="00BF6A81" w:rsidP="00F5752B">
            <w:pPr>
              <w:jc w:val="both"/>
              <w:rPr>
                <w:sz w:val="22"/>
                <w:szCs w:val="22"/>
              </w:rPr>
            </w:pPr>
          </w:p>
          <w:p w:rsidR="00BF6A81" w:rsidRDefault="00BF6A81" w:rsidP="00F5752B">
            <w:pPr>
              <w:jc w:val="both"/>
              <w:rPr>
                <w:sz w:val="22"/>
                <w:szCs w:val="22"/>
              </w:rPr>
            </w:pPr>
            <w:r w:rsidRPr="00BF6A81">
              <w:rPr>
                <w:sz w:val="22"/>
                <w:szCs w:val="22"/>
              </w:rPr>
              <w:t>Caso o processo não exista na fila de consultas será verificado se ele possui saldo suficiente. Caso não tenha saldo é retornado uma mensagem de falha</w:t>
            </w:r>
            <w:r>
              <w:rPr>
                <w:sz w:val="22"/>
                <w:szCs w:val="22"/>
              </w:rPr>
              <w:t>.</w:t>
            </w:r>
          </w:p>
          <w:p w:rsidR="002564C6" w:rsidRPr="000214BA" w:rsidRDefault="002564C6" w:rsidP="00F5752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564C6" w:rsidTr="00F5752B">
        <w:trPr>
          <w:trHeight w:val="689"/>
        </w:trPr>
        <w:tc>
          <w:tcPr>
            <w:tcW w:w="1143" w:type="dxa"/>
            <w:vAlign w:val="center"/>
          </w:tcPr>
          <w:p w:rsidR="002564C6" w:rsidRPr="00BF6A81" w:rsidRDefault="00F5752B" w:rsidP="00F5752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RF</w:t>
            </w:r>
            <w:r w:rsidR="000214BA" w:rsidRPr="00BF6A81">
              <w:rPr>
                <w:rFonts w:asciiTheme="minorHAnsi" w:hAnsiTheme="minorHAnsi" w:cstheme="minorHAnsi"/>
                <w:sz w:val="22"/>
                <w:szCs w:val="22"/>
              </w:rPr>
              <w:t>06</w:t>
            </w:r>
          </w:p>
        </w:tc>
        <w:tc>
          <w:tcPr>
            <w:tcW w:w="2915" w:type="dxa"/>
            <w:vAlign w:val="center"/>
          </w:tcPr>
          <w:p w:rsidR="002564C6" w:rsidRPr="00BF6A81" w:rsidRDefault="00BF6A81" w:rsidP="00F5752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14BA">
              <w:rPr>
                <w:rFonts w:asciiTheme="minorHAnsi" w:hAnsiTheme="minorHAnsi" w:cstheme="minorHAnsi"/>
                <w:sz w:val="22"/>
                <w:szCs w:val="22"/>
              </w:rPr>
              <w:t>Agendar Cadastro</w:t>
            </w:r>
            <w:r w:rsidRPr="00BF6A8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4988" w:type="dxa"/>
            <w:vAlign w:val="center"/>
          </w:tcPr>
          <w:p w:rsidR="00BF6A81" w:rsidRDefault="00BF6A81" w:rsidP="00F5752B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BF6A81" w:rsidRPr="000214BA" w:rsidRDefault="00BF6A81" w:rsidP="00F5752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0214BA">
              <w:rPr>
                <w:rFonts w:ascii="Calibri" w:hAnsi="Calibri" w:cs="Calibri"/>
                <w:color w:val="000000"/>
                <w:sz w:val="22"/>
                <w:szCs w:val="22"/>
              </w:rPr>
              <w:t>Caso o processo não exista, ele será cadastrado na fila de consultas para ser consultado no próximo ciclo. Nesse caso o retorno da API será “Agendamento cadastrado – Consulta em andamento”.</w:t>
            </w:r>
          </w:p>
          <w:p w:rsidR="00BF6A81" w:rsidRDefault="00BF6A81" w:rsidP="00F5752B">
            <w:pPr>
              <w:jc w:val="both"/>
              <w:rPr>
                <w:sz w:val="22"/>
                <w:szCs w:val="22"/>
              </w:rPr>
            </w:pPr>
          </w:p>
          <w:p w:rsidR="002564C6" w:rsidRPr="00BF6A81" w:rsidRDefault="002564C6" w:rsidP="00F5752B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564C6" w:rsidTr="00F5752B">
        <w:trPr>
          <w:trHeight w:val="689"/>
        </w:trPr>
        <w:tc>
          <w:tcPr>
            <w:tcW w:w="1143" w:type="dxa"/>
            <w:vAlign w:val="center"/>
          </w:tcPr>
          <w:p w:rsidR="002564C6" w:rsidRPr="00BF6A81" w:rsidRDefault="00F5752B" w:rsidP="00F5752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RF</w:t>
            </w:r>
            <w:r w:rsidR="00BF6A81" w:rsidRPr="00BF6A81">
              <w:rPr>
                <w:rFonts w:asciiTheme="minorHAnsi" w:hAnsiTheme="minorHAnsi" w:cstheme="minorHAnsi"/>
                <w:sz w:val="22"/>
                <w:szCs w:val="22"/>
              </w:rPr>
              <w:t>07</w:t>
            </w:r>
          </w:p>
        </w:tc>
        <w:tc>
          <w:tcPr>
            <w:tcW w:w="2915" w:type="dxa"/>
            <w:vAlign w:val="center"/>
          </w:tcPr>
          <w:p w:rsidR="002564C6" w:rsidRPr="00BF6A81" w:rsidRDefault="00BF6A81" w:rsidP="00F5752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F6A81">
              <w:rPr>
                <w:rFonts w:asciiTheme="minorHAnsi" w:hAnsiTheme="minorHAnsi" w:cstheme="minorHAnsi"/>
                <w:sz w:val="22"/>
                <w:szCs w:val="22"/>
              </w:rPr>
              <w:t>Retornar Dados</w:t>
            </w:r>
          </w:p>
        </w:tc>
        <w:tc>
          <w:tcPr>
            <w:tcW w:w="4988" w:type="dxa"/>
            <w:vAlign w:val="center"/>
          </w:tcPr>
          <w:p w:rsidR="00BF6A81" w:rsidRDefault="00BF6A81" w:rsidP="00F5752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564C6" w:rsidRDefault="00BF6A81" w:rsidP="00F5752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F6A81">
              <w:rPr>
                <w:rFonts w:asciiTheme="minorHAnsi" w:hAnsiTheme="minorHAnsi" w:cstheme="minorHAnsi"/>
                <w:sz w:val="22"/>
                <w:szCs w:val="22"/>
              </w:rPr>
              <w:t xml:space="preserve">A fonte das informações a serem retornadas na API é o </w:t>
            </w:r>
            <w:proofErr w:type="spellStart"/>
            <w:r w:rsidRPr="00BF6A81">
              <w:rPr>
                <w:rFonts w:asciiTheme="minorHAnsi" w:hAnsiTheme="minorHAnsi" w:cstheme="minorHAnsi"/>
                <w:sz w:val="22"/>
                <w:szCs w:val="22"/>
              </w:rPr>
              <w:t>Tracking</w:t>
            </w:r>
            <w:proofErr w:type="spellEnd"/>
            <w:r w:rsidRPr="00BF6A81">
              <w:rPr>
                <w:rFonts w:asciiTheme="minorHAnsi" w:hAnsiTheme="minorHAnsi" w:cstheme="minorHAnsi"/>
                <w:sz w:val="22"/>
                <w:szCs w:val="22"/>
              </w:rPr>
              <w:t xml:space="preserve"> da </w:t>
            </w:r>
            <w:proofErr w:type="spellStart"/>
            <w:r w:rsidRPr="00BF6A81">
              <w:rPr>
                <w:rFonts w:asciiTheme="minorHAnsi" w:hAnsiTheme="minorHAnsi" w:cstheme="minorHAnsi"/>
                <w:sz w:val="22"/>
                <w:szCs w:val="22"/>
              </w:rPr>
              <w:t>e.Mix</w:t>
            </w:r>
            <w:proofErr w:type="spellEnd"/>
            <w:r w:rsidRPr="00BF6A81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 base de dados do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BF6A81">
              <w:rPr>
                <w:rFonts w:asciiTheme="minorHAnsi" w:hAnsiTheme="minorHAnsi" w:cstheme="minorHAnsi"/>
                <w:sz w:val="22"/>
                <w:szCs w:val="22"/>
              </w:rPr>
              <w:t>racking</w:t>
            </w:r>
            <w:proofErr w:type="spellEnd"/>
            <w:r w:rsidRPr="00BF6A81">
              <w:rPr>
                <w:rFonts w:asciiTheme="minorHAnsi" w:hAnsiTheme="minorHAnsi" w:cstheme="minorHAnsi"/>
                <w:sz w:val="22"/>
                <w:szCs w:val="22"/>
              </w:rPr>
              <w:t xml:space="preserve"> será atualizada com os dados dos sites dos armadores considerando o tempo que falta para a previsão de chegada do contêiner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BF6A81" w:rsidRPr="00BF6A81" w:rsidRDefault="00BF6A81" w:rsidP="00F5752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1941D2" w:rsidRDefault="001941D2" w:rsidP="001941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360" w:lineRule="auto"/>
        <w:ind w:firstLine="720"/>
        <w:rPr>
          <w:rFonts w:cs="Calibri"/>
          <w:smallCaps/>
          <w:color w:val="1F497D"/>
          <w:sz w:val="24"/>
          <w:szCs w:val="24"/>
          <w:u w:val="single"/>
        </w:rPr>
      </w:pPr>
    </w:p>
    <w:p w:rsidR="00BF6A81" w:rsidRDefault="00BF6A81" w:rsidP="001941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360" w:lineRule="auto"/>
        <w:ind w:firstLine="720"/>
        <w:rPr>
          <w:rFonts w:cs="Calibri"/>
          <w:smallCaps/>
          <w:color w:val="1F497D"/>
          <w:sz w:val="24"/>
          <w:szCs w:val="24"/>
          <w:u w:val="single"/>
        </w:rPr>
      </w:pPr>
    </w:p>
    <w:p w:rsidR="00EB059A" w:rsidRDefault="00EB059A" w:rsidP="001941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360" w:lineRule="auto"/>
        <w:ind w:firstLine="720"/>
        <w:rPr>
          <w:rFonts w:cs="Calibri"/>
          <w:smallCaps/>
          <w:color w:val="1F497D"/>
          <w:sz w:val="24"/>
          <w:szCs w:val="24"/>
          <w:u w:val="single"/>
        </w:rPr>
      </w:pPr>
    </w:p>
    <w:p w:rsidR="00882409" w:rsidRDefault="00882409" w:rsidP="001941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360" w:lineRule="auto"/>
        <w:ind w:firstLine="720"/>
        <w:rPr>
          <w:rFonts w:cs="Calibri"/>
          <w:smallCaps/>
          <w:color w:val="1F497D"/>
          <w:sz w:val="24"/>
          <w:szCs w:val="24"/>
          <w:u w:val="single"/>
        </w:rPr>
      </w:pPr>
    </w:p>
    <w:p w:rsidR="00D854F7" w:rsidRDefault="00641D8D" w:rsidP="00EB05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ind w:firstLine="720"/>
        <w:rPr>
          <w:rFonts w:cs="Calibri"/>
          <w:b/>
          <w:smallCaps/>
          <w:color w:val="44546A"/>
          <w:sz w:val="24"/>
          <w:szCs w:val="24"/>
          <w:u w:val="single"/>
        </w:rPr>
      </w:pPr>
      <w:r>
        <w:rPr>
          <w:rFonts w:cs="Calibri"/>
          <w:b/>
          <w:smallCaps/>
          <w:color w:val="44546A"/>
          <w:sz w:val="24"/>
          <w:szCs w:val="24"/>
          <w:u w:val="single"/>
        </w:rPr>
        <w:lastRenderedPageBreak/>
        <w:t>Estrutura de chamada</w:t>
      </w:r>
    </w:p>
    <w:p w:rsidR="00D854F7" w:rsidRDefault="00641D8D" w:rsidP="00EB059A">
      <w:pPr>
        <w:spacing w:after="0" w:line="360" w:lineRule="auto"/>
        <w:jc w:val="both"/>
      </w:pPr>
      <w:r>
        <w:t>.</w:t>
      </w:r>
      <w:r w:rsidR="00EB059A">
        <w:tab/>
      </w:r>
      <w:r>
        <w:t xml:space="preserve"> Segue abaixo o exemplo de uma chamada do serviço:</w:t>
      </w:r>
    </w:p>
    <w:p w:rsidR="00D854F7" w:rsidRDefault="00641D8D" w:rsidP="00EB059A">
      <w:pPr>
        <w:jc w:val="center"/>
      </w:pPr>
      <w:r>
        <w:object w:dxaOrig="1308" w:dyaOrig="8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3pt;height:42.7pt" o:ole="">
            <v:imagedata r:id="rId10" o:title=""/>
          </v:shape>
          <o:OLEObject Type="Embed" ProgID="Package" ShapeID="_x0000_i1025" DrawAspect="Icon" ObjectID="_1724613165" r:id="rId11"/>
        </w:object>
      </w:r>
    </w:p>
    <w:p w:rsidR="00EB059A" w:rsidRPr="00EB059A" w:rsidRDefault="00641D8D" w:rsidP="00EB05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ind w:firstLine="720"/>
        <w:rPr>
          <w:rFonts w:cs="Calibri"/>
          <w:b/>
          <w:smallCaps/>
          <w:color w:val="44546A"/>
          <w:sz w:val="24"/>
          <w:szCs w:val="24"/>
          <w:u w:val="single"/>
        </w:rPr>
      </w:pPr>
      <w:r>
        <w:rPr>
          <w:rFonts w:cs="Calibri"/>
          <w:b/>
          <w:smallCaps/>
          <w:color w:val="44546A"/>
          <w:sz w:val="24"/>
          <w:szCs w:val="24"/>
          <w:u w:val="single"/>
        </w:rPr>
        <w:t>Estrutura de retorno</w:t>
      </w:r>
    </w:p>
    <w:p w:rsidR="00D854F7" w:rsidRDefault="00641D8D" w:rsidP="00EB059A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 w:rsidRPr="00EB059A">
        <w:rPr>
          <w:rFonts w:cs="Calibri"/>
          <w:b/>
          <w:color w:val="000000"/>
        </w:rPr>
        <w:t>Company</w:t>
      </w:r>
      <w:proofErr w:type="spellEnd"/>
      <w:r w:rsidRPr="00EB059A">
        <w:rPr>
          <w:rFonts w:cs="Calibri"/>
          <w:b/>
          <w:color w:val="000000"/>
        </w:rPr>
        <w:t xml:space="preserve"> não encontrada</w:t>
      </w:r>
      <w:r w:rsidRPr="00EB059A">
        <w:rPr>
          <w:rFonts w:cs="Calibri"/>
          <w:color w:val="000000"/>
        </w:rPr>
        <w:t xml:space="preserve"> – Quando o ID </w:t>
      </w:r>
      <w:proofErr w:type="spellStart"/>
      <w:r w:rsidRPr="00EB059A">
        <w:rPr>
          <w:rFonts w:cs="Calibri"/>
          <w:color w:val="000000"/>
        </w:rPr>
        <w:t>company</w:t>
      </w:r>
      <w:proofErr w:type="spellEnd"/>
      <w:r w:rsidRPr="00EB059A">
        <w:rPr>
          <w:rFonts w:cs="Calibri"/>
          <w:color w:val="000000"/>
        </w:rPr>
        <w:t xml:space="preserve"> informado no arquivo de chamada não foi localizado no cadastro da </w:t>
      </w:r>
      <w:proofErr w:type="spellStart"/>
      <w:r w:rsidRPr="00EB059A">
        <w:rPr>
          <w:rFonts w:cs="Calibri"/>
          <w:color w:val="000000"/>
        </w:rPr>
        <w:t>e.Mix</w:t>
      </w:r>
      <w:proofErr w:type="spellEnd"/>
      <w:r w:rsidRPr="00EB059A">
        <w:rPr>
          <w:rFonts w:cs="Calibri"/>
          <w:color w:val="000000"/>
        </w:rPr>
        <w:t>.</w:t>
      </w:r>
    </w:p>
    <w:p w:rsidR="00D854F7" w:rsidRDefault="00641D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firstLine="720"/>
        <w:jc w:val="both"/>
      </w:pPr>
      <w:r>
        <w:rPr>
          <w:rFonts w:cs="Calibri"/>
          <w:b/>
          <w:color w:val="000000"/>
        </w:rPr>
        <w:t>Exemplo</w:t>
      </w:r>
      <w:r>
        <w:rPr>
          <w:rFonts w:cs="Calibri"/>
          <w:color w:val="000000"/>
        </w:rPr>
        <w:t>:</w:t>
      </w:r>
    </w:p>
    <w:p w:rsidR="00D854F7" w:rsidRDefault="00641D8D">
      <w:pPr>
        <w:shd w:val="clear" w:color="auto" w:fill="FFF2CC"/>
        <w:spacing w:after="0" w:line="360" w:lineRule="auto"/>
        <w:ind w:left="2268"/>
      </w:pPr>
      <w:proofErr w:type="gramStart"/>
      <w:r>
        <w:t>{</w:t>
      </w:r>
    </w:p>
    <w:p w:rsidR="00D854F7" w:rsidRDefault="00641D8D">
      <w:pPr>
        <w:shd w:val="clear" w:color="auto" w:fill="FFF2CC"/>
        <w:spacing w:after="0" w:line="360" w:lineRule="auto"/>
        <w:ind w:left="2268"/>
      </w:pPr>
      <w:proofErr w:type="gramEnd"/>
      <w:r>
        <w:t xml:space="preserve">    "mensagem": "</w:t>
      </w:r>
      <w:proofErr w:type="spellStart"/>
      <w:r>
        <w:t>Company</w:t>
      </w:r>
      <w:proofErr w:type="spellEnd"/>
      <w:r>
        <w:t xml:space="preserve"> não foi encontrada!",</w:t>
      </w:r>
    </w:p>
    <w:p w:rsidR="00D854F7" w:rsidRDefault="00641D8D">
      <w:pPr>
        <w:shd w:val="clear" w:color="auto" w:fill="FFF2CC"/>
        <w:spacing w:after="0" w:line="360" w:lineRule="auto"/>
        <w:ind w:left="2268"/>
      </w:pPr>
      <w:r>
        <w:t xml:space="preserve">    "status": "Falha",</w:t>
      </w:r>
    </w:p>
    <w:p w:rsidR="00D854F7" w:rsidRDefault="00641D8D">
      <w:pPr>
        <w:shd w:val="clear" w:color="auto" w:fill="FFF2CC"/>
        <w:spacing w:after="0" w:line="360" w:lineRule="auto"/>
        <w:ind w:left="2268"/>
      </w:pPr>
      <w:r>
        <w:t xml:space="preserve">    "</w:t>
      </w:r>
      <w:proofErr w:type="spellStart"/>
      <w:r>
        <w:t>result</w:t>
      </w:r>
      <w:proofErr w:type="spellEnd"/>
      <w:r>
        <w:t>": "201009asda27"</w:t>
      </w:r>
    </w:p>
    <w:p w:rsidR="00D854F7" w:rsidRDefault="00641D8D">
      <w:pPr>
        <w:shd w:val="clear" w:color="auto" w:fill="FFF2CC"/>
        <w:spacing w:after="0" w:line="360" w:lineRule="auto"/>
        <w:ind w:left="2268"/>
      </w:pPr>
      <w:proofErr w:type="gramStart"/>
      <w:r>
        <w:t>}</w:t>
      </w:r>
      <w:proofErr w:type="gramEnd"/>
    </w:p>
    <w:p w:rsidR="00D854F7" w:rsidRDefault="00D854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71"/>
        <w:jc w:val="both"/>
        <w:rPr>
          <w:rFonts w:cs="Calibri"/>
          <w:color w:val="000000"/>
        </w:rPr>
      </w:pPr>
    </w:p>
    <w:p w:rsidR="00D854F7" w:rsidRDefault="00641D8D" w:rsidP="00EB059A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EB059A">
        <w:rPr>
          <w:rFonts w:cs="Calibri"/>
          <w:b/>
          <w:color w:val="000000"/>
        </w:rPr>
        <w:t xml:space="preserve">BL ou </w:t>
      </w:r>
      <w:proofErr w:type="spellStart"/>
      <w:r w:rsidRPr="00EB059A">
        <w:rPr>
          <w:rFonts w:cs="Calibri"/>
          <w:b/>
          <w:color w:val="000000"/>
        </w:rPr>
        <w:t>Booking</w:t>
      </w:r>
      <w:proofErr w:type="spellEnd"/>
      <w:r w:rsidRPr="00EB059A">
        <w:rPr>
          <w:rFonts w:cs="Calibri"/>
          <w:b/>
          <w:color w:val="000000"/>
        </w:rPr>
        <w:t xml:space="preserve"> não encontrado no site do armador</w:t>
      </w:r>
      <w:r w:rsidRPr="00EB059A">
        <w:rPr>
          <w:rFonts w:cs="Calibri"/>
          <w:color w:val="000000"/>
        </w:rPr>
        <w:t xml:space="preserve"> – Quando o BL informado no arquivo de chamada não foi localizado no armador solicitado.</w:t>
      </w:r>
    </w:p>
    <w:p w:rsidR="00D854F7" w:rsidRDefault="00641D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firstLine="720"/>
        <w:jc w:val="both"/>
      </w:pPr>
      <w:r>
        <w:rPr>
          <w:rFonts w:cs="Calibri"/>
          <w:b/>
          <w:color w:val="000000"/>
        </w:rPr>
        <w:t>Exemplo</w:t>
      </w:r>
      <w:r>
        <w:rPr>
          <w:rFonts w:cs="Calibri"/>
          <w:color w:val="000000"/>
        </w:rPr>
        <w:t>:</w:t>
      </w:r>
    </w:p>
    <w:p w:rsidR="00D854F7" w:rsidRDefault="00641D8D">
      <w:pPr>
        <w:shd w:val="clear" w:color="auto" w:fill="FFF2CC"/>
        <w:spacing w:after="0" w:line="360" w:lineRule="auto"/>
        <w:ind w:left="2268"/>
      </w:pPr>
      <w:proofErr w:type="gramStart"/>
      <w:r>
        <w:t>{</w:t>
      </w:r>
    </w:p>
    <w:p w:rsidR="00D854F7" w:rsidRDefault="00641D8D">
      <w:pPr>
        <w:shd w:val="clear" w:color="auto" w:fill="FFF2CC"/>
        <w:spacing w:after="0" w:line="360" w:lineRule="auto"/>
        <w:ind w:left="2268"/>
      </w:pPr>
      <w:proofErr w:type="gramEnd"/>
      <w:r>
        <w:t>"mensagem": "BL/</w:t>
      </w:r>
      <w:proofErr w:type="spellStart"/>
      <w:r>
        <w:t>Booking</w:t>
      </w:r>
      <w:proofErr w:type="spellEnd"/>
      <w:r>
        <w:t xml:space="preserve"> não encontrado no site do armador.",</w:t>
      </w:r>
    </w:p>
    <w:p w:rsidR="00D854F7" w:rsidRDefault="00641D8D">
      <w:pPr>
        <w:shd w:val="clear" w:color="auto" w:fill="FFF2CC"/>
        <w:spacing w:after="0" w:line="360" w:lineRule="auto"/>
        <w:ind w:left="2268"/>
      </w:pPr>
      <w:r>
        <w:t xml:space="preserve">    "status": "Falha",</w:t>
      </w:r>
    </w:p>
    <w:p w:rsidR="00D854F7" w:rsidRDefault="00641D8D">
      <w:pPr>
        <w:shd w:val="clear" w:color="auto" w:fill="FFF2CC"/>
        <w:spacing w:after="0" w:line="360" w:lineRule="auto"/>
        <w:ind w:left="2268"/>
      </w:pPr>
      <w:r>
        <w:t xml:space="preserve">    "</w:t>
      </w:r>
      <w:proofErr w:type="spellStart"/>
      <w:r>
        <w:t>result</w:t>
      </w:r>
      <w:proofErr w:type="spellEnd"/>
      <w:r>
        <w:t>": "20100927"</w:t>
      </w:r>
    </w:p>
    <w:p w:rsidR="00D854F7" w:rsidRDefault="00641D8D">
      <w:pPr>
        <w:shd w:val="clear" w:color="auto" w:fill="FFF2CC"/>
        <w:spacing w:after="0" w:line="360" w:lineRule="auto"/>
        <w:ind w:left="2268"/>
      </w:pPr>
      <w:proofErr w:type="gramStart"/>
      <w:r>
        <w:t>}</w:t>
      </w:r>
      <w:proofErr w:type="gramEnd"/>
    </w:p>
    <w:p w:rsidR="00D854F7" w:rsidRDefault="00D854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71"/>
        <w:jc w:val="both"/>
        <w:rPr>
          <w:rFonts w:cs="Calibri"/>
          <w:color w:val="000000"/>
        </w:rPr>
      </w:pPr>
    </w:p>
    <w:p w:rsidR="00D854F7" w:rsidRDefault="00641D8D" w:rsidP="00EB059A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EB059A">
        <w:rPr>
          <w:rFonts w:cs="Calibri"/>
          <w:b/>
          <w:color w:val="000000"/>
        </w:rPr>
        <w:t>Armador não mapeado</w:t>
      </w:r>
      <w:r w:rsidRPr="00EB059A">
        <w:rPr>
          <w:rFonts w:cs="Calibri"/>
          <w:color w:val="000000"/>
        </w:rPr>
        <w:t xml:space="preserve"> – Quando o código informado no campo “</w:t>
      </w:r>
      <w:proofErr w:type="spellStart"/>
      <w:proofErr w:type="gramStart"/>
      <w:r w:rsidRPr="00EB059A">
        <w:rPr>
          <w:rFonts w:cs="Calibri"/>
          <w:color w:val="000000"/>
        </w:rPr>
        <w:t>SeaLineCode</w:t>
      </w:r>
      <w:proofErr w:type="spellEnd"/>
      <w:proofErr w:type="gramEnd"/>
      <w:r w:rsidRPr="00EB059A">
        <w:rPr>
          <w:rFonts w:cs="Calibri"/>
          <w:color w:val="000000"/>
        </w:rPr>
        <w:t>” do arquivo de chamada não está mapeado no DE/PARA, o retorno é vazio.</w:t>
      </w:r>
    </w:p>
    <w:p w:rsidR="00D854F7" w:rsidRDefault="00641D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91"/>
        <w:jc w:val="both"/>
      </w:pPr>
      <w:r>
        <w:rPr>
          <w:rFonts w:cs="Calibri"/>
          <w:b/>
          <w:color w:val="000000"/>
        </w:rPr>
        <w:t>Exemplo</w:t>
      </w:r>
      <w:r>
        <w:rPr>
          <w:rFonts w:cs="Calibri"/>
          <w:color w:val="000000"/>
        </w:rPr>
        <w:t>:</w:t>
      </w:r>
    </w:p>
    <w:p w:rsidR="00D854F7" w:rsidRDefault="00641D8D">
      <w:pPr>
        <w:shd w:val="clear" w:color="auto" w:fill="FFF2CC"/>
        <w:spacing w:after="0" w:line="360" w:lineRule="auto"/>
        <w:ind w:left="2268"/>
      </w:pPr>
      <w:proofErr w:type="gramStart"/>
      <w:r>
        <w:t>{</w:t>
      </w:r>
    </w:p>
    <w:p w:rsidR="00D854F7" w:rsidRDefault="00641D8D">
      <w:pPr>
        <w:shd w:val="clear" w:color="auto" w:fill="FFF2CC"/>
        <w:spacing w:after="0" w:line="360" w:lineRule="auto"/>
        <w:ind w:left="2268"/>
      </w:pPr>
      <w:proofErr w:type="gramEnd"/>
      <w:r>
        <w:t xml:space="preserve">    "mensagem": “Armador não mapeado para consulta”,</w:t>
      </w:r>
    </w:p>
    <w:p w:rsidR="00D854F7" w:rsidRDefault="00641D8D">
      <w:pPr>
        <w:shd w:val="clear" w:color="auto" w:fill="FFF2CC"/>
        <w:spacing w:after="0" w:line="360" w:lineRule="auto"/>
        <w:ind w:left="2268"/>
      </w:pPr>
      <w:r>
        <w:t xml:space="preserve">    "status": "Falha",</w:t>
      </w:r>
    </w:p>
    <w:p w:rsidR="00D854F7" w:rsidRDefault="00641D8D">
      <w:pPr>
        <w:shd w:val="clear" w:color="auto" w:fill="FFF2CC"/>
        <w:spacing w:after="0" w:line="360" w:lineRule="auto"/>
        <w:ind w:left="2268"/>
      </w:pPr>
      <w:r>
        <w:t xml:space="preserve">    "</w:t>
      </w:r>
      <w:proofErr w:type="spellStart"/>
      <w:r>
        <w:t>result</w:t>
      </w:r>
      <w:proofErr w:type="spellEnd"/>
      <w:r>
        <w:t xml:space="preserve">": </w:t>
      </w:r>
      <w:proofErr w:type="gramStart"/>
      <w:r>
        <w:t>[</w:t>
      </w:r>
    </w:p>
    <w:p w:rsidR="00D854F7" w:rsidRDefault="00641D8D">
      <w:pPr>
        <w:shd w:val="clear" w:color="auto" w:fill="FFF2CC"/>
        <w:spacing w:after="0" w:line="360" w:lineRule="auto"/>
        <w:ind w:left="2268"/>
      </w:pPr>
      <w:proofErr w:type="gramEnd"/>
      <w:r>
        <w:t xml:space="preserve">        </w:t>
      </w:r>
      <w:proofErr w:type="spellStart"/>
      <w:proofErr w:type="gramStart"/>
      <w:r>
        <w:t>null</w:t>
      </w:r>
      <w:proofErr w:type="spellEnd"/>
      <w:proofErr w:type="gramEnd"/>
    </w:p>
    <w:p w:rsidR="00D854F7" w:rsidRDefault="00641D8D">
      <w:pPr>
        <w:shd w:val="clear" w:color="auto" w:fill="FFF2CC"/>
        <w:spacing w:after="0" w:line="360" w:lineRule="auto"/>
        <w:ind w:left="2268"/>
      </w:pPr>
      <w:r>
        <w:t xml:space="preserve">    </w:t>
      </w:r>
      <w:proofErr w:type="gramStart"/>
      <w:r>
        <w:t>]</w:t>
      </w:r>
      <w:proofErr w:type="gramEnd"/>
    </w:p>
    <w:p w:rsidR="00D854F7" w:rsidRDefault="00641D8D">
      <w:pPr>
        <w:shd w:val="clear" w:color="auto" w:fill="FFF2CC"/>
        <w:spacing w:after="0" w:line="360" w:lineRule="auto"/>
        <w:ind w:left="2268"/>
        <w:rPr>
          <w:rFonts w:ascii="Cambria" w:eastAsia="Cambria" w:hAnsi="Cambria" w:cs="Cambria"/>
          <w:b/>
          <w:color w:val="17365D"/>
          <w:sz w:val="28"/>
          <w:szCs w:val="28"/>
        </w:rPr>
      </w:pPr>
      <w:proofErr w:type="gramStart"/>
      <w:r>
        <w:t>}</w:t>
      </w:r>
      <w:proofErr w:type="gramEnd"/>
    </w:p>
    <w:p w:rsidR="00D854F7" w:rsidRDefault="00F5752B">
      <w:pPr>
        <w:spacing w:after="0" w:line="360" w:lineRule="auto"/>
        <w:ind w:firstLine="851"/>
        <w:jc w:val="both"/>
      </w:pPr>
      <w:r>
        <w:lastRenderedPageBreak/>
        <w:t>Os</w:t>
      </w:r>
      <w:r w:rsidR="00641D8D">
        <w:t xml:space="preserve"> dados serão retornados em um arquivo do tipo JSON, considerando a estrutura exemplificada no arquivo abaixo.</w:t>
      </w:r>
    </w:p>
    <w:p w:rsidR="00D854F7" w:rsidRDefault="00641D8D">
      <w:pPr>
        <w:spacing w:after="0" w:line="360" w:lineRule="auto"/>
        <w:jc w:val="center"/>
      </w:pPr>
      <w:r>
        <w:object w:dxaOrig="1308" w:dyaOrig="852">
          <v:shape id="_x0000_i1026" type="#_x0000_t75" style="width:65.3pt;height:42.7pt" o:ole="">
            <v:imagedata r:id="rId12" o:title=""/>
          </v:shape>
          <o:OLEObject Type="Embed" ProgID="Package" ShapeID="_x0000_i1026" DrawAspect="Icon" ObjectID="_1724613166" r:id="rId13"/>
        </w:object>
      </w:r>
    </w:p>
    <w:p w:rsidR="00D854F7" w:rsidRDefault="00EB059A">
      <w:pPr>
        <w:keepNext/>
        <w:keepLines/>
        <w:spacing w:before="360" w:after="120" w:line="240" w:lineRule="auto"/>
      </w:pPr>
      <w:r>
        <w:rPr>
          <w:b/>
          <w:smallCaps/>
          <w:color w:val="44546A"/>
          <w:sz w:val="24"/>
          <w:szCs w:val="24"/>
          <w:u w:val="single"/>
        </w:rPr>
        <w:t>Estrutura de s</w:t>
      </w:r>
      <w:r w:rsidR="00641D8D">
        <w:rPr>
          <w:b/>
          <w:smallCaps/>
          <w:color w:val="44546A"/>
          <w:sz w:val="24"/>
          <w:szCs w:val="24"/>
          <w:u w:val="single"/>
        </w:rPr>
        <w:t>aldo</w:t>
      </w:r>
    </w:p>
    <w:p w:rsidR="00D854F7" w:rsidRDefault="00D854F7">
      <w:pPr>
        <w:spacing w:after="0" w:line="360" w:lineRule="auto"/>
        <w:jc w:val="both"/>
      </w:pPr>
    </w:p>
    <w:p w:rsidR="00D854F7" w:rsidRDefault="00641D8D" w:rsidP="00EB059A">
      <w:pPr>
        <w:spacing w:after="0" w:line="360" w:lineRule="auto"/>
        <w:jc w:val="both"/>
      </w:pPr>
      <w:r>
        <w:tab/>
      </w:r>
      <w:r>
        <w:rPr>
          <w:b/>
        </w:rPr>
        <w:t>Saldo insuficiente</w:t>
      </w:r>
      <w:r>
        <w:t xml:space="preserve"> – Quando o saldo de consultas for insuficiente para realizar o cadastro da consulta na fila de agendamento.</w:t>
      </w:r>
    </w:p>
    <w:p w:rsidR="00D854F7" w:rsidRDefault="00641D8D">
      <w:pPr>
        <w:spacing w:after="0" w:line="360" w:lineRule="auto"/>
        <w:ind w:left="2291"/>
        <w:jc w:val="both"/>
      </w:pPr>
      <w:r>
        <w:rPr>
          <w:b/>
        </w:rPr>
        <w:t>Exemplo</w:t>
      </w:r>
      <w:r>
        <w:t>:</w:t>
      </w:r>
    </w:p>
    <w:p w:rsidR="00D854F7" w:rsidRDefault="00641D8D">
      <w:pPr>
        <w:shd w:val="clear" w:color="auto" w:fill="FFF2CC"/>
        <w:spacing w:after="0" w:line="360" w:lineRule="auto"/>
        <w:ind w:left="2268"/>
      </w:pPr>
      <w:proofErr w:type="gramStart"/>
      <w:r>
        <w:t>{</w:t>
      </w:r>
    </w:p>
    <w:p w:rsidR="00D854F7" w:rsidRDefault="00641D8D">
      <w:pPr>
        <w:shd w:val="clear" w:color="auto" w:fill="FFF2CC"/>
        <w:spacing w:after="0" w:line="360" w:lineRule="auto"/>
        <w:ind w:left="2268"/>
      </w:pPr>
      <w:proofErr w:type="gramEnd"/>
      <w:r>
        <w:t xml:space="preserve">    "mensagem": “Saldo insuficiente”,</w:t>
      </w:r>
    </w:p>
    <w:p w:rsidR="00D854F7" w:rsidRDefault="00641D8D">
      <w:pPr>
        <w:shd w:val="clear" w:color="auto" w:fill="FFF2CC"/>
        <w:spacing w:after="0" w:line="360" w:lineRule="auto"/>
        <w:ind w:left="2268"/>
      </w:pPr>
      <w:r>
        <w:t xml:space="preserve">    "status": "Falha",</w:t>
      </w:r>
    </w:p>
    <w:p w:rsidR="00D854F7" w:rsidRDefault="00641D8D">
      <w:pPr>
        <w:shd w:val="clear" w:color="auto" w:fill="FFF2CC"/>
        <w:spacing w:after="0" w:line="360" w:lineRule="auto"/>
        <w:ind w:left="2268"/>
      </w:pPr>
      <w:r>
        <w:t xml:space="preserve">    "</w:t>
      </w:r>
      <w:proofErr w:type="spellStart"/>
      <w:r>
        <w:t>result</w:t>
      </w:r>
      <w:proofErr w:type="spellEnd"/>
      <w:r>
        <w:t xml:space="preserve">": </w:t>
      </w:r>
      <w:proofErr w:type="gramStart"/>
      <w:r>
        <w:t>[</w:t>
      </w:r>
    </w:p>
    <w:p w:rsidR="00D854F7" w:rsidRDefault="00641D8D">
      <w:pPr>
        <w:shd w:val="clear" w:color="auto" w:fill="FFF2CC"/>
        <w:spacing w:after="0" w:line="360" w:lineRule="auto"/>
        <w:ind w:left="2268"/>
      </w:pPr>
      <w:proofErr w:type="gramEnd"/>
      <w:r>
        <w:t xml:space="preserve">        </w:t>
      </w:r>
      <w:proofErr w:type="spellStart"/>
      <w:proofErr w:type="gramStart"/>
      <w:r>
        <w:t>null</w:t>
      </w:r>
      <w:proofErr w:type="spellEnd"/>
      <w:proofErr w:type="gramEnd"/>
    </w:p>
    <w:p w:rsidR="00D854F7" w:rsidRDefault="00641D8D">
      <w:pPr>
        <w:shd w:val="clear" w:color="auto" w:fill="FFF2CC"/>
        <w:spacing w:after="0" w:line="360" w:lineRule="auto"/>
        <w:ind w:left="2268"/>
      </w:pPr>
      <w:r>
        <w:t xml:space="preserve">    </w:t>
      </w:r>
      <w:proofErr w:type="gramStart"/>
      <w:r>
        <w:t>]</w:t>
      </w:r>
      <w:proofErr w:type="gramEnd"/>
    </w:p>
    <w:p w:rsidR="00D854F7" w:rsidRDefault="00641D8D">
      <w:pPr>
        <w:shd w:val="clear" w:color="auto" w:fill="FFF2CC"/>
        <w:spacing w:after="0" w:line="360" w:lineRule="auto"/>
        <w:ind w:left="2268"/>
      </w:pPr>
      <w:proofErr w:type="gramStart"/>
      <w:r>
        <w:t>}</w:t>
      </w:r>
      <w:proofErr w:type="gramEnd"/>
    </w:p>
    <w:p w:rsidR="00EB059A" w:rsidRDefault="00641D8D" w:rsidP="00EB05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rPr>
          <w:rFonts w:cs="Calibri"/>
          <w:b/>
          <w:smallCaps/>
          <w:color w:val="44546A"/>
          <w:sz w:val="24"/>
          <w:szCs w:val="24"/>
          <w:u w:val="single"/>
        </w:rPr>
      </w:pPr>
      <w:r>
        <w:rPr>
          <w:rFonts w:cs="Calibri"/>
          <w:b/>
          <w:smallCaps/>
          <w:color w:val="44546A"/>
          <w:sz w:val="24"/>
          <w:szCs w:val="24"/>
          <w:u w:val="single"/>
        </w:rPr>
        <w:t>Atualização das informações na base de dados</w:t>
      </w:r>
    </w:p>
    <w:p w:rsidR="00F5752B" w:rsidRPr="00EB059A" w:rsidRDefault="00F5752B" w:rsidP="00EB05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rPr>
          <w:rFonts w:cs="Calibri"/>
          <w:b/>
          <w:smallCaps/>
          <w:color w:val="44546A"/>
          <w:sz w:val="24"/>
          <w:szCs w:val="24"/>
          <w:u w:val="single"/>
        </w:rPr>
      </w:pPr>
    </w:p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3396"/>
      </w:tblGrid>
      <w:tr w:rsidR="00D854F7">
        <w:trPr>
          <w:trHeight w:val="397"/>
        </w:trPr>
        <w:tc>
          <w:tcPr>
            <w:tcW w:w="5098" w:type="dxa"/>
            <w:shd w:val="clear" w:color="auto" w:fill="9CC3E5"/>
            <w:vAlign w:val="center"/>
          </w:tcPr>
          <w:p w:rsidR="00D854F7" w:rsidRDefault="00641D8D">
            <w:pPr>
              <w:ind w:left="2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Previsão de chegada</w:t>
            </w:r>
          </w:p>
        </w:tc>
        <w:tc>
          <w:tcPr>
            <w:tcW w:w="3396" w:type="dxa"/>
            <w:shd w:val="clear" w:color="auto" w:fill="9CC3E5"/>
            <w:vAlign w:val="center"/>
          </w:tcPr>
          <w:p w:rsidR="00D854F7" w:rsidRDefault="00641D8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Ciclos de atualização</w:t>
            </w:r>
          </w:p>
        </w:tc>
      </w:tr>
      <w:tr w:rsidR="00D854F7">
        <w:trPr>
          <w:trHeight w:val="397"/>
        </w:trPr>
        <w:tc>
          <w:tcPr>
            <w:tcW w:w="5098" w:type="dxa"/>
            <w:vAlign w:val="center"/>
          </w:tcPr>
          <w:p w:rsidR="00D854F7" w:rsidRDefault="00641D8D">
            <w:pPr>
              <w:ind w:left="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Maior que </w:t>
            </w:r>
            <w:proofErr w:type="gramStart"/>
            <w:r>
              <w:rPr>
                <w:sz w:val="22"/>
                <w:szCs w:val="22"/>
              </w:rPr>
              <w:t>5</w:t>
            </w:r>
            <w:proofErr w:type="gramEnd"/>
            <w:r>
              <w:rPr>
                <w:sz w:val="22"/>
                <w:szCs w:val="22"/>
              </w:rPr>
              <w:t xml:space="preserve"> dias</w:t>
            </w:r>
          </w:p>
        </w:tc>
        <w:tc>
          <w:tcPr>
            <w:tcW w:w="3396" w:type="dxa"/>
            <w:vAlign w:val="center"/>
          </w:tcPr>
          <w:p w:rsidR="00D854F7" w:rsidRDefault="00641D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cada 12 horas</w:t>
            </w:r>
          </w:p>
        </w:tc>
      </w:tr>
      <w:tr w:rsidR="00D854F7">
        <w:trPr>
          <w:trHeight w:val="397"/>
        </w:trPr>
        <w:tc>
          <w:tcPr>
            <w:tcW w:w="5098" w:type="dxa"/>
            <w:vAlign w:val="center"/>
          </w:tcPr>
          <w:p w:rsidR="00D854F7" w:rsidRDefault="00641D8D">
            <w:pPr>
              <w:ind w:left="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Entre </w:t>
            </w: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  <w:r>
              <w:rPr>
                <w:sz w:val="22"/>
                <w:szCs w:val="22"/>
              </w:rPr>
              <w:t xml:space="preserve"> e 5 dias</w:t>
            </w:r>
          </w:p>
        </w:tc>
        <w:tc>
          <w:tcPr>
            <w:tcW w:w="3396" w:type="dxa"/>
            <w:vAlign w:val="center"/>
          </w:tcPr>
          <w:p w:rsidR="00D854F7" w:rsidRDefault="00641D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cada 4 horas</w:t>
            </w:r>
          </w:p>
        </w:tc>
      </w:tr>
      <w:tr w:rsidR="00D854F7">
        <w:trPr>
          <w:trHeight w:val="397"/>
        </w:trPr>
        <w:tc>
          <w:tcPr>
            <w:tcW w:w="5098" w:type="dxa"/>
            <w:vAlign w:val="center"/>
          </w:tcPr>
          <w:p w:rsidR="00D854F7" w:rsidRDefault="00641D8D">
            <w:pPr>
              <w:ind w:left="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Menor que </w:t>
            </w: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  <w:r>
              <w:rPr>
                <w:sz w:val="22"/>
                <w:szCs w:val="22"/>
              </w:rPr>
              <w:t xml:space="preserve"> dias</w:t>
            </w:r>
          </w:p>
        </w:tc>
        <w:tc>
          <w:tcPr>
            <w:tcW w:w="3396" w:type="dxa"/>
            <w:vAlign w:val="center"/>
          </w:tcPr>
          <w:p w:rsidR="00D854F7" w:rsidRDefault="00641D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cada 1 hora</w:t>
            </w:r>
          </w:p>
        </w:tc>
      </w:tr>
      <w:tr w:rsidR="00D854F7">
        <w:trPr>
          <w:trHeight w:val="397"/>
        </w:trPr>
        <w:tc>
          <w:tcPr>
            <w:tcW w:w="5098" w:type="dxa"/>
            <w:vAlign w:val="center"/>
          </w:tcPr>
          <w:p w:rsidR="00D854F7" w:rsidRDefault="00641D8D">
            <w:pPr>
              <w:ind w:left="29"/>
            </w:pPr>
            <w:r>
              <w:t>Processo não encontrado no site do armador</w:t>
            </w:r>
          </w:p>
        </w:tc>
        <w:tc>
          <w:tcPr>
            <w:tcW w:w="3396" w:type="dxa"/>
            <w:vAlign w:val="center"/>
          </w:tcPr>
          <w:p w:rsidR="00D854F7" w:rsidRDefault="00641D8D">
            <w:pPr>
              <w:jc w:val="center"/>
            </w:pPr>
            <w:r>
              <w:t>A cada 24 horas</w:t>
            </w:r>
          </w:p>
        </w:tc>
      </w:tr>
    </w:tbl>
    <w:p w:rsidR="00EB059A" w:rsidRDefault="00EB059A">
      <w:pPr>
        <w:keepNext/>
        <w:keepLines/>
        <w:spacing w:before="360" w:after="120" w:line="240" w:lineRule="auto"/>
        <w:rPr>
          <w:b/>
          <w:smallCaps/>
          <w:color w:val="44546A"/>
          <w:sz w:val="24"/>
          <w:szCs w:val="24"/>
          <w:u w:val="single"/>
        </w:rPr>
      </w:pPr>
    </w:p>
    <w:p w:rsidR="00F3299D" w:rsidRDefault="00F3299D" w:rsidP="00EB059A">
      <w:pPr>
        <w:keepNext/>
        <w:keepLines/>
        <w:spacing w:before="360" w:after="120" w:line="240" w:lineRule="auto"/>
        <w:rPr>
          <w:b/>
          <w:smallCaps/>
          <w:color w:val="44546A"/>
          <w:sz w:val="24"/>
          <w:szCs w:val="24"/>
          <w:u w:val="single"/>
        </w:rPr>
      </w:pPr>
    </w:p>
    <w:p w:rsidR="00F5752B" w:rsidRDefault="00F5752B" w:rsidP="00EB059A">
      <w:pPr>
        <w:keepNext/>
        <w:keepLines/>
        <w:spacing w:before="360" w:after="120" w:line="240" w:lineRule="auto"/>
        <w:rPr>
          <w:b/>
          <w:smallCaps/>
          <w:color w:val="44546A"/>
          <w:sz w:val="24"/>
          <w:szCs w:val="24"/>
          <w:u w:val="single"/>
        </w:rPr>
      </w:pPr>
    </w:p>
    <w:p w:rsidR="00F5752B" w:rsidRDefault="00F5752B" w:rsidP="00EB059A">
      <w:pPr>
        <w:keepNext/>
        <w:keepLines/>
        <w:spacing w:before="360" w:after="120" w:line="240" w:lineRule="auto"/>
        <w:rPr>
          <w:b/>
          <w:smallCaps/>
          <w:color w:val="44546A"/>
          <w:sz w:val="24"/>
          <w:szCs w:val="24"/>
          <w:u w:val="single"/>
        </w:rPr>
      </w:pPr>
    </w:p>
    <w:p w:rsidR="00EB059A" w:rsidRDefault="00641D8D" w:rsidP="00EB059A">
      <w:pPr>
        <w:keepNext/>
        <w:keepLines/>
        <w:spacing w:before="360" w:after="120" w:line="240" w:lineRule="auto"/>
        <w:rPr>
          <w:rFonts w:ascii="Cambria" w:eastAsia="Cambria" w:hAnsi="Cambria" w:cs="Cambria"/>
          <w:b/>
          <w:color w:val="17365D"/>
          <w:sz w:val="28"/>
          <w:szCs w:val="28"/>
        </w:rPr>
      </w:pPr>
      <w:r>
        <w:rPr>
          <w:b/>
          <w:smallCaps/>
          <w:color w:val="44546A"/>
          <w:sz w:val="24"/>
          <w:szCs w:val="24"/>
          <w:u w:val="single"/>
        </w:rPr>
        <w:t>Fluxograma</w:t>
      </w:r>
    </w:p>
    <w:p w:rsidR="00EB059A" w:rsidRDefault="00EB059A">
      <w:pPr>
        <w:rPr>
          <w:rFonts w:ascii="Cambria" w:eastAsia="Cambria" w:hAnsi="Cambria" w:cs="Cambria"/>
          <w:b/>
          <w:noProof/>
          <w:color w:val="17365D"/>
          <w:sz w:val="28"/>
          <w:szCs w:val="28"/>
        </w:rPr>
      </w:pPr>
    </w:p>
    <w:p w:rsidR="00D854F7" w:rsidRDefault="00641D8D">
      <w:pPr>
        <w:rPr>
          <w:rFonts w:ascii="Cambria" w:eastAsia="Cambria" w:hAnsi="Cambria" w:cs="Cambria"/>
          <w:color w:val="17365D"/>
        </w:rPr>
      </w:pPr>
      <w:r>
        <w:rPr>
          <w:rFonts w:ascii="Cambria" w:eastAsia="Cambria" w:hAnsi="Cambria" w:cs="Cambria"/>
          <w:b/>
          <w:noProof/>
          <w:color w:val="17365D"/>
          <w:sz w:val="28"/>
          <w:szCs w:val="28"/>
        </w:rPr>
        <w:drawing>
          <wp:inline distT="114300" distB="114300" distL="114300" distR="114300">
            <wp:extent cx="5730949" cy="3051545"/>
            <wp:effectExtent l="0" t="0" r="3175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242" cy="3050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D854F7" w:rsidRDefault="00641D8D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240" w:line="240" w:lineRule="auto"/>
        <w:rPr>
          <w:rFonts w:ascii="Cambria" w:eastAsia="Cambria" w:hAnsi="Cambria" w:cs="Cambria"/>
          <w:b/>
          <w:color w:val="17365D"/>
          <w:sz w:val="28"/>
          <w:szCs w:val="28"/>
        </w:rPr>
      </w:pPr>
      <w:r>
        <w:rPr>
          <w:rFonts w:ascii="Cambria" w:eastAsia="Cambria" w:hAnsi="Cambria" w:cs="Cambria"/>
          <w:b/>
          <w:color w:val="17365D"/>
          <w:sz w:val="28"/>
          <w:szCs w:val="28"/>
        </w:rPr>
        <w:lastRenderedPageBreak/>
        <w:t>Observações</w:t>
      </w:r>
    </w:p>
    <w:p w:rsidR="00D854F7" w:rsidRDefault="00641D8D" w:rsidP="00F5752B">
      <w:pPr>
        <w:pStyle w:val="PargrafodaLista"/>
        <w:numPr>
          <w:ilvl w:val="0"/>
          <w:numId w:val="9"/>
        </w:numPr>
        <w:spacing w:after="0"/>
        <w:jc w:val="both"/>
      </w:pPr>
      <w:r>
        <w:t>N/A</w:t>
      </w:r>
    </w:p>
    <w:p w:rsidR="00D854F7" w:rsidRDefault="00D854F7">
      <w:pPr>
        <w:spacing w:after="0"/>
        <w:jc w:val="both"/>
      </w:pPr>
    </w:p>
    <w:p w:rsidR="00D854F7" w:rsidRDefault="00D854F7">
      <w:pPr>
        <w:spacing w:after="0"/>
        <w:jc w:val="both"/>
      </w:pPr>
    </w:p>
    <w:p w:rsidR="00D854F7" w:rsidRDefault="00641D8D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rPr>
          <w:rFonts w:ascii="Cambria" w:eastAsia="Cambria" w:hAnsi="Cambria" w:cs="Cambria"/>
          <w:b/>
          <w:color w:val="17365D"/>
          <w:sz w:val="28"/>
          <w:szCs w:val="28"/>
        </w:rPr>
      </w:pPr>
      <w:r>
        <w:rPr>
          <w:rFonts w:ascii="Cambria" w:eastAsia="Cambria" w:hAnsi="Cambria" w:cs="Cambria"/>
          <w:b/>
          <w:color w:val="17365D"/>
          <w:sz w:val="28"/>
          <w:szCs w:val="28"/>
        </w:rPr>
        <w:t xml:space="preserve">Fora do Escopo </w:t>
      </w:r>
    </w:p>
    <w:p w:rsidR="00D854F7" w:rsidRDefault="00641D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cs="Calibri"/>
          <w:color w:val="000000"/>
        </w:rPr>
        <w:t>Qualquer alteração demandará nova análise e geração de proposta comercial.</w:t>
      </w:r>
      <w:bookmarkStart w:id="2" w:name="bookmark=id.30j0zll" w:colFirst="0" w:colLast="0"/>
      <w:bookmarkEnd w:id="2"/>
    </w:p>
    <w:p w:rsidR="00D854F7" w:rsidRDefault="00D854F7">
      <w:pPr>
        <w:spacing w:after="160" w:line="259" w:lineRule="auto"/>
      </w:pPr>
    </w:p>
    <w:p w:rsidR="00D854F7" w:rsidRDefault="00641D8D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rPr>
          <w:rFonts w:ascii="Cambria" w:eastAsia="Cambria" w:hAnsi="Cambria" w:cs="Cambria"/>
          <w:b/>
          <w:color w:val="17365D"/>
          <w:sz w:val="28"/>
          <w:szCs w:val="28"/>
        </w:rPr>
      </w:pPr>
      <w:r>
        <w:rPr>
          <w:rFonts w:ascii="Cambria" w:eastAsia="Cambria" w:hAnsi="Cambria" w:cs="Cambria"/>
          <w:b/>
          <w:color w:val="17365D"/>
          <w:sz w:val="28"/>
          <w:szCs w:val="28"/>
        </w:rPr>
        <w:t>Anexos</w:t>
      </w:r>
    </w:p>
    <w:tbl>
      <w:tblPr>
        <w:tblStyle w:val="a4"/>
        <w:tblW w:w="8386" w:type="dxa"/>
        <w:tblInd w:w="108" w:type="dxa"/>
        <w:tblBorders>
          <w:top w:val="single" w:sz="4" w:space="0" w:color="17365D"/>
          <w:left w:val="single" w:sz="4" w:space="0" w:color="17365D"/>
          <w:bottom w:val="single" w:sz="4" w:space="0" w:color="17365D"/>
          <w:right w:val="single" w:sz="4" w:space="0" w:color="17365D"/>
          <w:insideH w:val="single" w:sz="4" w:space="0" w:color="17365D"/>
          <w:insideV w:val="single" w:sz="4" w:space="0" w:color="17365D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4246"/>
      </w:tblGrid>
      <w:tr w:rsidR="00D854F7" w:rsidTr="00F5752B">
        <w:tc>
          <w:tcPr>
            <w:tcW w:w="4140" w:type="dxa"/>
            <w:vAlign w:val="center"/>
          </w:tcPr>
          <w:p w:rsidR="00D854F7" w:rsidRDefault="00F5752B" w:rsidP="00F5752B">
            <w:pPr>
              <w:jc w:val="center"/>
              <w:rPr>
                <w:rFonts w:ascii="Cambria" w:eastAsia="Cambria" w:hAnsi="Cambria" w:cs="Cambria"/>
                <w:b/>
                <w:color w:val="17365D"/>
              </w:rPr>
            </w:pPr>
            <w:r>
              <w:rPr>
                <w:rFonts w:ascii="Cambria" w:eastAsia="Cambria" w:hAnsi="Cambria" w:cs="Cambria"/>
                <w:b/>
                <w:color w:val="17365D"/>
              </w:rPr>
              <w:t>Nome do arquivo / A</w:t>
            </w:r>
            <w:r w:rsidR="00641D8D">
              <w:rPr>
                <w:rFonts w:ascii="Cambria" w:eastAsia="Cambria" w:hAnsi="Cambria" w:cs="Cambria"/>
                <w:b/>
                <w:color w:val="17365D"/>
              </w:rPr>
              <w:t>ssunto</w:t>
            </w:r>
          </w:p>
        </w:tc>
        <w:tc>
          <w:tcPr>
            <w:tcW w:w="4246" w:type="dxa"/>
            <w:vAlign w:val="center"/>
          </w:tcPr>
          <w:p w:rsidR="00D854F7" w:rsidRDefault="00641D8D" w:rsidP="00F5752B">
            <w:pPr>
              <w:jc w:val="center"/>
              <w:rPr>
                <w:rFonts w:ascii="Cambria" w:eastAsia="Cambria" w:hAnsi="Cambria" w:cs="Cambria"/>
                <w:b/>
                <w:color w:val="17365D"/>
              </w:rPr>
            </w:pPr>
            <w:r>
              <w:rPr>
                <w:rFonts w:ascii="Cambria" w:eastAsia="Cambria" w:hAnsi="Cambria" w:cs="Cambria"/>
                <w:b/>
                <w:color w:val="17365D"/>
              </w:rPr>
              <w:t>Arquivo</w:t>
            </w:r>
          </w:p>
        </w:tc>
      </w:tr>
      <w:tr w:rsidR="00D854F7" w:rsidTr="00F5752B">
        <w:trPr>
          <w:trHeight w:val="812"/>
        </w:trPr>
        <w:tc>
          <w:tcPr>
            <w:tcW w:w="4140" w:type="dxa"/>
            <w:shd w:val="clear" w:color="auto" w:fill="auto"/>
            <w:vAlign w:val="center"/>
          </w:tcPr>
          <w:p w:rsidR="00D854F7" w:rsidRDefault="00641D8D" w:rsidP="00F5752B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Armadores</w:t>
            </w:r>
          </w:p>
        </w:tc>
        <w:tc>
          <w:tcPr>
            <w:tcW w:w="4246" w:type="dxa"/>
            <w:shd w:val="clear" w:color="auto" w:fill="auto"/>
            <w:vAlign w:val="center"/>
          </w:tcPr>
          <w:p w:rsidR="00D854F7" w:rsidRDefault="00641D8D" w:rsidP="00F5752B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object w:dxaOrig="1308" w:dyaOrig="852">
                <v:shape id="_x0000_i1027" type="#_x0000_t75" style="width:65.3pt;height:42.7pt" o:ole="">
                  <v:imagedata r:id="rId15" o:title=""/>
                </v:shape>
                <o:OLEObject Type="Embed" ProgID="Excel.Sheet.12" ShapeID="_x0000_i1027" DrawAspect="Icon" ObjectID="_1724613167" r:id="rId16"/>
              </w:object>
            </w:r>
          </w:p>
        </w:tc>
      </w:tr>
      <w:tr w:rsidR="00D854F7" w:rsidTr="00F5752B">
        <w:trPr>
          <w:trHeight w:val="812"/>
        </w:trPr>
        <w:tc>
          <w:tcPr>
            <w:tcW w:w="4140" w:type="dxa"/>
            <w:shd w:val="clear" w:color="auto" w:fill="auto"/>
            <w:vAlign w:val="center"/>
          </w:tcPr>
          <w:p w:rsidR="00D854F7" w:rsidRDefault="00641D8D" w:rsidP="00F5752B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Mapeamento do retorno</w:t>
            </w:r>
          </w:p>
        </w:tc>
        <w:tc>
          <w:tcPr>
            <w:tcW w:w="4246" w:type="dxa"/>
            <w:shd w:val="clear" w:color="auto" w:fill="auto"/>
            <w:vAlign w:val="center"/>
          </w:tcPr>
          <w:p w:rsidR="00D854F7" w:rsidRDefault="00641D8D" w:rsidP="00F5752B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object w:dxaOrig="1308" w:dyaOrig="852">
                <v:shape id="_x0000_i1028" type="#_x0000_t75" style="width:65.3pt;height:42.7pt" o:ole="">
                  <v:imagedata r:id="rId17" o:title=""/>
                </v:shape>
                <o:OLEObject Type="Embed" ProgID="Excel.Sheet.12" ShapeID="_x0000_i1028" DrawAspect="Icon" ObjectID="_1724613168" r:id="rId18"/>
              </w:object>
            </w:r>
          </w:p>
        </w:tc>
      </w:tr>
      <w:tr w:rsidR="00D854F7" w:rsidTr="00F5752B">
        <w:trPr>
          <w:trHeight w:val="812"/>
        </w:trPr>
        <w:tc>
          <w:tcPr>
            <w:tcW w:w="4140" w:type="dxa"/>
            <w:shd w:val="clear" w:color="auto" w:fill="auto"/>
            <w:vAlign w:val="center"/>
          </w:tcPr>
          <w:p w:rsidR="00D854F7" w:rsidRDefault="00641D8D" w:rsidP="00F5752B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Fluxograma</w:t>
            </w:r>
          </w:p>
        </w:tc>
        <w:tc>
          <w:tcPr>
            <w:tcW w:w="4246" w:type="dxa"/>
            <w:shd w:val="clear" w:color="auto" w:fill="auto"/>
            <w:vAlign w:val="center"/>
          </w:tcPr>
          <w:p w:rsidR="00D854F7" w:rsidRDefault="00C239ED" w:rsidP="00F5752B">
            <w:pPr>
              <w:jc w:val="center"/>
              <w:rPr>
                <w:rFonts w:ascii="Tahoma" w:eastAsia="Tahoma" w:hAnsi="Tahoma" w:cs="Tahoma"/>
              </w:rPr>
            </w:pPr>
            <w:hyperlink r:id="rId19">
              <w:r w:rsidR="00641D8D">
                <w:rPr>
                  <w:rFonts w:ascii="Tahoma" w:eastAsia="Tahoma" w:hAnsi="Tahoma" w:cs="Tahoma"/>
                  <w:noProof/>
                  <w:color w:val="1155CC"/>
                  <w:u w:val="single"/>
                </w:rPr>
                <w:drawing>
                  <wp:inline distT="114300" distB="114300" distL="114300" distR="114300" wp14:anchorId="471F51F9" wp14:editId="17989F77">
                    <wp:extent cx="444179" cy="723582"/>
                    <wp:effectExtent l="0" t="0" r="0" b="0"/>
                    <wp:docPr id="8" name="image5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2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44179" cy="723582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 w:rsidR="00D854F7" w:rsidRDefault="00D854F7"/>
    <w:p w:rsidR="00D854F7" w:rsidRDefault="00D854F7"/>
    <w:sectPr w:rsidR="00D854F7">
      <w:headerReference w:type="even" r:id="rId21"/>
      <w:headerReference w:type="default" r:id="rId22"/>
      <w:footerReference w:type="default" r:id="rId23"/>
      <w:headerReference w:type="first" r:id="rId24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9ED" w:rsidRDefault="00C239ED">
      <w:pPr>
        <w:spacing w:after="0" w:line="240" w:lineRule="auto"/>
      </w:pPr>
      <w:r>
        <w:separator/>
      </w:r>
    </w:p>
  </w:endnote>
  <w:endnote w:type="continuationSeparator" w:id="0">
    <w:p w:rsidR="00C239ED" w:rsidRDefault="00C2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4F7" w:rsidRDefault="00D854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9ED" w:rsidRDefault="00C239ED">
      <w:pPr>
        <w:spacing w:after="0" w:line="240" w:lineRule="auto"/>
      </w:pPr>
      <w:r>
        <w:separator/>
      </w:r>
    </w:p>
  </w:footnote>
  <w:footnote w:type="continuationSeparator" w:id="0">
    <w:p w:rsidR="00C239ED" w:rsidRDefault="00C23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4F7" w:rsidRDefault="00C239E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cs="Calibri"/>
        <w:color w:val="000000"/>
      </w:rPr>
    </w:pPr>
    <w:r>
      <w:rPr>
        <w:rFonts w:cs="Calibri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750pt;height:656.6pt;z-index:-251656704;mso-position-horizontal:center;mso-position-horizontal-relative:margin;mso-position-vertical:center;mso-position-vertical-relative:margin">
          <v:imagedata r:id="rId1" o:title="image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4F7" w:rsidRDefault="00C239E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cs="Calibri"/>
        <w:color w:val="000000"/>
      </w:rPr>
    </w:pPr>
    <w:r>
      <w:rPr>
        <w:rFonts w:cs="Calibri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" style="position:absolute;margin-left:0;margin-top:0;width:750pt;height:656.6pt;z-index:-251658752;mso-position-horizontal:center;mso-position-horizontal-relative:margin;mso-position-vertical:center;mso-position-vertical-relative:margin">
          <v:imagedata r:id="rId1" o:title="image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4F7" w:rsidRDefault="00C239E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cs="Calibri"/>
        <w:color w:val="000000"/>
      </w:rPr>
    </w:pPr>
    <w:r>
      <w:rPr>
        <w:rFonts w:cs="Calibri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0;margin-top:0;width:750pt;height:656.6pt;z-index:-251657728;mso-position-horizontal:center;mso-position-horizontal-relative:margin;mso-position-vertical:center;mso-position-vertical-relative:margin">
          <v:imagedata r:id="rId1" o:title="image9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14203"/>
    <w:multiLevelType w:val="multilevel"/>
    <w:tmpl w:val="6E6C8452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4B35DDE"/>
    <w:multiLevelType w:val="hybridMultilevel"/>
    <w:tmpl w:val="D49A9B0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ED72792"/>
    <w:multiLevelType w:val="multilevel"/>
    <w:tmpl w:val="84D8B180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2F50B7D"/>
    <w:multiLevelType w:val="hybridMultilevel"/>
    <w:tmpl w:val="C030759C"/>
    <w:lvl w:ilvl="0" w:tplc="78802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60347B"/>
    <w:multiLevelType w:val="multilevel"/>
    <w:tmpl w:val="0C602D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8BE1933"/>
    <w:multiLevelType w:val="hybridMultilevel"/>
    <w:tmpl w:val="56CA0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A96DF0"/>
    <w:multiLevelType w:val="multilevel"/>
    <w:tmpl w:val="D188C58C"/>
    <w:lvl w:ilvl="0">
      <w:start w:val="1"/>
      <w:numFmt w:val="decimal"/>
      <w:pStyle w:val="Lista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6F0319AC"/>
    <w:multiLevelType w:val="hybridMultilevel"/>
    <w:tmpl w:val="187CB5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BA6DF2"/>
    <w:multiLevelType w:val="multilevel"/>
    <w:tmpl w:val="38488666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854F7"/>
    <w:rsid w:val="000214BA"/>
    <w:rsid w:val="00046C2E"/>
    <w:rsid w:val="001103E6"/>
    <w:rsid w:val="001941D2"/>
    <w:rsid w:val="002564C6"/>
    <w:rsid w:val="00601A99"/>
    <w:rsid w:val="00641D8D"/>
    <w:rsid w:val="007A6B0A"/>
    <w:rsid w:val="007E381D"/>
    <w:rsid w:val="00882409"/>
    <w:rsid w:val="00920EC3"/>
    <w:rsid w:val="00A06F26"/>
    <w:rsid w:val="00AC61E5"/>
    <w:rsid w:val="00BF6A81"/>
    <w:rsid w:val="00C239ED"/>
    <w:rsid w:val="00C71336"/>
    <w:rsid w:val="00CA1749"/>
    <w:rsid w:val="00D1711D"/>
    <w:rsid w:val="00D854F7"/>
    <w:rsid w:val="00E64B38"/>
    <w:rsid w:val="00EA6E60"/>
    <w:rsid w:val="00EB059A"/>
    <w:rsid w:val="00F3299D"/>
    <w:rsid w:val="00F5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600"/>
    <w:rPr>
      <w:rFonts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EF7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571D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B527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D0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00B7"/>
  </w:style>
  <w:style w:type="paragraph" w:styleId="Rodap">
    <w:name w:val="footer"/>
    <w:basedOn w:val="Normal"/>
    <w:link w:val="RodapChar"/>
    <w:uiPriority w:val="99"/>
    <w:unhideWhenUsed/>
    <w:rsid w:val="00ED0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00B7"/>
  </w:style>
  <w:style w:type="paragraph" w:styleId="Textodebalo">
    <w:name w:val="Balloon Text"/>
    <w:basedOn w:val="Normal"/>
    <w:link w:val="TextodebaloChar"/>
    <w:uiPriority w:val="99"/>
    <w:semiHidden/>
    <w:unhideWhenUsed/>
    <w:rsid w:val="007F4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4FD1"/>
    <w:rPr>
      <w:rFonts w:ascii="Segoe UI" w:hAnsi="Segoe UI" w:cs="Segoe UI"/>
      <w:sz w:val="18"/>
      <w:szCs w:val="18"/>
    </w:rPr>
  </w:style>
  <w:style w:type="character" w:customStyle="1" w:styleId="TtuloChar">
    <w:name w:val="Título Char"/>
    <w:basedOn w:val="Fontepargpadro"/>
    <w:link w:val="Ttulo"/>
    <w:uiPriority w:val="10"/>
    <w:rsid w:val="003B52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Tabelacomgrade">
    <w:name w:val="Table Grid"/>
    <w:basedOn w:val="Tabelanormal"/>
    <w:qFormat/>
    <w:rsid w:val="003B5273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B527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B5273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B5273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7B6C1A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4949F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49F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49F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49F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49FA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920B6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2D19FE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71D0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F75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semFormatao">
    <w:name w:val="Plain Text"/>
    <w:basedOn w:val="Normal"/>
    <w:link w:val="TextosemFormataoChar"/>
    <w:uiPriority w:val="99"/>
    <w:unhideWhenUsed/>
    <w:rsid w:val="00510600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510600"/>
    <w:rPr>
      <w:rFonts w:ascii="Calibri" w:hAnsi="Calibri"/>
      <w:szCs w:val="21"/>
    </w:rPr>
  </w:style>
  <w:style w:type="paragraph" w:styleId="NormalWeb">
    <w:name w:val="Normal (Web)"/>
    <w:basedOn w:val="Normal"/>
    <w:uiPriority w:val="99"/>
    <w:unhideWhenUsed/>
    <w:rsid w:val="002D53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RefernciaIntensa">
    <w:name w:val="Intense Reference"/>
    <w:basedOn w:val="Fontepargpadro"/>
    <w:uiPriority w:val="32"/>
    <w:qFormat/>
    <w:rsid w:val="00AE5094"/>
    <w:rPr>
      <w:b/>
      <w:bCs/>
      <w:smallCaps/>
      <w:color w:val="44546A" w:themeColor="text2"/>
      <w:spacing w:val="5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D1907"/>
    <w:rPr>
      <w:color w:val="605E5C"/>
      <w:shd w:val="clear" w:color="auto" w:fill="E1DFDD"/>
    </w:rPr>
  </w:style>
  <w:style w:type="character" w:customStyle="1" w:styleId="Cardettulo2">
    <w:name w:val="Car de título 2"/>
    <w:basedOn w:val="Fontepargpadro"/>
    <w:link w:val="ttulo20"/>
    <w:uiPriority w:val="9"/>
    <w:locked/>
    <w:rsid w:val="00946338"/>
    <w:rPr>
      <w:b/>
      <w:bCs/>
      <w:color w:val="5B9BD5" w:themeColor="accent1"/>
      <w:sz w:val="24"/>
    </w:rPr>
  </w:style>
  <w:style w:type="paragraph" w:customStyle="1" w:styleId="ttulo20">
    <w:name w:val="título 2"/>
    <w:basedOn w:val="Normal"/>
    <w:next w:val="Normal"/>
    <w:link w:val="Cardettulo2"/>
    <w:uiPriority w:val="9"/>
    <w:qFormat/>
    <w:rsid w:val="00946338"/>
    <w:pPr>
      <w:keepNext/>
      <w:keepLines/>
      <w:spacing w:before="360" w:after="120" w:line="240" w:lineRule="auto"/>
      <w:outlineLvl w:val="1"/>
    </w:pPr>
    <w:rPr>
      <w:rFonts w:asciiTheme="minorHAnsi" w:eastAsiaTheme="minorHAnsi" w:hAnsiTheme="minorHAnsi" w:cstheme="minorBidi"/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qFormat/>
    <w:rsid w:val="00946338"/>
    <w:pPr>
      <w:numPr>
        <w:numId w:val="5"/>
      </w:numPr>
      <w:spacing w:after="60" w:line="288" w:lineRule="auto"/>
    </w:pPr>
    <w:rPr>
      <w:rFonts w:asciiTheme="minorHAnsi" w:eastAsiaTheme="minorHAnsi" w:hAnsiTheme="minorHAnsi" w:cstheme="minorBidi"/>
      <w:color w:val="404040" w:themeColor="text1" w:themeTint="BF"/>
      <w:sz w:val="18"/>
      <w:szCs w:val="20"/>
      <w:lang w:val="en-US" w:eastAsia="ja-JP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8799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8799D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799D"/>
    <w:rPr>
      <w:vertAlign w:val="superscrip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600"/>
    <w:rPr>
      <w:rFonts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EF7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571D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B527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D0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00B7"/>
  </w:style>
  <w:style w:type="paragraph" w:styleId="Rodap">
    <w:name w:val="footer"/>
    <w:basedOn w:val="Normal"/>
    <w:link w:val="RodapChar"/>
    <w:uiPriority w:val="99"/>
    <w:unhideWhenUsed/>
    <w:rsid w:val="00ED0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00B7"/>
  </w:style>
  <w:style w:type="paragraph" w:styleId="Textodebalo">
    <w:name w:val="Balloon Text"/>
    <w:basedOn w:val="Normal"/>
    <w:link w:val="TextodebaloChar"/>
    <w:uiPriority w:val="99"/>
    <w:semiHidden/>
    <w:unhideWhenUsed/>
    <w:rsid w:val="007F4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4FD1"/>
    <w:rPr>
      <w:rFonts w:ascii="Segoe UI" w:hAnsi="Segoe UI" w:cs="Segoe UI"/>
      <w:sz w:val="18"/>
      <w:szCs w:val="18"/>
    </w:rPr>
  </w:style>
  <w:style w:type="character" w:customStyle="1" w:styleId="TtuloChar">
    <w:name w:val="Título Char"/>
    <w:basedOn w:val="Fontepargpadro"/>
    <w:link w:val="Ttulo"/>
    <w:uiPriority w:val="10"/>
    <w:rsid w:val="003B52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Tabelacomgrade">
    <w:name w:val="Table Grid"/>
    <w:basedOn w:val="Tabelanormal"/>
    <w:qFormat/>
    <w:rsid w:val="003B5273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B527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B5273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B5273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7B6C1A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4949F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49F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49F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49F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49FA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920B6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2D19FE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71D0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F75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semFormatao">
    <w:name w:val="Plain Text"/>
    <w:basedOn w:val="Normal"/>
    <w:link w:val="TextosemFormataoChar"/>
    <w:uiPriority w:val="99"/>
    <w:unhideWhenUsed/>
    <w:rsid w:val="00510600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510600"/>
    <w:rPr>
      <w:rFonts w:ascii="Calibri" w:hAnsi="Calibri"/>
      <w:szCs w:val="21"/>
    </w:rPr>
  </w:style>
  <w:style w:type="paragraph" w:styleId="NormalWeb">
    <w:name w:val="Normal (Web)"/>
    <w:basedOn w:val="Normal"/>
    <w:uiPriority w:val="99"/>
    <w:unhideWhenUsed/>
    <w:rsid w:val="002D53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RefernciaIntensa">
    <w:name w:val="Intense Reference"/>
    <w:basedOn w:val="Fontepargpadro"/>
    <w:uiPriority w:val="32"/>
    <w:qFormat/>
    <w:rsid w:val="00AE5094"/>
    <w:rPr>
      <w:b/>
      <w:bCs/>
      <w:smallCaps/>
      <w:color w:val="44546A" w:themeColor="text2"/>
      <w:spacing w:val="5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D1907"/>
    <w:rPr>
      <w:color w:val="605E5C"/>
      <w:shd w:val="clear" w:color="auto" w:fill="E1DFDD"/>
    </w:rPr>
  </w:style>
  <w:style w:type="character" w:customStyle="1" w:styleId="Cardettulo2">
    <w:name w:val="Car de título 2"/>
    <w:basedOn w:val="Fontepargpadro"/>
    <w:link w:val="ttulo20"/>
    <w:uiPriority w:val="9"/>
    <w:locked/>
    <w:rsid w:val="00946338"/>
    <w:rPr>
      <w:b/>
      <w:bCs/>
      <w:color w:val="5B9BD5" w:themeColor="accent1"/>
      <w:sz w:val="24"/>
    </w:rPr>
  </w:style>
  <w:style w:type="paragraph" w:customStyle="1" w:styleId="ttulo20">
    <w:name w:val="título 2"/>
    <w:basedOn w:val="Normal"/>
    <w:next w:val="Normal"/>
    <w:link w:val="Cardettulo2"/>
    <w:uiPriority w:val="9"/>
    <w:qFormat/>
    <w:rsid w:val="00946338"/>
    <w:pPr>
      <w:keepNext/>
      <w:keepLines/>
      <w:spacing w:before="360" w:after="120" w:line="240" w:lineRule="auto"/>
      <w:outlineLvl w:val="1"/>
    </w:pPr>
    <w:rPr>
      <w:rFonts w:asciiTheme="minorHAnsi" w:eastAsiaTheme="minorHAnsi" w:hAnsiTheme="minorHAnsi" w:cstheme="minorBidi"/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qFormat/>
    <w:rsid w:val="00946338"/>
    <w:pPr>
      <w:numPr>
        <w:numId w:val="5"/>
      </w:numPr>
      <w:spacing w:after="60" w:line="288" w:lineRule="auto"/>
    </w:pPr>
    <w:rPr>
      <w:rFonts w:asciiTheme="minorHAnsi" w:eastAsiaTheme="minorHAnsi" w:hAnsiTheme="minorHAnsi" w:cstheme="minorBidi"/>
      <w:color w:val="404040" w:themeColor="text1" w:themeTint="BF"/>
      <w:sz w:val="18"/>
      <w:szCs w:val="20"/>
      <w:lang w:val="en-US" w:eastAsia="ja-JP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8799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8799D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799D"/>
    <w:rPr>
      <w:vertAlign w:val="superscrip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7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package" Target="embeddings/Microsoft_Excel_Worksheet2.xls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1.xlsx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hyperlink" Target="https://drive.google.com/file/d/1-7WFSzbElBk2HqBCFLxKORuF2DF8mXiC/view?usp=shar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racking.emix.space/api/Schedule/TrackingData" TargetMode="Externa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xl24SSw2htUEd3IpbKlsZkAwtg==">AMUW2mUhHN6LWs5Ql9TiQ0RyRkgJ1M61ZVeG+VGGfZNrrfqfuVoC1ZNQ8U3Wzk9xIeZQg2WXGWn8pAF4PRpMbkOilXDkjdXlUx7eQYqqHlU2HY8pSEzYWIbXNSe5kOa61ttd/Vk9Mnfb5cTkMp4W8JEJu4vAdjwsSg==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732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Kainnan Stella</dc:creator>
  <cp:lastModifiedBy>Daisy Aragão</cp:lastModifiedBy>
  <cp:revision>10</cp:revision>
  <dcterms:created xsi:type="dcterms:W3CDTF">2021-11-09T23:54:00Z</dcterms:created>
  <dcterms:modified xsi:type="dcterms:W3CDTF">2022-09-14T01:26:00Z</dcterms:modified>
</cp:coreProperties>
</file>