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38" w:rsidRDefault="0023757C">
      <w:pPr>
        <w:tabs>
          <w:tab w:val="left" w:pos="2745"/>
        </w:tabs>
        <w:spacing w:before="92" w:line="175" w:lineRule="auto"/>
        <w:ind w:left="3664" w:right="1863" w:hanging="1783"/>
        <w:rPr>
          <w:rFonts w:ascii="微軟正黑體" w:eastAsia="微軟正黑體"/>
          <w:b/>
          <w:sz w:val="24"/>
          <w:lang w:eastAsia="zh-TW"/>
        </w:rPr>
      </w:pPr>
      <w:r>
        <w:pict>
          <v:rect id="_x0000_s1032" style="position:absolute;left:0;text-align:left;margin-left:216.6pt;margin-top:270.2pt;width:288.5pt;height:15.5pt;z-index:-11008;mso-position-horizontal-relative:page;mso-position-vertical-relative:page" fillcolor="#fce69d" stroked="f">
            <w10:wrap anchorx="page" anchory="page"/>
          </v:rect>
        </w:pict>
      </w:r>
      <w:r w:rsidR="008E7470">
        <w:rPr>
          <w:rFonts w:ascii="微軟正黑體" w:eastAsia="微軟正黑體" w:hint="eastAsia"/>
          <w:b/>
          <w:w w:val="105"/>
          <w:sz w:val="24"/>
          <w:lang w:eastAsia="zh-TW"/>
        </w:rPr>
        <w:t>附表</w:t>
      </w:r>
      <w:r w:rsidR="008E7470">
        <w:rPr>
          <w:b/>
          <w:w w:val="105"/>
          <w:sz w:val="24"/>
          <w:lang w:eastAsia="zh-TW"/>
        </w:rPr>
        <w:t>6</w:t>
      </w:r>
      <w:r w:rsidR="008E7470">
        <w:rPr>
          <w:b/>
          <w:w w:val="105"/>
          <w:sz w:val="24"/>
          <w:lang w:eastAsia="zh-TW"/>
        </w:rPr>
        <w:tab/>
      </w:r>
      <w:r w:rsidR="008E7470">
        <w:rPr>
          <w:rFonts w:ascii="微軟正黑體" w:eastAsia="微軟正黑體" w:hint="eastAsia"/>
          <w:b/>
          <w:spacing w:val="-1"/>
          <w:sz w:val="24"/>
          <w:lang w:eastAsia="zh-TW"/>
        </w:rPr>
        <w:t>近</w:t>
      </w:r>
      <w:r w:rsidR="008E7470">
        <w:rPr>
          <w:rFonts w:ascii="微軟正黑體" w:eastAsia="微軟正黑體" w:hint="eastAsia"/>
          <w:b/>
          <w:sz w:val="24"/>
          <w:lang w:eastAsia="zh-TW"/>
        </w:rPr>
        <w:t>年月均薪資所得－按大業別分</w:t>
      </w:r>
      <w:r w:rsidR="008E7470">
        <w:rPr>
          <w:b/>
          <w:sz w:val="24"/>
          <w:lang w:eastAsia="zh-TW"/>
        </w:rPr>
        <w:t xml:space="preserve">(2/8)  </w:t>
      </w:r>
      <w:r w:rsidR="008E7470">
        <w:rPr>
          <w:rFonts w:ascii="微軟正黑體" w:eastAsia="微軟正黑體" w:hint="eastAsia"/>
          <w:b/>
          <w:sz w:val="24"/>
          <w:lang w:eastAsia="zh-TW"/>
        </w:rPr>
        <w:t>平均數統計</w:t>
      </w:r>
    </w:p>
    <w:p w:rsidR="000A7738" w:rsidRDefault="0023757C">
      <w:pPr>
        <w:pStyle w:val="a3"/>
        <w:spacing w:after="18" w:line="273" w:lineRule="exact"/>
        <w:ind w:right="159"/>
        <w:jc w:val="right"/>
      </w:pPr>
      <w:r>
        <w:pict>
          <v:rect id="_x0000_s1031" style="position:absolute;left:0;text-align:left;margin-left:216.6pt;margin-top:73.25pt;width:288.5pt;height:46.15pt;z-index:-11032;mso-position-horizontal-relative:page" fillcolor="#fce69d" stroked="f">
            <w10:wrap anchorx="page"/>
          </v:rect>
        </w:pict>
      </w:r>
      <w:r>
        <w:pict>
          <v:group id="_x0000_s1028" style="position:absolute;left:0;text-align:left;margin-left:90.75pt;margin-top:14.95pt;width:126.1pt;height:27.95pt;z-index:-10936;mso-position-horizontal-relative:page" coordorigin="1815,299" coordsize="2522,559">
            <v:shape id="_x0000_s1030" style="position:absolute;left:1817;top:302;width:2517;height:554" coordorigin="1817,302" coordsize="2517,554" path="m1849,302r-32,l1817,312,4295,855r39,l4334,846,1849,302xe" fillcolor="black" stroked="f">
              <v:path arrowok="t"/>
            </v:shape>
            <v:shape id="_x0000_s1029" style="position:absolute;left:1817;top:302;width:2517;height:554" coordorigin="1817,302" coordsize="2517,554" path="m1817,312r,-10l1849,302,4334,846r,9l4295,855,1817,312e" filled="f" strokeweight=".07497mm">
              <v:path arrowok="t"/>
            </v:shape>
            <w10:wrap anchorx="page"/>
          </v:group>
        </w:pict>
      </w:r>
      <w:r w:rsidR="008E7470">
        <w:rPr>
          <w:w w:val="95"/>
        </w:rPr>
        <w:t>單位：元</w:t>
      </w:r>
    </w:p>
    <w:tbl>
      <w:tblPr>
        <w:tblStyle w:val="TableNormal"/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1153"/>
        <w:gridCol w:w="1153"/>
        <w:gridCol w:w="1153"/>
        <w:gridCol w:w="1153"/>
        <w:gridCol w:w="1157"/>
      </w:tblGrid>
      <w:tr w:rsidR="000A7738">
        <w:trPr>
          <w:trHeight w:hRule="exact" w:val="553"/>
        </w:trPr>
        <w:tc>
          <w:tcPr>
            <w:tcW w:w="2523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09" w:lineRule="exact"/>
              <w:ind w:left="1314"/>
              <w:rPr>
                <w:rFonts w:ascii="微軟正黑體" w:eastAsia="微軟正黑體"/>
                <w:sz w:val="21"/>
              </w:rPr>
            </w:pPr>
            <w:bookmarkStart w:id="0" w:name="_GoBack" w:colFirst="1" w:colLast="5"/>
            <w:r>
              <w:rPr>
                <w:rFonts w:ascii="微軟正黑體" w:eastAsia="微軟正黑體" w:hint="eastAsia"/>
                <w:sz w:val="21"/>
              </w:rPr>
              <w:t>年度</w:t>
            </w:r>
          </w:p>
          <w:p w:rsidR="000A7738" w:rsidRDefault="008E7470">
            <w:pPr>
              <w:pStyle w:val="TableParagraph"/>
              <w:spacing w:before="0" w:line="325" w:lineRule="exact"/>
              <w:ind w:left="38"/>
              <w:rPr>
                <w:rFonts w:ascii="微軟正黑體" w:eastAsia="微軟正黑體"/>
                <w:sz w:val="21"/>
              </w:rPr>
            </w:pPr>
            <w:r>
              <w:rPr>
                <w:rFonts w:ascii="微軟正黑體" w:eastAsia="微軟正黑體" w:hint="eastAsia"/>
                <w:sz w:val="21"/>
              </w:rPr>
              <w:t>大業別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136"/>
              <w:ind w:left="417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136"/>
              <w:ind w:left="408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136"/>
              <w:ind w:left="408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136"/>
              <w:ind w:left="408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:rsidR="000A7738" w:rsidRDefault="008E7470">
            <w:pPr>
              <w:pStyle w:val="TableParagraph"/>
              <w:spacing w:before="136"/>
              <w:ind w:left="408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top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74" w:lineRule="exact"/>
              <w:ind w:left="38"/>
              <w:rPr>
                <w:rFonts w:ascii="微軟正黑體" w:eastAsia="微軟正黑體"/>
                <w:sz w:val="21"/>
              </w:rPr>
            </w:pPr>
            <w:r>
              <w:rPr>
                <w:rFonts w:ascii="微軟正黑體" w:eastAsia="微軟正黑體" w:hint="eastAsia"/>
                <w:sz w:val="21"/>
              </w:rPr>
              <w:t>總計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491557">
            <w:pPr>
              <w:pStyle w:val="TableParagraph"/>
              <w:spacing w:before="20"/>
              <w:ind w:left="447"/>
              <w:rPr>
                <w:sz w:val="21"/>
              </w:rPr>
            </w:pPr>
            <w:r>
              <w:rPr>
                <w:sz w:val="21"/>
              </w:rPr>
              <w:t>44</w:t>
            </w:r>
            <w:r w:rsidR="008E7470">
              <w:rPr>
                <w:sz w:val="21"/>
              </w:rPr>
              <w:t>963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491557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45</w:t>
            </w:r>
            <w:r w:rsidR="008E7470">
              <w:rPr>
                <w:sz w:val="21"/>
              </w:rPr>
              <w:t>308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491557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44</w:t>
            </w:r>
            <w:r w:rsidR="008E7470">
              <w:rPr>
                <w:sz w:val="21"/>
              </w:rPr>
              <w:t>810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491557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46</w:t>
            </w:r>
            <w:r w:rsidR="008E7470">
              <w:rPr>
                <w:sz w:val="21"/>
              </w:rPr>
              <w:t>617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</w:tcPr>
          <w:p w:rsidR="000A7738" w:rsidRDefault="00491557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47</w:t>
            </w:r>
            <w:r w:rsidR="008E7470">
              <w:rPr>
                <w:sz w:val="21"/>
              </w:rPr>
              <w:t>809</w:t>
            </w:r>
          </w:p>
        </w:tc>
      </w:tr>
      <w:bookmarkEnd w:id="0"/>
      <w:tr w:rsidR="000A7738">
        <w:trPr>
          <w:trHeight w:hRule="exact" w:val="295"/>
        </w:trPr>
        <w:tc>
          <w:tcPr>
            <w:tcW w:w="2523" w:type="dxa"/>
            <w:tcBorders>
              <w:top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7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A </w:t>
            </w:r>
            <w:r>
              <w:rPr>
                <w:rFonts w:ascii="微軟正黑體" w:eastAsia="微軟正黑體" w:hint="eastAsia"/>
                <w:sz w:val="21"/>
              </w:rPr>
              <w:t>農林漁牧業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20"/>
              <w:ind w:left="447"/>
              <w:rPr>
                <w:sz w:val="21"/>
              </w:rPr>
            </w:pPr>
            <w:r>
              <w:rPr>
                <w:sz w:val="21"/>
              </w:rPr>
              <w:t>32,604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33,173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33,494</w:t>
            </w:r>
          </w:p>
        </w:tc>
        <w:tc>
          <w:tcPr>
            <w:tcW w:w="1153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31,869</w:t>
            </w:r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</w:tcBorders>
          </w:tcPr>
          <w:p w:rsidR="000A7738" w:rsidRDefault="008E7470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32,732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B </w:t>
            </w:r>
            <w:r>
              <w:rPr>
                <w:rFonts w:ascii="微軟正黑體" w:eastAsia="微軟正黑體" w:hint="eastAsia"/>
                <w:sz w:val="21"/>
              </w:rPr>
              <w:t>礦業及土石採取業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57,626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54,789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54,194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50,934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51,340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C </w:t>
            </w:r>
            <w:r>
              <w:rPr>
                <w:rFonts w:ascii="微軟正黑體" w:eastAsia="微軟正黑體" w:hint="eastAsia"/>
                <w:sz w:val="21"/>
              </w:rPr>
              <w:t>製造業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45,695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46,083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45,420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47,940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49,973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D </w:t>
            </w:r>
            <w:r>
              <w:rPr>
                <w:rFonts w:ascii="微軟正黑體" w:eastAsia="微軟正黑體" w:hint="eastAsia"/>
                <w:sz w:val="21"/>
              </w:rPr>
              <w:t>電力及燃氣供應業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44"/>
              <w:ind w:left="447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85,690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80,292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79,018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80,711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83,474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0" w:right="194"/>
              <w:jc w:val="right"/>
              <w:rPr>
                <w:rFonts w:ascii="微軟正黑體" w:eastAsia="微軟正黑體"/>
                <w:sz w:val="21"/>
                <w:lang w:eastAsia="zh-TW"/>
              </w:rPr>
            </w:pPr>
            <w:r>
              <w:rPr>
                <w:sz w:val="21"/>
                <w:lang w:eastAsia="zh-TW"/>
              </w:rPr>
              <w:t xml:space="preserve">E </w:t>
            </w:r>
            <w:r>
              <w:rPr>
                <w:rFonts w:ascii="微軟正黑體" w:eastAsia="微軟正黑體" w:hint="eastAsia"/>
                <w:sz w:val="21"/>
                <w:lang w:eastAsia="zh-TW"/>
              </w:rPr>
              <w:t>水供應及污染整治業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38,772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38,792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39,675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40,225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40,574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F </w:t>
            </w:r>
            <w:r>
              <w:rPr>
                <w:rFonts w:ascii="微軟正黑體" w:eastAsia="微軟正黑體" w:hint="eastAsia"/>
                <w:sz w:val="21"/>
              </w:rPr>
              <w:t>營造業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37,400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37,959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37,447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38,234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38,992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G </w:t>
            </w:r>
            <w:r>
              <w:rPr>
                <w:rFonts w:ascii="微軟正黑體" w:eastAsia="微軟正黑體" w:hint="eastAsia"/>
                <w:sz w:val="21"/>
              </w:rPr>
              <w:t>批發及零售業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38,535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39,281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38,818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40,052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40,986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H </w:t>
            </w:r>
            <w:r>
              <w:rPr>
                <w:rFonts w:ascii="微軟正黑體" w:eastAsia="微軟正黑體" w:hint="eastAsia"/>
                <w:sz w:val="21"/>
              </w:rPr>
              <w:t>運輸及倉儲業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50,406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50,214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49,412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50,598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52,047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bookmarkStart w:id="1" w:name="OLE_LINK10"/>
            <w:bookmarkStart w:id="2" w:name="OLE_LINK11"/>
            <w:r>
              <w:rPr>
                <w:sz w:val="21"/>
              </w:rPr>
              <w:t xml:space="preserve">I </w:t>
            </w:r>
            <w:r>
              <w:rPr>
                <w:rFonts w:ascii="微軟正黑體" w:eastAsia="微軟正黑體" w:hint="eastAsia"/>
                <w:sz w:val="21"/>
              </w:rPr>
              <w:t>住宿及餐飲業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383FCC">
            <w:pPr>
              <w:pStyle w:val="TableParagraph"/>
              <w:spacing w:before="44"/>
              <w:ind w:left="447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28</w:t>
            </w:r>
            <w:r w:rsidR="008E7470">
              <w:rPr>
                <w:b/>
                <w:color w:val="0000FF"/>
                <w:sz w:val="21"/>
              </w:rPr>
              <w:t>392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27917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27813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28810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 w:rsidP="00383FCC">
            <w:pPr>
              <w:pStyle w:val="TableParagraph"/>
              <w:spacing w:before="44"/>
              <w:rPr>
                <w:b/>
                <w:sz w:val="21"/>
              </w:rPr>
            </w:pPr>
            <w:r>
              <w:rPr>
                <w:b/>
                <w:color w:val="0000FF"/>
                <w:sz w:val="21"/>
              </w:rPr>
              <w:t>29218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bookmarkStart w:id="3" w:name="OLE_LINK13"/>
            <w:bookmarkEnd w:id="1"/>
            <w:bookmarkEnd w:id="2"/>
            <w:r>
              <w:rPr>
                <w:sz w:val="21"/>
              </w:rPr>
              <w:t xml:space="preserve">J </w:t>
            </w:r>
            <w:r>
              <w:rPr>
                <w:rFonts w:ascii="微軟正黑體" w:eastAsia="微軟正黑體" w:hint="eastAsia"/>
                <w:sz w:val="21"/>
              </w:rPr>
              <w:t>資訊及通訊傳播業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65627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66840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64794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65591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65519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bookmarkStart w:id="4" w:name="OLE_LINK14"/>
            <w:bookmarkEnd w:id="3"/>
            <w:r>
              <w:rPr>
                <w:sz w:val="21"/>
              </w:rPr>
              <w:t xml:space="preserve">K </w:t>
            </w:r>
            <w:r>
              <w:rPr>
                <w:rFonts w:ascii="微軟正黑體" w:eastAsia="微軟正黑體" w:hint="eastAsia"/>
                <w:sz w:val="21"/>
              </w:rPr>
              <w:t>金融及保險業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383FCC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71</w:t>
            </w:r>
            <w:r w:rsidR="008E7470">
              <w:rPr>
                <w:sz w:val="21"/>
              </w:rPr>
              <w:t>485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72024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72880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76416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76668</w:t>
            </w:r>
          </w:p>
        </w:tc>
      </w:tr>
      <w:bookmarkEnd w:id="4"/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L </w:t>
            </w:r>
            <w:r>
              <w:rPr>
                <w:rFonts w:ascii="微軟正黑體" w:eastAsia="微軟正黑體" w:hint="eastAsia"/>
                <w:sz w:val="21"/>
              </w:rPr>
              <w:t>不動產業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50,402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50823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50895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51451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49819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M </w:t>
            </w:r>
            <w:r>
              <w:rPr>
                <w:rFonts w:ascii="微軟正黑體" w:eastAsia="微軟正黑體" w:hint="eastAsia"/>
                <w:sz w:val="21"/>
              </w:rPr>
              <w:t>專技服務業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52064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52809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52436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53791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54549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N </w:t>
            </w:r>
            <w:r>
              <w:rPr>
                <w:rFonts w:ascii="微軟正黑體" w:eastAsia="微軟正黑體" w:hint="eastAsia"/>
                <w:sz w:val="21"/>
              </w:rPr>
              <w:t>支援服務業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28,844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29566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29256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30310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31058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bookmarkStart w:id="5" w:name="OLE_LINK16"/>
            <w:r>
              <w:rPr>
                <w:sz w:val="21"/>
              </w:rPr>
              <w:t xml:space="preserve">P </w:t>
            </w:r>
            <w:r>
              <w:rPr>
                <w:rFonts w:ascii="微軟正黑體" w:eastAsia="微軟正黑體" w:hint="eastAsia"/>
                <w:sz w:val="21"/>
              </w:rPr>
              <w:t>教育服務業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38436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38091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36242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37878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36003</w:t>
            </w:r>
          </w:p>
        </w:tc>
      </w:tr>
      <w:bookmarkEnd w:id="5"/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Q </w:t>
            </w:r>
            <w:r>
              <w:rPr>
                <w:rFonts w:ascii="微軟正黑體" w:eastAsia="微軟正黑體" w:hint="eastAsia"/>
                <w:sz w:val="21"/>
              </w:rPr>
              <w:t>醫療及社會服務業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65407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66108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64177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66677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 w:rsidP="00383FC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66836</w:t>
            </w:r>
          </w:p>
        </w:tc>
      </w:tr>
      <w:tr w:rsidR="000A7738">
        <w:trPr>
          <w:trHeight w:hRule="exact" w:val="306"/>
        </w:trPr>
        <w:tc>
          <w:tcPr>
            <w:tcW w:w="2523" w:type="dxa"/>
            <w:tcBorders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0" w:right="185"/>
              <w:jc w:val="right"/>
              <w:rPr>
                <w:rFonts w:ascii="微軟正黑體" w:eastAsia="微軟正黑體"/>
                <w:sz w:val="21"/>
                <w:lang w:eastAsia="zh-TW"/>
              </w:rPr>
            </w:pPr>
            <w:r>
              <w:rPr>
                <w:sz w:val="21"/>
                <w:lang w:eastAsia="zh-TW"/>
              </w:rPr>
              <w:t xml:space="preserve">R </w:t>
            </w:r>
            <w:r>
              <w:rPr>
                <w:rFonts w:ascii="微軟正黑體" w:eastAsia="微軟正黑體" w:hint="eastAsia"/>
                <w:sz w:val="21"/>
                <w:lang w:eastAsia="zh-TW"/>
              </w:rPr>
              <w:t>藝術娛樂休閒服務業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30,894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32,224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32,024</w:t>
            </w:r>
          </w:p>
        </w:tc>
        <w:tc>
          <w:tcPr>
            <w:tcW w:w="1153" w:type="dxa"/>
            <w:tcBorders>
              <w:left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33,489</w:t>
            </w:r>
          </w:p>
        </w:tc>
        <w:tc>
          <w:tcPr>
            <w:tcW w:w="1157" w:type="dxa"/>
            <w:tcBorders>
              <w:lef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34,531</w:t>
            </w:r>
          </w:p>
        </w:tc>
      </w:tr>
      <w:tr w:rsidR="000A7738">
        <w:trPr>
          <w:trHeight w:hRule="exact" w:val="317"/>
        </w:trPr>
        <w:tc>
          <w:tcPr>
            <w:tcW w:w="2523" w:type="dxa"/>
            <w:tcBorders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spacing w:before="0" w:line="294" w:lineRule="exact"/>
              <w:ind w:left="216"/>
              <w:rPr>
                <w:rFonts w:ascii="微軟正黑體" w:eastAsia="微軟正黑體"/>
                <w:sz w:val="21"/>
              </w:rPr>
            </w:pPr>
            <w:r>
              <w:rPr>
                <w:sz w:val="21"/>
              </w:rPr>
              <w:t xml:space="preserve">S </w:t>
            </w:r>
            <w:r>
              <w:rPr>
                <w:rFonts w:ascii="微軟正黑體" w:eastAsia="微軟正黑體" w:hint="eastAsia"/>
                <w:sz w:val="21"/>
              </w:rPr>
              <w:t>其他服務業</w:t>
            </w:r>
          </w:p>
        </w:tc>
        <w:tc>
          <w:tcPr>
            <w:tcW w:w="1153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ind w:left="447"/>
              <w:rPr>
                <w:sz w:val="21"/>
              </w:rPr>
            </w:pPr>
            <w:r>
              <w:rPr>
                <w:sz w:val="21"/>
              </w:rPr>
              <w:t>31,675</w:t>
            </w:r>
          </w:p>
        </w:tc>
        <w:tc>
          <w:tcPr>
            <w:tcW w:w="1153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32,443</w:t>
            </w:r>
          </w:p>
        </w:tc>
        <w:tc>
          <w:tcPr>
            <w:tcW w:w="1153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31,518</w:t>
            </w:r>
          </w:p>
        </w:tc>
        <w:tc>
          <w:tcPr>
            <w:tcW w:w="1153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32,816</w:t>
            </w:r>
          </w:p>
        </w:tc>
        <w:tc>
          <w:tcPr>
            <w:tcW w:w="1157" w:type="dxa"/>
            <w:tcBorders>
              <w:left w:val="single" w:sz="7" w:space="0" w:color="000000"/>
              <w:bottom w:val="single" w:sz="7" w:space="0" w:color="000000"/>
            </w:tcBorders>
          </w:tcPr>
          <w:p w:rsidR="000A7738" w:rsidRDefault="008E747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33,327</w:t>
            </w:r>
          </w:p>
        </w:tc>
      </w:tr>
    </w:tbl>
    <w:p w:rsidR="000A7738" w:rsidRDefault="0023757C">
      <w:pPr>
        <w:pStyle w:val="a3"/>
        <w:spacing w:line="251" w:lineRule="exact"/>
        <w:ind w:left="162"/>
        <w:rPr>
          <w:lang w:eastAsia="zh-TW"/>
        </w:rPr>
      </w:pPr>
      <w:r>
        <w:pict>
          <v:rect id="_x0000_s1027" style="position:absolute;left:0;text-align:left;margin-left:216.6pt;margin-top:-138.2pt;width:288.5pt;height:61.45pt;z-index:-10984;mso-position-horizontal-relative:page;mso-position-vertical-relative:text" fillcolor="#fce69d" stroked="f">
            <w10:wrap anchorx="page"/>
          </v:rect>
        </w:pict>
      </w:r>
      <w:r>
        <w:pict>
          <v:rect id="_x0000_s1026" style="position:absolute;left:0;text-align:left;margin-left:216.6pt;margin-top:-46.35pt;width:288.5pt;height:15.5pt;z-index:-10960;mso-position-horizontal-relative:page;mso-position-vertical-relative:text" fillcolor="#fce69d" stroked="f">
            <w10:wrap anchorx="page"/>
          </v:rect>
        </w:pict>
      </w:r>
      <w:r w:rsidR="008E7470">
        <w:rPr>
          <w:w w:val="95"/>
          <w:lang w:eastAsia="zh-TW"/>
        </w:rPr>
        <w:t>資料來源：財政資訊中心薪資所得統計檔。</w:t>
      </w:r>
    </w:p>
    <w:p w:rsidR="000A7738" w:rsidRDefault="008E7470">
      <w:pPr>
        <w:pStyle w:val="a3"/>
        <w:spacing w:line="310" w:lineRule="exact"/>
        <w:ind w:left="162"/>
        <w:rPr>
          <w:lang w:eastAsia="zh-TW"/>
        </w:rPr>
      </w:pPr>
      <w:r>
        <w:rPr>
          <w:w w:val="95"/>
          <w:lang w:eastAsia="zh-TW"/>
        </w:rPr>
        <w:t>說明：底色表示高於全國平均值；紅/藍色粗體表示全國最高/低。</w:t>
      </w: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rPr>
          <w:sz w:val="20"/>
          <w:lang w:eastAsia="zh-TW"/>
        </w:rPr>
      </w:pPr>
    </w:p>
    <w:p w:rsidR="000A7738" w:rsidRDefault="000A7738">
      <w:pPr>
        <w:pStyle w:val="a3"/>
        <w:spacing w:before="3"/>
        <w:rPr>
          <w:sz w:val="16"/>
          <w:lang w:eastAsia="zh-TW"/>
        </w:rPr>
      </w:pPr>
    </w:p>
    <w:p w:rsidR="000A7738" w:rsidRDefault="008E7470">
      <w:pPr>
        <w:spacing w:before="61"/>
        <w:ind w:left="4155" w:right="4151"/>
        <w:jc w:val="center"/>
        <w:rPr>
          <w:rFonts w:ascii="Calibri"/>
          <w:sz w:val="20"/>
        </w:rPr>
      </w:pPr>
      <w:r>
        <w:rPr>
          <w:rFonts w:ascii="Calibri"/>
          <w:sz w:val="20"/>
        </w:rPr>
        <w:t>45</w:t>
      </w:r>
    </w:p>
    <w:sectPr w:rsidR="000A7738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57C" w:rsidRDefault="0023757C" w:rsidP="00383FCC">
      <w:r>
        <w:separator/>
      </w:r>
    </w:p>
  </w:endnote>
  <w:endnote w:type="continuationSeparator" w:id="0">
    <w:p w:rsidR="0023757C" w:rsidRDefault="0023757C" w:rsidP="0038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57C" w:rsidRDefault="0023757C" w:rsidP="00383FCC">
      <w:r>
        <w:separator/>
      </w:r>
    </w:p>
  </w:footnote>
  <w:footnote w:type="continuationSeparator" w:id="0">
    <w:p w:rsidR="0023757C" w:rsidRDefault="0023757C" w:rsidP="00383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A7738"/>
    <w:rsid w:val="000A7738"/>
    <w:rsid w:val="0023757C"/>
    <w:rsid w:val="002D52CB"/>
    <w:rsid w:val="00383FCC"/>
    <w:rsid w:val="00491557"/>
    <w:rsid w:val="008E7470"/>
    <w:rsid w:val="00D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19F54"/>
  <w15:docId w15:val="{91428943-EB22-456E-B16D-38908EAA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微軟正黑體" w:eastAsia="微軟正黑體" w:hAnsi="微軟正黑體" w:cs="微軟正黑體"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0"/>
      <w:ind w:left="446"/>
    </w:pPr>
  </w:style>
  <w:style w:type="paragraph" w:styleId="a5">
    <w:name w:val="header"/>
    <w:basedOn w:val="a"/>
    <w:link w:val="a6"/>
    <w:uiPriority w:val="99"/>
    <w:unhideWhenUsed/>
    <w:rsid w:val="00383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83FCC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83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83FC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Daisy Chou</cp:lastModifiedBy>
  <cp:revision>5</cp:revision>
  <dcterms:created xsi:type="dcterms:W3CDTF">2018-08-03T17:28:00Z</dcterms:created>
  <dcterms:modified xsi:type="dcterms:W3CDTF">2018-08-04T03:35:00Z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2018-08-03T00:00:00Z</vt:filetime>
  </property>
  <property fmtid="{D5CDD505-2E9C-101B-9397-08002B2CF9AE}" pid="3" name="Creator">
    <vt:lpwstr>Adobe Acrobat 6.0</vt:lpwstr>
  </property>
  <property fmtid="{D5CDD505-2E9C-101B-9397-08002B2CF9AE}" pid="4" name="LastSaved">
    <vt:filetime>2018-08-03T00:00:00Z</vt:filetime>
  </property>
</Properties>
</file>