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CB" w:rsidRDefault="0023293C">
      <w:r w:rsidRPr="0023293C">
        <w:t>&lt;input class="gLFyf gsfi" maxlength="2048" name="q" type="text" jsaction="paste:puy29d" aria-autocomplete="both" aria-haspopup="false" autocapitalize="off" autocomplete="off" autocorrect="off" role="combobox" spellcheck="false" title="Search" value="code file" aria-label="Search" data-ved="0ahUKEwjh7Yr6_tbjAhWMfisKHXKKCjoQ39UDCAk"&gt;</w:t>
      </w:r>
    </w:p>
    <w:sectPr w:rsidR="00273CCB" w:rsidSect="00273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293C"/>
    <w:rsid w:val="0023293C"/>
    <w:rsid w:val="0027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6EA26-686E-4D26-BAF3-1D815CCC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Health Vitals</dc:creator>
  <cp:lastModifiedBy>Health Vitals</cp:lastModifiedBy>
  <cp:revision>1</cp:revision>
  <dcterms:created xsi:type="dcterms:W3CDTF">2019-07-28T06:32:00Z</dcterms:created>
  <dcterms:modified xsi:type="dcterms:W3CDTF">2019-07-28T06:32:00Z</dcterms:modified>
</cp:coreProperties>
</file>