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Dreaming of Home </w:t>
      </w:r>
      <w:r w:rsidDel="00000000" w:rsidR="00000000" w:rsidRPr="00000000">
        <w:rPr>
          <w:rFonts w:ascii="Times New Roman" w:cs="Times New Roman" w:eastAsia="Times New Roman" w:hAnsi="Times New Roman"/>
          <w:rtl w:val="0"/>
        </w:rPr>
        <w:t xml:space="preserve">is an in-progress piece for Intermediate Video Art which was created in response to a prompt that asked us to consider the medium of home video or “the home mode.” The piece </w:t>
      </w:r>
      <w:r w:rsidDel="00000000" w:rsidR="00000000" w:rsidRPr="00000000">
        <w:rPr>
          <w:rFonts w:ascii="Times New Roman" w:cs="Times New Roman" w:eastAsia="Times New Roman" w:hAnsi="Times New Roman"/>
          <w:rtl w:val="0"/>
        </w:rPr>
        <w:t xml:space="preserve">explores my relationship to memory, nostalgia, and place–intending to capture the unmoored feeling of loss that I experienced in college away from my home in the Bay. </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often struggle with memory. Both recent and long past events can exist in my head like memories of a dream–immaterial and spotty. This is something I’ve attempted to remedy through excessive documentation of my life with videos and photos. To me, the “home mode” is crucial to constructing and maintaining memory. However, the home mode is limited by what we deem worthy of portrayal–moments with friends and family, significant events, etc. The subtle parts of my life–driving home at night, walking to work, loitering around Downtown–moments that constitute a sense of place are significantly absent from my collections of photos and videos.</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an attempt to reconstruct memory and sense of place through projection, through music, through altering my space. </w:t>
      </w:r>
      <w:r w:rsidDel="00000000" w:rsidR="00000000" w:rsidRPr="00000000">
        <w:rPr>
          <w:rFonts w:ascii="Times New Roman" w:cs="Times New Roman" w:eastAsia="Times New Roman" w:hAnsi="Times New Roman"/>
          <w:i w:val="1"/>
          <w:rtl w:val="0"/>
        </w:rPr>
        <w:t xml:space="preserve">Dreaming of Home</w:t>
      </w:r>
      <w:r w:rsidDel="00000000" w:rsidR="00000000" w:rsidRPr="00000000">
        <w:rPr>
          <w:rFonts w:ascii="Times New Roman" w:cs="Times New Roman" w:eastAsia="Times New Roman" w:hAnsi="Times New Roman"/>
          <w:rtl w:val="0"/>
        </w:rPr>
        <w:t xml:space="preserve"> is a love letter to the East Bay, forever the place I will call home.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