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737DC0" w14:textId="6ED8FE3D" w:rsidR="001B4A61" w:rsidRDefault="001B4A61">
      <w:r w:rsidRPr="001B4A61">
        <w:t>Worker Adjustment and Retraining Notification</w:t>
      </w:r>
      <w:r>
        <w:t xml:space="preserve">. </w:t>
      </w:r>
    </w:p>
    <w:p w14:paraId="159E6F50" w14:textId="39F77001" w:rsidR="001B4A61" w:rsidRDefault="001B4A61">
      <w:r>
        <w:t xml:space="preserve">So far this year, the total amount of COVID-19 WARN’s submitted is about to surpass the TOTAL amount of WARN notices for dislocation due to economics in 2015-2019 combined. In each of these years, economic situations have been the number one dislocation reason. In five years, it has racked up 1175 whilst at time of publish COVID-19 has 1161 submissions. </w:t>
      </w:r>
    </w:p>
    <w:p w14:paraId="7A5E7D84" w14:textId="16253189" w:rsidR="001B4A61" w:rsidRDefault="001B4A61">
      <w:r w:rsidRPr="001B4A61">
        <w:t>full-time employees.</w:t>
      </w:r>
      <w:r>
        <w:t xml:space="preserve"> The submissions have been a record high nearly 4 times as many submissions as </w:t>
      </w:r>
      <w:r w:rsidR="00146123">
        <w:t xml:space="preserve">the whole of 2019. In fact, in nearly has more than 2019, 2018, 2017 and 2016 total submissions added up. </w:t>
      </w:r>
    </w:p>
    <w:p w14:paraId="2BEA0BD8" w14:textId="4CD5245A" w:rsidR="00146123" w:rsidRDefault="00146123"/>
    <w:p w14:paraId="27E06418" w14:textId="65DA5D0F" w:rsidR="00146123" w:rsidRDefault="00146123">
      <w:r>
        <w:t xml:space="preserve">A WARN notice is TSTSTST. </w:t>
      </w:r>
      <w:r w:rsidRPr="001B4A61">
        <w:t>Warn notices DO NOT need to be submitted to DOL from businesses that employ less than 50</w:t>
      </w:r>
    </w:p>
    <w:p w14:paraId="0530E750" w14:textId="402699E4" w:rsidR="00146123" w:rsidRDefault="00146123"/>
    <w:p w14:paraId="23EA91A7" w14:textId="0BA277AF" w:rsidR="00146123" w:rsidRDefault="00146123">
      <w:r>
        <w:t>2015</w:t>
      </w:r>
    </w:p>
    <w:p w14:paraId="72D62ECA" w14:textId="0D7EEEE9" w:rsidR="00146123" w:rsidRDefault="00146123">
      <w:r>
        <w:t>Total – 434</w:t>
      </w:r>
    </w:p>
    <w:p w14:paraId="74F157D5" w14:textId="7A11895C" w:rsidR="00146123" w:rsidRDefault="00146123">
      <w:r>
        <w:t xml:space="preserve">Top Categories </w:t>
      </w:r>
    </w:p>
    <w:p w14:paraId="0DCF838A" w14:textId="7B7095C5" w:rsidR="00146123" w:rsidRDefault="00146123">
      <w:r>
        <w:t xml:space="preserve">Economic – 238 </w:t>
      </w:r>
    </w:p>
    <w:p w14:paraId="292E9BE8" w14:textId="46D85E8D" w:rsidR="00146123" w:rsidRDefault="00146123">
      <w:r>
        <w:t>Contract Lost/Ended – 48</w:t>
      </w:r>
    </w:p>
    <w:p w14:paraId="3947ACB5" w14:textId="44C31DE7" w:rsidR="00146123" w:rsidRDefault="00146123">
      <w:r>
        <w:t>Acquisition/Sale-37</w:t>
      </w:r>
    </w:p>
    <w:p w14:paraId="7C742E48" w14:textId="250BF22D" w:rsidR="00146123" w:rsidRDefault="00146123">
      <w:r>
        <w:t>Relocation – 33</w:t>
      </w:r>
    </w:p>
    <w:p w14:paraId="312BE0FD" w14:textId="7A4D5C7A" w:rsidR="00146123" w:rsidRDefault="00146123">
      <w:r>
        <w:t>Operations -28</w:t>
      </w:r>
    </w:p>
    <w:p w14:paraId="795A49D2" w14:textId="17CEF567" w:rsidR="00146123" w:rsidRDefault="00146123"/>
    <w:p w14:paraId="79A92A7C" w14:textId="29B3FC2F" w:rsidR="00146123" w:rsidRDefault="00146123">
      <w:r>
        <w:t>2016</w:t>
      </w:r>
    </w:p>
    <w:p w14:paraId="57FB28A2" w14:textId="67BE16F8" w:rsidR="00146123" w:rsidRDefault="00146123" w:rsidP="00146123">
      <w:r>
        <w:t xml:space="preserve">Total – </w:t>
      </w:r>
      <w:r>
        <w:t>331</w:t>
      </w:r>
    </w:p>
    <w:p w14:paraId="5952A2FF" w14:textId="77777777" w:rsidR="00146123" w:rsidRDefault="00146123" w:rsidP="00146123">
      <w:r>
        <w:t xml:space="preserve">Top Categories </w:t>
      </w:r>
    </w:p>
    <w:p w14:paraId="5243E9CD" w14:textId="78730136" w:rsidR="00146123" w:rsidRDefault="00146123" w:rsidP="00146123">
      <w:r>
        <w:t xml:space="preserve">Economic – </w:t>
      </w:r>
      <w:r>
        <w:t>198</w:t>
      </w:r>
    </w:p>
    <w:p w14:paraId="6F0277BD" w14:textId="49DC0926" w:rsidR="00146123" w:rsidRDefault="00146123" w:rsidP="00146123">
      <w:r>
        <w:t>Acquisition/Sale-29</w:t>
      </w:r>
    </w:p>
    <w:p w14:paraId="1957D764" w14:textId="39AD6996" w:rsidR="00146123" w:rsidRDefault="00146123" w:rsidP="00146123">
      <w:r>
        <w:t>Operations -25</w:t>
      </w:r>
    </w:p>
    <w:p w14:paraId="126D3D29" w14:textId="62ABB3F5" w:rsidR="00146123" w:rsidRDefault="00146123" w:rsidP="00146123">
      <w:r>
        <w:t xml:space="preserve">Contract Lost/Ended – </w:t>
      </w:r>
      <w:r>
        <w:t>22</w:t>
      </w:r>
    </w:p>
    <w:p w14:paraId="5D8F4E28" w14:textId="1E7CA73E" w:rsidR="00146123" w:rsidRDefault="00146123" w:rsidP="00146123">
      <w:r>
        <w:t xml:space="preserve">Relocation – </w:t>
      </w:r>
      <w:r>
        <w:t>20</w:t>
      </w:r>
    </w:p>
    <w:p w14:paraId="78DE55F0" w14:textId="0493C13E" w:rsidR="00146123" w:rsidRDefault="00146123"/>
    <w:p w14:paraId="33690E1D" w14:textId="5AC9002C" w:rsidR="00146123" w:rsidRDefault="00146123">
      <w:r>
        <w:t>2017</w:t>
      </w:r>
    </w:p>
    <w:p w14:paraId="7D7F0B85" w14:textId="2B53CB4A" w:rsidR="00146123" w:rsidRDefault="00146123" w:rsidP="00146123">
      <w:r>
        <w:t>Total – 3</w:t>
      </w:r>
      <w:r>
        <w:t>21</w:t>
      </w:r>
    </w:p>
    <w:p w14:paraId="0DE9DAB7" w14:textId="77777777" w:rsidR="00146123" w:rsidRDefault="00146123" w:rsidP="00146123">
      <w:r>
        <w:t xml:space="preserve">Top Categories </w:t>
      </w:r>
    </w:p>
    <w:p w14:paraId="5F785973" w14:textId="0CD72A0B" w:rsidR="00146123" w:rsidRDefault="00146123" w:rsidP="00146123">
      <w:r>
        <w:t xml:space="preserve">Economic – </w:t>
      </w:r>
      <w:r>
        <w:t>207</w:t>
      </w:r>
    </w:p>
    <w:p w14:paraId="5754AD6B" w14:textId="77777777" w:rsidR="00146123" w:rsidRDefault="00146123" w:rsidP="00146123">
      <w:r>
        <w:t>Contract Lost/Ended – 40</w:t>
      </w:r>
    </w:p>
    <w:p w14:paraId="3574A7C3" w14:textId="68892E37" w:rsidR="00146123" w:rsidRDefault="00146123" w:rsidP="00146123">
      <w:r>
        <w:t>Relocation – 19</w:t>
      </w:r>
    </w:p>
    <w:p w14:paraId="270C68BF" w14:textId="245FF524" w:rsidR="00146123" w:rsidRDefault="00146123" w:rsidP="00146123">
      <w:r>
        <w:t>Acquisition/Sale-</w:t>
      </w:r>
      <w:r>
        <w:t>19</w:t>
      </w:r>
    </w:p>
    <w:p w14:paraId="221B244E" w14:textId="2733B799" w:rsidR="00146123" w:rsidRDefault="00146123" w:rsidP="00146123">
      <w:r>
        <w:t>Operations -</w:t>
      </w:r>
      <w:r>
        <w:t>14</w:t>
      </w:r>
    </w:p>
    <w:p w14:paraId="6C18708C" w14:textId="00A29F87" w:rsidR="00146123" w:rsidRDefault="00146123"/>
    <w:p w14:paraId="79CEAA79" w14:textId="3FD5A728" w:rsidR="00146123" w:rsidRDefault="00146123">
      <w:r>
        <w:t>2018</w:t>
      </w:r>
    </w:p>
    <w:p w14:paraId="644DBE93" w14:textId="55E86ADB" w:rsidR="00146123" w:rsidRDefault="00146123" w:rsidP="00146123">
      <w:r>
        <w:t xml:space="preserve">Total – </w:t>
      </w:r>
      <w:r>
        <w:t>433</w:t>
      </w:r>
    </w:p>
    <w:p w14:paraId="1594EA3E" w14:textId="77777777" w:rsidR="00146123" w:rsidRDefault="00146123" w:rsidP="00146123">
      <w:r>
        <w:t xml:space="preserve">Top Categories </w:t>
      </w:r>
    </w:p>
    <w:p w14:paraId="0CEB0207" w14:textId="2FB1617D" w:rsidR="00146123" w:rsidRDefault="00146123" w:rsidP="00146123">
      <w:r>
        <w:t>Economic – 2</w:t>
      </w:r>
      <w:r>
        <w:t>52</w:t>
      </w:r>
    </w:p>
    <w:p w14:paraId="6A0304C4" w14:textId="77777777" w:rsidR="00146123" w:rsidRDefault="00146123" w:rsidP="00146123">
      <w:r>
        <w:t>Acquisition/Sale-40</w:t>
      </w:r>
    </w:p>
    <w:p w14:paraId="42F5C7E9" w14:textId="77777777" w:rsidR="00146123" w:rsidRDefault="00146123" w:rsidP="00146123"/>
    <w:p w14:paraId="2EB96E2E" w14:textId="18874606" w:rsidR="00146123" w:rsidRDefault="00146123" w:rsidP="00146123">
      <w:r>
        <w:t xml:space="preserve">Contract Lost/Ended – </w:t>
      </w:r>
      <w:r>
        <w:t>40</w:t>
      </w:r>
    </w:p>
    <w:p w14:paraId="1AC4B7ED" w14:textId="10DACC37" w:rsidR="00146123" w:rsidRDefault="00146123" w:rsidP="00146123">
      <w:r>
        <w:t xml:space="preserve">Relocation – </w:t>
      </w:r>
      <w:r>
        <w:t>36</w:t>
      </w:r>
    </w:p>
    <w:p w14:paraId="34D91ADF" w14:textId="24C43A72" w:rsidR="00146123" w:rsidRDefault="00146123" w:rsidP="00146123">
      <w:r>
        <w:t>Restructuring - 28</w:t>
      </w:r>
    </w:p>
    <w:p w14:paraId="6C2605A9" w14:textId="4EEF9F0F" w:rsidR="00146123" w:rsidRDefault="00146123" w:rsidP="00146123"/>
    <w:p w14:paraId="027A6E8B" w14:textId="2DEF8923" w:rsidR="00146123" w:rsidRDefault="00146123"/>
    <w:p w14:paraId="596CD7DC" w14:textId="32E3C2DC" w:rsidR="00146123" w:rsidRDefault="00146123">
      <w:r>
        <w:t>2019</w:t>
      </w:r>
    </w:p>
    <w:p w14:paraId="12137206" w14:textId="1E3B2844" w:rsidR="00146123" w:rsidRDefault="00146123" w:rsidP="00146123">
      <w:r>
        <w:t xml:space="preserve">Total – </w:t>
      </w:r>
      <w:r>
        <w:t>346</w:t>
      </w:r>
    </w:p>
    <w:p w14:paraId="0F09F9FE" w14:textId="77777777" w:rsidR="00146123" w:rsidRDefault="00146123" w:rsidP="00146123">
      <w:r>
        <w:t xml:space="preserve">Top Categories </w:t>
      </w:r>
    </w:p>
    <w:p w14:paraId="0CC84664" w14:textId="4DFF479F" w:rsidR="00146123" w:rsidRDefault="00146123" w:rsidP="00146123">
      <w:r>
        <w:t>Economic – 2</w:t>
      </w:r>
      <w:r>
        <w:t>03</w:t>
      </w:r>
    </w:p>
    <w:p w14:paraId="556B75C1" w14:textId="5DB237F1" w:rsidR="00146123" w:rsidRDefault="00146123" w:rsidP="00146123">
      <w:r>
        <w:t>Contract Lost/Ended – 43</w:t>
      </w:r>
    </w:p>
    <w:p w14:paraId="572FAEF4" w14:textId="6B605263" w:rsidR="00146123" w:rsidRDefault="00146123" w:rsidP="00146123">
      <w:r>
        <w:t xml:space="preserve">Relocation – </w:t>
      </w:r>
      <w:r>
        <w:t>28</w:t>
      </w:r>
    </w:p>
    <w:p w14:paraId="2E3E23BA" w14:textId="6C631E67" w:rsidR="00146123" w:rsidRDefault="00146123" w:rsidP="00146123">
      <w:r>
        <w:t>Operations - 18</w:t>
      </w:r>
    </w:p>
    <w:p w14:paraId="75DF799D" w14:textId="5F8022DB" w:rsidR="00146123" w:rsidRDefault="00146123" w:rsidP="00146123">
      <w:r>
        <w:t>Merger – 13</w:t>
      </w:r>
    </w:p>
    <w:p w14:paraId="5CF75386" w14:textId="51C603D3" w:rsidR="00146123" w:rsidRDefault="00146123" w:rsidP="00146123"/>
    <w:p w14:paraId="674571FE" w14:textId="195440E8" w:rsidR="00146123" w:rsidRDefault="00146123" w:rsidP="00146123">
      <w:r>
        <w:t>20</w:t>
      </w:r>
      <w:r>
        <w:t>20</w:t>
      </w:r>
    </w:p>
    <w:p w14:paraId="6E3311A2" w14:textId="01E27E28" w:rsidR="00146123" w:rsidRDefault="00146123" w:rsidP="00146123">
      <w:r>
        <w:t xml:space="preserve">Total – </w:t>
      </w:r>
      <w:r>
        <w:t>1291</w:t>
      </w:r>
    </w:p>
    <w:p w14:paraId="6BC84EC5" w14:textId="77777777" w:rsidR="00146123" w:rsidRDefault="00146123" w:rsidP="00146123">
      <w:r>
        <w:t>Top Categories</w:t>
      </w:r>
    </w:p>
    <w:p w14:paraId="3838776D" w14:textId="3D55FC60" w:rsidR="00146123" w:rsidRDefault="00146123" w:rsidP="00146123">
      <w:r>
        <w:t>COVID-19- 1161</w:t>
      </w:r>
      <w:r>
        <w:t xml:space="preserve"> </w:t>
      </w:r>
    </w:p>
    <w:p w14:paraId="694A68F0" w14:textId="72E30994" w:rsidR="00146123" w:rsidRDefault="00146123" w:rsidP="00146123">
      <w:r>
        <w:t xml:space="preserve">Economic – </w:t>
      </w:r>
      <w:r>
        <w:t>77</w:t>
      </w:r>
    </w:p>
    <w:p w14:paraId="0AF36BEE" w14:textId="7CA276D9" w:rsidR="00146123" w:rsidRDefault="00146123" w:rsidP="00146123">
      <w:r>
        <w:t>Acquisition/Sale-</w:t>
      </w:r>
      <w:r>
        <w:t>15</w:t>
      </w:r>
    </w:p>
    <w:p w14:paraId="66A89EF2" w14:textId="13529E66" w:rsidR="00146123" w:rsidRDefault="00146123" w:rsidP="00146123">
      <w:r>
        <w:t xml:space="preserve">Contract Lost/Ended – </w:t>
      </w:r>
      <w:r>
        <w:t>10</w:t>
      </w:r>
    </w:p>
    <w:p w14:paraId="085770C2" w14:textId="20A1E2FA" w:rsidR="00146123" w:rsidRDefault="00146123" w:rsidP="00146123">
      <w:r>
        <w:t>Other- 9</w:t>
      </w:r>
      <w:bookmarkStart w:id="0" w:name="_GoBack"/>
      <w:bookmarkEnd w:id="0"/>
    </w:p>
    <w:p w14:paraId="348D8E72" w14:textId="1E965F67" w:rsidR="00146123" w:rsidRDefault="00146123" w:rsidP="00146123"/>
    <w:p w14:paraId="66B73BA6" w14:textId="1E784552" w:rsidR="00146123" w:rsidRDefault="00146123"/>
    <w:p w14:paraId="0708117E" w14:textId="2D03F388" w:rsidR="00146123" w:rsidRDefault="00146123"/>
    <w:sectPr w:rsidR="00146123" w:rsidSect="00E11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61"/>
    <w:rsid w:val="00146123"/>
    <w:rsid w:val="001B4A61"/>
    <w:rsid w:val="00E11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0F3D2"/>
  <w15:chartTrackingRefBased/>
  <w15:docId w15:val="{22776B01-2F6D-3248-A11B-FEC948257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3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Williams</dc:creator>
  <cp:keywords/>
  <dc:description/>
  <cp:lastModifiedBy>Daisy Williams</cp:lastModifiedBy>
  <cp:revision>1</cp:revision>
  <dcterms:created xsi:type="dcterms:W3CDTF">2020-05-08T06:11:00Z</dcterms:created>
  <dcterms:modified xsi:type="dcterms:W3CDTF">2020-05-08T20:45:00Z</dcterms:modified>
</cp:coreProperties>
</file>