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E0BE2" w14:textId="6C2E41E7" w:rsidR="0041548E" w:rsidRPr="000D6BCB" w:rsidRDefault="0041548E">
      <w:pPr>
        <w:pStyle w:val="Heading1"/>
        <w:jc w:val="center"/>
        <w:rPr>
          <w:rFonts w:ascii="Times New Roman" w:hAnsi="Times New Roman" w:cs="Times New Roman"/>
          <w:color w:val="000000" w:themeColor="text1"/>
        </w:rPr>
      </w:pPr>
      <w:r w:rsidRPr="000D6BCB">
        <w:rPr>
          <w:rFonts w:ascii="Times New Roman" w:hAnsi="Times New Roman" w:cs="Times New Roman"/>
          <w:color w:val="000000" w:themeColor="text1"/>
        </w:rPr>
        <w:t>Executive Summary</w:t>
      </w:r>
    </w:p>
    <w:p w14:paraId="4963BFD9" w14:textId="77777777" w:rsidR="0041548E" w:rsidRPr="000D6BCB" w:rsidRDefault="0041548E" w:rsidP="00113E65">
      <w:pPr>
        <w:pStyle w:val="Heading3"/>
        <w:spacing w:line="276" w:lineRule="auto"/>
        <w:rPr>
          <w:rFonts w:ascii="Times New Roman" w:hAnsi="Times New Roman" w:cs="Times New Roman"/>
          <w:b/>
          <w:bCs/>
          <w:color w:val="000000" w:themeColor="text1"/>
        </w:rPr>
      </w:pPr>
      <w:r w:rsidRPr="000D6BCB">
        <w:rPr>
          <w:rFonts w:ascii="Times New Roman" w:hAnsi="Times New Roman" w:cs="Times New Roman"/>
          <w:b/>
          <w:bCs/>
          <w:color w:val="000000" w:themeColor="text1"/>
        </w:rPr>
        <w:t>Problem</w:t>
      </w:r>
    </w:p>
    <w:p w14:paraId="12C3CAAA" w14:textId="77777777" w:rsidR="0041548E" w:rsidRPr="000D6BCB" w:rsidRDefault="0041548E" w:rsidP="00113E65">
      <w:pPr>
        <w:pStyle w:val="NormalWeb"/>
        <w:spacing w:line="276" w:lineRule="auto"/>
        <w:rPr>
          <w:color w:val="000000" w:themeColor="text1"/>
        </w:rPr>
      </w:pPr>
      <w:r w:rsidRPr="000D6BCB">
        <w:rPr>
          <w:color w:val="000000" w:themeColor="text1"/>
        </w:rPr>
        <w:t>This project studies a 3D packing problem. We are given a collection of small blocks, each formed by connecting a few unit cubes into an irregular shape. The blocks may differ in shape, and some may appear multiple times. The task is to determine whether these blocks can be assembled into a perfect cube without overlap. The blocks can be rotated freely, but they cannot be flipped into mirror images.</w:t>
      </w:r>
    </w:p>
    <w:p w14:paraId="7C42A5A2" w14:textId="77777777" w:rsidR="0041548E" w:rsidRPr="000D6BCB" w:rsidRDefault="0041548E" w:rsidP="00113E65">
      <w:pPr>
        <w:pStyle w:val="NormalWeb"/>
        <w:spacing w:line="276" w:lineRule="auto"/>
        <w:rPr>
          <w:color w:val="000000" w:themeColor="text1"/>
        </w:rPr>
      </w:pPr>
      <w:r w:rsidRPr="000D6BCB">
        <w:rPr>
          <w:color w:val="000000" w:themeColor="text1"/>
        </w:rPr>
        <w:t>If such an arrangement exists, we also want to produce a clear construction process that shows how the cube is built step by step. This makes the solution easier to verify and understand.</w:t>
      </w:r>
    </w:p>
    <w:p w14:paraId="23D93BCD" w14:textId="77777777" w:rsidR="0041548E" w:rsidRPr="000D6BCB" w:rsidRDefault="0041548E" w:rsidP="00113E65">
      <w:pPr>
        <w:pStyle w:val="NormalWeb"/>
        <w:spacing w:line="276" w:lineRule="auto"/>
        <w:rPr>
          <w:color w:val="000000" w:themeColor="text1"/>
        </w:rPr>
      </w:pPr>
      <w:r w:rsidRPr="000D6BCB">
        <w:rPr>
          <w:color w:val="000000" w:themeColor="text1"/>
        </w:rPr>
        <w:t>The main difficulty of this problem comes from the large number of possible arrangements. Even for a moderate cube, the number of ways to place and orient the blocks grows very quickly. A naive search that tries all possibilities is not practical. As a result, an effective solution must carefully reduce the number of cases it explores.</w:t>
      </w:r>
    </w:p>
    <w:p w14:paraId="749DB6B7" w14:textId="77777777" w:rsidR="00DF7408" w:rsidRPr="000D6BCB" w:rsidRDefault="00DF7408" w:rsidP="00113E65">
      <w:pPr>
        <w:pStyle w:val="Heading3"/>
        <w:spacing w:line="276" w:lineRule="auto"/>
        <w:rPr>
          <w:rFonts w:ascii="Times New Roman" w:hAnsi="Times New Roman" w:cs="Times New Roman"/>
          <w:b/>
          <w:bCs/>
          <w:color w:val="000000" w:themeColor="text1"/>
        </w:rPr>
      </w:pPr>
      <w:r w:rsidRPr="000D6BCB">
        <w:rPr>
          <w:rFonts w:ascii="Times New Roman" w:hAnsi="Times New Roman" w:cs="Times New Roman"/>
          <w:b/>
          <w:bCs/>
          <w:color w:val="000000" w:themeColor="text1"/>
        </w:rPr>
        <w:t>Method</w:t>
      </w:r>
    </w:p>
    <w:p w14:paraId="61777268" w14:textId="77777777" w:rsidR="00DF7408" w:rsidRPr="000D6BCB" w:rsidRDefault="00DF7408" w:rsidP="00113E65">
      <w:pPr>
        <w:pStyle w:val="NormalWeb"/>
        <w:spacing w:line="276" w:lineRule="auto"/>
        <w:rPr>
          <w:color w:val="000000" w:themeColor="text1"/>
        </w:rPr>
      </w:pPr>
      <w:r w:rsidRPr="000D6BCB">
        <w:rPr>
          <w:color w:val="000000" w:themeColor="text1"/>
        </w:rPr>
        <w:t>We developed a program that combines fast checks with a guided search process. The goal is to avoid unnecessary work as early as possible and focus only on promising partial solutions.</w:t>
      </w:r>
    </w:p>
    <w:p w14:paraId="3E6CD739" w14:textId="77777777" w:rsidR="00DF7408" w:rsidRPr="000D6BCB" w:rsidRDefault="00DF7408" w:rsidP="00113E65">
      <w:pPr>
        <w:pStyle w:val="NormalWeb"/>
        <w:spacing w:line="276" w:lineRule="auto"/>
        <w:rPr>
          <w:color w:val="000000" w:themeColor="text1"/>
        </w:rPr>
      </w:pPr>
      <w:r w:rsidRPr="000D6BCB">
        <w:rPr>
          <w:color w:val="000000" w:themeColor="text1"/>
        </w:rPr>
        <w:t>The first stage consists of simple feasibility checks. The program verifies that the total number of unit cubes matches the volume of a perfect cube. If this condition fails, the problem has no solution. In addition, the program applies a colouring rule: the cube is viewed as a pattern of two alternating colours, and each block must match this pattern when placed. By checking whether the blocks can collectively match the cube’s colour counts, the program can quickly reject many impossible inputs. These checks run very fast and prevent the search from starting in hopeless cases.</w:t>
      </w:r>
    </w:p>
    <w:p w14:paraId="70897E92" w14:textId="77777777" w:rsidR="00DF7408" w:rsidRPr="000D6BCB" w:rsidRDefault="00DF7408" w:rsidP="00113E65">
      <w:pPr>
        <w:pStyle w:val="NormalWeb"/>
        <w:spacing w:line="276" w:lineRule="auto"/>
        <w:rPr>
          <w:color w:val="000000" w:themeColor="text1"/>
        </w:rPr>
      </w:pPr>
      <w:r w:rsidRPr="000D6BCB">
        <w:rPr>
          <w:color w:val="000000" w:themeColor="text1"/>
        </w:rPr>
        <w:t>If the input passes these checks, the program begins constructing the cube using a backtracking approach. It fills the cube one position at a time, always choosing the next empty location in a fixed order. At each step, it tries placing one of the remaining blocks so that it covers this location. For each block, all valid rotations are considered, but placements that go outside the cube or overlap with already placed blocks are immediately discarded.</w:t>
      </w:r>
    </w:p>
    <w:p w14:paraId="65C99136" w14:textId="77777777" w:rsidR="00DF7408" w:rsidRPr="000D6BCB" w:rsidRDefault="00DF7408" w:rsidP="00113E65">
      <w:pPr>
        <w:pStyle w:val="NormalWeb"/>
        <w:spacing w:line="276" w:lineRule="auto"/>
        <w:rPr>
          <w:color w:val="000000" w:themeColor="text1"/>
        </w:rPr>
      </w:pPr>
      <w:r w:rsidRPr="000D6BCB">
        <w:rPr>
          <w:color w:val="000000" w:themeColor="text1"/>
        </w:rPr>
        <w:t>To improve efficiency, the program chooses which block to place based on how constrained it is. Blocks that have fewer valid placements are tried first. This increases the chance of detecting conflicts early and reduces the depth of unsuccessful search paths. In addition, when multiple blocks have the same shape, they are treated as interchangeable. The program avoids exploring repeated arrangements that differ only by swapping identical blocks.</w:t>
      </w:r>
    </w:p>
    <w:p w14:paraId="00D4AD4C" w14:textId="77777777" w:rsidR="00DF7408" w:rsidRPr="000D6BCB" w:rsidRDefault="00DF7408" w:rsidP="00113E65">
      <w:pPr>
        <w:pStyle w:val="NormalWeb"/>
        <w:spacing w:line="276" w:lineRule="auto"/>
        <w:rPr>
          <w:color w:val="000000" w:themeColor="text1"/>
        </w:rPr>
      </w:pPr>
      <w:r w:rsidRPr="000D6BCB">
        <w:rPr>
          <w:color w:val="000000" w:themeColor="text1"/>
        </w:rPr>
        <w:t xml:space="preserve">After each placement, the program performs an additional check on the remaining empty space. The empty cells are grouped into connected regions, and the program tests whether the remaining blocks could fill each region exactly. If any region cannot be matched by the remaining block sizes, the current </w:t>
      </w:r>
      <w:r w:rsidRPr="000D6BCB">
        <w:rPr>
          <w:color w:val="000000" w:themeColor="text1"/>
        </w:rPr>
        <w:lastRenderedPageBreak/>
        <w:t>partial solution is abandoned immediately. This step removes many impossible configurations before they grow larger, which greatly reduces the total search effort.</w:t>
      </w:r>
    </w:p>
    <w:p w14:paraId="7A08E691" w14:textId="77777777" w:rsidR="00DF7408" w:rsidRPr="000D6BCB" w:rsidRDefault="00DF7408" w:rsidP="00113E65">
      <w:pPr>
        <w:pStyle w:val="NormalWeb"/>
        <w:spacing w:line="276" w:lineRule="auto"/>
        <w:rPr>
          <w:color w:val="000000" w:themeColor="text1"/>
        </w:rPr>
      </w:pPr>
      <w:r w:rsidRPr="000D6BCB">
        <w:rPr>
          <w:color w:val="000000" w:themeColor="text1"/>
        </w:rPr>
        <w:t>The search continues in this way until either a complete cube is formed or all possibilities have been exhausted. When a solution is found, the program records the sequence of placements in the order they were made.</w:t>
      </w:r>
    </w:p>
    <w:p w14:paraId="1FF3F10A" w14:textId="77777777" w:rsidR="00DF7408" w:rsidRPr="000D6BCB" w:rsidRDefault="00DF7408" w:rsidP="00113E65">
      <w:pPr>
        <w:pStyle w:val="Heading3"/>
        <w:spacing w:line="276" w:lineRule="auto"/>
        <w:rPr>
          <w:rFonts w:ascii="Times New Roman" w:hAnsi="Times New Roman" w:cs="Times New Roman"/>
          <w:b/>
          <w:bCs/>
          <w:color w:val="000000" w:themeColor="text1"/>
        </w:rPr>
      </w:pPr>
      <w:r w:rsidRPr="000D6BCB">
        <w:rPr>
          <w:rFonts w:ascii="Times New Roman" w:hAnsi="Times New Roman" w:cs="Times New Roman"/>
          <w:b/>
          <w:bCs/>
          <w:color w:val="000000" w:themeColor="text1"/>
        </w:rPr>
        <w:t>Results</w:t>
      </w:r>
    </w:p>
    <w:p w14:paraId="6C72E26C" w14:textId="77777777" w:rsidR="00DF7408" w:rsidRPr="000D6BCB" w:rsidRDefault="00DF7408" w:rsidP="00113E65">
      <w:pPr>
        <w:pStyle w:val="NormalWeb"/>
        <w:spacing w:line="276" w:lineRule="auto"/>
        <w:rPr>
          <w:color w:val="000000" w:themeColor="text1"/>
        </w:rPr>
      </w:pPr>
      <w:r w:rsidRPr="000D6BCB">
        <w:rPr>
          <w:color w:val="000000" w:themeColor="text1"/>
        </w:rPr>
        <w:t>We evaluated the program using a set of 25 test cases. These include small cubes, medium-sized cubes, randomly generated inputs, and cases that are known to be invalid. The test set also includes examples where no solution exists, as well as cases that are structurally difficult.</w:t>
      </w:r>
    </w:p>
    <w:p w14:paraId="0E65489E" w14:textId="77777777" w:rsidR="00DF7408" w:rsidRPr="000D6BCB" w:rsidRDefault="00DF7408" w:rsidP="00113E65">
      <w:pPr>
        <w:pStyle w:val="NormalWeb"/>
        <w:spacing w:line="276" w:lineRule="auto"/>
        <w:rPr>
          <w:color w:val="000000" w:themeColor="text1"/>
        </w:rPr>
      </w:pPr>
      <w:r w:rsidRPr="000D6BCB">
        <w:rPr>
          <w:color w:val="000000" w:themeColor="text1"/>
        </w:rPr>
        <w:t>The program correctly classified all cases in the test set. It successfully constructed solutions for all smaller cubes and for many medium-sized ones within a short time. For larger or more complex inputs, the program may reach a time limit before finishing the search, but it still behaves consistently and reports its status clearly.</w:t>
      </w:r>
    </w:p>
    <w:p w14:paraId="5E9F80C8" w14:textId="77777777" w:rsidR="00DF7408" w:rsidRPr="000D6BCB" w:rsidRDefault="00DF7408" w:rsidP="00113E65">
      <w:pPr>
        <w:pStyle w:val="NormalWeb"/>
        <w:spacing w:line="276" w:lineRule="auto"/>
        <w:rPr>
          <w:color w:val="000000" w:themeColor="text1"/>
        </w:rPr>
      </w:pPr>
      <w:r w:rsidRPr="000D6BCB">
        <w:rPr>
          <w:color w:val="000000" w:themeColor="text1"/>
        </w:rPr>
        <w:t>In addition to producing correct results, the program provides a clear way to view each solution. When a cube is successfully constructed, the sequence of placements is used to generate a visual animation. The cube is built one block at a time, allowing the user to follow the construction process and confirm that the solution is valid.</w:t>
      </w:r>
    </w:p>
    <w:p w14:paraId="281C5904" w14:textId="77777777" w:rsidR="00DF7408" w:rsidRPr="000D6BCB" w:rsidRDefault="00DF7408" w:rsidP="00113E65">
      <w:pPr>
        <w:pStyle w:val="NormalWeb"/>
        <w:spacing w:line="276" w:lineRule="auto"/>
        <w:rPr>
          <w:color w:val="000000" w:themeColor="text1"/>
        </w:rPr>
      </w:pPr>
      <w:r w:rsidRPr="000D6BCB">
        <w:rPr>
          <w:color w:val="000000" w:themeColor="text1"/>
        </w:rPr>
        <w:t>Overall, the results show that the combination of early checks, careful ordering, and space-based pruning is effective in handling this problem for cubes of moderate size.</w:t>
      </w:r>
    </w:p>
    <w:p w14:paraId="30A92914" w14:textId="77777777" w:rsidR="0041548E" w:rsidRPr="000D6BCB" w:rsidRDefault="0041548E" w:rsidP="00113E65">
      <w:pPr>
        <w:pStyle w:val="Heading3"/>
        <w:spacing w:line="276" w:lineRule="auto"/>
        <w:rPr>
          <w:rFonts w:ascii="Times New Roman" w:hAnsi="Times New Roman" w:cs="Times New Roman"/>
          <w:b/>
          <w:bCs/>
          <w:color w:val="000000" w:themeColor="text1"/>
        </w:rPr>
      </w:pPr>
      <w:r w:rsidRPr="000D6BCB">
        <w:rPr>
          <w:rFonts w:ascii="Times New Roman" w:hAnsi="Times New Roman" w:cs="Times New Roman"/>
          <w:b/>
          <w:bCs/>
          <w:color w:val="000000" w:themeColor="text1"/>
        </w:rPr>
        <w:t>Future Work</w:t>
      </w:r>
    </w:p>
    <w:p w14:paraId="35DDF87B" w14:textId="3315F0F8" w:rsidR="00DF7408" w:rsidRPr="000D6BCB" w:rsidRDefault="0041548E" w:rsidP="00113E65">
      <w:pPr>
        <w:pStyle w:val="NormalWeb"/>
        <w:spacing w:line="276" w:lineRule="auto"/>
        <w:rPr>
          <w:color w:val="000000" w:themeColor="text1"/>
        </w:rPr>
      </w:pPr>
      <w:r w:rsidRPr="000D6BCB">
        <w:rPr>
          <w:color w:val="000000" w:themeColor="text1"/>
        </w:rPr>
        <w:t>There are several ways this project could be improved.</w:t>
      </w:r>
      <w:r w:rsidR="000D6BCB">
        <w:rPr>
          <w:rFonts w:hint="eastAsia"/>
          <w:color w:val="000000" w:themeColor="text1"/>
        </w:rPr>
        <w:t xml:space="preserve"> </w:t>
      </w:r>
      <w:r w:rsidR="00DF7408" w:rsidRPr="000D6BCB">
        <w:rPr>
          <w:color w:val="000000" w:themeColor="text1"/>
        </w:rPr>
        <w:t>First, the efficiency of the program could be improved. The current implementation is written in a clear and straightforward way, but more advanced techniques could reduce runtime further. This would make it possible to handle larger cubes or more difficult inputs.</w:t>
      </w:r>
    </w:p>
    <w:p w14:paraId="1F926445" w14:textId="77777777" w:rsidR="00DF7408" w:rsidRPr="000D6BCB" w:rsidRDefault="00DF7408" w:rsidP="00113E65">
      <w:pPr>
        <w:pStyle w:val="NormalWeb"/>
        <w:spacing w:line="276" w:lineRule="auto"/>
        <w:rPr>
          <w:color w:val="000000" w:themeColor="text1"/>
        </w:rPr>
      </w:pPr>
      <w:r w:rsidRPr="000D6BCB">
        <w:rPr>
          <w:color w:val="000000" w:themeColor="text1"/>
        </w:rPr>
        <w:t>Second, the search process could be guided more intelligently. For example, better rules could be developed to decide which block to place next or which placements to try first. Learning from previous runs may also help improve performance.</w:t>
      </w:r>
    </w:p>
    <w:p w14:paraId="4E1D7FE2" w14:textId="77777777" w:rsidR="00DF7408" w:rsidRPr="000D6BCB" w:rsidRDefault="00DF7408" w:rsidP="00113E65">
      <w:pPr>
        <w:pStyle w:val="NormalWeb"/>
        <w:spacing w:line="276" w:lineRule="auto"/>
        <w:rPr>
          <w:color w:val="000000" w:themeColor="text1"/>
        </w:rPr>
      </w:pPr>
      <w:r w:rsidRPr="000D6BCB">
        <w:rPr>
          <w:color w:val="000000" w:themeColor="text1"/>
        </w:rPr>
        <w:t>Finally, the problem itself could be extended. One option is to allow mirrored blocks, which would increase flexibility but also make the search more complex. Another direction is to consider different target shapes instead of cubes, which would broaden the range of applications.</w:t>
      </w:r>
    </w:p>
    <w:p w14:paraId="7978E6BF" w14:textId="5501AF84" w:rsidR="00C353B5" w:rsidRPr="000D6BCB" w:rsidRDefault="00C353B5" w:rsidP="0041548E">
      <w:pPr>
        <w:pStyle w:val="Heading2"/>
        <w:rPr>
          <w:rFonts w:ascii="Times New Roman" w:hAnsi="Times New Roman" w:cs="Times New Roman"/>
          <w:color w:val="000000" w:themeColor="text1"/>
        </w:rPr>
      </w:pPr>
    </w:p>
    <w:sectPr w:rsidR="00C353B5" w:rsidRPr="000D6BC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0712B"/>
    <w:multiLevelType w:val="hybridMultilevel"/>
    <w:tmpl w:val="A49684A6"/>
    <w:lvl w:ilvl="0" w:tplc="4D263B1C">
      <w:start w:val="1"/>
      <w:numFmt w:val="bullet"/>
      <w:lvlText w:val="•"/>
      <w:lvlJc w:val="left"/>
      <w:pPr>
        <w:ind w:left="720" w:hanging="360"/>
      </w:pPr>
    </w:lvl>
    <w:lvl w:ilvl="1" w:tplc="FFFACB10">
      <w:numFmt w:val="decimal"/>
      <w:lvlText w:val=""/>
      <w:lvlJc w:val="left"/>
    </w:lvl>
    <w:lvl w:ilvl="2" w:tplc="BD4470A6">
      <w:numFmt w:val="decimal"/>
      <w:lvlText w:val=""/>
      <w:lvlJc w:val="left"/>
    </w:lvl>
    <w:lvl w:ilvl="3" w:tplc="30360448">
      <w:numFmt w:val="decimal"/>
      <w:lvlText w:val=""/>
      <w:lvlJc w:val="left"/>
    </w:lvl>
    <w:lvl w:ilvl="4" w:tplc="7D885416">
      <w:numFmt w:val="decimal"/>
      <w:lvlText w:val=""/>
      <w:lvlJc w:val="left"/>
    </w:lvl>
    <w:lvl w:ilvl="5" w:tplc="50FC5226">
      <w:numFmt w:val="decimal"/>
      <w:lvlText w:val=""/>
      <w:lvlJc w:val="left"/>
    </w:lvl>
    <w:lvl w:ilvl="6" w:tplc="FBFED22C">
      <w:numFmt w:val="decimal"/>
      <w:lvlText w:val=""/>
      <w:lvlJc w:val="left"/>
    </w:lvl>
    <w:lvl w:ilvl="7" w:tplc="679E8454">
      <w:numFmt w:val="decimal"/>
      <w:lvlText w:val=""/>
      <w:lvlJc w:val="left"/>
    </w:lvl>
    <w:lvl w:ilvl="8" w:tplc="E87A11DE">
      <w:numFmt w:val="decimal"/>
      <w:lvlText w:val=""/>
      <w:lvlJc w:val="left"/>
    </w:lvl>
  </w:abstractNum>
  <w:abstractNum w:abstractNumId="1" w15:restartNumberingAfterBreak="0">
    <w:nsid w:val="585157F5"/>
    <w:multiLevelType w:val="hybridMultilevel"/>
    <w:tmpl w:val="5504CACC"/>
    <w:lvl w:ilvl="0" w:tplc="8D1AC924">
      <w:start w:val="1"/>
      <w:numFmt w:val="bullet"/>
      <w:lvlText w:val="●"/>
      <w:lvlJc w:val="left"/>
      <w:pPr>
        <w:ind w:left="720" w:hanging="360"/>
      </w:pPr>
    </w:lvl>
    <w:lvl w:ilvl="1" w:tplc="23D86A04">
      <w:start w:val="1"/>
      <w:numFmt w:val="bullet"/>
      <w:lvlText w:val="○"/>
      <w:lvlJc w:val="left"/>
      <w:pPr>
        <w:ind w:left="1440" w:hanging="360"/>
      </w:pPr>
    </w:lvl>
    <w:lvl w:ilvl="2" w:tplc="930E1124">
      <w:start w:val="1"/>
      <w:numFmt w:val="bullet"/>
      <w:lvlText w:val="■"/>
      <w:lvlJc w:val="left"/>
      <w:pPr>
        <w:ind w:left="2160" w:hanging="360"/>
      </w:pPr>
    </w:lvl>
    <w:lvl w:ilvl="3" w:tplc="FDA668B2">
      <w:start w:val="1"/>
      <w:numFmt w:val="bullet"/>
      <w:lvlText w:val="●"/>
      <w:lvlJc w:val="left"/>
      <w:pPr>
        <w:ind w:left="2880" w:hanging="360"/>
      </w:pPr>
    </w:lvl>
    <w:lvl w:ilvl="4" w:tplc="038E9E6C">
      <w:start w:val="1"/>
      <w:numFmt w:val="bullet"/>
      <w:lvlText w:val="○"/>
      <w:lvlJc w:val="left"/>
      <w:pPr>
        <w:ind w:left="3600" w:hanging="360"/>
      </w:pPr>
    </w:lvl>
    <w:lvl w:ilvl="5" w:tplc="0194F4D4">
      <w:start w:val="1"/>
      <w:numFmt w:val="bullet"/>
      <w:lvlText w:val="■"/>
      <w:lvlJc w:val="left"/>
      <w:pPr>
        <w:ind w:left="4320" w:hanging="360"/>
      </w:pPr>
    </w:lvl>
    <w:lvl w:ilvl="6" w:tplc="34948D5A">
      <w:start w:val="1"/>
      <w:numFmt w:val="bullet"/>
      <w:lvlText w:val="●"/>
      <w:lvlJc w:val="left"/>
      <w:pPr>
        <w:ind w:left="5040" w:hanging="360"/>
      </w:pPr>
    </w:lvl>
    <w:lvl w:ilvl="7" w:tplc="34F04826">
      <w:start w:val="1"/>
      <w:numFmt w:val="bullet"/>
      <w:lvlText w:val="●"/>
      <w:lvlJc w:val="left"/>
      <w:pPr>
        <w:ind w:left="5760" w:hanging="360"/>
      </w:pPr>
    </w:lvl>
    <w:lvl w:ilvl="8" w:tplc="5B843154">
      <w:start w:val="1"/>
      <w:numFmt w:val="bullet"/>
      <w:lvlText w:val="●"/>
      <w:lvlJc w:val="left"/>
      <w:pPr>
        <w:ind w:left="6480" w:hanging="360"/>
      </w:pPr>
    </w:lvl>
  </w:abstractNum>
  <w:num w:numId="1" w16cid:durableId="1082725445">
    <w:abstractNumId w:val="1"/>
    <w:lvlOverride w:ilvl="0">
      <w:startOverride w:val="1"/>
    </w:lvlOverride>
  </w:num>
  <w:num w:numId="2" w16cid:durableId="1713118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B5"/>
    <w:rsid w:val="00003487"/>
    <w:rsid w:val="000D6BCB"/>
    <w:rsid w:val="00113E65"/>
    <w:rsid w:val="0041548E"/>
    <w:rsid w:val="0077367A"/>
    <w:rsid w:val="00C353B5"/>
    <w:rsid w:val="00DE1A4B"/>
    <w:rsid w:val="00DF740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89B5"/>
  <w15:docId w15:val="{7CFF683D-F510-0E48-9595-69DFB77E1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rFonts w:eastAsia="Calibri"/>
      <w:b/>
      <w:bCs/>
      <w:sz w:val="32"/>
      <w:szCs w:val="32"/>
    </w:rPr>
  </w:style>
  <w:style w:type="paragraph" w:styleId="Heading2">
    <w:name w:val="heading 2"/>
    <w:uiPriority w:val="9"/>
    <w:unhideWhenUsed/>
    <w:qFormat/>
    <w:pPr>
      <w:spacing w:before="240" w:after="120"/>
      <w:outlineLvl w:val="1"/>
    </w:pPr>
    <w:rPr>
      <w:rFonts w:eastAsia="Calibri"/>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1548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792</Words>
  <Characters>4519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Runqing Chao</cp:lastModifiedBy>
  <cp:revision>5</cp:revision>
  <dcterms:created xsi:type="dcterms:W3CDTF">2026-04-22T14:11:00Z</dcterms:created>
  <dcterms:modified xsi:type="dcterms:W3CDTF">2026-04-22T14:48:00Z</dcterms:modified>
</cp:coreProperties>
</file>