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Pre-processing steps: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Dependencies from requirements.txt file.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text input from the created data frame.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After running the code a new column named ‘cleanText’ should be created.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Word Embeddings steps: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all dependencies and required packages from sklearn.feature_extraction.text and tqdm.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data frame has ‘cleanText’ column for text each file.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code.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