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1612" w14:textId="06E25527" w:rsidR="001B4999" w:rsidRPr="001B4999" w:rsidRDefault="001B4999" w:rsidP="001B4999">
      <w:pPr>
        <w:widowControl/>
        <w:shd w:val="clear" w:color="auto" w:fill="FFFFFF"/>
        <w:tabs>
          <w:tab w:val="num" w:pos="720"/>
        </w:tabs>
        <w:spacing w:before="100" w:beforeAutospacing="1" w:after="100" w:afterAutospacing="1"/>
        <w:jc w:val="left"/>
        <w:rPr>
          <w:rFonts w:ascii="宋体" w:eastAsia="宋体" w:hAnsi="宋体" w:hint="eastAsia"/>
          <w:color w:val="060607"/>
          <w:spacing w:val="8"/>
          <w:sz w:val="24"/>
          <w:szCs w:val="24"/>
        </w:rPr>
      </w:pPr>
      <w:bookmarkStart w:id="0" w:name="OLE_LINK1"/>
      <w:r w:rsidRPr="001B4999">
        <w:rPr>
          <w:rFonts w:ascii="宋体" w:eastAsia="宋体" w:hAnsi="宋体" w:hint="eastAsia"/>
          <w:sz w:val="24"/>
          <w:szCs w:val="24"/>
        </w:rPr>
        <w:t>1.这个说法是正确的。</w:t>
      </w:r>
      <w:r w:rsidRPr="001B4999">
        <w:rPr>
          <w:rFonts w:ascii="宋体" w:eastAsia="宋体" w:hAnsi="宋体" w:hint="eastAsia"/>
          <w:color w:val="060607"/>
          <w:spacing w:val="8"/>
          <w:sz w:val="24"/>
          <w:szCs w:val="24"/>
        </w:rPr>
        <w:t>根据ER图，电影（MOVIE）</w:t>
      </w:r>
      <w:r>
        <w:rPr>
          <w:rFonts w:ascii="宋体" w:eastAsia="宋体" w:hAnsi="宋体" w:hint="eastAsia"/>
          <w:color w:val="060607"/>
          <w:spacing w:val="8"/>
          <w:sz w:val="24"/>
          <w:szCs w:val="24"/>
        </w:rPr>
        <w:t>与</w:t>
      </w:r>
      <w:r w:rsidRPr="001B4999">
        <w:rPr>
          <w:rFonts w:ascii="宋体" w:eastAsia="宋体" w:hAnsi="宋体" w:hint="eastAsia"/>
          <w:color w:val="060607"/>
          <w:spacing w:val="8"/>
          <w:sz w:val="24"/>
          <w:szCs w:val="24"/>
        </w:rPr>
        <w:t>演员（ACTOR）通过“PERFORMS_IN”和“LEAD_ROLE”关系连接，基数均为(0..n)</w:t>
      </w:r>
      <w:r w:rsidRPr="001B4999">
        <w:rPr>
          <w:rFonts w:ascii="宋体" w:eastAsia="宋体" w:hAnsi="宋体" w:hint="eastAsia"/>
          <w:color w:val="060607"/>
          <w:spacing w:val="8"/>
          <w:sz w:val="24"/>
          <w:szCs w:val="24"/>
        </w:rPr>
        <w:t>，这表明</w:t>
      </w:r>
      <w:r w:rsidRPr="001B4999">
        <w:rPr>
          <w:rFonts w:ascii="宋体" w:eastAsia="宋体" w:hAnsi="宋体"/>
          <w:color w:val="060607"/>
          <w:spacing w:val="8"/>
          <w:sz w:val="24"/>
          <w:szCs w:val="24"/>
        </w:rPr>
        <w:t>一部电影可以有与电影中的演员数量相同的主演</w:t>
      </w:r>
      <w:r w:rsidRPr="001B4999">
        <w:rPr>
          <w:rFonts w:ascii="宋体" w:eastAsia="宋体" w:hAnsi="宋体" w:hint="eastAsia"/>
          <w:color w:val="060607"/>
          <w:spacing w:val="8"/>
          <w:sz w:val="24"/>
          <w:szCs w:val="24"/>
        </w:rPr>
        <w:t>。</w:t>
      </w:r>
    </w:p>
    <w:p w14:paraId="28B459BC" w14:textId="77777777" w:rsidR="001B4999" w:rsidRPr="001B4999" w:rsidRDefault="001B4999" w:rsidP="001B499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</w:pPr>
    </w:p>
    <w:p w14:paraId="3E7A3B1B" w14:textId="70C8923E" w:rsidR="001B4999" w:rsidRPr="001B4999" w:rsidRDefault="004E441D" w:rsidP="001B49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60607"/>
          <w:spacing w:val="8"/>
          <w:kern w:val="0"/>
          <w:sz w:val="24"/>
          <w:szCs w:val="24"/>
          <w14:ligatures w14:val="none"/>
        </w:rPr>
      </w:pPr>
      <w:r w:rsidRPr="001B4999">
        <w:rPr>
          <w:rFonts w:ascii="宋体" w:eastAsia="宋体" w:hAnsi="宋体" w:hint="eastAsia"/>
          <w:color w:val="060607"/>
          <w:spacing w:val="8"/>
          <w:sz w:val="24"/>
          <w:szCs w:val="24"/>
        </w:rPr>
        <w:t xml:space="preserve">2. </w:t>
      </w:r>
      <w:r w:rsidR="001B4999"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这个说法不正确。</w:t>
      </w:r>
      <w:r w:rsidRPr="001B4999">
        <w:rPr>
          <w:rFonts w:ascii="宋体" w:eastAsia="宋体" w:hAnsi="宋体" w:hint="eastAsia"/>
          <w:color w:val="060607"/>
          <w:spacing w:val="8"/>
          <w:sz w:val="24"/>
          <w:szCs w:val="24"/>
        </w:rPr>
        <w:t>制片人（PRODUCER）在ER图中没有明确的依赖关系标记，它是一个独立的实体类型。</w:t>
      </w:r>
      <w:r w:rsidR="001B4999">
        <w:rPr>
          <w:rFonts w:ascii="宋体" w:eastAsia="宋体" w:hAnsi="宋体" w:hint="eastAsia"/>
          <w:color w:val="060607"/>
          <w:spacing w:val="8"/>
          <w:sz w:val="24"/>
          <w:szCs w:val="24"/>
        </w:rPr>
        <w:t>它</w:t>
      </w:r>
      <w:r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与MOVIE和ACTOR都有直接的关系，表明制片人可以独立于其他实体存在</w:t>
      </w:r>
      <w:r w:rsidR="001B4999"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。</w:t>
      </w:r>
      <w:r w:rsid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此外，</w:t>
      </w:r>
      <w:r w:rsidR="001B4999" w:rsidRPr="001B4999">
        <w:rPr>
          <w:rFonts w:ascii="宋体" w:eastAsia="宋体" w:hAnsi="宋体" w:hint="eastAsia"/>
          <w:color w:val="060607"/>
          <w:spacing w:val="8"/>
          <w:sz w:val="24"/>
          <w:szCs w:val="24"/>
          <w:shd w:val="clear" w:color="auto" w:fill="FFFFFF"/>
        </w:rPr>
        <w:t>制片人（PRODUCER）在ER图中</w:t>
      </w:r>
      <w:r w:rsidR="001B4999" w:rsidRPr="001B4999">
        <w:rPr>
          <w:rFonts w:ascii="宋体" w:eastAsia="宋体" w:hAnsi="宋体" w:hint="eastAsia"/>
          <w:color w:val="060607"/>
          <w:spacing w:val="8"/>
          <w:sz w:val="24"/>
          <w:szCs w:val="24"/>
          <w:shd w:val="clear" w:color="auto" w:fill="FFFFFF"/>
        </w:rPr>
        <w:t>也</w:t>
      </w:r>
      <w:r w:rsidR="001B4999" w:rsidRPr="001B4999">
        <w:rPr>
          <w:rFonts w:ascii="宋体" w:eastAsia="宋体" w:hAnsi="宋体" w:hint="eastAsia"/>
          <w:color w:val="060607"/>
          <w:spacing w:val="8"/>
          <w:sz w:val="24"/>
          <w:szCs w:val="24"/>
          <w:shd w:val="clear" w:color="auto" w:fill="FFFFFF"/>
        </w:rPr>
        <w:t>没有被标记为弱实体（WEAK ENTITY），因此，制片人不是依赖存在的实体类型。</w:t>
      </w:r>
    </w:p>
    <w:p w14:paraId="65BB75D7" w14:textId="723A49A1" w:rsidR="004E441D" w:rsidRPr="001B4999" w:rsidRDefault="004E441D" w:rsidP="001B499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</w:pPr>
    </w:p>
    <w:p w14:paraId="320D21BA" w14:textId="5912B371" w:rsidR="004E441D" w:rsidRDefault="004E441D" w:rsidP="001B49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60607"/>
          <w:spacing w:val="8"/>
          <w:kern w:val="0"/>
          <w:sz w:val="24"/>
          <w:szCs w:val="24"/>
          <w14:ligatures w14:val="none"/>
        </w:rPr>
      </w:pPr>
      <w:r w:rsidRPr="001B4999">
        <w:rPr>
          <w:rFonts w:ascii="宋体" w:eastAsia="宋体" w:hAnsi="宋体" w:hint="eastAsia"/>
          <w:color w:val="060607"/>
          <w:spacing w:val="8"/>
          <w:sz w:val="24"/>
          <w:szCs w:val="24"/>
        </w:rPr>
        <w:t xml:space="preserve">3. </w:t>
      </w:r>
      <w:r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这个说法是正确的。在ER图中，DIRECTOR实体与ACTOR实体之间有一个关联关系</w:t>
      </w:r>
      <w:r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“ALSO_A_DIRECTOR”</w:t>
      </w:r>
      <w:r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，这表明</w:t>
      </w:r>
      <w:r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演员</w:t>
      </w:r>
      <w:r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可以同时是</w:t>
      </w:r>
      <w:r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导演</w:t>
      </w:r>
      <w:r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。此外，MOVIE实体与ACTOR之间的关系</w:t>
      </w:r>
      <w:r w:rsidR="001B4999"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“</w:t>
      </w:r>
      <w:r w:rsidR="001B4999" w:rsidRPr="001B4999">
        <w:rPr>
          <w:rFonts w:ascii="宋体" w:eastAsia="宋体" w:hAnsi="宋体" w:hint="eastAsia"/>
          <w:color w:val="060607"/>
          <w:spacing w:val="8"/>
          <w:sz w:val="24"/>
          <w:szCs w:val="24"/>
        </w:rPr>
        <w:t>PERFORMS_IN</w:t>
      </w:r>
      <w:r w:rsidR="001B4999"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”</w:t>
      </w:r>
      <w:r w:rsidR="001B4999" w:rsidRPr="001B4999">
        <w:rPr>
          <w:rFonts w:ascii="宋体" w:eastAsia="宋体" w:hAnsi="宋体" w:hint="eastAsia"/>
          <w:color w:val="060607"/>
          <w:spacing w:val="8"/>
          <w:sz w:val="24"/>
          <w:szCs w:val="24"/>
        </w:rPr>
        <w:t xml:space="preserve"> </w:t>
      </w:r>
      <w:r w:rsidR="001B4999" w:rsidRPr="001B4999">
        <w:rPr>
          <w:rFonts w:ascii="宋体" w:eastAsia="宋体" w:hAnsi="宋体" w:hint="eastAsia"/>
          <w:color w:val="060607"/>
          <w:spacing w:val="8"/>
          <w:sz w:val="24"/>
          <w:szCs w:val="24"/>
        </w:rPr>
        <w:t>和“LEAD_ROLE”</w:t>
      </w:r>
      <w:r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也支持这一点，因为它们之间是</w:t>
      </w:r>
      <w:r w:rsid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都是</w:t>
      </w:r>
      <w:r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(0..</w:t>
      </w:r>
      <w:r w:rsidR="001B4999"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n</w:t>
      </w:r>
      <w:r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)的关系，意味着一部电影可以有零到</w:t>
      </w:r>
      <w:r w:rsidR="001B4999" w:rsidRPr="001B4999"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  <w:t>多位演员，而导演可以是其中之一。</w:t>
      </w:r>
    </w:p>
    <w:p w14:paraId="4DEA331E" w14:textId="77777777" w:rsidR="001B4999" w:rsidRPr="001B4999" w:rsidRDefault="001B4999" w:rsidP="001B49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60607"/>
          <w:spacing w:val="8"/>
          <w:kern w:val="0"/>
          <w:sz w:val="24"/>
          <w:szCs w:val="24"/>
          <w14:ligatures w14:val="none"/>
        </w:rPr>
      </w:pPr>
    </w:p>
    <w:p w14:paraId="18C8E532" w14:textId="2E7D0A7A" w:rsidR="004E441D" w:rsidRDefault="004E441D" w:rsidP="001B4999">
      <w:pPr>
        <w:pStyle w:val="a8"/>
        <w:shd w:val="clear" w:color="auto" w:fill="FFFFFF"/>
        <w:spacing w:before="0" w:beforeAutospacing="0" w:after="0" w:afterAutospacing="0"/>
        <w:rPr>
          <w:color w:val="060607"/>
          <w:spacing w:val="8"/>
        </w:rPr>
      </w:pPr>
      <w:r w:rsidRPr="001B4999">
        <w:rPr>
          <w:rFonts w:hint="eastAsia"/>
          <w:color w:val="060607"/>
          <w:spacing w:val="8"/>
        </w:rPr>
        <w:t>4.</w:t>
      </w:r>
      <w:r w:rsidR="001B4999" w:rsidRPr="001B4999">
        <w:rPr>
          <w:rFonts w:hint="eastAsia"/>
          <w:color w:val="060607"/>
          <w:spacing w:val="8"/>
        </w:rPr>
        <w:t xml:space="preserve"> </w:t>
      </w:r>
      <w:r w:rsidR="001B4999" w:rsidRPr="001B4999">
        <w:rPr>
          <w:rFonts w:hint="eastAsia"/>
          <w:color w:val="060607"/>
          <w:spacing w:val="8"/>
        </w:rPr>
        <w:t>这个说法是正确的。</w:t>
      </w:r>
      <w:r w:rsidRPr="001B4999">
        <w:rPr>
          <w:rFonts w:hint="eastAsia"/>
          <w:color w:val="060607"/>
          <w:spacing w:val="8"/>
        </w:rPr>
        <w:t>根据ER图，一部电影（MOVIE）可以有</w:t>
      </w:r>
      <w:r w:rsidRPr="001B4999">
        <w:rPr>
          <w:rFonts w:hint="eastAsia"/>
          <w:color w:val="060607"/>
          <w:spacing w:val="8"/>
        </w:rPr>
        <w:t>多</w:t>
      </w:r>
      <w:r w:rsidRPr="001B4999">
        <w:rPr>
          <w:rFonts w:hint="eastAsia"/>
          <w:color w:val="060607"/>
          <w:spacing w:val="8"/>
        </w:rPr>
        <w:t>个导演（DIRECTOR），通过“DIRECTS”关系连接，基数为(0..n)；可以有多个演员（ACTOR），通过“PERFORMS_IN”</w:t>
      </w:r>
      <w:r w:rsidRPr="001B4999">
        <w:rPr>
          <w:rFonts w:hint="eastAsia"/>
          <w:color w:val="060607"/>
          <w:spacing w:val="8"/>
        </w:rPr>
        <w:t>和“LEAD_ROLE”</w:t>
      </w:r>
      <w:r w:rsidRPr="001B4999">
        <w:rPr>
          <w:rFonts w:hint="eastAsia"/>
          <w:color w:val="060607"/>
          <w:spacing w:val="8"/>
        </w:rPr>
        <w:t>关系连接，基数</w:t>
      </w:r>
      <w:r w:rsidRPr="001B4999">
        <w:rPr>
          <w:rFonts w:hint="eastAsia"/>
          <w:color w:val="060607"/>
          <w:spacing w:val="8"/>
        </w:rPr>
        <w:t>均</w:t>
      </w:r>
      <w:r w:rsidRPr="001B4999">
        <w:rPr>
          <w:rFonts w:hint="eastAsia"/>
          <w:color w:val="060607"/>
          <w:spacing w:val="8"/>
        </w:rPr>
        <w:t>为(</w:t>
      </w:r>
      <w:r w:rsidRPr="001B4999">
        <w:rPr>
          <w:rFonts w:hint="eastAsia"/>
          <w:color w:val="060607"/>
          <w:spacing w:val="8"/>
        </w:rPr>
        <w:t>0</w:t>
      </w:r>
      <w:r w:rsidRPr="001B4999">
        <w:rPr>
          <w:rFonts w:hint="eastAsia"/>
          <w:color w:val="060607"/>
          <w:spacing w:val="8"/>
        </w:rPr>
        <w:t>..n)；可以有多个制片人（PRODUCER），通过“PRODUCES”关系连接，基数也为(0..n)。</w:t>
      </w:r>
    </w:p>
    <w:p w14:paraId="1A592255" w14:textId="77777777" w:rsidR="00167003" w:rsidRDefault="00167003" w:rsidP="001B4999">
      <w:pPr>
        <w:pStyle w:val="a8"/>
        <w:shd w:val="clear" w:color="auto" w:fill="FFFFFF"/>
        <w:spacing w:before="0" w:beforeAutospacing="0" w:after="0" w:afterAutospacing="0"/>
        <w:rPr>
          <w:color w:val="060607"/>
          <w:spacing w:val="8"/>
        </w:rPr>
      </w:pPr>
    </w:p>
    <w:p w14:paraId="17BFE334" w14:textId="04EA15FD" w:rsidR="00167003" w:rsidRPr="001B4999" w:rsidRDefault="00167003" w:rsidP="001B4999">
      <w:pPr>
        <w:pStyle w:val="a8"/>
        <w:shd w:val="clear" w:color="auto" w:fill="FFFFFF"/>
        <w:spacing w:before="0" w:beforeAutospacing="0" w:after="0" w:afterAutospacing="0"/>
        <w:rPr>
          <w:rFonts w:hint="eastAsia"/>
          <w:color w:val="060607"/>
          <w:spacing w:val="8"/>
        </w:rPr>
      </w:pPr>
      <w:r>
        <w:rPr>
          <w:rFonts w:hint="eastAsia"/>
          <w:color w:val="060607"/>
          <w:spacing w:val="8"/>
        </w:rPr>
        <w:t>因此，正确的说法是1，3，4</w:t>
      </w:r>
      <w:proofErr w:type="gramStart"/>
      <w:r>
        <w:rPr>
          <w:rFonts w:hint="eastAsia"/>
          <w:color w:val="060607"/>
          <w:spacing w:val="8"/>
        </w:rPr>
        <w:t>三个</w:t>
      </w:r>
      <w:proofErr w:type="gramEnd"/>
      <w:r>
        <w:rPr>
          <w:rFonts w:hint="eastAsia"/>
          <w:color w:val="060607"/>
          <w:spacing w:val="8"/>
        </w:rPr>
        <w:t>选项。</w:t>
      </w:r>
    </w:p>
    <w:bookmarkEnd w:id="0"/>
    <w:p w14:paraId="06A426B1" w14:textId="77777777" w:rsidR="00322E9B" w:rsidRPr="001B4999" w:rsidRDefault="00322E9B">
      <w:pPr>
        <w:rPr>
          <w:rFonts w:ascii="宋体" w:eastAsia="宋体" w:hAnsi="宋体"/>
          <w:sz w:val="24"/>
          <w:szCs w:val="24"/>
        </w:rPr>
      </w:pPr>
    </w:p>
    <w:sectPr w:rsidR="00322E9B" w:rsidRPr="001B4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93EB7" w14:textId="77777777" w:rsidR="00D75351" w:rsidRDefault="00D75351" w:rsidP="004E441D">
      <w:r>
        <w:separator/>
      </w:r>
    </w:p>
  </w:endnote>
  <w:endnote w:type="continuationSeparator" w:id="0">
    <w:p w14:paraId="2102E5B1" w14:textId="77777777" w:rsidR="00D75351" w:rsidRDefault="00D75351" w:rsidP="004E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3F07" w14:textId="77777777" w:rsidR="00D75351" w:rsidRDefault="00D75351" w:rsidP="004E441D">
      <w:r>
        <w:separator/>
      </w:r>
    </w:p>
  </w:footnote>
  <w:footnote w:type="continuationSeparator" w:id="0">
    <w:p w14:paraId="10F12AF3" w14:textId="77777777" w:rsidR="00D75351" w:rsidRDefault="00D75351" w:rsidP="004E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090E"/>
    <w:multiLevelType w:val="multilevel"/>
    <w:tmpl w:val="273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C2D5D"/>
    <w:multiLevelType w:val="multilevel"/>
    <w:tmpl w:val="2138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6408E"/>
    <w:multiLevelType w:val="multilevel"/>
    <w:tmpl w:val="B028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5529D"/>
    <w:multiLevelType w:val="multilevel"/>
    <w:tmpl w:val="1AB0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34633"/>
    <w:multiLevelType w:val="multilevel"/>
    <w:tmpl w:val="B6D0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441639">
    <w:abstractNumId w:val="0"/>
  </w:num>
  <w:num w:numId="2" w16cid:durableId="436027934">
    <w:abstractNumId w:val="1"/>
  </w:num>
  <w:num w:numId="3" w16cid:durableId="2138600889">
    <w:abstractNumId w:val="4"/>
  </w:num>
  <w:num w:numId="4" w16cid:durableId="1406338136">
    <w:abstractNumId w:val="3"/>
  </w:num>
  <w:num w:numId="5" w16cid:durableId="371998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F8"/>
    <w:rsid w:val="00167003"/>
    <w:rsid w:val="001B4999"/>
    <w:rsid w:val="00322E9B"/>
    <w:rsid w:val="004E441D"/>
    <w:rsid w:val="007444F8"/>
    <w:rsid w:val="00A831C9"/>
    <w:rsid w:val="00CE5C3D"/>
    <w:rsid w:val="00D7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F693F"/>
  <w15:chartTrackingRefBased/>
  <w15:docId w15:val="{A5A12A60-9A35-4DAB-A61D-276FE77E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E5C3D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4E44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44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4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441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4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4E44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代</dc:creator>
  <cp:keywords/>
  <dc:description/>
  <cp:lastModifiedBy>文博 代</cp:lastModifiedBy>
  <cp:revision>9</cp:revision>
  <dcterms:created xsi:type="dcterms:W3CDTF">2024-03-25T11:37:00Z</dcterms:created>
  <dcterms:modified xsi:type="dcterms:W3CDTF">2024-03-25T12:24:00Z</dcterms:modified>
</cp:coreProperties>
</file>