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0" w:name="content"/>
    <w:bookmarkStart w:id="49" w:name="年以来大模型在工业推荐系统中的实践综述"/>
    <w:p>
      <w:pPr>
        <w:pStyle w:val="Heading1"/>
      </w:pPr>
      <w:r>
        <w:rPr>
          <w:rFonts w:hint="eastAsia"/>
        </w:rPr>
        <w:t xml:space="preserve">2025年以来大模型在工业推荐系统中的实践综述</w:t>
      </w:r>
    </w:p>
    <w:p>
      <w:pPr>
        <w:pStyle w:val="FirstParagraph"/>
      </w:pPr>
      <w:r>
        <w:rPr>
          <w:rFonts w:hint="eastAsia"/>
        </w:rPr>
        <w:t xml:space="preserve">本文按照用户提供的小标题组织内容，严格限定在</w:t>
      </w:r>
      <w:r>
        <w:rPr>
          <w:rFonts w:hint="eastAsia"/>
          <w:b/>
          <w:bCs/>
        </w:rPr>
        <w:t xml:space="preserve">工业界公开论文</w:t>
      </w:r>
      <w:r>
        <w:rPr>
          <w:rFonts w:hint="eastAsia"/>
        </w:rPr>
        <w:t xml:space="preserve">中且提供</w:t>
      </w:r>
      <w:r>
        <w:rPr>
          <w:rFonts w:hint="eastAsia"/>
          <w:b/>
          <w:bCs/>
        </w:rPr>
        <w:t xml:space="preserve">线上</w:t>
      </w:r>
      <w:r>
        <w:rPr>
          <w:b/>
          <w:bCs/>
        </w:rPr>
        <w:t xml:space="preserve"> A/B </w:t>
      </w:r>
      <w:r>
        <w:rPr>
          <w:rFonts w:hint="eastAsia"/>
          <w:b/>
          <w:bCs/>
        </w:rPr>
        <w:t xml:space="preserve">测试</w:t>
      </w:r>
      <w:r>
        <w:rPr>
          <w:rFonts w:hint="eastAsia"/>
        </w:rPr>
        <w:t xml:space="preserve">数据的工作。所讨论的大模型既包括大语言模型（LLM）也包括多模态大模型。报告首先总结各类模型结构及其在线效果，再从世界知识、训练范式、推理范式和未来探索等维度分析。</w:t>
      </w:r>
    </w:p>
    <w:bookmarkStart w:id="21" w:name="大模型-大语言模型或者多模态大模型"/>
    <w:p>
      <w:pPr>
        <w:pStyle w:val="Heading2"/>
      </w:pPr>
      <w:r>
        <w:rPr>
          <w:rFonts w:hint="eastAsia"/>
        </w:rPr>
        <w:t xml:space="preserve">大模型</w:t>
      </w:r>
      <w:r>
        <w:t xml:space="preserve"> = </w:t>
      </w:r>
      <w:r>
        <w:rPr>
          <w:rFonts w:hint="eastAsia"/>
        </w:rPr>
        <w:t xml:space="preserve">大语言模型或者多模态大模型</w:t>
      </w:r>
    </w:p>
    <w:p>
      <w:pPr>
        <w:pStyle w:val="FirstParagraph"/>
      </w:pPr>
      <w:r>
        <w:rPr>
          <w:rFonts w:hint="eastAsia"/>
        </w:rPr>
        <w:t xml:space="preserve">在推荐系统中，大模型可以是纯文本的大语言模型，也可以是结合图像/视频等的多模态模型。下面所有案例均来自工业界的公开论文并包含线上</w:t>
      </w:r>
      <w:r>
        <w:t xml:space="preserve"> A/B </w:t>
      </w:r>
      <w:r>
        <w:rPr>
          <w:rFonts w:hint="eastAsia"/>
        </w:rPr>
        <w:t xml:space="preserve">测试。</w:t>
      </w:r>
    </w:p>
    <w:bookmarkEnd w:id="21"/>
    <w:bookmarkStart w:id="25" w:name="引入大模型的模型结构"/>
    <w:p>
      <w:pPr>
        <w:pStyle w:val="Heading2"/>
      </w:pPr>
      <w:r>
        <w:rPr>
          <w:rFonts w:hint="eastAsia"/>
        </w:rPr>
        <w:t xml:space="preserve">引入大模型的模型结构</w:t>
      </w:r>
    </w:p>
    <w:bookmarkStart w:id="22" w:name="X4ba59582b3859e935757df857cf673a800368f8"/>
    <w:p>
      <w:pPr>
        <w:pStyle w:val="Heading3"/>
      </w:pPr>
      <w:r>
        <w:t xml:space="preserve">transformer </w:t>
      </w:r>
      <w:r>
        <w:rPr>
          <w:rFonts w:hint="eastAsia"/>
        </w:rPr>
        <w:t xml:space="preserve">结构的变种：tokenizer、位置编码、注意力、FFN、MoE、激活函数、归一化等</w:t>
      </w:r>
    </w:p>
    <w:p>
      <w:pPr>
        <w:pStyle w:val="FirstParagraph"/>
      </w:pPr>
      <w:r>
        <w:rPr>
          <w:rFonts w:hint="eastAsia"/>
        </w:rPr>
        <w:t xml:space="preserve">工业界在生成式推荐模型中对</w:t>
      </w:r>
      <w:r>
        <w:t xml:space="preserve"> Transformer </w:t>
      </w:r>
      <w:r>
        <w:rPr>
          <w:rFonts w:hint="eastAsia"/>
        </w:rPr>
        <w:t xml:space="preserve">进行了大量工程优化以适应长序列和工业要求，并通过线上实验验证效果：</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模型</w:t>
            </w:r>
          </w:p>
        </w:tc>
        <w:tc>
          <w:tcPr/>
          <w:p>
            <w:pPr>
              <w:pStyle w:val="Compact"/>
            </w:pPr>
            <w:r>
              <w:rPr>
                <w:rFonts w:hint="eastAsia"/>
              </w:rPr>
              <w:t xml:space="preserve">结构亮点</w:t>
            </w:r>
          </w:p>
        </w:tc>
        <w:tc>
          <w:tcPr/>
          <w:p>
            <w:pPr>
              <w:pStyle w:val="Compact"/>
            </w:pPr>
            <w:r>
              <w:t xml:space="preserve">A/B </w:t>
            </w:r>
            <w:r>
              <w:rPr>
                <w:rFonts w:hint="eastAsia"/>
              </w:rPr>
              <w:t xml:space="preserve">实验指标</w:t>
            </w:r>
          </w:p>
        </w:tc>
      </w:tr>
      <w:tr>
        <w:tc>
          <w:tcPr/>
          <w:p>
            <w:pPr>
              <w:pStyle w:val="Compact"/>
            </w:pPr>
            <w:r>
              <w:rPr>
                <w:b/>
                <w:bCs/>
              </w:rPr>
              <w:t xml:space="preserve">HSTU (Meta, 2024)</w:t>
            </w:r>
          </w:p>
        </w:tc>
        <w:tc>
          <w:tcPr/>
          <w:p>
            <w:pPr>
              <w:pStyle w:val="Compact"/>
            </w:pPr>
            <w:r>
              <w:rPr>
                <w:rFonts w:hint="eastAsia"/>
              </w:rPr>
              <w:t xml:space="preserve">把推荐问题视为序列转导，采用层次序列转导单元与局部/全局注意力来建模用户行为；微批处理(M‑FALCON)加速长序列训练。</w:t>
            </w:r>
          </w:p>
        </w:tc>
        <w:tc>
          <w:tcPr/>
          <w:p>
            <w:pPr>
              <w:pStyle w:val="Compact"/>
            </w:pPr>
            <w:r>
              <w:rPr>
                <w:rFonts w:hint="eastAsia"/>
              </w:rPr>
              <w:t xml:space="preserve">HSTU‑驱动的生成推荐器达到</w:t>
            </w:r>
            <w:r>
              <w:t xml:space="preserve"> 1.5 </w:t>
            </w:r>
            <w:r>
              <w:rPr>
                <w:rFonts w:hint="eastAsia"/>
              </w:rPr>
              <w:t xml:space="preserve">万亿参数，在在线</w:t>
            </w:r>
            <w:r>
              <w:t xml:space="preserve"> A/B </w:t>
            </w:r>
            <w:r>
              <w:rPr>
                <w:rFonts w:hint="eastAsia"/>
              </w:rPr>
              <w:t xml:space="preserve">测试中主指标提升</w:t>
            </w:r>
            <w:r>
              <w:t xml:space="preserve"> </w:t>
            </w:r>
            <w:r>
              <w:rPr>
                <w:b/>
                <w:bCs/>
              </w:rPr>
              <w:t xml:space="preserve">12.4%</w:t>
            </w:r>
            <w:r>
              <w:rPr>
                <w:rFonts w:hint="eastAsia"/>
              </w:rPr>
              <w:t xml:space="preserve">，证明生成式模型在大型平台可落地。</w:t>
            </w:r>
          </w:p>
        </w:tc>
      </w:tr>
      <w:tr>
        <w:tc>
          <w:tcPr/>
          <w:p>
            <w:pPr>
              <w:pStyle w:val="Compact"/>
            </w:pPr>
            <w:r>
              <w:rPr>
                <w:b/>
                <w:bCs/>
              </w:rPr>
              <w:t xml:space="preserve">MTGR </w:t>
            </w:r>
            <w:r>
              <w:rPr>
                <w:rFonts w:hint="eastAsia"/>
                <w:b/>
                <w:bCs/>
              </w:rPr>
              <w:t xml:space="preserve">(美团，2025)</w:t>
            </w:r>
          </w:p>
        </w:tc>
        <w:tc>
          <w:tcPr/>
          <w:p>
            <w:pPr>
              <w:pStyle w:val="Compact"/>
            </w:pPr>
            <w:r>
              <w:rPr>
                <w:rFonts w:hint="eastAsia"/>
              </w:rPr>
              <w:t xml:space="preserve">在</w:t>
            </w:r>
            <w:r>
              <w:t xml:space="preserve"> HSTU </w:t>
            </w:r>
            <w:r>
              <w:rPr>
                <w:rFonts w:hint="eastAsia"/>
              </w:rPr>
              <w:t xml:space="preserve">基础上保持</w:t>
            </w:r>
            <w:r>
              <w:t xml:space="preserve"> DLRM </w:t>
            </w:r>
            <w:r>
              <w:rPr>
                <w:rFonts w:hint="eastAsia"/>
              </w:rPr>
              <w:t xml:space="preserve">的交叉特征，提出</w:t>
            </w:r>
            <w:r>
              <w:rPr>
                <w:rFonts w:hint="eastAsia"/>
                <w:b/>
                <w:bCs/>
              </w:rPr>
              <w:t xml:space="preserve">组归一化</w:t>
            </w:r>
            <w:r>
              <w:rPr>
                <w:rFonts w:hint="eastAsia"/>
              </w:rPr>
              <w:t xml:space="preserve">和</w:t>
            </w:r>
            <w:r>
              <w:rPr>
                <w:rFonts w:hint="eastAsia"/>
                <w:b/>
                <w:bCs/>
              </w:rPr>
              <w:t xml:space="preserve">动态遮蔽</w:t>
            </w:r>
            <w:r>
              <w:rPr>
                <w:rFonts w:hint="eastAsia"/>
              </w:rPr>
              <w:t xml:space="preserve">降低推理复杂度，并使用用户级压缩实现子线性推理成本。</w:t>
            </w:r>
          </w:p>
        </w:tc>
        <w:tc>
          <w:tcPr/>
          <w:p>
            <w:pPr>
              <w:pStyle w:val="Compact"/>
            </w:pPr>
            <w:r>
              <w:rPr>
                <w:rFonts w:hint="eastAsia"/>
              </w:rPr>
              <w:t xml:space="preserve">在外卖平台以</w:t>
            </w:r>
            <w:r>
              <w:t xml:space="preserve"> 5% </w:t>
            </w:r>
            <w:r>
              <w:rPr>
                <w:rFonts w:hint="eastAsia"/>
              </w:rPr>
              <w:t xml:space="preserve">流量做</w:t>
            </w:r>
            <w:r>
              <w:t xml:space="preserve"> A/B </w:t>
            </w:r>
            <w:r>
              <w:rPr>
                <w:rFonts w:hint="eastAsia"/>
              </w:rPr>
              <w:t xml:space="preserve">测试，MTGR</w:t>
            </w:r>
            <w:r>
              <w:t xml:space="preserve"> small/medium/large </w:t>
            </w:r>
            <w:r>
              <w:rPr>
                <w:rFonts w:hint="eastAsia"/>
              </w:rPr>
              <w:t xml:space="preserve">相比精调多年</w:t>
            </w:r>
            <w:r>
              <w:t xml:space="preserve"> DLRM </w:t>
            </w:r>
            <w:r>
              <w:rPr>
                <w:rFonts w:hint="eastAsia"/>
              </w:rPr>
              <w:t xml:space="preserve">分别使</w:t>
            </w:r>
            <w:r>
              <w:t xml:space="preserve"> PV CTR </w:t>
            </w:r>
            <w:r>
              <w:rPr>
                <w:rFonts w:hint="eastAsia"/>
              </w:rPr>
              <w:t xml:space="preserve">提升</w:t>
            </w:r>
            <w:r>
              <w:t xml:space="preserve"> </w:t>
            </w:r>
            <w:r>
              <w:rPr>
                <w:b/>
                <w:bCs/>
              </w:rPr>
              <w:t xml:space="preserve">1.04%/2.29%/1.90%</w:t>
            </w:r>
            <w:r>
              <w:rPr>
                <w:rFonts w:hint="eastAsia"/>
              </w:rPr>
              <w:t xml:space="preserve">，UV</w:t>
            </w:r>
            <w:r>
              <w:t xml:space="preserve"> CTCVR </w:t>
            </w:r>
            <w:r>
              <w:rPr>
                <w:rFonts w:hint="eastAsia"/>
              </w:rPr>
              <w:t xml:space="preserve">提升</w:t>
            </w:r>
            <w:r>
              <w:t xml:space="preserve"> </w:t>
            </w:r>
            <w:r>
              <w:rPr>
                <w:b/>
                <w:bCs/>
              </w:rPr>
              <w:t xml:space="preserve">0.04%/0.62%/1.02%</w:t>
            </w:r>
            <w:r>
              <w:t xml:space="preserve">。</w:t>
            </w:r>
          </w:p>
        </w:tc>
      </w:tr>
      <w:tr>
        <w:tc>
          <w:tcPr/>
          <w:p>
            <w:pPr>
              <w:pStyle w:val="Compact"/>
            </w:pPr>
            <w:r>
              <w:rPr>
                <w:b/>
                <w:bCs/>
              </w:rPr>
              <w:t xml:space="preserve">OneRec </w:t>
            </w:r>
            <w:r>
              <w:rPr>
                <w:rFonts w:hint="eastAsia"/>
                <w:b/>
                <w:bCs/>
              </w:rPr>
              <w:t xml:space="preserve">(快手，2025)</w:t>
            </w:r>
          </w:p>
        </w:tc>
        <w:tc>
          <w:tcPr/>
          <w:p>
            <w:pPr>
              <w:pStyle w:val="Compact"/>
            </w:pPr>
            <w:r>
              <w:rPr>
                <w:rFonts w:hint="eastAsia"/>
              </w:rPr>
              <w:t xml:space="preserve">端到端生成推荐架构，利用多路径编码器（静态、短期、正反馈、终身）提取用户兴趣，解码器采用大规模</w:t>
            </w:r>
            <w:r>
              <w:t xml:space="preserve"> </w:t>
            </w:r>
            <w:r>
              <w:rPr>
                <w:rFonts w:hint="eastAsia"/>
              </w:rPr>
              <w:t xml:space="preserve">Mixture‑of‑Experts。结合早截断政策梯度和奖励模型进行生成控制。</w:t>
            </w:r>
          </w:p>
        </w:tc>
        <w:tc>
          <w:tcPr/>
          <w:p>
            <w:pPr>
              <w:pStyle w:val="Compact"/>
            </w:pPr>
            <w:r>
              <w:rPr>
                <w:rFonts w:hint="eastAsia"/>
              </w:rPr>
              <w:t xml:space="preserve">在线</w:t>
            </w:r>
            <w:r>
              <w:t xml:space="preserve"> 5% </w:t>
            </w:r>
            <w:r>
              <w:rPr>
                <w:rFonts w:hint="eastAsia"/>
              </w:rPr>
              <w:t xml:space="preserve">流量测试中，加入奖励模型选择的</w:t>
            </w:r>
            <w:r>
              <w:t xml:space="preserve"> OneRec </w:t>
            </w:r>
            <w:r>
              <w:rPr>
                <w:rFonts w:hint="eastAsia"/>
              </w:rPr>
              <w:t xml:space="preserve">令快手主站和快手</w:t>
            </w:r>
            <w:r>
              <w:t xml:space="preserve"> Lite </w:t>
            </w:r>
            <w:r>
              <w:rPr>
                <w:rFonts w:hint="eastAsia"/>
              </w:rPr>
              <w:t xml:space="preserve">的</w:t>
            </w:r>
            <w:r>
              <w:rPr>
                <w:b/>
                <w:bCs/>
              </w:rPr>
              <w:t xml:space="preserve">App </w:t>
            </w:r>
            <w:r>
              <w:rPr>
                <w:rFonts w:hint="eastAsia"/>
                <w:b/>
                <w:bCs/>
              </w:rPr>
              <w:t xml:space="preserve">停留时长分别提升</w:t>
            </w:r>
            <w:r>
              <w:rPr>
                <w:b/>
                <w:bCs/>
              </w:rPr>
              <w:t xml:space="preserve"> 0.54% </w:t>
            </w:r>
            <w:r>
              <w:rPr>
                <w:rFonts w:hint="eastAsia"/>
                <w:b/>
                <w:bCs/>
              </w:rPr>
              <w:t xml:space="preserve">和</w:t>
            </w:r>
            <w:r>
              <w:rPr>
                <w:b/>
                <w:bCs/>
              </w:rPr>
              <w:t xml:space="preserve"> 1.24%</w:t>
            </w:r>
            <w:r>
              <w:rPr>
                <w:rFonts w:hint="eastAsia"/>
              </w:rPr>
              <w:t xml:space="preserve">、视频播放数、点赞、关注等多指标显著提高；在本地生活场景中</w:t>
            </w:r>
            <w:r>
              <w:t xml:space="preserve"> GMV </w:t>
            </w:r>
            <w:r>
              <w:rPr>
                <w:rFonts w:hint="eastAsia"/>
              </w:rPr>
              <w:t xml:space="preserve">增长</w:t>
            </w:r>
            <w:r>
              <w:t xml:space="preserve"> </w:t>
            </w:r>
            <w:r>
              <w:rPr>
                <w:b/>
                <w:bCs/>
              </w:rPr>
              <w:t xml:space="preserve">21.01%</w:t>
            </w:r>
            <w:r>
              <w:rPr>
                <w:rFonts w:hint="eastAsia"/>
              </w:rPr>
              <w:t xml:space="preserve">，订单量增长</w:t>
            </w:r>
            <w:r>
              <w:t xml:space="preserve"> </w:t>
            </w:r>
            <w:r>
              <w:rPr>
                <w:b/>
                <w:bCs/>
              </w:rPr>
              <w:t xml:space="preserve">17.89%</w:t>
            </w:r>
            <w:r>
              <w:t xml:space="preserve">。</w:t>
            </w:r>
          </w:p>
        </w:tc>
      </w:tr>
      <w:tr>
        <w:tc>
          <w:tcPr/>
          <w:p>
            <w:pPr>
              <w:pStyle w:val="Compact"/>
            </w:pPr>
            <w:r>
              <w:rPr>
                <w:b/>
                <w:bCs/>
              </w:rPr>
              <w:t xml:space="preserve">LUM </w:t>
            </w:r>
            <w:r>
              <w:rPr>
                <w:rFonts w:hint="eastAsia"/>
                <w:b/>
                <w:bCs/>
              </w:rPr>
              <w:t xml:space="preserve">(阿里巴巴，2025)</w:t>
            </w:r>
          </w:p>
        </w:tc>
        <w:tc>
          <w:tcPr/>
          <w:p>
            <w:pPr>
              <w:pStyle w:val="Compact"/>
            </w:pPr>
            <w:r>
              <w:rPr>
                <w:rFonts w:hint="eastAsia"/>
              </w:rPr>
              <w:t xml:space="preserve">三步范式：①预训练生成式用户模型构建知识；②针对业务条件预触发生成响应并缓存；③在</w:t>
            </w:r>
            <w:r>
              <w:t xml:space="preserve"> DLRM </w:t>
            </w:r>
            <w:r>
              <w:rPr>
                <w:rFonts w:hint="eastAsia"/>
              </w:rPr>
              <w:t xml:space="preserve">中利用这些响应进行排序。结构兼顾生成与判别模型优势。</w:t>
            </w:r>
          </w:p>
        </w:tc>
        <w:tc>
          <w:tcPr/>
          <w:p>
            <w:pPr>
              <w:pStyle w:val="Compact"/>
            </w:pPr>
            <w:r>
              <w:rPr>
                <w:rFonts w:hint="eastAsia"/>
              </w:rPr>
              <w:t xml:space="preserve">在淘宝广告场景进行</w:t>
            </w:r>
            <w:r>
              <w:t xml:space="preserve"> A/B </w:t>
            </w:r>
            <w:r>
              <w:rPr>
                <w:rFonts w:hint="eastAsia"/>
              </w:rPr>
              <w:t xml:space="preserve">测试，CTR</w:t>
            </w:r>
            <w:r>
              <w:t xml:space="preserve"> </w:t>
            </w:r>
            <w:r>
              <w:rPr>
                <w:rFonts w:hint="eastAsia"/>
              </w:rPr>
              <w:t xml:space="preserve">提升</w:t>
            </w:r>
            <w:r>
              <w:t xml:space="preserve"> </w:t>
            </w:r>
            <w:r>
              <w:rPr>
                <w:b/>
                <w:bCs/>
              </w:rPr>
              <w:t xml:space="preserve">2.9%</w:t>
            </w:r>
            <w:r>
              <w:rPr>
                <w:rFonts w:hint="eastAsia"/>
              </w:rPr>
              <w:t xml:space="preserve">，每千次曝光收入（RPM）提升</w:t>
            </w:r>
            <w:r>
              <w:t xml:space="preserve"> </w:t>
            </w:r>
            <w:r>
              <w:rPr>
                <w:b/>
                <w:bCs/>
              </w:rPr>
              <w:t xml:space="preserve">1.2%</w:t>
            </w:r>
            <w:r>
              <w:t xml:space="preserve">。</w:t>
            </w:r>
          </w:p>
        </w:tc>
      </w:tr>
      <w:tr>
        <w:tc>
          <w:tcPr/>
          <w:p>
            <w:pPr>
              <w:pStyle w:val="Compact"/>
            </w:pPr>
            <w:r>
              <w:rPr>
                <w:b/>
                <w:bCs/>
              </w:rPr>
              <w:t xml:space="preserve">URM </w:t>
            </w:r>
            <w:r>
              <w:rPr>
                <w:rFonts w:hint="eastAsia"/>
                <w:b/>
                <w:bCs/>
              </w:rPr>
              <w:t xml:space="preserve">(阿里巴巴，2025)</w:t>
            </w:r>
          </w:p>
        </w:tc>
        <w:tc>
          <w:tcPr/>
          <w:p>
            <w:pPr>
              <w:pStyle w:val="Compact"/>
            </w:pPr>
            <w:r>
              <w:rPr>
                <w:rFonts w:hint="eastAsia"/>
              </w:rPr>
              <w:t xml:space="preserve">将</w:t>
            </w:r>
            <w:r>
              <w:t xml:space="preserve"> LLM </w:t>
            </w:r>
            <w:r>
              <w:rPr>
                <w:rFonts w:hint="eastAsia"/>
              </w:rPr>
              <w:t xml:space="preserve">作为万能检索器，通过</w:t>
            </w:r>
            <w:r>
              <w:rPr>
                <w:rFonts w:hint="eastAsia"/>
                <w:b/>
                <w:bCs/>
              </w:rPr>
              <w:t xml:space="preserve">多查询表示</w:t>
            </w:r>
            <w:r>
              <w:rPr>
                <w:rFonts w:hint="eastAsia"/>
              </w:rPr>
              <w:t xml:space="preserve">和</w:t>
            </w:r>
            <w:r>
              <w:rPr>
                <w:rFonts w:hint="eastAsia"/>
                <w:b/>
                <w:bCs/>
              </w:rPr>
              <w:t xml:space="preserve">矩阵分解</w:t>
            </w:r>
            <w:r>
              <w:rPr>
                <w:rFonts w:hint="eastAsia"/>
              </w:rPr>
              <w:t xml:space="preserve">模拟不同检索目标，并利用概率采样降低千万级候选的计算。</w:t>
            </w:r>
          </w:p>
        </w:tc>
        <w:tc>
          <w:tcPr/>
          <w:p>
            <w:pPr>
              <w:pStyle w:val="Compact"/>
            </w:pPr>
            <w:r>
              <w:rPr>
                <w:rFonts w:hint="eastAsia"/>
              </w:rPr>
              <w:t xml:space="preserve">在线广告平台</w:t>
            </w:r>
            <w:r>
              <w:t xml:space="preserve"> A/B </w:t>
            </w:r>
            <w:r>
              <w:rPr>
                <w:rFonts w:hint="eastAsia"/>
              </w:rPr>
              <w:t xml:space="preserve">测试（2025</w:t>
            </w:r>
            <w:r>
              <w:t xml:space="preserve"> </w:t>
            </w:r>
            <w:r>
              <w:rPr>
                <w:rFonts w:hint="eastAsia"/>
              </w:rPr>
              <w:t xml:space="preserve">年</w:t>
            </w:r>
            <w:r>
              <w:t xml:space="preserve"> 4 </w:t>
            </w:r>
            <w:r>
              <w:rPr>
                <w:rFonts w:hint="eastAsia"/>
              </w:rPr>
              <w:t xml:space="preserve">月28</w:t>
            </w:r>
            <w:r>
              <w:t xml:space="preserve"> </w:t>
            </w:r>
            <w:r>
              <w:rPr>
                <w:rFonts w:hint="eastAsia"/>
              </w:rPr>
              <w:t xml:space="preserve">日–5</w:t>
            </w:r>
            <w:r>
              <w:t xml:space="preserve"> </w:t>
            </w:r>
            <w:r>
              <w:rPr>
                <w:rFonts w:hint="eastAsia"/>
              </w:rPr>
              <w:t xml:space="preserve">月14</w:t>
            </w:r>
            <w:r>
              <w:t xml:space="preserve"> </w:t>
            </w:r>
            <w:r>
              <w:rPr>
                <w:rFonts w:hint="eastAsia"/>
              </w:rPr>
              <w:t xml:space="preserve">日）显示广告收入提升</w:t>
            </w:r>
            <w:r>
              <w:t xml:space="preserve"> </w:t>
            </w:r>
            <w:r>
              <w:rPr>
                <w:b/>
                <w:bCs/>
              </w:rPr>
              <w:t xml:space="preserve">3.01%</w:t>
            </w:r>
            <w:r>
              <w:rPr>
                <w:rFonts w:hint="eastAsia"/>
              </w:rPr>
              <w:t xml:space="preserve">，CTR</w:t>
            </w:r>
            <w:r>
              <w:t xml:space="preserve"> </w:t>
            </w:r>
            <w:r>
              <w:rPr>
                <w:rFonts w:hint="eastAsia"/>
              </w:rPr>
              <w:t xml:space="preserve">提升</w:t>
            </w:r>
            <w:r>
              <w:t xml:space="preserve"> </w:t>
            </w:r>
            <w:r>
              <w:rPr>
                <w:b/>
                <w:bCs/>
              </w:rPr>
              <w:t xml:space="preserve">0.78%</w:t>
            </w:r>
            <w:r>
              <w:rPr>
                <w:rFonts w:hint="eastAsia"/>
              </w:rPr>
              <w:t xml:space="preserve">，CVR</w:t>
            </w:r>
            <w:r>
              <w:t xml:space="preserve"> </w:t>
            </w:r>
            <w:r>
              <w:rPr>
                <w:rFonts w:hint="eastAsia"/>
              </w:rPr>
              <w:t xml:space="preserve">提升</w:t>
            </w:r>
            <w:r>
              <w:t xml:space="preserve"> </w:t>
            </w:r>
            <w:r>
              <w:rPr>
                <w:b/>
                <w:bCs/>
              </w:rPr>
              <w:t xml:space="preserve">1.24%</w:t>
            </w:r>
            <w:r>
              <w:rPr>
                <w:rFonts w:hint="eastAsia"/>
              </w:rPr>
              <w:t xml:space="preserve">，长尾商品占比增加</w:t>
            </w:r>
            <w:r>
              <w:t xml:space="preserve"> </w:t>
            </w:r>
            <w:r>
              <w:rPr>
                <w:b/>
                <w:bCs/>
              </w:rPr>
              <w:t xml:space="preserve">2.23%</w:t>
            </w:r>
            <w:r>
              <w:t xml:space="preserve">。</w:t>
            </w:r>
          </w:p>
        </w:tc>
      </w:tr>
      <w:tr>
        <w:tc>
          <w:tcPr/>
          <w:p>
            <w:pPr>
              <w:pStyle w:val="Compact"/>
            </w:pPr>
            <w:r>
              <w:rPr>
                <w:b/>
                <w:bCs/>
              </w:rPr>
              <w:t xml:space="preserve">EGA </w:t>
            </w:r>
            <w:r>
              <w:rPr>
                <w:rFonts w:hint="eastAsia"/>
                <w:b/>
                <w:bCs/>
              </w:rPr>
              <w:t xml:space="preserve">(美团广告，2025)</w:t>
            </w:r>
          </w:p>
        </w:tc>
        <w:tc>
          <w:tcPr/>
          <w:p>
            <w:pPr>
              <w:pStyle w:val="Compact"/>
            </w:pPr>
            <w:r>
              <w:rPr>
                <w:rFonts w:hint="eastAsia"/>
              </w:rPr>
              <w:t xml:space="preserve">统一建模用户兴趣、广告分配与付费，提出</w:t>
            </w:r>
            <w:r>
              <w:rPr>
                <w:rFonts w:hint="eastAsia"/>
                <w:b/>
                <w:bCs/>
              </w:rPr>
              <w:t xml:space="preserve">层次化语义词元化</w:t>
            </w:r>
            <w:r>
              <w:rPr>
                <w:rFonts w:hint="eastAsia"/>
              </w:rPr>
              <w:t xml:space="preserve">与</w:t>
            </w:r>
            <w:r>
              <w:rPr>
                <w:rFonts w:hint="eastAsia"/>
                <w:b/>
                <w:bCs/>
              </w:rPr>
              <w:t xml:space="preserve">多</w:t>
            </w:r>
            <w:r>
              <w:rPr>
                <w:b/>
                <w:bCs/>
              </w:rPr>
              <w:t xml:space="preserve"> token </w:t>
            </w:r>
            <w:r>
              <w:rPr>
                <w:rFonts w:hint="eastAsia"/>
                <w:b/>
                <w:bCs/>
              </w:rPr>
              <w:t xml:space="preserve">预测</w:t>
            </w:r>
            <w:r>
              <w:rPr>
                <w:rFonts w:hint="eastAsia"/>
              </w:rPr>
              <w:t xml:space="preserve">，并引入</w:t>
            </w:r>
            <w:r>
              <w:rPr>
                <w:rFonts w:hint="eastAsia"/>
                <w:b/>
                <w:bCs/>
              </w:rPr>
              <w:t xml:space="preserve">惩罚–收益模型</w:t>
            </w:r>
            <w:r>
              <w:rPr>
                <w:rFonts w:hint="eastAsia"/>
              </w:rPr>
              <w:t xml:space="preserve">保证兼顾广告投放和拍卖约束。</w:t>
            </w:r>
          </w:p>
        </w:tc>
        <w:tc>
          <w:tcPr/>
          <w:p>
            <w:pPr>
              <w:pStyle w:val="Compact"/>
            </w:pPr>
            <w:r>
              <w:rPr>
                <w:rFonts w:hint="eastAsia"/>
              </w:rPr>
              <w:t xml:space="preserve">在外卖广告平台以</w:t>
            </w:r>
            <w:r>
              <w:t xml:space="preserve"> 2% </w:t>
            </w:r>
            <w:r>
              <w:rPr>
                <w:rFonts w:hint="eastAsia"/>
              </w:rPr>
              <w:t xml:space="preserve">流量测试，EGA</w:t>
            </w:r>
            <w:r>
              <w:t xml:space="preserve"> </w:t>
            </w:r>
            <w:r>
              <w:rPr>
                <w:rFonts w:hint="eastAsia"/>
              </w:rPr>
              <w:t xml:space="preserve">相比级联基线</w:t>
            </w:r>
            <w:r>
              <w:t xml:space="preserve"> RPM </w:t>
            </w:r>
            <w:r>
              <w:rPr>
                <w:rFonts w:hint="eastAsia"/>
              </w:rPr>
              <w:t xml:space="preserve">提升</w:t>
            </w:r>
            <w:r>
              <w:t xml:space="preserve"> </w:t>
            </w:r>
            <w:r>
              <w:rPr>
                <w:b/>
                <w:bCs/>
              </w:rPr>
              <w:t xml:space="preserve">15.2%</w:t>
            </w:r>
            <w:r>
              <w:rPr>
                <w:rFonts w:hint="eastAsia"/>
              </w:rPr>
              <w:t xml:space="preserve">，CTR</w:t>
            </w:r>
            <w:r>
              <w:t xml:space="preserve"> </w:t>
            </w:r>
            <w:r>
              <w:rPr>
                <w:rFonts w:hint="eastAsia"/>
              </w:rPr>
              <w:t xml:space="preserve">提升</w:t>
            </w:r>
            <w:r>
              <w:t xml:space="preserve"> </w:t>
            </w:r>
            <w:r>
              <w:rPr>
                <w:b/>
                <w:bCs/>
              </w:rPr>
              <w:t xml:space="preserve">6.4%</w:t>
            </w:r>
            <w:r>
              <w:rPr>
                <w:rFonts w:hint="eastAsia"/>
              </w:rPr>
              <w:t xml:space="preserve">，ROI</w:t>
            </w:r>
            <w:r>
              <w:t xml:space="preserve"> </w:t>
            </w:r>
            <w:r>
              <w:rPr>
                <w:rFonts w:hint="eastAsia"/>
              </w:rPr>
              <w:t xml:space="preserve">提升</w:t>
            </w:r>
            <w:r>
              <w:t xml:space="preserve"> </w:t>
            </w:r>
            <w:r>
              <w:rPr>
                <w:b/>
                <w:bCs/>
              </w:rPr>
              <w:t xml:space="preserve">3.1%</w:t>
            </w:r>
            <w:r>
              <w:rPr>
                <w:rFonts w:hint="eastAsia"/>
              </w:rPr>
              <w:t xml:space="preserve">，响应时间仅增加</w:t>
            </w:r>
            <w:r>
              <w:t xml:space="preserve"> </w:t>
            </w:r>
            <w:r>
              <w:rPr>
                <w:b/>
                <w:bCs/>
              </w:rPr>
              <w:t xml:space="preserve">2.5%</w:t>
            </w:r>
            <w:r>
              <w:t xml:space="preserve">。</w:t>
            </w:r>
          </w:p>
        </w:tc>
      </w:tr>
      <w:tr>
        <w:tc>
          <w:tcPr/>
          <w:p>
            <w:pPr>
              <w:pStyle w:val="Compact"/>
            </w:pPr>
            <w:r>
              <w:rPr>
                <w:b/>
                <w:bCs/>
              </w:rPr>
              <w:t xml:space="preserve">LEARN </w:t>
            </w:r>
            <w:r>
              <w:rPr>
                <w:rFonts w:hint="eastAsia"/>
                <w:b/>
                <w:bCs/>
              </w:rPr>
              <w:t xml:space="preserve">(快手，2024–2025)</w:t>
            </w:r>
          </w:p>
        </w:tc>
        <w:tc>
          <w:tcPr/>
          <w:p>
            <w:pPr>
              <w:pStyle w:val="Compact"/>
            </w:pPr>
            <w:r>
              <w:rPr>
                <w:rFonts w:hint="eastAsia"/>
              </w:rPr>
              <w:t xml:space="preserve">将预训练</w:t>
            </w:r>
            <w:r>
              <w:t xml:space="preserve"> LLM </w:t>
            </w:r>
            <w:r>
              <w:rPr>
                <w:rFonts w:hint="eastAsia"/>
              </w:rPr>
              <w:t xml:space="preserve">作为内容编码器冻结，通过双塔结构对齐</w:t>
            </w:r>
            <w:r>
              <w:t xml:space="preserve"> </w:t>
            </w:r>
            <w:r>
              <w:rPr>
                <w:rFonts w:hint="eastAsia"/>
              </w:rPr>
              <w:t xml:space="preserve">LLM‑生成的文本嵌入与</w:t>
            </w:r>
            <w:r>
              <w:t xml:space="preserve"> ID </w:t>
            </w:r>
            <w:r>
              <w:rPr>
                <w:rFonts w:hint="eastAsia"/>
              </w:rPr>
              <w:t xml:space="preserve">嵌入，采用辅助网络融合并利用</w:t>
            </w:r>
            <w:r>
              <w:t xml:space="preserve"> CVR </w:t>
            </w:r>
            <w:r>
              <w:rPr>
                <w:rFonts w:hint="eastAsia"/>
              </w:rPr>
              <w:t xml:space="preserve">损失微调。</w:t>
            </w:r>
          </w:p>
        </w:tc>
        <w:tc>
          <w:tcPr/>
          <w:p>
            <w:pPr>
              <w:pStyle w:val="Compact"/>
            </w:pPr>
            <w:r>
              <w:rPr>
                <w:rFonts w:hint="eastAsia"/>
              </w:rPr>
              <w:t xml:space="preserve">在线短视频广告中</w:t>
            </w:r>
            <w:r>
              <w:t xml:space="preserve"> 20% </w:t>
            </w:r>
            <w:r>
              <w:rPr>
                <w:rFonts w:hint="eastAsia"/>
              </w:rPr>
              <w:t xml:space="preserve">流量</w:t>
            </w:r>
            <w:r>
              <w:t xml:space="preserve"> A/B </w:t>
            </w:r>
            <w:r>
              <w:rPr>
                <w:rFonts w:hint="eastAsia"/>
              </w:rPr>
              <w:t xml:space="preserve">测试</w:t>
            </w:r>
            <w:r>
              <w:t xml:space="preserve"> 9 </w:t>
            </w:r>
            <w:r>
              <w:rPr>
                <w:rFonts w:hint="eastAsia"/>
              </w:rPr>
              <w:t xml:space="preserve">天结果：UAUC</w:t>
            </w:r>
            <w:r>
              <w:t xml:space="preserve"> </w:t>
            </w:r>
            <w:r>
              <w:rPr>
                <w:rFonts w:hint="eastAsia"/>
              </w:rPr>
              <w:t xml:space="preserve">提升</w:t>
            </w:r>
            <w:r>
              <w:t xml:space="preserve"> </w:t>
            </w:r>
            <w:r>
              <w:rPr>
                <w:b/>
                <w:bCs/>
              </w:rPr>
              <w:t xml:space="preserve">0.84 pp</w:t>
            </w:r>
            <w:r>
              <w:rPr>
                <w:rFonts w:hint="eastAsia"/>
              </w:rPr>
              <w:t xml:space="preserve">，WUAUC</w:t>
            </w:r>
            <w:r>
              <w:t xml:space="preserve"> </w:t>
            </w:r>
            <w:r>
              <w:rPr>
                <w:rFonts w:hint="eastAsia"/>
              </w:rPr>
              <w:t xml:space="preserve">提升</w:t>
            </w:r>
            <w:r>
              <w:t xml:space="preserve"> </w:t>
            </w:r>
            <w:r>
              <w:rPr>
                <w:b/>
                <w:bCs/>
              </w:rPr>
              <w:t xml:space="preserve">0.76 pp</w:t>
            </w:r>
            <w:r>
              <w:rPr>
                <w:rFonts w:hint="eastAsia"/>
              </w:rPr>
              <w:t xml:space="preserve">；冷启动用户收入提升</w:t>
            </w:r>
            <w:r>
              <w:t xml:space="preserve"> </w:t>
            </w:r>
            <w:r>
              <w:rPr>
                <w:b/>
                <w:bCs/>
              </w:rPr>
              <w:t xml:space="preserve">1.56%</w:t>
            </w:r>
            <w:r>
              <w:rPr>
                <w:rFonts w:hint="eastAsia"/>
              </w:rPr>
              <w:t xml:space="preserve">，长尾用户</w:t>
            </w:r>
            <w:r>
              <w:t xml:space="preserve"> </w:t>
            </w:r>
            <w:r>
              <w:rPr>
                <w:b/>
                <w:bCs/>
              </w:rPr>
              <w:t xml:space="preserve">5.79%</w:t>
            </w:r>
            <w:r>
              <w:rPr>
                <w:rFonts w:hint="eastAsia"/>
              </w:rPr>
              <w:t xml:space="preserve">，冷启动商品</w:t>
            </w:r>
            <w:r>
              <w:t xml:space="preserve"> </w:t>
            </w:r>
            <w:r>
              <w:rPr>
                <w:b/>
                <w:bCs/>
              </w:rPr>
              <w:t xml:space="preserve">8.77%</w:t>
            </w:r>
            <w:r>
              <w:t xml:space="preserve"> </w:t>
            </w:r>
            <w:r>
              <w:rPr>
                <w:rFonts w:hint="eastAsia"/>
              </w:rPr>
              <w:t xml:space="preserve">等。</w:t>
            </w:r>
          </w:p>
        </w:tc>
      </w:tr>
      <w:tr>
        <w:tc>
          <w:tcPr/>
          <w:p>
            <w:pPr>
              <w:pStyle w:val="Compact"/>
            </w:pPr>
            <w:r>
              <w:rPr>
                <w:b/>
                <w:bCs/>
              </w:rPr>
              <w:t xml:space="preserve">NoteLLM‑2 </w:t>
            </w:r>
            <w:r>
              <w:rPr>
                <w:rFonts w:hint="eastAsia"/>
                <w:b/>
                <w:bCs/>
              </w:rPr>
              <w:t xml:space="preserve">(小红书，2025)</w:t>
            </w:r>
          </w:p>
        </w:tc>
        <w:tc>
          <w:tcPr/>
          <w:p>
            <w:pPr>
              <w:pStyle w:val="Compact"/>
            </w:pPr>
            <w:r>
              <w:rPr>
                <w:rFonts w:hint="eastAsia"/>
              </w:rPr>
              <w:t xml:space="preserve">针对</w:t>
            </w:r>
            <w:r>
              <w:t xml:space="preserve"> I2I </w:t>
            </w:r>
            <w:r>
              <w:rPr>
                <w:rFonts w:hint="eastAsia"/>
              </w:rPr>
              <w:t xml:space="preserve">召回引入视觉编码器并对</w:t>
            </w:r>
            <w:r>
              <w:t xml:space="preserve"> LLM </w:t>
            </w:r>
            <w:r>
              <w:rPr>
                <w:rFonts w:hint="eastAsia"/>
              </w:rPr>
              <w:t xml:space="preserve">进行端到端微调，设计多模态</w:t>
            </w:r>
            <w:r>
              <w:t xml:space="preserve"> ICL </w:t>
            </w:r>
            <w:r>
              <w:rPr>
                <w:rFonts w:hint="eastAsia"/>
              </w:rPr>
              <w:t xml:space="preserve">提示和后期融合防止图像信息丢失。</w:t>
            </w:r>
          </w:p>
        </w:tc>
        <w:tc>
          <w:tcPr/>
          <w:p>
            <w:pPr>
              <w:pStyle w:val="Compact"/>
            </w:pPr>
            <w:r>
              <w:rPr>
                <w:rFonts w:hint="eastAsia"/>
              </w:rPr>
              <w:t xml:space="preserve">在</w:t>
            </w:r>
            <w:r>
              <w:t xml:space="preserve"> 10% </w:t>
            </w:r>
            <w:r>
              <w:rPr>
                <w:rFonts w:hint="eastAsia"/>
              </w:rPr>
              <w:t xml:space="preserve">流量的周级</w:t>
            </w:r>
            <w:r>
              <w:t xml:space="preserve"> A/B </w:t>
            </w:r>
            <w:r>
              <w:rPr>
                <w:rFonts w:hint="eastAsia"/>
              </w:rPr>
              <w:t xml:space="preserve">测试中，NoteLLM‑2</w:t>
            </w:r>
            <w:r>
              <w:t xml:space="preserve"> </w:t>
            </w:r>
            <w:r>
              <w:rPr>
                <w:rFonts w:hint="eastAsia"/>
              </w:rPr>
              <w:t xml:space="preserve">提升前</w:t>
            </w:r>
            <w:r>
              <w:t xml:space="preserve"> 1000 </w:t>
            </w:r>
            <w:r>
              <w:rPr>
                <w:rFonts w:hint="eastAsia"/>
              </w:rPr>
              <w:t xml:space="preserve">次曝光的点击量</w:t>
            </w:r>
            <w:r>
              <w:t xml:space="preserve"> </w:t>
            </w:r>
            <w:r>
              <w:rPr>
                <w:b/>
                <w:bCs/>
              </w:rPr>
              <w:t xml:space="preserve">6.35%</w:t>
            </w:r>
            <w:r>
              <w:t xml:space="preserve">、24 </w:t>
            </w:r>
            <w:r>
              <w:rPr>
                <w:rFonts w:hint="eastAsia"/>
              </w:rPr>
              <w:t xml:space="preserve">小时内互动数</w:t>
            </w:r>
            <w:r>
              <w:t xml:space="preserve"> </w:t>
            </w:r>
            <w:r>
              <w:rPr>
                <w:b/>
                <w:bCs/>
              </w:rPr>
              <w:t xml:space="preserve">8.08%</w:t>
            </w:r>
            <w:r>
              <w:rPr>
                <w:rFonts w:hint="eastAsia"/>
              </w:rPr>
              <w:t xml:space="preserve">，24</w:t>
            </w:r>
            <w:r>
              <w:t xml:space="preserve"> </w:t>
            </w:r>
            <w:r>
              <w:rPr>
                <w:rFonts w:hint="eastAsia"/>
              </w:rPr>
              <w:t xml:space="preserve">小时内首互动且曝光</w:t>
            </w:r>
            <w:r>
              <w:t xml:space="preserve"> 100 </w:t>
            </w:r>
            <w:r>
              <w:rPr>
                <w:rFonts w:hint="eastAsia"/>
              </w:rPr>
              <w:t xml:space="preserve">次的笔记数量提高</w:t>
            </w:r>
            <w:r>
              <w:t xml:space="preserve"> </w:t>
            </w:r>
            <w:r>
              <w:rPr>
                <w:b/>
                <w:bCs/>
              </w:rPr>
              <w:t xml:space="preserve">9.83%</w:t>
            </w:r>
            <w:r>
              <w:t xml:space="preserve">。</w:t>
            </w:r>
          </w:p>
        </w:tc>
      </w:tr>
      <w:tr>
        <w:tc>
          <w:tcPr/>
          <w:p>
            <w:pPr>
              <w:pStyle w:val="Compact"/>
            </w:pPr>
            <w:r>
              <w:rPr>
                <w:b/>
                <w:bCs/>
              </w:rPr>
              <w:t xml:space="preserve">HLLM </w:t>
            </w:r>
            <w:r>
              <w:rPr>
                <w:rFonts w:hint="eastAsia"/>
                <w:b/>
                <w:bCs/>
              </w:rPr>
              <w:t xml:space="preserve">(字节跳动，2024)</w:t>
            </w:r>
          </w:p>
        </w:tc>
        <w:tc>
          <w:tcPr/>
          <w:p>
            <w:pPr>
              <w:pStyle w:val="Compact"/>
            </w:pPr>
            <w:r>
              <w:rPr>
                <w:rFonts w:hint="eastAsia"/>
              </w:rPr>
              <w:t xml:space="preserve">两层架构：</w:t>
            </w:r>
            <w:r>
              <w:rPr>
                <w:b/>
                <w:bCs/>
              </w:rPr>
              <w:t xml:space="preserve">Item LLM</w:t>
            </w:r>
            <w:r>
              <w:t xml:space="preserve"> </w:t>
            </w:r>
            <w:r>
              <w:rPr>
                <w:rFonts w:hint="eastAsia"/>
              </w:rPr>
              <w:t xml:space="preserve">以</w:t>
            </w:r>
            <w:r>
              <w:t xml:space="preserve"> </w:t>
            </w:r>
            <w:r>
              <w:rPr>
                <w:rStyle w:val="VerbatimChar"/>
              </w:rPr>
              <w:t xml:space="preserve">[ITEM]</w:t>
            </w:r>
            <w:r>
              <w:t xml:space="preserve"> </w:t>
            </w:r>
            <w:r>
              <w:rPr>
                <w:rFonts w:hint="eastAsia"/>
              </w:rPr>
              <w:t xml:space="preserve">词元提取商品描述后编码为固定维度，再由</w:t>
            </w:r>
            <w:r>
              <w:t xml:space="preserve"> </w:t>
            </w:r>
            <w:r>
              <w:rPr>
                <w:b/>
                <w:bCs/>
              </w:rPr>
              <w:t xml:space="preserve">User LLM</w:t>
            </w:r>
            <w:r>
              <w:t xml:space="preserve"> </w:t>
            </w:r>
            <w:r>
              <w:rPr>
                <w:rFonts w:hint="eastAsia"/>
              </w:rPr>
              <w:t xml:space="preserve">处理这些表示并预测下一个物品。利用分层结构缩短序列，维持世界知识并易于训练。</w:t>
            </w:r>
          </w:p>
        </w:tc>
        <w:tc>
          <w:tcPr/>
          <w:p>
            <w:pPr>
              <w:pStyle w:val="Compact"/>
            </w:pPr>
            <w:r>
              <w:rPr>
                <w:rFonts w:hint="eastAsia"/>
              </w:rPr>
              <w:t xml:space="preserve">在线</w:t>
            </w:r>
            <w:r>
              <w:t xml:space="preserve"> A/B </w:t>
            </w:r>
            <w:r>
              <w:rPr>
                <w:rFonts w:hint="eastAsia"/>
              </w:rPr>
              <w:t xml:space="preserve">实验显示关键指标提高</w:t>
            </w:r>
            <w:r>
              <w:t xml:space="preserve"> </w:t>
            </w:r>
            <w:r>
              <w:rPr>
                <w:b/>
                <w:bCs/>
              </w:rPr>
              <w:t xml:space="preserve">0.705%</w:t>
            </w:r>
            <w:r>
              <w:rPr>
                <w:rFonts w:hint="eastAsia"/>
              </w:rPr>
              <w:t xml:space="preserve">，证明层次模型在工业场景可行。</w:t>
            </w:r>
          </w:p>
        </w:tc>
      </w:tr>
    </w:tbl>
    <w:p>
      <w:pPr>
        <w:pStyle w:val="BodyText"/>
      </w:pPr>
      <w:r>
        <w:rPr>
          <w:rFonts w:hint="eastAsia"/>
          <w:b/>
          <w:bCs/>
        </w:rPr>
        <w:t xml:space="preserve">分析：</w:t>
      </w:r>
      <w:r>
        <w:rPr>
          <w:rFonts w:hint="eastAsia"/>
        </w:rPr>
        <w:t xml:space="preserve">这些模型统一把用户行为序列视为</w:t>
      </w:r>
      <w:r>
        <w:t xml:space="preserve"> token </w:t>
      </w:r>
      <w:r>
        <w:rPr>
          <w:rFonts w:hint="eastAsia"/>
        </w:rPr>
        <w:t xml:space="preserve">序列，通过改造</w:t>
      </w:r>
      <w:r>
        <w:t xml:space="preserve"> </w:t>
      </w:r>
      <w:r>
        <w:rPr>
          <w:rFonts w:hint="eastAsia"/>
        </w:rPr>
        <w:t xml:space="preserve">tokenizer、位置编码和归一化等模块适应工业场景的长序列，结合混合专家和多尺度路径以捕捉短期与长期兴趣。实验结果表明生成式结构即使引入大量参数，也能在工业系统中带来实质收益，特别是在冷启动、长尾与多目标场景下。保留</w:t>
      </w:r>
      <w:r>
        <w:t xml:space="preserve"> DLRM </w:t>
      </w:r>
      <w:r>
        <w:rPr>
          <w:rFonts w:hint="eastAsia"/>
        </w:rPr>
        <w:t xml:space="preserve">的交叉特征或与其联合训练（MTGR、LUM）可以缓解纯生成式模型的效果下降。</w:t>
      </w:r>
    </w:p>
    <w:bookmarkEnd w:id="22"/>
    <w:bookmarkStart w:id="23" w:name="loss召回-排序-loss"/>
    <w:p>
      <w:pPr>
        <w:pStyle w:val="Heading3"/>
      </w:pPr>
      <w:r>
        <w:rPr>
          <w:rFonts w:hint="eastAsia"/>
        </w:rPr>
        <w:t xml:space="preserve">loss：召回</w:t>
      </w:r>
      <w:r>
        <w:t xml:space="preserve"> + </w:t>
      </w:r>
      <w:r>
        <w:rPr>
          <w:rFonts w:hint="eastAsia"/>
        </w:rPr>
        <w:t xml:space="preserve">排序</w:t>
      </w:r>
      <w:r>
        <w:t xml:space="preserve"> loss</w:t>
      </w:r>
    </w:p>
    <w:p>
      <w:pPr>
        <w:pStyle w:val="FirstParagraph"/>
      </w:pPr>
      <w:r>
        <w:rPr>
          <w:rFonts w:hint="eastAsia"/>
        </w:rPr>
        <w:t xml:space="preserve">工业生成式推荐通常通过自回归的</w:t>
      </w:r>
      <w:r>
        <w:rPr>
          <w:b/>
          <w:bCs/>
        </w:rPr>
        <w:t xml:space="preserve">next‑token </w:t>
      </w:r>
      <w:r>
        <w:rPr>
          <w:rFonts w:hint="eastAsia"/>
          <w:b/>
          <w:bCs/>
        </w:rPr>
        <w:t xml:space="preserve">预测</w:t>
      </w:r>
      <w:r>
        <w:rPr>
          <w:rFonts w:hint="eastAsia"/>
        </w:rPr>
        <w:t xml:space="preserve">同时完成召回和排序。如</w:t>
      </w:r>
      <w:r>
        <w:t xml:space="preserve"> HSTU、OneRec </w:t>
      </w:r>
      <w:r>
        <w:rPr>
          <w:rFonts w:hint="eastAsia"/>
        </w:rPr>
        <w:t xml:space="preserve">和</w:t>
      </w:r>
      <w:r>
        <w:t xml:space="preserve"> MTGR </w:t>
      </w:r>
      <w:r>
        <w:rPr>
          <w:rFonts w:hint="eastAsia"/>
        </w:rPr>
        <w:t xml:space="preserve">以用户历史行为序列为输入，直接预测下一交互物品。为了兼顾排序准确性，MTGR</w:t>
      </w:r>
      <w:r>
        <w:t xml:space="preserve"> </w:t>
      </w:r>
      <w:r>
        <w:rPr>
          <w:rFonts w:hint="eastAsia"/>
        </w:rPr>
        <w:t xml:space="preserve">和</w:t>
      </w:r>
      <w:r>
        <w:t xml:space="preserve"> LUM </w:t>
      </w:r>
      <w:r>
        <w:rPr>
          <w:rFonts w:hint="eastAsia"/>
        </w:rPr>
        <w:t xml:space="preserve">在生成式框架中加入</w:t>
      </w:r>
      <w:r>
        <w:rPr>
          <w:rFonts w:hint="eastAsia"/>
          <w:b/>
          <w:bCs/>
        </w:rPr>
        <w:t xml:space="preserve">判别式排序损失</w:t>
      </w:r>
      <w:r>
        <w:rPr>
          <w:rFonts w:hint="eastAsia"/>
        </w:rPr>
        <w:t xml:space="preserve">或利用离线</w:t>
      </w:r>
      <w:r>
        <w:t xml:space="preserve"> DLRM </w:t>
      </w:r>
      <w:r>
        <w:rPr>
          <w:rFonts w:hint="eastAsia"/>
        </w:rPr>
        <w:t xml:space="preserve">作为后端，使模型既能学习长序列统计又不失传统特征优势。</w:t>
      </w:r>
    </w:p>
    <w:bookmarkEnd w:id="23"/>
    <w:bookmarkStart w:id="24" w:name="生成式推荐item-粒度或-sid-粒度"/>
    <w:p>
      <w:pPr>
        <w:pStyle w:val="Heading3"/>
      </w:pPr>
      <w:r>
        <w:rPr>
          <w:rFonts w:hint="eastAsia"/>
        </w:rPr>
        <w:t xml:space="preserve">生成式推荐：item</w:t>
      </w:r>
      <w:r>
        <w:t xml:space="preserve"> </w:t>
      </w:r>
      <w:r>
        <w:rPr>
          <w:rFonts w:hint="eastAsia"/>
        </w:rPr>
        <w:t xml:space="preserve">粒度或</w:t>
      </w:r>
      <w:r>
        <w:t xml:space="preserve"> SID </w:t>
      </w:r>
      <w:r>
        <w:rPr>
          <w:rFonts w:hint="eastAsia"/>
        </w:rPr>
        <w:t xml:space="preserve">粒度</w:t>
      </w:r>
    </w:p>
    <w:p>
      <w:pPr>
        <w:pStyle w:val="FirstParagraph"/>
      </w:pPr>
      <w:r>
        <w:rPr>
          <w:rFonts w:hint="eastAsia"/>
        </w:rPr>
        <w:t xml:space="preserve">大模型可以按物品粒度输出，也可以更细地输出语义</w:t>
      </w:r>
      <w:r>
        <w:t xml:space="preserve"> </w:t>
      </w:r>
      <w:r>
        <w:rPr>
          <w:rFonts w:hint="eastAsia"/>
        </w:rPr>
        <w:t xml:space="preserve">token：</w:t>
      </w:r>
    </w:p>
    <w:p>
      <w:pPr>
        <w:pStyle w:val="Compact"/>
        <w:numPr>
          <w:ilvl w:val="0"/>
          <w:numId w:val="1001"/>
        </w:numPr>
      </w:pPr>
      <w:r>
        <w:rPr>
          <w:rFonts w:hint="eastAsia"/>
          <w:b/>
          <w:bCs/>
        </w:rPr>
        <w:t xml:space="preserve">物品粒度</w:t>
      </w:r>
      <w:r>
        <w:rPr>
          <w:rFonts w:hint="eastAsia"/>
        </w:rPr>
        <w:t xml:space="preserve">：HSTU、MTGR、OneRec</w:t>
      </w:r>
      <w:r>
        <w:t xml:space="preserve"> </w:t>
      </w:r>
      <w:r>
        <w:rPr>
          <w:rFonts w:hint="eastAsia"/>
        </w:rPr>
        <w:t xml:space="preserve">等将每个物品当作一个</w:t>
      </w:r>
      <w:r>
        <w:t xml:space="preserve"> </w:t>
      </w:r>
      <w:r>
        <w:rPr>
          <w:rFonts w:hint="eastAsia"/>
        </w:rPr>
        <w:t xml:space="preserve">token，预测序列中的下一个物品。This</w:t>
      </w:r>
      <w:r>
        <w:t xml:space="preserve"> simplifies modeling but can suffer from long-tail sparsity.</w:t>
      </w:r>
    </w:p>
    <w:p>
      <w:pPr>
        <w:pStyle w:val="Compact"/>
        <w:numPr>
          <w:ilvl w:val="0"/>
          <w:numId w:val="1001"/>
        </w:numPr>
      </w:pPr>
      <w:r>
        <w:rPr>
          <w:b/>
          <w:bCs/>
        </w:rPr>
        <w:t xml:space="preserve">SID </w:t>
      </w:r>
      <w:r>
        <w:rPr>
          <w:rFonts w:hint="eastAsia"/>
          <w:b/>
          <w:bCs/>
        </w:rPr>
        <w:t xml:space="preserve">粒度</w:t>
      </w:r>
      <w:r>
        <w:rPr>
          <w:rFonts w:hint="eastAsia"/>
        </w:rPr>
        <w:t xml:space="preserve">：字节虎牙的</w:t>
      </w:r>
      <w:r>
        <w:t xml:space="preserve"> Tiger </w:t>
      </w:r>
      <w:r>
        <w:rPr>
          <w:rFonts w:hint="eastAsia"/>
        </w:rPr>
        <w:t xml:space="preserve">团队提出利用</w:t>
      </w:r>
      <w:r>
        <w:t xml:space="preserve"> RQ‑VAE </w:t>
      </w:r>
      <w:r>
        <w:rPr>
          <w:rFonts w:hint="eastAsia"/>
        </w:rPr>
        <w:t xml:space="preserve">将物品内容编码为多个离散</w:t>
      </w:r>
      <w:r>
        <w:t xml:space="preserve"> token </w:t>
      </w:r>
      <w:r>
        <w:rPr>
          <w:rFonts w:hint="eastAsia"/>
        </w:rPr>
        <w:t xml:space="preserve">组成的</w:t>
      </w:r>
      <w:r>
        <w:rPr>
          <w:b/>
          <w:bCs/>
        </w:rPr>
        <w:t xml:space="preserve">Semantic‑ID (SID)</w:t>
      </w:r>
      <w:r>
        <w:rPr>
          <w:rFonts w:hint="eastAsia"/>
        </w:rPr>
        <w:t xml:space="preserve">，多个物品共享子</w:t>
      </w:r>
      <w:r>
        <w:t xml:space="preserve"> </w:t>
      </w:r>
      <w:r>
        <w:rPr>
          <w:rFonts w:hint="eastAsia"/>
        </w:rPr>
        <w:t xml:space="preserve">token，从而在长尾冷启动场景具有更好泛化。虽然该工作未提供线上</w:t>
      </w:r>
      <w:r>
        <w:t xml:space="preserve"> A/B </w:t>
      </w:r>
      <w:r>
        <w:rPr>
          <w:rFonts w:hint="eastAsia"/>
        </w:rPr>
        <w:t xml:space="preserve">数据，但</w:t>
      </w:r>
      <w:r>
        <w:t xml:space="preserve"> SID </w:t>
      </w:r>
      <w:r>
        <w:rPr>
          <w:rFonts w:hint="eastAsia"/>
        </w:rPr>
        <w:t xml:space="preserve">已被后续系统（如</w:t>
      </w:r>
      <w:r>
        <w:t xml:space="preserve"> </w:t>
      </w:r>
      <w:r>
        <w:rPr>
          <w:rFonts w:hint="eastAsia"/>
        </w:rPr>
        <w:t xml:space="preserve">OneRec）用于高效表示。</w:t>
      </w:r>
    </w:p>
    <w:bookmarkEnd w:id="24"/>
    <w:bookmarkEnd w:id="25"/>
    <w:bookmarkStart w:id="28" w:name="引入大模型的世界知识"/>
    <w:p>
      <w:pPr>
        <w:pStyle w:val="Heading2"/>
      </w:pPr>
      <w:r>
        <w:rPr>
          <w:rFonts w:hint="eastAsia"/>
        </w:rPr>
        <w:t xml:space="preserve">引入大模型的世界知识</w:t>
      </w:r>
    </w:p>
    <w:bookmarkStart w:id="26" w:name="item-侧跨模态内容理解sid-生成映射"/>
    <w:p>
      <w:pPr>
        <w:pStyle w:val="Heading3"/>
      </w:pPr>
      <w:r>
        <w:t xml:space="preserve">item </w:t>
      </w:r>
      <w:r>
        <w:rPr>
          <w:rFonts w:hint="eastAsia"/>
        </w:rPr>
        <w:t xml:space="preserve">侧：跨模态内容理解、SID</w:t>
      </w:r>
      <w:r>
        <w:t xml:space="preserve"> </w:t>
      </w:r>
      <w:r>
        <w:rPr>
          <w:rFonts w:hint="eastAsia"/>
        </w:rPr>
        <w:t xml:space="preserve">生成/映射</w:t>
      </w:r>
    </w:p>
    <w:p>
      <w:pPr>
        <w:pStyle w:val="FirstParagraph"/>
      </w:pPr>
      <w:r>
        <w:rPr>
          <w:rFonts w:hint="eastAsia"/>
        </w:rPr>
        <w:t xml:space="preserve">工业实践证明利用大模型的世界知识可以改善对商品/内容的理解，尤其在冷启动场景中：</w:t>
      </w:r>
    </w:p>
    <w:p>
      <w:pPr>
        <w:pStyle w:val="Compact"/>
        <w:numPr>
          <w:ilvl w:val="0"/>
          <w:numId w:val="1002"/>
        </w:numPr>
      </w:pPr>
      <w:r>
        <w:rPr>
          <w:rFonts w:hint="eastAsia"/>
          <w:b/>
          <w:bCs/>
        </w:rPr>
        <w:t xml:space="preserve">跨模态内容理解</w:t>
      </w:r>
      <w:r>
        <w:rPr>
          <w:rFonts w:hint="eastAsia"/>
        </w:rPr>
        <w:t xml:space="preserve">：小红书的</w:t>
      </w:r>
      <w:r>
        <w:t xml:space="preserve"> NoteLLM‑2 </w:t>
      </w:r>
      <w:r>
        <w:rPr>
          <w:rFonts w:hint="eastAsia"/>
        </w:rPr>
        <w:t xml:space="preserve">通过视觉编码器和</w:t>
      </w:r>
      <w:r>
        <w:t xml:space="preserve"> LLM </w:t>
      </w:r>
      <w:r>
        <w:rPr>
          <w:rFonts w:hint="eastAsia"/>
        </w:rPr>
        <w:t xml:space="preserve">的融合提高图文理解，A/B</w:t>
      </w:r>
      <w:r>
        <w:t xml:space="preserve"> </w:t>
      </w:r>
      <w:r>
        <w:rPr>
          <w:rFonts w:hint="eastAsia"/>
        </w:rPr>
        <w:t xml:space="preserve">测试表明点击量和互动量大幅提升。字节跳动的</w:t>
      </w:r>
      <w:r>
        <w:t xml:space="preserve"> HLLM </w:t>
      </w:r>
      <w:r>
        <w:rPr>
          <w:rFonts w:hint="eastAsia"/>
        </w:rPr>
        <w:t xml:space="preserve">使用</w:t>
      </w:r>
      <w:r>
        <w:t xml:space="preserve"> Item LLM </w:t>
      </w:r>
      <w:r>
        <w:rPr>
          <w:rFonts w:hint="eastAsia"/>
        </w:rPr>
        <w:t xml:space="preserve">读取商品描述，生成丰富的文本嵌入供后续</w:t>
      </w:r>
      <w:r>
        <w:t xml:space="preserve"> User LLM </w:t>
      </w:r>
      <w:r>
        <w:rPr>
          <w:rFonts w:hint="eastAsia"/>
        </w:rPr>
        <w:t xml:space="preserve">使用。</w:t>
      </w:r>
    </w:p>
    <w:p>
      <w:pPr>
        <w:pStyle w:val="Compact"/>
        <w:numPr>
          <w:ilvl w:val="0"/>
          <w:numId w:val="1002"/>
        </w:numPr>
      </w:pPr>
      <w:r>
        <w:rPr>
          <w:b/>
          <w:bCs/>
        </w:rPr>
        <w:t xml:space="preserve">SID </w:t>
      </w:r>
      <w:r>
        <w:rPr>
          <w:rFonts w:hint="eastAsia"/>
          <w:b/>
          <w:bCs/>
        </w:rPr>
        <w:t xml:space="preserve">生成/映射</w:t>
      </w:r>
      <w:r>
        <w:rPr>
          <w:rFonts w:hint="eastAsia"/>
        </w:rPr>
        <w:t xml:space="preserve">：Tiger</w:t>
      </w:r>
      <w:r>
        <w:t xml:space="preserve"> </w:t>
      </w:r>
      <w:r>
        <w:rPr>
          <w:rFonts w:hint="eastAsia"/>
        </w:rPr>
        <w:t xml:space="preserve">的</w:t>
      </w:r>
      <w:r>
        <w:t xml:space="preserve"> SID </w:t>
      </w:r>
      <w:r>
        <w:rPr>
          <w:rFonts w:hint="eastAsia"/>
        </w:rPr>
        <w:t xml:space="preserve">技术（基于</w:t>
      </w:r>
      <w:r>
        <w:t xml:space="preserve"> </w:t>
      </w:r>
      <w:r>
        <w:rPr>
          <w:rFonts w:hint="eastAsia"/>
        </w:rPr>
        <w:t xml:space="preserve">RQ‑VAE）将商品内容压缩为几串离散</w:t>
      </w:r>
      <w:r>
        <w:t xml:space="preserve"> </w:t>
      </w:r>
      <w:r>
        <w:rPr>
          <w:rFonts w:hint="eastAsia"/>
        </w:rPr>
        <w:t xml:space="preserve">token，使相似商品共享子</w:t>
      </w:r>
      <w:r>
        <w:t xml:space="preserve"> </w:t>
      </w:r>
      <w:r>
        <w:rPr>
          <w:rFonts w:hint="eastAsia"/>
        </w:rPr>
        <w:t xml:space="preserve">token，减少词表并提高冷启动泛化。在</w:t>
      </w:r>
      <w:r>
        <w:t xml:space="preserve"> OneRec </w:t>
      </w:r>
      <w:r>
        <w:rPr>
          <w:rFonts w:hint="eastAsia"/>
        </w:rPr>
        <w:t xml:space="preserve">和</w:t>
      </w:r>
      <w:r>
        <w:t xml:space="preserve"> MTGR </w:t>
      </w:r>
      <w:r>
        <w:rPr>
          <w:rFonts w:hint="eastAsia"/>
        </w:rPr>
        <w:t xml:space="preserve">中，SID</w:t>
      </w:r>
      <w:r>
        <w:t xml:space="preserve"> </w:t>
      </w:r>
      <w:r>
        <w:rPr>
          <w:rFonts w:hint="eastAsia"/>
        </w:rPr>
        <w:t xml:space="preserve">被用作生成模型的输入，减少序列长度并提高记忆效率。</w:t>
      </w:r>
    </w:p>
    <w:bookmarkEnd w:id="26"/>
    <w:bookmarkStart w:id="27" w:name="user-侧行为摘要意图推理embedding-生成"/>
    <w:p>
      <w:pPr>
        <w:pStyle w:val="Heading3"/>
      </w:pPr>
      <w:r>
        <w:t xml:space="preserve">user </w:t>
      </w:r>
      <w:r>
        <w:rPr>
          <w:rFonts w:hint="eastAsia"/>
        </w:rPr>
        <w:t xml:space="preserve">侧：行为摘要、意图推理、embedding</w:t>
      </w:r>
      <w:r>
        <w:t xml:space="preserve"> </w:t>
      </w:r>
      <w:r>
        <w:rPr>
          <w:rFonts w:hint="eastAsia"/>
        </w:rPr>
        <w:t xml:space="preserve">生成</w:t>
      </w:r>
    </w:p>
    <w:p>
      <w:pPr>
        <w:pStyle w:val="FirstParagraph"/>
      </w:pPr>
      <w:r>
        <w:rPr>
          <w:rFonts w:hint="eastAsia"/>
        </w:rPr>
        <w:t xml:space="preserve">生成式推荐关注如何利用</w:t>
      </w:r>
      <w:r>
        <w:t xml:space="preserve"> LLM </w:t>
      </w:r>
      <w:r>
        <w:rPr>
          <w:rFonts w:hint="eastAsia"/>
        </w:rPr>
        <w:t xml:space="preserve">概括长序列用户行为并推理用户意图：</w:t>
      </w:r>
    </w:p>
    <w:p>
      <w:pPr>
        <w:pStyle w:val="Compact"/>
        <w:numPr>
          <w:ilvl w:val="0"/>
          <w:numId w:val="1003"/>
        </w:numPr>
      </w:pPr>
      <w:r>
        <w:rPr>
          <w:rFonts w:hint="eastAsia"/>
          <w:b/>
          <w:bCs/>
        </w:rPr>
        <w:t xml:space="preserve">行为摘要</w:t>
      </w:r>
      <w:r>
        <w:rPr>
          <w:rFonts w:hint="eastAsia"/>
        </w:rPr>
        <w:t xml:space="preserve">：OneRec</w:t>
      </w:r>
      <w:r>
        <w:t xml:space="preserve"> </w:t>
      </w:r>
      <w:r>
        <w:rPr>
          <w:rFonts w:hint="eastAsia"/>
        </w:rPr>
        <w:t xml:space="preserve">的编码器包括静态、短期、正反馈和长期路径，将用户行为从不同时间尺度聚合成隐变量，后续通过</w:t>
      </w:r>
      <w:r>
        <w:t xml:space="preserve"> MoE </w:t>
      </w:r>
      <w:r>
        <w:rPr>
          <w:rFonts w:hint="eastAsia"/>
        </w:rPr>
        <w:t xml:space="preserve">解码预测。MTGR</w:t>
      </w:r>
      <w:r>
        <w:t xml:space="preserve"> </w:t>
      </w:r>
      <w:r>
        <w:rPr>
          <w:rFonts w:hint="eastAsia"/>
        </w:rPr>
        <w:t xml:space="preserve">通过用户级压缩将同一用户的曝光合并为一个</w:t>
      </w:r>
      <w:r>
        <w:t xml:space="preserve"> </w:t>
      </w:r>
      <w:r>
        <w:rPr>
          <w:rFonts w:hint="eastAsia"/>
        </w:rPr>
        <w:t xml:space="preserve">token，提高训练和推理效率。</w:t>
      </w:r>
    </w:p>
    <w:p>
      <w:pPr>
        <w:pStyle w:val="Compact"/>
        <w:numPr>
          <w:ilvl w:val="0"/>
          <w:numId w:val="1003"/>
        </w:numPr>
      </w:pPr>
      <w:r>
        <w:rPr>
          <w:rFonts w:hint="eastAsia"/>
          <w:b/>
          <w:bCs/>
        </w:rPr>
        <w:t xml:space="preserve">意图推理</w:t>
      </w:r>
      <w:r>
        <w:rPr>
          <w:rFonts w:hint="eastAsia"/>
        </w:rPr>
        <w:t xml:space="preserve">：HSTU</w:t>
      </w:r>
      <w:r>
        <w:t xml:space="preserve"> </w:t>
      </w:r>
      <w:r>
        <w:rPr>
          <w:rFonts w:hint="eastAsia"/>
        </w:rPr>
        <w:t xml:space="preserve">和</w:t>
      </w:r>
      <w:r>
        <w:t xml:space="preserve"> OneRec </w:t>
      </w:r>
      <w:r>
        <w:rPr>
          <w:rFonts w:hint="eastAsia"/>
        </w:rPr>
        <w:t xml:space="preserve">使用自回归生成自然隐式地推理用户当前兴趣；EGA</w:t>
      </w:r>
      <w:r>
        <w:t xml:space="preserve"> </w:t>
      </w:r>
      <w:r>
        <w:rPr>
          <w:rFonts w:hint="eastAsia"/>
        </w:rPr>
        <w:t xml:space="preserve">在广告场景通过奖励模型和拍卖约束引导生成序列，实现兼顾平台、用户、广告主三方收益。LUM</w:t>
      </w:r>
      <w:r>
        <w:t xml:space="preserve"> </w:t>
      </w:r>
      <w:r>
        <w:rPr>
          <w:rFonts w:hint="eastAsia"/>
        </w:rPr>
        <w:t xml:space="preserve">通过生成式用户模型提供丰富的条件响应，配合</w:t>
      </w:r>
      <w:r>
        <w:t xml:space="preserve"> DLRM </w:t>
      </w:r>
      <w:r>
        <w:rPr>
          <w:rFonts w:hint="eastAsia"/>
        </w:rPr>
        <w:t xml:space="preserve">排序，促进对复杂意图的理解。</w:t>
      </w:r>
    </w:p>
    <w:p>
      <w:pPr>
        <w:pStyle w:val="Compact"/>
        <w:numPr>
          <w:ilvl w:val="0"/>
          <w:numId w:val="1003"/>
        </w:numPr>
      </w:pPr>
      <w:r>
        <w:rPr>
          <w:b/>
          <w:bCs/>
        </w:rPr>
        <w:t xml:space="preserve">Embedding </w:t>
      </w:r>
      <w:r>
        <w:rPr>
          <w:rFonts w:hint="eastAsia"/>
          <w:b/>
          <w:bCs/>
        </w:rPr>
        <w:t xml:space="preserve">生成</w:t>
      </w:r>
      <w:r>
        <w:rPr>
          <w:rFonts w:hint="eastAsia"/>
        </w:rPr>
        <w:t xml:space="preserve">：LEARN</w:t>
      </w:r>
      <w:r>
        <w:t xml:space="preserve"> </w:t>
      </w:r>
      <w:r>
        <w:rPr>
          <w:rFonts w:hint="eastAsia"/>
        </w:rPr>
        <w:t xml:space="preserve">冻结预训练</w:t>
      </w:r>
      <w:r>
        <w:t xml:space="preserve"> LLM </w:t>
      </w:r>
      <w:r>
        <w:rPr>
          <w:rFonts w:hint="eastAsia"/>
        </w:rPr>
        <w:t xml:space="preserve">提取商品文本嵌入，并通过双塔结构将其投影到推荐空间，显著提升了冷启动用户和商品的收入及</w:t>
      </w:r>
      <w:r>
        <w:t xml:space="preserve"> AUC。HLLM </w:t>
      </w:r>
      <w:r>
        <w:rPr>
          <w:rFonts w:hint="eastAsia"/>
        </w:rPr>
        <w:t xml:space="preserve">的</w:t>
      </w:r>
      <w:r>
        <w:t xml:space="preserve"> User LLM </w:t>
      </w:r>
      <w:r>
        <w:rPr>
          <w:rFonts w:hint="eastAsia"/>
        </w:rPr>
        <w:t xml:space="preserve">使用</w:t>
      </w:r>
      <w:r>
        <w:t xml:space="preserve"> Item LLM </w:t>
      </w:r>
      <w:r>
        <w:rPr>
          <w:rFonts w:hint="eastAsia"/>
        </w:rPr>
        <w:t xml:space="preserve">生成的嵌入学习用户兴趣；URM</w:t>
      </w:r>
      <w:r>
        <w:t xml:space="preserve"> </w:t>
      </w:r>
      <w:r>
        <w:rPr>
          <w:rFonts w:hint="eastAsia"/>
        </w:rPr>
        <w:t xml:space="preserve">则通过</w:t>
      </w:r>
      <w:r>
        <w:t xml:space="preserve"> LLM </w:t>
      </w:r>
      <w:r>
        <w:rPr>
          <w:rFonts w:hint="eastAsia"/>
        </w:rPr>
        <w:t xml:space="preserve">直接生成检索候选，等价于在</w:t>
      </w:r>
      <w:r>
        <w:t xml:space="preserve"> embedding </w:t>
      </w:r>
      <w:r>
        <w:rPr>
          <w:rFonts w:hint="eastAsia"/>
        </w:rPr>
        <w:t xml:space="preserve">空间上执行向量生成。</w:t>
      </w:r>
    </w:p>
    <w:bookmarkEnd w:id="27"/>
    <w:bookmarkEnd w:id="28"/>
    <w:bookmarkStart w:id="32" w:name="训练范式的创新"/>
    <w:p>
      <w:pPr>
        <w:pStyle w:val="Heading2"/>
      </w:pPr>
      <w:r>
        <w:rPr>
          <w:rFonts w:hint="eastAsia"/>
        </w:rPr>
        <w:t xml:space="preserve">训练范式的创新</w:t>
      </w:r>
    </w:p>
    <w:bookmarkStart w:id="29" w:name="预训练-sft-rl-的流程exfm-的蒸馏思路搜广推的-reward-定义"/>
    <w:p>
      <w:pPr>
        <w:pStyle w:val="Heading3"/>
      </w:pPr>
      <w:r>
        <w:rPr>
          <w:rFonts w:hint="eastAsia"/>
        </w:rPr>
        <w:t xml:space="preserve">预训练</w:t>
      </w:r>
      <w:r>
        <w:t xml:space="preserve"> + SFT + RL </w:t>
      </w:r>
      <w:r>
        <w:rPr>
          <w:rFonts w:hint="eastAsia"/>
        </w:rPr>
        <w:t xml:space="preserve">的流程：ExFM</w:t>
      </w:r>
      <w:r>
        <w:t xml:space="preserve"> </w:t>
      </w:r>
      <w:r>
        <w:rPr>
          <w:rFonts w:hint="eastAsia"/>
        </w:rPr>
        <w:t xml:space="preserve">的蒸馏思路/搜广推的</w:t>
      </w:r>
      <w:r>
        <w:t xml:space="preserve"> reward </w:t>
      </w:r>
      <w:r>
        <w:rPr>
          <w:rFonts w:hint="eastAsia"/>
        </w:rPr>
        <w:t xml:space="preserve">定义</w:t>
      </w:r>
    </w:p>
    <w:p>
      <w:pPr>
        <w:pStyle w:val="FirstParagraph"/>
      </w:pPr>
      <w:r>
        <w:rPr>
          <w:rFonts w:hint="eastAsia"/>
        </w:rPr>
        <w:t xml:space="preserve">多数工业模型采用“</w:t>
      </w:r>
      <w:r>
        <w:rPr>
          <w:rFonts w:hint="eastAsia"/>
          <w:b/>
          <w:bCs/>
        </w:rPr>
        <w:t xml:space="preserve">自监督预训练</w:t>
      </w:r>
      <w:r>
        <w:t xml:space="preserve">→</w:t>
      </w:r>
      <w:r>
        <w:rPr>
          <w:rFonts w:hint="eastAsia"/>
          <w:b/>
          <w:bCs/>
        </w:rPr>
        <w:t xml:space="preserve">有监督微调（SFT）</w:t>
      </w:r>
      <w:r>
        <w:t xml:space="preserve">→</w:t>
      </w:r>
      <w:r>
        <w:rPr>
          <w:rFonts w:hint="eastAsia"/>
          <w:b/>
          <w:bCs/>
        </w:rPr>
        <w:t xml:space="preserve">强化学习/后训练</w:t>
      </w:r>
      <w:r>
        <w:rPr>
          <w:rFonts w:hint="eastAsia"/>
        </w:rPr>
        <w:t xml:space="preserve">”三阶段流程：</w:t>
      </w:r>
    </w:p>
    <w:p>
      <w:pPr>
        <w:pStyle w:val="Compact"/>
        <w:numPr>
          <w:ilvl w:val="0"/>
          <w:numId w:val="1004"/>
        </w:numPr>
      </w:pPr>
      <w:r>
        <w:rPr>
          <w:rFonts w:hint="eastAsia"/>
          <w:b/>
          <w:bCs/>
        </w:rPr>
        <w:t xml:space="preserve">自监督预训练</w:t>
      </w:r>
      <w:r>
        <w:rPr>
          <w:rFonts w:hint="eastAsia"/>
        </w:rPr>
        <w:t xml:space="preserve">：HSTU、MTGR、OneRec</w:t>
      </w:r>
      <w:r>
        <w:t xml:space="preserve"> </w:t>
      </w:r>
      <w:r>
        <w:rPr>
          <w:rFonts w:hint="eastAsia"/>
        </w:rPr>
        <w:t xml:space="preserve">在大规模用户行为序列上做下一</w:t>
      </w:r>
      <w:r>
        <w:t xml:space="preserve"> token </w:t>
      </w:r>
      <w:r>
        <w:rPr>
          <w:rFonts w:hint="eastAsia"/>
        </w:rPr>
        <w:t xml:space="preserve">预测，构建行为语言模型；URM</w:t>
      </w:r>
      <w:r>
        <w:t xml:space="preserve"> </w:t>
      </w:r>
      <w:r>
        <w:rPr>
          <w:rFonts w:hint="eastAsia"/>
        </w:rPr>
        <w:t xml:space="preserve">在多种检索目标下预训练通用检索器；LUM</w:t>
      </w:r>
      <w:r>
        <w:t xml:space="preserve"> </w:t>
      </w:r>
      <w:r>
        <w:rPr>
          <w:rFonts w:hint="eastAsia"/>
        </w:rPr>
        <w:t xml:space="preserve">预训练生成式用户模型。预训练为模型提供世界知识和序列规律。</w:t>
      </w:r>
    </w:p>
    <w:p>
      <w:pPr>
        <w:pStyle w:val="Compact"/>
        <w:numPr>
          <w:ilvl w:val="0"/>
          <w:numId w:val="1004"/>
        </w:numPr>
      </w:pPr>
      <w:r>
        <w:rPr>
          <w:rFonts w:hint="eastAsia"/>
          <w:b/>
          <w:bCs/>
        </w:rPr>
        <w:t xml:space="preserve">监督微调（SFT）</w:t>
      </w:r>
      <w:r>
        <w:rPr>
          <w:rFonts w:hint="eastAsia"/>
        </w:rPr>
        <w:t xml:space="preserve">：在下游推荐任务上使用</w:t>
      </w:r>
      <w:r>
        <w:t xml:space="preserve"> CTR/CVR </w:t>
      </w:r>
      <w:r>
        <w:rPr>
          <w:rFonts w:hint="eastAsia"/>
        </w:rPr>
        <w:t xml:space="preserve">损失微调。如</w:t>
      </w:r>
      <w:r>
        <w:t xml:space="preserve"> HLLM </w:t>
      </w:r>
      <w:r>
        <w:rPr>
          <w:rFonts w:hint="eastAsia"/>
        </w:rPr>
        <w:t xml:space="preserve">强调必须在特定推荐任务上微调才能利用预训练知识；LEARN</w:t>
      </w:r>
      <w:r>
        <w:t xml:space="preserve"> </w:t>
      </w:r>
      <w:r>
        <w:rPr>
          <w:rFonts w:hint="eastAsia"/>
        </w:rPr>
        <w:t xml:space="preserve">采用辅助网络对</w:t>
      </w:r>
      <w:r>
        <w:t xml:space="preserve"> LLM </w:t>
      </w:r>
      <w:r>
        <w:rPr>
          <w:rFonts w:hint="eastAsia"/>
        </w:rPr>
        <w:t xml:space="preserve">嵌入进行</w:t>
      </w:r>
      <w:r>
        <w:t xml:space="preserve"> CVR </w:t>
      </w:r>
      <w:r>
        <w:rPr>
          <w:rFonts w:hint="eastAsia"/>
        </w:rPr>
        <w:t xml:space="preserve">对齐。MTGR</w:t>
      </w:r>
      <w:r>
        <w:t xml:space="preserve"> </w:t>
      </w:r>
      <w:r>
        <w:rPr>
          <w:rFonts w:hint="eastAsia"/>
        </w:rPr>
        <w:t xml:space="preserve">和</w:t>
      </w:r>
      <w:r>
        <w:t xml:space="preserve"> LUM </w:t>
      </w:r>
      <w:r>
        <w:rPr>
          <w:rFonts w:hint="eastAsia"/>
        </w:rPr>
        <w:t xml:space="preserve">利用判别式损失强化排序能力。</w:t>
      </w:r>
    </w:p>
    <w:p>
      <w:pPr>
        <w:pStyle w:val="Compact"/>
        <w:numPr>
          <w:ilvl w:val="0"/>
          <w:numId w:val="1004"/>
        </w:numPr>
      </w:pPr>
      <w:r>
        <w:rPr>
          <w:rFonts w:hint="eastAsia"/>
          <w:b/>
          <w:bCs/>
        </w:rPr>
        <w:t xml:space="preserve">强化学习和后训练</w:t>
      </w:r>
      <w:r>
        <w:rPr>
          <w:rFonts w:hint="eastAsia"/>
        </w:rPr>
        <w:t xml:space="preserve">：OneRec</w:t>
      </w:r>
      <w:r>
        <w:t xml:space="preserve"> </w:t>
      </w:r>
      <w:r>
        <w:rPr>
          <w:rFonts w:hint="eastAsia"/>
        </w:rPr>
        <w:t xml:space="preserve">使用奖励模型（如留存、收益）和截断策略梯度优化生成序列，在</w:t>
      </w:r>
      <w:r>
        <w:t xml:space="preserve"> A/B </w:t>
      </w:r>
      <w:r>
        <w:rPr>
          <w:rFonts w:hint="eastAsia"/>
        </w:rPr>
        <w:t xml:space="preserve">测试中显著提高停留时长和商业指标。EGA</w:t>
      </w:r>
      <w:r>
        <w:t xml:space="preserve"> </w:t>
      </w:r>
      <w:r>
        <w:rPr>
          <w:rFonts w:hint="eastAsia"/>
        </w:rPr>
        <w:t xml:space="preserve">框架通过拍卖机制的惩罚–收益建模使用</w:t>
      </w:r>
      <w:r>
        <w:t xml:space="preserve"> RL </w:t>
      </w:r>
      <w:r>
        <w:rPr>
          <w:rFonts w:hint="eastAsia"/>
        </w:rPr>
        <w:t xml:space="preserve">最小化事后懊悔，实现在广告场景的业务约束。在搜索–广–推链路中，奖励函数往往综合考虑点击率、转化率和收益。</w:t>
      </w:r>
    </w:p>
    <w:bookmarkEnd w:id="29"/>
    <w:bookmarkStart w:id="30" w:name="高效训练loramodel-mergesolarsphinx-等"/>
    <w:p>
      <w:pPr>
        <w:pStyle w:val="Heading3"/>
      </w:pPr>
      <w:r>
        <w:rPr>
          <w:rFonts w:hint="eastAsia"/>
        </w:rPr>
        <w:t xml:space="preserve">高效训练：LoRA、model</w:t>
      </w:r>
      <w:r>
        <w:t xml:space="preserve"> </w:t>
      </w:r>
      <w:r>
        <w:rPr>
          <w:rFonts w:hint="eastAsia"/>
        </w:rPr>
        <w:t xml:space="preserve">merge（Solar/Sphinx</w:t>
      </w:r>
      <w:r>
        <w:t xml:space="preserve"> </w:t>
      </w:r>
      <w:r>
        <w:rPr>
          <w:rFonts w:hint="eastAsia"/>
        </w:rPr>
        <w:t xml:space="preserve">等）</w:t>
      </w:r>
    </w:p>
    <w:p>
      <w:pPr>
        <w:pStyle w:val="FirstParagraph"/>
      </w:pPr>
      <w:r>
        <w:rPr>
          <w:rFonts w:hint="eastAsia"/>
        </w:rPr>
        <w:t xml:space="preserve">为了缓解大模型训练成本，工业界尝试多种参数高效技术：</w:t>
      </w:r>
    </w:p>
    <w:p>
      <w:pPr>
        <w:pStyle w:val="Compact"/>
        <w:numPr>
          <w:ilvl w:val="0"/>
          <w:numId w:val="1005"/>
        </w:numPr>
      </w:pPr>
      <w:r>
        <w:rPr>
          <w:rFonts w:hint="eastAsia"/>
          <w:b/>
          <w:bCs/>
        </w:rPr>
        <w:t xml:space="preserve">微批和并行优化</w:t>
      </w:r>
      <w:r>
        <w:rPr>
          <w:rFonts w:hint="eastAsia"/>
        </w:rPr>
        <w:t xml:space="preserve">：HSTU</w:t>
      </w:r>
      <w:r>
        <w:t xml:space="preserve"> </w:t>
      </w:r>
      <w:r>
        <w:rPr>
          <w:rFonts w:hint="eastAsia"/>
        </w:rPr>
        <w:t xml:space="preserve">提出的</w:t>
      </w:r>
      <w:r>
        <w:t xml:space="preserve"> M‑FALCON </w:t>
      </w:r>
      <w:r>
        <w:rPr>
          <w:rFonts w:hint="eastAsia"/>
        </w:rPr>
        <w:t xml:space="preserve">将超长序列切分成微批处理，并利用单个</w:t>
      </w:r>
      <w:r>
        <w:t xml:space="preserve"> GPU </w:t>
      </w:r>
      <w:r>
        <w:rPr>
          <w:rFonts w:hint="eastAsia"/>
        </w:rPr>
        <w:t xml:space="preserve">重计算缓解显存瓶颈。MTGR</w:t>
      </w:r>
      <w:r>
        <w:t xml:space="preserve"> </w:t>
      </w:r>
      <w:r>
        <w:rPr>
          <w:rFonts w:hint="eastAsia"/>
        </w:rPr>
        <w:t xml:space="preserve">在训练中通过用户级压缩降低</w:t>
      </w:r>
      <w:r>
        <w:t xml:space="preserve"> </w:t>
      </w:r>
      <w:r>
        <w:rPr>
          <w:rFonts w:hint="eastAsia"/>
        </w:rPr>
        <w:t xml:space="preserve">FLOPs，实现小模型与大模型类似的效果。</w:t>
      </w:r>
    </w:p>
    <w:p>
      <w:pPr>
        <w:pStyle w:val="Compact"/>
        <w:numPr>
          <w:ilvl w:val="0"/>
          <w:numId w:val="1005"/>
        </w:numPr>
      </w:pPr>
      <w:r>
        <w:rPr>
          <w:rFonts w:hint="eastAsia"/>
          <w:b/>
          <w:bCs/>
        </w:rPr>
        <w:t xml:space="preserve">参数高效微调</w:t>
      </w:r>
      <w:r>
        <w:rPr>
          <w:b/>
          <w:bCs/>
        </w:rPr>
        <w:t xml:space="preserve"> (PEFT)</w:t>
      </w:r>
      <w:r>
        <w:rPr>
          <w:rFonts w:hint="eastAsia"/>
        </w:rPr>
        <w:t xml:space="preserve">：一些业务团队报告使用</w:t>
      </w:r>
      <w:r>
        <w:t xml:space="preserve"> LoRA、Prefix‑tuning </w:t>
      </w:r>
      <w:r>
        <w:rPr>
          <w:rFonts w:hint="eastAsia"/>
        </w:rPr>
        <w:t xml:space="preserve">等对预训练</w:t>
      </w:r>
      <w:r>
        <w:t xml:space="preserve"> LLM </w:t>
      </w:r>
      <w:r>
        <w:rPr>
          <w:rFonts w:hint="eastAsia"/>
        </w:rPr>
        <w:t xml:space="preserve">做小规模权重调整，以快速适配场景并节省显存（公开论文未详细披露数字，但行业传播广泛）。</w:t>
      </w:r>
    </w:p>
    <w:p>
      <w:pPr>
        <w:pStyle w:val="Compact"/>
        <w:numPr>
          <w:ilvl w:val="0"/>
          <w:numId w:val="1005"/>
        </w:numPr>
      </w:pPr>
      <w:r>
        <w:rPr>
          <w:rFonts w:hint="eastAsia"/>
          <w:b/>
          <w:bCs/>
        </w:rPr>
        <w:t xml:space="preserve">模型合并</w:t>
      </w:r>
      <w:r>
        <w:rPr>
          <w:rFonts w:hint="eastAsia"/>
        </w:rPr>
        <w:t xml:space="preserve">：业界尝试使用模型合并工具（如</w:t>
      </w:r>
      <w:r>
        <w:t xml:space="preserve"> </w:t>
      </w:r>
      <w:r>
        <w:rPr>
          <w:rFonts w:hint="eastAsia"/>
        </w:rPr>
        <w:t xml:space="preserve">Solar、Sphinx）将多个微调模型聚合，这样可以按需组合多场景能力，减少单场景训练成本。公开论文中尚缺</w:t>
      </w:r>
      <w:r>
        <w:t xml:space="preserve"> A/B </w:t>
      </w:r>
      <w:r>
        <w:rPr>
          <w:rFonts w:hint="eastAsia"/>
        </w:rPr>
        <w:t xml:space="preserve">结果，但该方向值得关注。</w:t>
      </w:r>
    </w:p>
    <w:bookmarkEnd w:id="30"/>
    <w:bookmarkStart w:id="31" w:name="联合训练大模型与搜广推模型联合训练"/>
    <w:p>
      <w:pPr>
        <w:pStyle w:val="Heading3"/>
      </w:pPr>
      <w:r>
        <w:rPr>
          <w:rFonts w:hint="eastAsia"/>
        </w:rPr>
        <w:t xml:space="preserve">联合训练：大模型与搜广推模型联合训练</w:t>
      </w:r>
    </w:p>
    <w:p>
      <w:pPr>
        <w:pStyle w:val="FirstParagraph"/>
      </w:pPr>
      <w:r>
        <w:rPr>
          <w:rFonts w:hint="eastAsia"/>
        </w:rPr>
        <w:t xml:space="preserve">纯生成模型虽能统一召回与排序，但在大规模业务中有时难以完全替代传统模型，联合训练是工业界的重要解决方案：</w:t>
      </w:r>
    </w:p>
    <w:p>
      <w:pPr>
        <w:pStyle w:val="Compact"/>
        <w:numPr>
          <w:ilvl w:val="0"/>
          <w:numId w:val="1006"/>
        </w:numPr>
      </w:pPr>
      <w:r>
        <w:rPr>
          <w:b/>
          <w:bCs/>
        </w:rPr>
        <w:t xml:space="preserve">MTGR</w:t>
      </w:r>
      <w:r>
        <w:t xml:space="preserve"> </w:t>
      </w:r>
      <w:r>
        <w:rPr>
          <w:rFonts w:hint="eastAsia"/>
        </w:rPr>
        <w:t xml:space="preserve">在</w:t>
      </w:r>
      <w:r>
        <w:t xml:space="preserve"> HSTU </w:t>
      </w:r>
      <w:r>
        <w:rPr>
          <w:rFonts w:hint="eastAsia"/>
        </w:rPr>
        <w:t xml:space="preserve">框架中加入</w:t>
      </w:r>
      <w:r>
        <w:t xml:space="preserve"> DLRM </w:t>
      </w:r>
      <w:r>
        <w:rPr>
          <w:rFonts w:hint="eastAsia"/>
        </w:rPr>
        <w:t xml:space="preserve">的交叉特征，保持</w:t>
      </w:r>
      <w:r>
        <w:t xml:space="preserve"> CTR </w:t>
      </w:r>
      <w:r>
        <w:rPr>
          <w:rFonts w:hint="eastAsia"/>
        </w:rPr>
        <w:t xml:space="preserve">模型的表达能力，在线</w:t>
      </w:r>
      <w:r>
        <w:t xml:space="preserve"> PV CTR </w:t>
      </w:r>
      <w:r>
        <w:rPr>
          <w:rFonts w:hint="eastAsia"/>
        </w:rPr>
        <w:t xml:space="preserve">提升</w:t>
      </w:r>
      <w:r>
        <w:t xml:space="preserve"> 1.90%、UV CTCVR </w:t>
      </w:r>
      <w:r>
        <w:rPr>
          <w:rFonts w:hint="eastAsia"/>
        </w:rPr>
        <w:t xml:space="preserve">提升</w:t>
      </w:r>
      <w:r>
        <w:t xml:space="preserve"> 1.02%。</w:t>
      </w:r>
    </w:p>
    <w:p>
      <w:pPr>
        <w:pStyle w:val="Compact"/>
        <w:numPr>
          <w:ilvl w:val="0"/>
          <w:numId w:val="1006"/>
        </w:numPr>
      </w:pPr>
      <w:r>
        <w:rPr>
          <w:b/>
          <w:bCs/>
        </w:rPr>
        <w:t xml:space="preserve">LUM</w:t>
      </w:r>
      <w:r>
        <w:t xml:space="preserve"> </w:t>
      </w:r>
      <w:r>
        <w:rPr>
          <w:rFonts w:hint="eastAsia"/>
        </w:rPr>
        <w:t xml:space="preserve">预生成用户回复后与</w:t>
      </w:r>
      <w:r>
        <w:t xml:space="preserve"> DLRM </w:t>
      </w:r>
      <w:r>
        <w:rPr>
          <w:rFonts w:hint="eastAsia"/>
        </w:rPr>
        <w:t xml:space="preserve">排序联合训练，在</w:t>
      </w:r>
      <w:r>
        <w:t xml:space="preserve"> Taobao </w:t>
      </w:r>
      <w:r>
        <w:rPr>
          <w:rFonts w:hint="eastAsia"/>
        </w:rPr>
        <w:t xml:space="preserve">广告中</w:t>
      </w:r>
      <w:r>
        <w:t xml:space="preserve"> CTR </w:t>
      </w:r>
      <w:r>
        <w:rPr>
          <w:rFonts w:hint="eastAsia"/>
        </w:rPr>
        <w:t xml:space="preserve">提升</w:t>
      </w:r>
      <w:r>
        <w:t xml:space="preserve"> 2.9%、RPM </w:t>
      </w:r>
      <w:r>
        <w:rPr>
          <w:rFonts w:hint="eastAsia"/>
        </w:rPr>
        <w:t xml:space="preserve">提升</w:t>
      </w:r>
      <w:r>
        <w:t xml:space="preserve"> 1.2%。</w:t>
      </w:r>
    </w:p>
    <w:p>
      <w:pPr>
        <w:pStyle w:val="Compact"/>
        <w:numPr>
          <w:ilvl w:val="0"/>
          <w:numId w:val="1006"/>
        </w:numPr>
      </w:pPr>
      <w:r>
        <w:rPr>
          <w:b/>
          <w:bCs/>
        </w:rPr>
        <w:t xml:space="preserve">URM</w:t>
      </w:r>
      <w:r>
        <w:t xml:space="preserve"> </w:t>
      </w:r>
      <w:r>
        <w:rPr>
          <w:rFonts w:hint="eastAsia"/>
        </w:rPr>
        <w:t xml:space="preserve">将</w:t>
      </w:r>
      <w:r>
        <w:t xml:space="preserve"> LLM </w:t>
      </w:r>
      <w:r>
        <w:rPr>
          <w:rFonts w:hint="eastAsia"/>
        </w:rPr>
        <w:t xml:space="preserve">生成的候选与传统排序模型组合，实现检索与排序分离；A/B</w:t>
      </w:r>
      <w:r>
        <w:t xml:space="preserve"> </w:t>
      </w:r>
      <w:r>
        <w:rPr>
          <w:rFonts w:hint="eastAsia"/>
        </w:rPr>
        <w:t xml:space="preserve">测试表明收益、CTR、CVR</w:t>
      </w:r>
      <w:r>
        <w:t xml:space="preserve"> </w:t>
      </w:r>
      <w:r>
        <w:rPr>
          <w:rFonts w:hint="eastAsia"/>
        </w:rPr>
        <w:t xml:space="preserve">均有提升。</w:t>
      </w:r>
    </w:p>
    <w:p>
      <w:pPr>
        <w:pStyle w:val="Compact"/>
        <w:numPr>
          <w:ilvl w:val="0"/>
          <w:numId w:val="1006"/>
        </w:numPr>
      </w:pPr>
      <w:r>
        <w:rPr>
          <w:b/>
          <w:bCs/>
        </w:rPr>
        <w:t xml:space="preserve">OneRec</w:t>
      </w:r>
      <w:r>
        <w:t xml:space="preserve"> </w:t>
      </w:r>
      <w:r>
        <w:rPr>
          <w:rFonts w:hint="eastAsia"/>
        </w:rPr>
        <w:t xml:space="preserve">在端到端生成基础上加入奖励模型选择，与旧系统混合部署后承担</w:t>
      </w:r>
      <w:r>
        <w:t xml:space="preserve"> 25% </w:t>
      </w:r>
      <w:r>
        <w:rPr>
          <w:rFonts w:hint="eastAsia"/>
        </w:rPr>
        <w:t xml:space="preserve">流量，停留时长和</w:t>
      </w:r>
      <w:r>
        <w:t xml:space="preserve"> GMV </w:t>
      </w:r>
      <w:r>
        <w:rPr>
          <w:rFonts w:hint="eastAsia"/>
        </w:rPr>
        <w:t xml:space="preserve">明显上升。</w:t>
      </w:r>
    </w:p>
    <w:bookmarkEnd w:id="31"/>
    <w:bookmarkEnd w:id="32"/>
    <w:bookmarkStart w:id="36" w:name="推理范式的创新"/>
    <w:p>
      <w:pPr>
        <w:pStyle w:val="Heading2"/>
      </w:pPr>
      <w:r>
        <w:rPr>
          <w:rFonts w:hint="eastAsia"/>
        </w:rPr>
        <w:t xml:space="preserve">推理范式的创新</w:t>
      </w:r>
    </w:p>
    <w:bookmarkStart w:id="33" w:name="缓存kv-cache-预触发分离"/>
    <w:p>
      <w:pPr>
        <w:pStyle w:val="Heading3"/>
      </w:pPr>
      <w:r>
        <w:rPr>
          <w:rFonts w:hint="eastAsia"/>
        </w:rPr>
        <w:t xml:space="preserve">缓存：KV</w:t>
      </w:r>
      <w:r>
        <w:t xml:space="preserve"> cache / </w:t>
      </w:r>
      <w:r>
        <w:rPr>
          <w:rFonts w:hint="eastAsia"/>
        </w:rPr>
        <w:t xml:space="preserve">预触发分离</w:t>
      </w:r>
    </w:p>
    <w:p>
      <w:pPr>
        <w:pStyle w:val="FirstParagraph"/>
      </w:pPr>
      <w:r>
        <w:rPr>
          <w:rFonts w:hint="eastAsia"/>
        </w:rPr>
        <w:t xml:space="preserve">生成式模型推理耗时长，需要通过缓存和预计算优化：</w:t>
      </w:r>
    </w:p>
    <w:p>
      <w:pPr>
        <w:pStyle w:val="Compact"/>
        <w:numPr>
          <w:ilvl w:val="0"/>
          <w:numId w:val="1007"/>
        </w:numPr>
      </w:pPr>
      <w:r>
        <w:rPr>
          <w:b/>
          <w:bCs/>
        </w:rPr>
        <w:t xml:space="preserve">KV </w:t>
      </w:r>
      <w:r>
        <w:rPr>
          <w:rFonts w:hint="eastAsia"/>
          <w:b/>
          <w:bCs/>
        </w:rPr>
        <w:t xml:space="preserve">缓存</w:t>
      </w:r>
      <w:r>
        <w:rPr>
          <w:rFonts w:hint="eastAsia"/>
        </w:rPr>
        <w:t xml:space="preserve">：HSTU、OneRec</w:t>
      </w:r>
      <w:r>
        <w:t xml:space="preserve"> </w:t>
      </w:r>
      <w:r>
        <w:rPr>
          <w:rFonts w:hint="eastAsia"/>
        </w:rPr>
        <w:t xml:space="preserve">等在推理时缓存解码过程中的</w:t>
      </w:r>
      <w:r>
        <w:t xml:space="preserve"> </w:t>
      </w:r>
      <w:r>
        <w:rPr>
          <w:rFonts w:hint="eastAsia"/>
        </w:rPr>
        <w:t xml:space="preserve">key/value，避免重复计算。LEARN</w:t>
      </w:r>
      <w:r>
        <w:t xml:space="preserve"> </w:t>
      </w:r>
      <w:r>
        <w:rPr>
          <w:rFonts w:hint="eastAsia"/>
        </w:rPr>
        <w:t xml:space="preserve">在在线模型中将</w:t>
      </w:r>
      <w:r>
        <w:t xml:space="preserve"> LLM </w:t>
      </w:r>
      <w:r>
        <w:rPr>
          <w:rFonts w:hint="eastAsia"/>
        </w:rPr>
        <w:t xml:space="preserve">生成的嵌入缓存到独立表，实现快速读写。</w:t>
      </w:r>
    </w:p>
    <w:p>
      <w:pPr>
        <w:pStyle w:val="Compact"/>
        <w:numPr>
          <w:ilvl w:val="0"/>
          <w:numId w:val="1007"/>
        </w:numPr>
      </w:pPr>
      <w:r>
        <w:rPr>
          <w:rFonts w:hint="eastAsia"/>
          <w:b/>
          <w:bCs/>
        </w:rPr>
        <w:t xml:space="preserve">预触发分离</w:t>
      </w:r>
      <w:r>
        <w:rPr>
          <w:rFonts w:hint="eastAsia"/>
        </w:rPr>
        <w:t xml:space="preserve">：LUM</w:t>
      </w:r>
      <w:r>
        <w:t xml:space="preserve"> </w:t>
      </w:r>
      <w:r>
        <w:rPr>
          <w:rFonts w:hint="eastAsia"/>
        </w:rPr>
        <w:t xml:space="preserve">在离线预触发用户模型生成回答并缓存，在线阶段直接查表，保证响应延迟可控。URM</w:t>
      </w:r>
      <w:r>
        <w:t xml:space="preserve"> </w:t>
      </w:r>
      <w:r>
        <w:rPr>
          <w:rFonts w:hint="eastAsia"/>
        </w:rPr>
        <w:t xml:space="preserve">通过矩阵分解提前构建检索映射，在在线阶段快速生成候选。</w:t>
      </w:r>
    </w:p>
    <w:bookmarkEnd w:id="33"/>
    <w:bookmarkStart w:id="34" w:name="Xedf392e7461b807c2ab2b16833ad779d3720600"/>
    <w:p>
      <w:pPr>
        <w:pStyle w:val="Heading3"/>
      </w:pPr>
      <w:r>
        <w:rPr>
          <w:rFonts w:hint="eastAsia"/>
        </w:rPr>
        <w:t xml:space="preserve">解码加速：Beam</w:t>
      </w:r>
      <w:r>
        <w:t xml:space="preserve"> search、Speculative decoding、Multi‑token prediction</w:t>
      </w:r>
    </w:p>
    <w:p>
      <w:pPr>
        <w:pStyle w:val="FirstParagraph"/>
      </w:pPr>
      <w:r>
        <w:rPr>
          <w:rFonts w:hint="eastAsia"/>
        </w:rPr>
        <w:t xml:space="preserve">工业模型通过优化解码策略减少时间：</w:t>
      </w:r>
    </w:p>
    <w:p>
      <w:pPr>
        <w:pStyle w:val="Compact"/>
        <w:numPr>
          <w:ilvl w:val="0"/>
          <w:numId w:val="1008"/>
        </w:numPr>
      </w:pPr>
      <w:r>
        <w:rPr>
          <w:b/>
          <w:bCs/>
        </w:rPr>
        <w:t xml:space="preserve">Multi‑token prediction</w:t>
      </w:r>
      <w:r>
        <w:rPr>
          <w:rFonts w:hint="eastAsia"/>
        </w:rPr>
        <w:t xml:space="preserve">：EGA</w:t>
      </w:r>
      <w:r>
        <w:t xml:space="preserve"> </w:t>
      </w:r>
      <w:r>
        <w:rPr>
          <w:rFonts w:hint="eastAsia"/>
        </w:rPr>
        <w:t xml:space="preserve">同时预测多个</w:t>
      </w:r>
      <w:r>
        <w:t xml:space="preserve"> token </w:t>
      </w:r>
      <w:r>
        <w:rPr>
          <w:rFonts w:hint="eastAsia"/>
        </w:rPr>
        <w:t xml:space="preserve">以生成广告候选，在线响应时间只增加约</w:t>
      </w:r>
      <w:r>
        <w:t xml:space="preserve"> 7 ms (2.5%)。OneRec </w:t>
      </w:r>
      <w:r>
        <w:rPr>
          <w:rFonts w:hint="eastAsia"/>
        </w:rPr>
        <w:t xml:space="preserve">也采用动态截断和</w:t>
      </w:r>
      <w:r>
        <w:t xml:space="preserve"> MoE </w:t>
      </w:r>
      <w:r>
        <w:rPr>
          <w:rFonts w:hint="eastAsia"/>
        </w:rPr>
        <w:t xml:space="preserve">加速。</w:t>
      </w:r>
    </w:p>
    <w:p>
      <w:pPr>
        <w:pStyle w:val="Compact"/>
        <w:numPr>
          <w:ilvl w:val="0"/>
          <w:numId w:val="1008"/>
        </w:numPr>
      </w:pPr>
      <w:r>
        <w:rPr>
          <w:b/>
          <w:bCs/>
        </w:rPr>
        <w:t xml:space="preserve">Beam search &amp; speculative decoding</w:t>
      </w:r>
      <w:r>
        <w:rPr>
          <w:rFonts w:hint="eastAsia"/>
        </w:rPr>
        <w:t xml:space="preserve">：虽然未有详细</w:t>
      </w:r>
      <w:r>
        <w:t xml:space="preserve"> A/B </w:t>
      </w:r>
      <w:r>
        <w:rPr>
          <w:rFonts w:hint="eastAsia"/>
        </w:rPr>
        <w:t xml:space="preserve">数据，一些团队报告在生成式召回中使用</w:t>
      </w:r>
      <w:r>
        <w:t xml:space="preserve"> beam search </w:t>
      </w:r>
      <w:r>
        <w:rPr>
          <w:rFonts w:hint="eastAsia"/>
        </w:rPr>
        <w:t xml:space="preserve">或</w:t>
      </w:r>
      <w:r>
        <w:t xml:space="preserve"> speculative decoding </w:t>
      </w:r>
      <w:r>
        <w:rPr>
          <w:rFonts w:hint="eastAsia"/>
        </w:rPr>
        <w:t xml:space="preserve">提前猜测</w:t>
      </w:r>
      <w:r>
        <w:t xml:space="preserve"> token </w:t>
      </w:r>
      <w:r>
        <w:rPr>
          <w:rFonts w:hint="eastAsia"/>
        </w:rPr>
        <w:t xml:space="preserve">序列，能在保证精度的同时减少推理步骤。</w:t>
      </w:r>
    </w:p>
    <w:bookmarkEnd w:id="34"/>
    <w:bookmarkStart w:id="35" w:name="线上链路覆盖召回-粗排-精排-混合"/>
    <w:p>
      <w:pPr>
        <w:pStyle w:val="Heading3"/>
      </w:pPr>
      <w:r>
        <w:rPr>
          <w:rFonts w:hint="eastAsia"/>
        </w:rPr>
        <w:t xml:space="preserve">线上链路覆盖：召回</w:t>
      </w:r>
      <w:r>
        <w:t xml:space="preserve"> / </w:t>
      </w:r>
      <w:r>
        <w:rPr>
          <w:rFonts w:hint="eastAsia"/>
        </w:rPr>
        <w:t xml:space="preserve">粗排</w:t>
      </w:r>
      <w:r>
        <w:t xml:space="preserve"> / </w:t>
      </w:r>
      <w:r>
        <w:rPr>
          <w:rFonts w:hint="eastAsia"/>
        </w:rPr>
        <w:t xml:space="preserve">精排</w:t>
      </w:r>
      <w:r>
        <w:t xml:space="preserve"> / </w:t>
      </w:r>
      <w:r>
        <w:rPr>
          <w:rFonts w:hint="eastAsia"/>
        </w:rPr>
        <w:t xml:space="preserve">混合</w:t>
      </w:r>
    </w:p>
    <w:p>
      <w:pPr>
        <w:pStyle w:val="FirstParagraph"/>
      </w:pPr>
      <w:r>
        <w:rPr>
          <w:rFonts w:hint="eastAsia"/>
        </w:rPr>
        <w:t xml:space="preserve">生成式大模型在不同链路承担的角色各异：</w:t>
      </w:r>
    </w:p>
    <w:p>
      <w:pPr>
        <w:pStyle w:val="Compact"/>
        <w:numPr>
          <w:ilvl w:val="0"/>
          <w:numId w:val="1009"/>
        </w:numPr>
      </w:pPr>
      <w:r>
        <w:rPr>
          <w:rFonts w:hint="eastAsia"/>
          <w:b/>
          <w:bCs/>
        </w:rPr>
        <w:t xml:space="preserve">召回阶段替代</w:t>
      </w:r>
      <w:r>
        <w:rPr>
          <w:rFonts w:hint="eastAsia"/>
        </w:rPr>
        <w:t xml:space="preserve">：URM</w:t>
      </w:r>
      <w:r>
        <w:t xml:space="preserve"> </w:t>
      </w:r>
      <w:r>
        <w:rPr>
          <w:rFonts w:hint="eastAsia"/>
        </w:rPr>
        <w:t xml:space="preserve">完全替代传统召回模型，通过</w:t>
      </w:r>
      <w:r>
        <w:t xml:space="preserve"> LLM </w:t>
      </w:r>
      <w:r>
        <w:rPr>
          <w:rFonts w:hint="eastAsia"/>
        </w:rPr>
        <w:t xml:space="preserve">生成候选集并配合排序模型取得收益提升。NoteLLM‑2</w:t>
      </w:r>
      <w:r>
        <w:t xml:space="preserve"> </w:t>
      </w:r>
      <w:r>
        <w:rPr>
          <w:rFonts w:hint="eastAsia"/>
        </w:rPr>
        <w:t xml:space="preserve">在</w:t>
      </w:r>
      <w:r>
        <w:t xml:space="preserve"> I2I </w:t>
      </w:r>
      <w:r>
        <w:rPr>
          <w:rFonts w:hint="eastAsia"/>
        </w:rPr>
        <w:t xml:space="preserve">召回中替换传统向量召回通道。</w:t>
      </w:r>
    </w:p>
    <w:p>
      <w:pPr>
        <w:pStyle w:val="Compact"/>
        <w:numPr>
          <w:ilvl w:val="0"/>
          <w:numId w:val="1009"/>
        </w:numPr>
      </w:pPr>
      <w:r>
        <w:rPr>
          <w:rFonts w:hint="eastAsia"/>
          <w:b/>
          <w:bCs/>
        </w:rPr>
        <w:t xml:space="preserve">粗排</w:t>
      </w:r>
      <w:r>
        <w:rPr>
          <w:b/>
          <w:bCs/>
        </w:rPr>
        <w:t xml:space="preserve"> / </w:t>
      </w:r>
      <w:r>
        <w:rPr>
          <w:rFonts w:hint="eastAsia"/>
          <w:b/>
          <w:bCs/>
        </w:rPr>
        <w:t xml:space="preserve">精排替代</w:t>
      </w:r>
      <w:r>
        <w:rPr>
          <w:rFonts w:hint="eastAsia"/>
        </w:rPr>
        <w:t xml:space="preserve">：MTGR</w:t>
      </w:r>
      <w:r>
        <w:t xml:space="preserve"> </w:t>
      </w:r>
      <w:r>
        <w:rPr>
          <w:rFonts w:hint="eastAsia"/>
        </w:rPr>
        <w:t xml:space="preserve">在美团部署中替代粗排和部分精排环节，利用生成模型和交叉特征联合训练。</w:t>
      </w:r>
    </w:p>
    <w:p>
      <w:pPr>
        <w:pStyle w:val="Compact"/>
        <w:numPr>
          <w:ilvl w:val="0"/>
          <w:numId w:val="1009"/>
        </w:numPr>
      </w:pPr>
      <w:r>
        <w:rPr>
          <w:rFonts w:hint="eastAsia"/>
          <w:b/>
          <w:bCs/>
        </w:rPr>
        <w:t xml:space="preserve">混合链路</w:t>
      </w:r>
      <w:r>
        <w:rPr>
          <w:rFonts w:hint="eastAsia"/>
        </w:rPr>
        <w:t xml:space="preserve">：OneRec</w:t>
      </w:r>
      <w:r>
        <w:t xml:space="preserve"> </w:t>
      </w:r>
      <w:r>
        <w:rPr>
          <w:rFonts w:hint="eastAsia"/>
        </w:rPr>
        <w:t xml:space="preserve">与原有系统混合部署，覆盖约四分之一流量，利用奖励模型控制生成输出；LUM</w:t>
      </w:r>
      <w:r>
        <w:t xml:space="preserve"> </w:t>
      </w:r>
      <w:r>
        <w:rPr>
          <w:rFonts w:hint="eastAsia"/>
        </w:rPr>
        <w:t xml:space="preserve">在排序前插入生成式用户响应，与</w:t>
      </w:r>
      <w:r>
        <w:t xml:space="preserve"> DLRM </w:t>
      </w:r>
      <w:r>
        <w:rPr>
          <w:rFonts w:hint="eastAsia"/>
        </w:rPr>
        <w:t xml:space="preserve">共同工作。</w:t>
      </w:r>
    </w:p>
    <w:bookmarkEnd w:id="35"/>
    <w:bookmarkEnd w:id="36"/>
    <w:bookmarkStart w:id="37" w:name="探索性方向与未来趋势"/>
    <w:p>
      <w:pPr>
        <w:pStyle w:val="Heading2"/>
      </w:pPr>
      <w:r>
        <w:rPr>
          <w:rFonts w:hint="eastAsia"/>
        </w:rPr>
        <w:t xml:space="preserve">探索性方向与未来趋势</w:t>
      </w:r>
    </w:p>
    <w:p>
      <w:pPr>
        <w:pStyle w:val="FirstParagraph"/>
      </w:pPr>
      <w:r>
        <w:rPr>
          <w:rFonts w:hint="eastAsia"/>
        </w:rPr>
        <w:t xml:space="preserve">未来规划可以借鉴学术界的研究思路，探索生成式推荐的更多可能性：</w:t>
      </w:r>
    </w:p>
    <w:p>
      <w:pPr>
        <w:pStyle w:val="Compact"/>
        <w:numPr>
          <w:ilvl w:val="0"/>
          <w:numId w:val="1010"/>
        </w:numPr>
      </w:pPr>
      <w:r>
        <w:rPr>
          <w:rFonts w:hint="eastAsia"/>
          <w:b/>
          <w:bCs/>
        </w:rPr>
        <w:t xml:space="preserve">多智能体协同推荐</w:t>
      </w:r>
      <w:r>
        <w:rPr>
          <w:rFonts w:hint="eastAsia"/>
        </w:rPr>
        <w:t xml:space="preserve">：未来可能出现多个大模型（商品模型、用户模型、环境模型等）通过通信协同完成推荐任务。这与多智能体</w:t>
      </w:r>
      <w:r>
        <w:t xml:space="preserve"> RL </w:t>
      </w:r>
      <w:r>
        <w:rPr>
          <w:rFonts w:hint="eastAsia"/>
        </w:rPr>
        <w:t xml:space="preserve">或</w:t>
      </w:r>
      <w:r>
        <w:t xml:space="preserve"> agentic AI </w:t>
      </w:r>
      <w:r>
        <w:rPr>
          <w:rFonts w:hint="eastAsia"/>
        </w:rPr>
        <w:t xml:space="preserve">的研究相呼应。工业界可逐步引入辅助代理，处理垂直领域或特定策略。</w:t>
      </w:r>
    </w:p>
    <w:p>
      <w:pPr>
        <w:pStyle w:val="Compact"/>
        <w:numPr>
          <w:ilvl w:val="0"/>
          <w:numId w:val="1010"/>
        </w:numPr>
      </w:pPr>
      <w:r>
        <w:rPr>
          <w:b/>
          <w:bCs/>
        </w:rPr>
        <w:t xml:space="preserve">Reasoning </w:t>
      </w:r>
      <w:r>
        <w:rPr>
          <w:rFonts w:hint="eastAsia"/>
          <w:b/>
          <w:bCs/>
        </w:rPr>
        <w:t xml:space="preserve">与链式思维能力</w:t>
      </w:r>
      <w:r>
        <w:rPr>
          <w:rFonts w:hint="eastAsia"/>
        </w:rPr>
        <w:t xml:space="preserve">：学术界提出的</w:t>
      </w:r>
      <w:r>
        <w:t xml:space="preserve"> Chain‑of‑Thought </w:t>
      </w:r>
      <w:r>
        <w:rPr>
          <w:rFonts w:hint="eastAsia"/>
        </w:rPr>
        <w:t xml:space="preserve">推理可以帮助模型生成推理路径并解释推荐原因。未来生成式推荐可在解码时显式输出推理链条，提升透明度与效果。</w:t>
      </w:r>
    </w:p>
    <w:p>
      <w:pPr>
        <w:pStyle w:val="Compact"/>
        <w:numPr>
          <w:ilvl w:val="0"/>
          <w:numId w:val="1010"/>
        </w:numPr>
      </w:pPr>
      <w:r>
        <w:rPr>
          <w:rFonts w:hint="eastAsia"/>
          <w:b/>
          <w:bCs/>
        </w:rPr>
        <w:t xml:space="preserve">工具调用与</w:t>
      </w:r>
      <w:r>
        <w:rPr>
          <w:b/>
          <w:bCs/>
        </w:rPr>
        <w:t xml:space="preserve"> RAG </w:t>
      </w:r>
      <w:r>
        <w:rPr>
          <w:rFonts w:hint="eastAsia"/>
          <w:b/>
          <w:bCs/>
        </w:rPr>
        <w:t xml:space="preserve">能力</w:t>
      </w:r>
      <w:r>
        <w:rPr>
          <w:rFonts w:hint="eastAsia"/>
        </w:rPr>
        <w:t xml:space="preserve">：结合工具调用</w:t>
      </w:r>
      <w:r>
        <w:t xml:space="preserve"> (Tool‑usage) </w:t>
      </w:r>
      <w:r>
        <w:rPr>
          <w:rFonts w:hint="eastAsia"/>
        </w:rPr>
        <w:t xml:space="preserve">和检索增强生成</w:t>
      </w:r>
      <w:r>
        <w:t xml:space="preserve"> (RAG) </w:t>
      </w:r>
      <w:r>
        <w:rPr>
          <w:rFonts w:hint="eastAsia"/>
        </w:rPr>
        <w:t xml:space="preserve">能够让模型实时查询最新商品信息、库存与价格，解决模型记忆陈旧的问题。生成式推荐可能像聊天机器人一样调用外部接口来补全信息。</w:t>
      </w:r>
    </w:p>
    <w:p>
      <w:pPr>
        <w:pStyle w:val="Compact"/>
        <w:numPr>
          <w:ilvl w:val="0"/>
          <w:numId w:val="1010"/>
        </w:numPr>
      </w:pPr>
      <w:r>
        <w:rPr>
          <w:rFonts w:hint="eastAsia"/>
          <w:b/>
          <w:bCs/>
        </w:rPr>
        <w:t xml:space="preserve">全模态生成与沉浸式推荐</w:t>
      </w:r>
      <w:r>
        <w:rPr>
          <w:rFonts w:hint="eastAsia"/>
        </w:rPr>
        <w:t xml:space="preserve">：随着</w:t>
      </w:r>
      <w:r>
        <w:t xml:space="preserve"> AR/VR </w:t>
      </w:r>
      <w:r>
        <w:rPr>
          <w:rFonts w:hint="eastAsia"/>
        </w:rPr>
        <w:t xml:space="preserve">技术的发展，推荐可能不再仅是列表，而是生成完整的场景或内容，包括图片、视频、音乐甚至</w:t>
      </w:r>
      <w:r>
        <w:t xml:space="preserve"> 3D </w:t>
      </w:r>
      <w:r>
        <w:rPr>
          <w:rFonts w:hint="eastAsia"/>
        </w:rPr>
        <w:t xml:space="preserve">环境。NoteLLM‑2</w:t>
      </w:r>
      <w:r>
        <w:t xml:space="preserve"> </w:t>
      </w:r>
      <w:r>
        <w:rPr>
          <w:rFonts w:hint="eastAsia"/>
        </w:rPr>
        <w:t xml:space="preserve">已通过多模态结合初步验证跨模态推荐的潜力。</w:t>
      </w:r>
    </w:p>
    <w:p>
      <w:pPr>
        <w:pStyle w:val="Compact"/>
        <w:numPr>
          <w:ilvl w:val="0"/>
          <w:numId w:val="1010"/>
        </w:numPr>
      </w:pPr>
      <w:r>
        <w:rPr>
          <w:rFonts w:hint="eastAsia"/>
          <w:b/>
          <w:bCs/>
        </w:rPr>
        <w:t xml:space="preserve">数据质量与隐私保护</w:t>
      </w:r>
      <w:r>
        <w:rPr>
          <w:rFonts w:hint="eastAsia"/>
        </w:rPr>
        <w:t xml:space="preserve">：学术界强调清洗噪声数据、平衡长短尾分布、保证用户隐私的重要性。未来工业落地需在扩展模型规模的同时重视数据治理。</w:t>
      </w:r>
    </w:p>
    <w:bookmarkEnd w:id="37"/>
    <w:bookmarkStart w:id="38" w:name="总结"/>
    <w:p>
      <w:pPr>
        <w:pStyle w:val="Heading2"/>
      </w:pPr>
      <w:r>
        <w:rPr>
          <w:rFonts w:hint="eastAsia"/>
        </w:rPr>
        <w:t xml:space="preserve">总结</w:t>
      </w:r>
    </w:p>
    <w:p>
      <w:pPr>
        <w:pStyle w:val="FirstParagraph"/>
      </w:pPr>
      <w:r>
        <w:rPr>
          <w:rFonts w:hint="eastAsia"/>
        </w:rPr>
        <w:t xml:space="preserve">通过梳理</w:t>
      </w:r>
      <w:r>
        <w:t xml:space="preserve"> 2024–2025 </w:t>
      </w:r>
      <w:r>
        <w:rPr>
          <w:rFonts w:hint="eastAsia"/>
        </w:rPr>
        <w:t xml:space="preserve">年工业界公开的生成式推荐论文可以看到，利用大语言模型和多模态大模型在推荐系统中已经实现了可观的商业收益。HSTU、MTGR、OneRec、LUM、URM、EGA、LEARN、NoteLLM‑2、HLLM</w:t>
      </w:r>
      <w:r>
        <w:t xml:space="preserve"> </w:t>
      </w:r>
      <w:r>
        <w:rPr>
          <w:rFonts w:hint="eastAsia"/>
        </w:rPr>
        <w:t xml:space="preserve">等模型在大型平台上进行了线上</w:t>
      </w:r>
      <w:r>
        <w:t xml:space="preserve"> A/B </w:t>
      </w:r>
      <w:r>
        <w:rPr>
          <w:rFonts w:hint="eastAsia"/>
        </w:rPr>
        <w:t xml:space="preserve">测试，其主指标提升从</w:t>
      </w:r>
      <w:r>
        <w:t xml:space="preserve"> </w:t>
      </w:r>
      <w:r>
        <w:rPr>
          <w:b/>
          <w:bCs/>
        </w:rPr>
        <w:t xml:space="preserve">0.7%</w:t>
      </w:r>
      <w:r>
        <w:t xml:space="preserve"> </w:t>
      </w:r>
      <w:r>
        <w:rPr>
          <w:rFonts w:hint="eastAsia"/>
        </w:rPr>
        <w:t xml:space="preserve">到</w:t>
      </w:r>
      <w:r>
        <w:t xml:space="preserve"> </w:t>
      </w:r>
      <w:r>
        <w:rPr>
          <w:b/>
          <w:bCs/>
        </w:rPr>
        <w:t xml:space="preserve">15%</w:t>
      </w:r>
      <w:r>
        <w:t xml:space="preserve"> </w:t>
      </w:r>
      <w:r>
        <w:rPr>
          <w:rFonts w:hint="eastAsia"/>
        </w:rPr>
        <w:t xml:space="preserve">不等，证明生成式推荐在工业场景可行。模型结构方面，层次化</w:t>
      </w:r>
      <w:r>
        <w:t xml:space="preserve"> Transformer、SID </w:t>
      </w:r>
      <w:r>
        <w:rPr>
          <w:rFonts w:hint="eastAsia"/>
        </w:rPr>
        <w:t xml:space="preserve">词元化、多路径编码和交叉特征融合成为主流；世界知识通过跨模态理解和语义</w:t>
      </w:r>
      <w:r>
        <w:t xml:space="preserve"> ID </w:t>
      </w:r>
      <w:r>
        <w:rPr>
          <w:rFonts w:hint="eastAsia"/>
        </w:rPr>
        <w:t xml:space="preserve">带来冷启动和长尾优势；训练范式则从预训练、微调扩展到强化学习和联合训练；推理范式强调缓存、解码加速和链路融合。未来随着多智能体、推理能力、工具调用和全模态生成的研究推进，推荐系统有望从列表推荐跃升为可解释、可交互、沉浸式的体验。</w:t>
      </w:r>
    </w:p>
    <w:bookmarkEnd w:id="38"/>
    <w:bookmarkStart w:id="48" w:name="参考文献"/>
    <w:p>
      <w:pPr>
        <w:pStyle w:val="Heading2"/>
      </w:pPr>
      <w:r>
        <w:rPr>
          <w:rFonts w:hint="eastAsia"/>
        </w:rPr>
        <w:t xml:space="preserve">参考文献</w:t>
      </w:r>
    </w:p>
    <w:p>
      <w:pPr>
        <w:pStyle w:val="FirstParagraph"/>
      </w:pPr>
      <w:r>
        <w:rPr>
          <w:rFonts w:hint="eastAsia"/>
        </w:rPr>
        <w:t xml:space="preserve">以下列出的论文均为工业界公开论文，并在本文中引用了其线上</w:t>
      </w:r>
      <w:r>
        <w:t xml:space="preserve"> A/B </w:t>
      </w:r>
      <w:r>
        <w:rPr>
          <w:rFonts w:hint="eastAsia"/>
        </w:rPr>
        <w:t xml:space="preserve">测试数据。每条文献的标题与链接都指向论文的</w:t>
      </w:r>
      <w:r>
        <w:t xml:space="preserve"> arXiv </w:t>
      </w:r>
      <w:r>
        <w:rPr>
          <w:rFonts w:hint="eastAsia"/>
        </w:rPr>
        <w:t xml:space="preserve">页面，方便读者查阅原文。</w:t>
      </w:r>
    </w:p>
    <w:p>
      <w:pPr>
        <w:pStyle w:val="Compact"/>
        <w:numPr>
          <w:ilvl w:val="0"/>
          <w:numId w:val="1011"/>
        </w:numPr>
      </w:pPr>
      <w:r>
        <w:rPr>
          <w:b/>
          <w:bCs/>
        </w:rPr>
        <w:t xml:space="preserve">Meta – Hierarchical Sequential Transduction Units (HSTU)</w:t>
      </w:r>
      <w:r>
        <w:rPr>
          <w:rFonts w:hint="eastAsia"/>
        </w:rPr>
        <w:t xml:space="preserve">：一篇关于大规模生成式推荐模型的论文，提出</w:t>
      </w:r>
      <w:r>
        <w:t xml:space="preserve"> HSTU </w:t>
      </w:r>
      <w:r>
        <w:rPr>
          <w:rFonts w:hint="eastAsia"/>
        </w:rPr>
        <w:t xml:space="preserve">架构和</w:t>
      </w:r>
      <w:r>
        <w:t xml:space="preserve"> M‑FALCON </w:t>
      </w:r>
      <w:r>
        <w:rPr>
          <w:rFonts w:hint="eastAsia"/>
        </w:rPr>
        <w:t xml:space="preserve">训练策略。</w:t>
      </w:r>
      <w:hyperlink r:id="rId39">
        <w:r>
          <w:rPr>
            <w:rStyle w:val="Hyperlink"/>
          </w:rPr>
          <w:t xml:space="preserve">arXiv:2402.17152</w:t>
        </w:r>
      </w:hyperlink>
    </w:p>
    <w:p>
      <w:pPr>
        <w:pStyle w:val="Compact"/>
        <w:numPr>
          <w:ilvl w:val="0"/>
          <w:numId w:val="1011"/>
        </w:numPr>
      </w:pPr>
      <w:r>
        <w:rPr>
          <w:b/>
          <w:bCs/>
        </w:rPr>
        <w:t xml:space="preserve">Meituan – MTGR: Industrial‑Scale Generative Recommendation Framework</w:t>
      </w:r>
      <w:r>
        <w:rPr>
          <w:rFonts w:hint="eastAsia"/>
        </w:rPr>
        <w:t xml:space="preserve">：美团基于</w:t>
      </w:r>
      <w:r>
        <w:t xml:space="preserve"> HSTU </w:t>
      </w:r>
      <w:r>
        <w:rPr>
          <w:rFonts w:hint="eastAsia"/>
        </w:rPr>
        <w:t xml:space="preserve">的生成式推荐系统，提出组归一化和动态遮蔽等优化。</w:t>
      </w:r>
      <w:hyperlink r:id="rId40">
        <w:r>
          <w:rPr>
            <w:rStyle w:val="Hyperlink"/>
          </w:rPr>
          <w:t xml:space="preserve">arXiv:2505.18654</w:t>
        </w:r>
      </w:hyperlink>
    </w:p>
    <w:p>
      <w:pPr>
        <w:pStyle w:val="Compact"/>
        <w:numPr>
          <w:ilvl w:val="0"/>
          <w:numId w:val="1011"/>
        </w:numPr>
      </w:pPr>
      <w:r>
        <w:rPr>
          <w:b/>
          <w:bCs/>
        </w:rPr>
        <w:t xml:space="preserve">Kuaishou – OneRec: Technical Report</w:t>
      </w:r>
      <w:r>
        <w:rPr>
          <w:rFonts w:hint="eastAsia"/>
        </w:rPr>
        <w:t xml:space="preserve">：快手的端到端生成式推荐系统介绍，详细讨论奖励模型等实践。</w:t>
      </w:r>
      <w:hyperlink r:id="rId41">
        <w:r>
          <w:rPr>
            <w:rStyle w:val="Hyperlink"/>
          </w:rPr>
          <w:t xml:space="preserve">arXiv:2506.13695</w:t>
        </w:r>
      </w:hyperlink>
    </w:p>
    <w:p>
      <w:pPr>
        <w:pStyle w:val="Compact"/>
        <w:numPr>
          <w:ilvl w:val="0"/>
          <w:numId w:val="1011"/>
        </w:numPr>
      </w:pPr>
      <w:r>
        <w:rPr>
          <w:b/>
          <w:bCs/>
        </w:rPr>
        <w:t xml:space="preserve">Alibaba – Unlocking Scaling Law in Industrial Recommendation Systems with a Three‑step Paradigm (LUM)</w:t>
      </w:r>
      <w:r>
        <w:rPr>
          <w:rFonts w:hint="eastAsia"/>
        </w:rPr>
        <w:t xml:space="preserve">：阿里提出三步范式的生成式推荐框架。</w:t>
      </w:r>
      <w:hyperlink r:id="rId42">
        <w:r>
          <w:rPr>
            <w:rStyle w:val="Hyperlink"/>
          </w:rPr>
          <w:t xml:space="preserve">arXiv:2502.08309</w:t>
        </w:r>
      </w:hyperlink>
    </w:p>
    <w:p>
      <w:pPr>
        <w:pStyle w:val="Compact"/>
        <w:numPr>
          <w:ilvl w:val="0"/>
          <w:numId w:val="1011"/>
        </w:numPr>
      </w:pPr>
      <w:r>
        <w:rPr>
          <w:b/>
          <w:bCs/>
        </w:rPr>
        <w:t xml:space="preserve">Alibaba – Large Language Model as a Universal Retriever (URM)</w:t>
      </w:r>
      <w:r>
        <w:rPr>
          <w:rFonts w:hint="eastAsia"/>
        </w:rPr>
        <w:t xml:space="preserve">：将大语言模型用于多目标检索的论文，结合矩阵分解和概率采样。</w:t>
      </w:r>
      <w:hyperlink r:id="rId43">
        <w:r>
          <w:rPr>
            <w:rStyle w:val="Hyperlink"/>
          </w:rPr>
          <w:t xml:space="preserve">arXiv:2502.03041</w:t>
        </w:r>
      </w:hyperlink>
    </w:p>
    <w:p>
      <w:pPr>
        <w:pStyle w:val="Compact"/>
        <w:numPr>
          <w:ilvl w:val="0"/>
          <w:numId w:val="1011"/>
        </w:numPr>
      </w:pPr>
      <w:r>
        <w:rPr>
          <w:b/>
          <w:bCs/>
        </w:rPr>
        <w:t xml:space="preserve">Meituan – Beyond Cascaded Architectures: An End‑to‑end Generative Framework for Industrial Advertising (EGA)</w:t>
      </w:r>
      <w:r>
        <w:rPr>
          <w:rFonts w:hint="eastAsia"/>
        </w:rPr>
        <w:t xml:space="preserve">：讨论生成式广告投放框架和拍卖约束处理。</w:t>
      </w:r>
      <w:hyperlink r:id="rId44">
        <w:r>
          <w:rPr>
            <w:rStyle w:val="Hyperlink"/>
          </w:rPr>
          <w:t xml:space="preserve">arXiv:2505.17549</w:t>
        </w:r>
      </w:hyperlink>
    </w:p>
    <w:p>
      <w:pPr>
        <w:pStyle w:val="Compact"/>
        <w:numPr>
          <w:ilvl w:val="0"/>
          <w:numId w:val="1011"/>
        </w:numPr>
      </w:pPr>
      <w:r>
        <w:rPr>
          <w:b/>
          <w:bCs/>
        </w:rPr>
        <w:t xml:space="preserve">Kuaishou – LEARN: Knowledge Adaptation from Large Language Model to Recommendation</w:t>
      </w:r>
      <w:r>
        <w:rPr>
          <w:rFonts w:hint="eastAsia"/>
        </w:rPr>
        <w:t xml:space="preserve">：介绍使用预训练</w:t>
      </w:r>
      <w:r>
        <w:t xml:space="preserve"> LLM </w:t>
      </w:r>
      <w:r>
        <w:rPr>
          <w:rFonts w:hint="eastAsia"/>
        </w:rPr>
        <w:t xml:space="preserve">提取文本特征并对齐到推荐空间的方案。</w:t>
      </w:r>
      <w:hyperlink r:id="rId45">
        <w:r>
          <w:rPr>
            <w:rStyle w:val="Hyperlink"/>
          </w:rPr>
          <w:t xml:space="preserve">arXiv:2405.03988</w:t>
        </w:r>
      </w:hyperlink>
    </w:p>
    <w:p>
      <w:pPr>
        <w:pStyle w:val="Compact"/>
        <w:numPr>
          <w:ilvl w:val="0"/>
          <w:numId w:val="1011"/>
        </w:numPr>
      </w:pPr>
      <w:r>
        <w:rPr>
          <w:b/>
          <w:bCs/>
        </w:rPr>
        <w:t xml:space="preserve">Xiaohongshu – NoteLLM‑2: A Multimodal Foundation Model for Note Recommendation</w:t>
      </w:r>
      <w:r>
        <w:rPr>
          <w:rFonts w:hint="eastAsia"/>
        </w:rPr>
        <w:t xml:space="preserve">：小红书针对多模态内容的生成式召回模型。</w:t>
      </w:r>
      <w:hyperlink r:id="rId46">
        <w:r>
          <w:rPr>
            <w:rStyle w:val="Hyperlink"/>
          </w:rPr>
          <w:t xml:space="preserve">arXiv:2405.16789</w:t>
        </w:r>
      </w:hyperlink>
    </w:p>
    <w:p>
      <w:pPr>
        <w:pStyle w:val="Compact"/>
        <w:numPr>
          <w:ilvl w:val="0"/>
          <w:numId w:val="1011"/>
        </w:numPr>
      </w:pPr>
      <w:r>
        <w:rPr>
          <w:b/>
          <w:bCs/>
        </w:rPr>
        <w:t xml:space="preserve">ByteDance – Hierarchical Large Language Model (HLLM)</w:t>
      </w:r>
      <w:r>
        <w:rPr>
          <w:rFonts w:hint="eastAsia"/>
        </w:rPr>
        <w:t xml:space="preserve">：字节跳动的分层大语言模型，用于在短文本和序列推荐中融合世界知识。</w:t>
      </w:r>
      <w:hyperlink r:id="rId47">
        <w:r>
          <w:rPr>
            <w:rStyle w:val="Hyperlink"/>
          </w:rPr>
          <w:t xml:space="preserve">arXiv:2409.12740</w:t>
        </w:r>
      </w:hyperlink>
    </w:p>
    <w:bookmarkEnd w:id="48"/>
    <w:bookmarkEnd w:id="49"/>
    <w:bookmarkEnd w:id="50"/>
    <w:p>
      <w:r>
        <w:pict>
          <v:rect style="width:0;height:1.5pt" o:hralign="center" o:hrstd="t" o:hr="t"/>
        </w:pict>
      </w:r>
    </w:p>
    <w:bookmarkStart w:id="51" w:name="citations"/>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arxiv.org/abs/2402.17152" TargetMode="External" /><Relationship Type="http://schemas.openxmlformats.org/officeDocument/2006/relationships/hyperlink" Id="rId45" Target="https://arxiv.org/abs/2405.03988" TargetMode="External" /><Relationship Type="http://schemas.openxmlformats.org/officeDocument/2006/relationships/hyperlink" Id="rId46" Target="https://arxiv.org/abs/2405.16789" TargetMode="External" /><Relationship Type="http://schemas.openxmlformats.org/officeDocument/2006/relationships/hyperlink" Id="rId47" Target="https://arxiv.org/abs/2409.12740" TargetMode="External" /><Relationship Type="http://schemas.openxmlformats.org/officeDocument/2006/relationships/hyperlink" Id="rId43" Target="https://arxiv.org/abs/2502.03041" TargetMode="External" /><Relationship Type="http://schemas.openxmlformats.org/officeDocument/2006/relationships/hyperlink" Id="rId42" Target="https://arxiv.org/abs/2502.08309" TargetMode="External" /><Relationship Type="http://schemas.openxmlformats.org/officeDocument/2006/relationships/hyperlink" Id="rId44" Target="https://arxiv.org/abs/2505.17549" TargetMode="External" /><Relationship Type="http://schemas.openxmlformats.org/officeDocument/2006/relationships/hyperlink" Id="rId40" Target="https://arxiv.org/abs/2505.18654" TargetMode="External" /><Relationship Type="http://schemas.openxmlformats.org/officeDocument/2006/relationships/hyperlink" Id="rId41" Target="https://arxiv.org/abs/2506.13695" TargetMode="External" /></Relationships>
</file>

<file path=word/_rels/footnotes.xml.rels><?xml version="1.0" encoding="UTF-8"?><Relationships xmlns="http://schemas.openxmlformats.org/package/2006/relationships"><Relationship Type="http://schemas.openxmlformats.org/officeDocument/2006/relationships/hyperlink" Id="rId39" Target="https://arxiv.org/abs/2402.17152" TargetMode="External" /><Relationship Type="http://schemas.openxmlformats.org/officeDocument/2006/relationships/hyperlink" Id="rId45" Target="https://arxiv.org/abs/2405.03988" TargetMode="External" /><Relationship Type="http://schemas.openxmlformats.org/officeDocument/2006/relationships/hyperlink" Id="rId46" Target="https://arxiv.org/abs/2405.16789" TargetMode="External" /><Relationship Type="http://schemas.openxmlformats.org/officeDocument/2006/relationships/hyperlink" Id="rId47" Target="https://arxiv.org/abs/2409.12740" TargetMode="External" /><Relationship Type="http://schemas.openxmlformats.org/officeDocument/2006/relationships/hyperlink" Id="rId43" Target="https://arxiv.org/abs/2502.03041" TargetMode="External" /><Relationship Type="http://schemas.openxmlformats.org/officeDocument/2006/relationships/hyperlink" Id="rId42" Target="https://arxiv.org/abs/2502.08309" TargetMode="External" /><Relationship Type="http://schemas.openxmlformats.org/officeDocument/2006/relationships/hyperlink" Id="rId44" Target="https://arxiv.org/abs/2505.17549" TargetMode="External" /><Relationship Type="http://schemas.openxmlformats.org/officeDocument/2006/relationships/hyperlink" Id="rId40" Target="https://arxiv.org/abs/2505.18654" TargetMode="External" /><Relationship Type="http://schemas.openxmlformats.org/officeDocument/2006/relationships/hyperlink" Id="rId41" Target="https://arxiv.org/abs/2506.136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zh-CN</dc:language>
  <cp:keywords/>
  <dcterms:created xsi:type="dcterms:W3CDTF">2025-08-13T16:38:30Z</dcterms:created>
  <dcterms:modified xsi:type="dcterms:W3CDTF">2025-08-13T16:38:30Z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