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借款合同</w:t>
      </w:r>
    </w:p>
    <w:p>
      <w:pPr>
        <w:pStyle w:val="MdParagraph"/>
      </w:pPr>
      <w:r>
        <w:t xml:space="preserve">甲方：赵磊（借款方，以下简称"甲方"）</w:t>
      </w:r>
    </w:p>
    <w:p>
      <w:pPr>
        <w:pStyle w:val="MdSpace"/>
      </w:pPr>
    </w:p>
    <w:p>
      <w:pPr>
        <w:pStyle w:val="MdParagraph"/>
      </w:pPr>
      <w:r>
        <w:t xml:space="preserve">乙方：钱伟业（出借方，以下简称"乙方"）</w:t>
      </w:r>
    </w:p>
    <w:p>
      <w:pPr>
        <w:pStyle w:val="MdSpace"/>
      </w:pPr>
    </w:p>
    <w:p>
      <w:pPr>
        <w:pStyle w:val="MdParagraph"/>
      </w:pPr>
      <w:r>
        <w:t xml:space="preserve">甲乙双方经协商，依据《中华人民共和国民法典》相关规定，就借款事宜签订本合同。</w:t>
      </w:r>
    </w:p>
    <w:p>
      <w:pPr>
        <w:pStyle w:val="MdSpace"/>
      </w:pPr>
    </w:p>
    <w:p>
      <w:pPr>
        <w:pStyle w:val="Heading2"/>
        <w:pStyle w:val="MdHeading2"/>
      </w:pPr>
      <w:r>
        <w:t xml:space="preserve">第一条 借款金额与用途</w:t>
      </w:r>
    </w:p>
    <w:p>
      <w:pPr>
        <w:pStyle w:val="MdParagraph"/>
      </w:pPr>
      <w:r>
        <w:t xml:space="preserve">乙方向甲方出借人民币500000元（大写：伍拾万元整）。本次借款专项用于甲方在苏州工业园区开设餐饮门店的装修及设备采购，甲方不得将借款挪作他用。</w:t>
      </w:r>
    </w:p>
    <w:p>
      <w:pPr>
        <w:pStyle w:val="MdSpace"/>
      </w:pPr>
    </w:p>
    <w:p>
      <w:pPr>
        <w:pStyle w:val="Heading2"/>
        <w:pStyle w:val="MdHeading2"/>
      </w:pPr>
      <w:r>
        <w:t xml:space="preserve">第二条 借款期限</w:t>
      </w:r>
    </w:p>
    <w:p>
      <w:pPr>
        <w:pStyle w:val="MdParagraph"/>
      </w:pPr>
      <w:r>
        <w:t xml:space="preserve">借款期限为18个月，自2024年4月10日（乙方实际划款日）起至2025年10月9日止。借款到期日前10日内，甲方应提前联系乙方确认还款安排。</w:t>
      </w:r>
    </w:p>
    <w:p>
      <w:pPr>
        <w:pStyle w:val="MdSpace"/>
      </w:pPr>
    </w:p>
    <w:p>
      <w:pPr>
        <w:pStyle w:val="Heading2"/>
        <w:pStyle w:val="MdHeading2"/>
      </w:pPr>
      <w:r>
        <w:t xml:space="preserve">第三条 利率及利息计算</w:t>
      </w:r>
    </w:p>
    <w:p>
      <w:pPr>
        <w:pStyle w:val="MdParagraph"/>
      </w:pPr>
      <w:r>
        <w:t xml:space="preserve">借款年利率为8%，利息按月计算，月利率为0.667%，不计复利。每月10日前，甲方向乙方支付当月利息人民币3333.33元，整个借款期间共计支付利息人民币60000元。借款到期日一次性归还本金人民币500000元。</w:t>
      </w:r>
    </w:p>
    <w:p>
      <w:pPr>
        <w:pStyle w:val="MdSpace"/>
      </w:pPr>
    </w:p>
    <w:p>
      <w:pPr>
        <w:pStyle w:val="Heading2"/>
        <w:pStyle w:val="MdHeading2"/>
      </w:pPr>
      <w:r>
        <w:t xml:space="preserve">第四条 逾期还款违约金</w:t>
      </w:r>
    </w:p>
    <w:p>
      <w:pPr>
        <w:pStyle w:val="MdParagraph"/>
      </w:pPr>
      <w:r>
        <w:t xml:space="preserve">甲方未能按时还款（包括本金及利息），乙方有权对逾期金额按每日万分之五计收逾期利息，自应还款日起算。逾期超过30日，乙方有权要求甲方一次性偿还全部借款本金及利息，并支付累计逾期利息的50%作为违约金。</w:t>
      </w:r>
    </w:p>
    <w:p>
      <w:pPr>
        <w:pStyle w:val="MdSpace"/>
      </w:pPr>
    </w:p>
    <w:p>
      <w:pPr>
        <w:pStyle w:val="Heading2"/>
        <w:pStyle w:val="MdHeading2"/>
      </w:pPr>
      <w:r>
        <w:t xml:space="preserve">第五条 担保条款</w:t>
      </w:r>
    </w:p>
    <w:p>
      <w:pPr>
        <w:pStyle w:val="MdParagraph"/>
      </w:pPr>
      <w:r>
        <w:t xml:space="preserve">甲方以其名下位于南京市鼓楼区中山路88号一套住房（不动产权证号：苏（2021）南京市不动产权第0012345号）作为本次借款的抵押担保，并于本合同签订后5个工作日内配合乙方办理抵押登记手续。抵押登记费用由甲方承担。</w:t>
      </w:r>
    </w:p>
    <w:p>
      <w:pPr>
        <w:pStyle w:val="MdSpace"/>
      </w:pPr>
    </w:p>
    <w:p>
      <w:pPr>
        <w:pStyle w:val="Heading2"/>
        <w:pStyle w:val="MdHeading2"/>
      </w:pPr>
      <w:r>
        <w:t xml:space="preserve">第六条 提前还款</w:t>
      </w:r>
    </w:p>
    <w:p>
      <w:pPr>
        <w:pStyle w:val="MdParagraph"/>
      </w:pPr>
      <w:r>
        <w:t xml:space="preserve">甲方提前还款须提前15日书面通知乙方，乙方同意后方可提前还款。提前还款不收取违约金，但甲方须按实际借款天数支付利息。</w:t>
      </w:r>
    </w:p>
    <w:p>
      <w:pPr>
        <w:pStyle w:val="MdSpace"/>
      </w:pPr>
    </w:p>
    <w:p>
      <w:pPr>
        <w:pStyle w:val="Heading2"/>
        <w:pStyle w:val="MdHeading2"/>
      </w:pPr>
      <w:r>
        <w:t xml:space="preserve">第七条 借款使用监督</w:t>
      </w:r>
    </w:p>
    <w:p>
      <w:pPr>
        <w:pStyle w:val="MdParagraph"/>
      </w:pPr>
      <w:r>
        <w:t xml:space="preserve">乙方有权要求甲方提供借款用途的凭证（如施工合同、采购合同、发票等）。如发现甲方挪用借款的，乙方有权要求甲方立即归还全部借款本金及利息，并按借款金额的20%支付违约金。</w:t>
      </w:r>
    </w:p>
    <w:p>
      <w:pPr>
        <w:pStyle w:val="MdSpace"/>
      </w:pPr>
    </w:p>
    <w:p>
      <w:pPr>
        <w:pStyle w:val="Heading2"/>
        <w:pStyle w:val="MdHeading2"/>
      </w:pPr>
      <w:r>
        <w:t xml:space="preserve">第八条 争议解决</w:t>
      </w:r>
    </w:p>
    <w:p>
      <w:pPr>
        <w:pStyle w:val="MdParagraph"/>
      </w:pPr>
      <w:r>
        <w:t xml:space="preserve">本合同发生争议，双方协商解决；协商不成，提交苏州市工业园区人民法院诉讼解决。本合同一式两份，甲乙各执一份，均具同等法律效力。</w:t>
      </w:r>
    </w:p>
    <w:p>
      <w:pPr>
        <w:pStyle w:val="MdSpace"/>
      </w:pPr>
    </w:p>
    <w:p>
      <w:pPr>
        <w:pStyle w:val="MdParagraph"/>
      </w:pPr>
      <w:r>
        <w:t xml:space="preserve">签订日期：2024年4月10日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2026-04-18T06:05:36.354Z</dcterms:created>
  <dcterms:modified xsi:type="dcterms:W3CDTF">2026-04-18T06:05:36.354Z</dcterms:modified>
</cp:coreProperties>
</file>

<file path=docProps/custom.xml><?xml version="1.0" encoding="utf-8"?>
<Properties xmlns="http://schemas.openxmlformats.org/officeDocument/2006/custom-properties" xmlns:vt="http://schemas.openxmlformats.org/officeDocument/2006/docPropsVTypes"/>
</file>