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2"/>
          <w:szCs w:val="52"/>
        </w:rPr>
      </w:pPr>
      <w:r>
        <w:rPr>
          <w:b/>
          <w:sz w:val="52"/>
          <w:szCs w:val="52"/>
        </w:rPr>
        <w:t>Homework 6</w:t>
      </w:r>
    </w:p>
    <w:p>
      <w:pPr>
        <w:jc w:val="center"/>
        <w:rPr>
          <w:rFonts w:hint="eastAsia"/>
          <w:b/>
          <w:sz w:val="40"/>
          <w:szCs w:val="40"/>
          <w:lang w:val="en-US" w:eastAsia="zh-CN"/>
        </w:rPr>
      </w:pPr>
      <w:r>
        <w:rPr>
          <w:rFonts w:hint="eastAsia"/>
          <w:b/>
          <w:sz w:val="40"/>
          <w:szCs w:val="40"/>
          <w:lang w:val="en-US" w:eastAsia="zh-CN"/>
        </w:rPr>
        <w:t>April 21st, 2018</w:t>
      </w:r>
    </w:p>
    <w:p>
      <w:pPr>
        <w:jc w:val="center"/>
        <w:rPr>
          <w:b/>
          <w:sz w:val="40"/>
          <w:szCs w:val="40"/>
        </w:rPr>
      </w:pPr>
      <w:r>
        <w:rPr>
          <w:b/>
          <w:sz w:val="40"/>
          <w:szCs w:val="40"/>
        </w:rPr>
        <w:t>Xiongming Dai</w:t>
      </w:r>
      <w:bookmarkStart w:id="2" w:name="_GoBack"/>
      <w:bookmarkEnd w:id="2"/>
    </w:p>
    <w:p>
      <w:pPr>
        <w:rPr>
          <w:b/>
          <w:sz w:val="40"/>
          <w:szCs w:val="40"/>
        </w:rPr>
      </w:pPr>
      <w:r>
        <w:rPr>
          <w:b/>
          <w:sz w:val="40"/>
          <w:szCs w:val="40"/>
        </w:rPr>
        <w:t>Problem 1</w:t>
      </w:r>
    </w:p>
    <w:p>
      <w:pPr>
        <w:rPr>
          <w:b/>
          <w:sz w:val="40"/>
          <w:szCs w:val="40"/>
        </w:rPr>
      </w:pPr>
      <w:r>
        <w:rPr>
          <w:b/>
          <w:sz w:val="40"/>
          <w:szCs w:val="40"/>
        </w:rPr>
        <w:tab/>
      </w:r>
      <w:r>
        <w:rPr>
          <w:b/>
          <w:sz w:val="40"/>
          <w:szCs w:val="40"/>
        </w:rPr>
        <w:t>(1)A support vector machine is used to classify two classes. For “dataset2.mat”,we can find the data X with dimension 211x2, the associated ground truth is y with dimension 211x2. We use X and y as training.  The data Xval with dimension 200x2, and yval with dimension 200x1. We consider Xval and yval as test.</w:t>
      </w:r>
    </w:p>
    <w:p>
      <w:pPr>
        <w:ind w:firstLine="720"/>
        <w:rPr>
          <w:b/>
          <w:sz w:val="40"/>
          <w:szCs w:val="40"/>
        </w:rPr>
      </w:pPr>
      <w:r>
        <w:rPr>
          <w:b/>
          <w:sz w:val="40"/>
          <w:szCs w:val="40"/>
        </w:rPr>
        <w:t xml:space="preserve">We run the code, and we can get the figure of the data for training (X and y), which is shown as follows </w:t>
      </w:r>
    </w:p>
    <w:p>
      <w:pPr>
        <w:rPr>
          <w:b/>
          <w:sz w:val="40"/>
          <w:szCs w:val="40"/>
        </w:rPr>
      </w:pPr>
      <w:r>
        <w:rPr>
          <w:b/>
          <w:sz w:val="40"/>
          <w:szCs w:val="40"/>
        </w:rPr>
        <w:drawing>
          <wp:inline distT="0" distB="0" distL="0" distR="0">
            <wp:extent cx="5322570" cy="4776470"/>
            <wp:effectExtent l="0" t="0" r="0" b="5080"/>
            <wp:docPr id="1" name="Picture 1" descr="\\minerfiles.mst.edu\dfs\users\xdgd8\Documents\My Pictures\Capture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inerfiles.mst.edu\dfs\users\xdgd8\Documents\My Pictures\Capture6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22570" cy="4776470"/>
                    </a:xfrm>
                    <a:prstGeom prst="rect">
                      <a:avLst/>
                    </a:prstGeom>
                    <a:noFill/>
                    <a:ln>
                      <a:noFill/>
                    </a:ln>
                  </pic:spPr>
                </pic:pic>
              </a:graphicData>
            </a:graphic>
          </wp:inline>
        </w:drawing>
      </w:r>
    </w:p>
    <w:p>
      <w:pPr>
        <w:rPr>
          <w:b/>
          <w:sz w:val="40"/>
          <w:szCs w:val="40"/>
        </w:rPr>
      </w:pPr>
      <w:r>
        <w:rPr>
          <w:b/>
          <w:sz w:val="40"/>
          <w:szCs w:val="40"/>
        </w:rPr>
        <w:t>The corresponding MATLAB code is written as follows:</w:t>
      </w:r>
    </w:p>
    <w:p>
      <w:pPr>
        <w:rPr>
          <w:b/>
          <w:sz w:val="40"/>
          <w:szCs w:val="40"/>
        </w:rPr>
      </w:pPr>
      <w:r>
        <w:rPr>
          <w:b/>
          <w:sz w:val="40"/>
          <w:szCs w:val="4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%load('data1.mat');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'data2.mat'</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Design SVM</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Type your code here and save your architecture under tha name 'model'</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x_train=X;</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y_train=y;</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C=2500;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model=fitcsvm(x_train,y_train,</w:t>
      </w:r>
      <w:r>
        <w:rPr>
          <w:rFonts w:ascii="Courier New" w:hAnsi="Courier New" w:cs="Courier New"/>
          <w:color w:val="A020F0"/>
          <w:sz w:val="20"/>
          <w:szCs w:val="20"/>
        </w:rPr>
        <w:t>'KernelFunction'</w:t>
      </w:r>
      <w:r>
        <w:rPr>
          <w:rFonts w:ascii="Courier New" w:hAnsi="Courier New" w:cs="Courier New"/>
          <w:color w:val="000000"/>
          <w:sz w:val="20"/>
          <w:szCs w:val="20"/>
        </w:rPr>
        <w:t>,</w:t>
      </w:r>
      <w:r>
        <w:rPr>
          <w:rFonts w:ascii="Courier New" w:hAnsi="Courier New" w:cs="Courier New"/>
          <w:color w:val="A020F0"/>
          <w:sz w:val="20"/>
          <w:szCs w:val="20"/>
        </w:rPr>
        <w:t>'polynomial'</w:t>
      </w:r>
      <w:r>
        <w:rPr>
          <w:rFonts w:ascii="Courier New" w:hAnsi="Courier New" w:cs="Courier New"/>
          <w:color w:val="000000"/>
          <w:sz w:val="20"/>
          <w:szCs w:val="20"/>
        </w:rPr>
        <w:t>,</w:t>
      </w:r>
      <w:r>
        <w:rPr>
          <w:rFonts w:ascii="Courier New" w:hAnsi="Courier New" w:cs="Courier New"/>
          <w:color w:val="0000FF"/>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'BoxConstraint'</w:t>
      </w:r>
      <w:r>
        <w:rPr>
          <w:rFonts w:ascii="Courier New" w:hAnsi="Courier New" w:cs="Courier New"/>
          <w:color w:val="000000"/>
          <w:sz w:val="20"/>
          <w:szCs w:val="20"/>
        </w:rPr>
        <w:t>,C,</w:t>
      </w:r>
      <w:r>
        <w:rPr>
          <w:rFonts w:ascii="Courier New" w:hAnsi="Courier New" w:cs="Courier New"/>
          <w:color w:val="A020F0"/>
          <w:sz w:val="20"/>
          <w:szCs w:val="20"/>
        </w:rPr>
        <w:t>'ClassNames'</w:t>
      </w:r>
      <w:r>
        <w:rPr>
          <w:rFonts w:ascii="Courier New" w:hAnsi="Courier New" w:cs="Courier New"/>
          <w:color w:val="000000"/>
          <w:sz w:val="20"/>
          <w:szCs w:val="20"/>
        </w:rPr>
        <w:t>,[0,1]);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data</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pos = find(y == 1); neg = find(y == 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plot(X(pos, 1), X(pos, 2), </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 1, </w:t>
      </w:r>
      <w:r>
        <w:rPr>
          <w:rFonts w:ascii="Courier New" w:hAnsi="Courier New" w:cs="Courier New"/>
          <w:color w:val="A020F0"/>
          <w:sz w:val="20"/>
          <w:szCs w:val="20"/>
        </w:rPr>
        <w:t>'MarkerSize'</w:t>
      </w:r>
      <w:r>
        <w:rPr>
          <w:rFonts w:ascii="Courier New" w:hAnsi="Courier New" w:cs="Courier New"/>
          <w:color w:val="000000"/>
          <w:sz w:val="20"/>
          <w:szCs w:val="20"/>
        </w:rPr>
        <w:t>, 7)</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plot(X(neg, 1), X(neg, 2), </w:t>
      </w:r>
      <w:r>
        <w:rPr>
          <w:rFonts w:ascii="Courier New" w:hAnsi="Courier New" w:cs="Courier New"/>
          <w:color w:val="A020F0"/>
          <w:sz w:val="20"/>
          <w:szCs w:val="20"/>
        </w:rPr>
        <w:t>'ko'</w:t>
      </w:r>
      <w:r>
        <w:rPr>
          <w:rFonts w:ascii="Courier New" w:hAnsi="Courier New" w:cs="Courier New"/>
          <w:color w:val="000000"/>
          <w:sz w:val="20"/>
          <w:szCs w:val="20"/>
        </w:rPr>
        <w:t xml:space="preserve">, </w:t>
      </w:r>
      <w:r>
        <w:rPr>
          <w:rFonts w:ascii="Courier New" w:hAnsi="Courier New" w:cs="Courier New"/>
          <w:color w:val="A020F0"/>
          <w:sz w:val="20"/>
          <w:szCs w:val="20"/>
        </w:rPr>
        <w:t>'MarkerFaceColor'</w:t>
      </w:r>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'MarkerSize'</w:t>
      </w:r>
      <w:r>
        <w:rPr>
          <w:rFonts w:ascii="Courier New" w:hAnsi="Courier New" w:cs="Courier New"/>
          <w:color w:val="000000"/>
          <w:sz w:val="20"/>
          <w:szCs w:val="20"/>
        </w:rPr>
        <w:t>, 7)</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x1plot = linspace(min(X(:,1)), max(X(:,1)), 100)';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x2plot = linspace(min(X(:,2)), max(X(:,2)), 100)';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X2] = meshgrid(x1plot, x2plot);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vals = zeros(size(X1));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1:size(X1, 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this_X = [X1(:, i), X2(:, i)];</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vals(:, i) = predict(model, this_X);</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system(</w:t>
      </w:r>
      <w:r>
        <w:rPr>
          <w:rFonts w:ascii="Courier New" w:hAnsi="Courier New" w:cs="Courier New"/>
          <w:color w:val="A020F0"/>
          <w:sz w:val="20"/>
          <w:szCs w:val="20"/>
        </w:rPr>
        <w:t>'pause'</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x_test=Xval;</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y_test=yval;</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[y_svm,scoress]=predict(model,x_test);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accuracy=sum(y_svm==y_test)/length(y_test);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error_rate=1-accuracy;</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SVM1=model;</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data and the decision boundary</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0.02;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[x1Grid,x2Grid] = meshgrid(min(x_test(:,1)):d:max(x_test(:,1)),</w:t>
      </w:r>
      <w:r>
        <w:rPr>
          <w:rFonts w:ascii="Courier New" w:hAnsi="Courier New" w:cs="Courier New"/>
          <w:color w:val="0000FF"/>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min(x_test(:,2)):d:max(x_test(:,2)));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xGrid = [x1Grid(:),x2Grid(:)];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[~,scores] = predict(SVM1,xGrid);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h(1:2) = gscatter(x_test(:,1),x_test(:,2),y_test,</w:t>
      </w:r>
      <w:r>
        <w:rPr>
          <w:rFonts w:ascii="Courier New" w:hAnsi="Courier New" w:cs="Courier New"/>
          <w:color w:val="A020F0"/>
          <w:sz w:val="20"/>
          <w:szCs w:val="20"/>
        </w:rPr>
        <w:t>'rb'</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%h(3) = plot(x_test(SVM1.IsSupportVector,1),x_test(SVM1.IsSupportVector,2),'ko');</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contour(x1Grid,x2Grid,reshape(scores(:,2),size(x1Grid)),[0 0],</w:t>
      </w:r>
      <w:r>
        <w:rPr>
          <w:rFonts w:ascii="Courier New" w:hAnsi="Courier New" w:cs="Courier New"/>
          <w:color w:val="A020F0"/>
          <w:sz w:val="20"/>
          <w:szCs w:val="20"/>
        </w:rPr>
        <w:t>'k'</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legend(h,{</w:t>
      </w:r>
      <w:r>
        <w:rPr>
          <w:rFonts w:ascii="Courier New" w:hAnsi="Courier New" w:cs="Courier New"/>
          <w:color w:val="A020F0"/>
          <w:sz w:val="20"/>
          <w:szCs w:val="20"/>
        </w:rPr>
        <w:t>'0'</w:t>
      </w:r>
      <w:r>
        <w:rPr>
          <w:rFonts w:ascii="Courier New" w:hAnsi="Courier New" w:cs="Courier New"/>
          <w:color w:val="000000"/>
          <w:sz w:val="20"/>
          <w:szCs w:val="20"/>
        </w:rPr>
        <w:t>,</w:t>
      </w:r>
      <w:r>
        <w:rPr>
          <w:rFonts w:ascii="Courier New" w:hAnsi="Courier New" w:cs="Courier New"/>
          <w:color w:val="A020F0"/>
          <w:sz w:val="20"/>
          <w:szCs w:val="20"/>
        </w:rPr>
        <w:t>'+1'</w:t>
      </w:r>
      <w:r>
        <w:rPr>
          <w:rFonts w:ascii="Courier New" w:hAnsi="Courier New" w:cs="Courier New"/>
          <w:color w:val="000000"/>
          <w:sz w:val="20"/>
          <w:szCs w:val="20"/>
        </w:rPr>
        <w:t>,</w:t>
      </w:r>
      <w:r>
        <w:rPr>
          <w:rFonts w:ascii="Courier New" w:hAnsi="Courier New" w:cs="Courier New"/>
          <w:color w:val="A020F0"/>
          <w:sz w:val="20"/>
          <w:szCs w:val="20"/>
        </w:rPr>
        <w:t>'Support Vectors'</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equal</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Plot the SVM boundary</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hold 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contour(X1, X2, vals);</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hold off;</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pPr>
        <w:rPr>
          <w:b/>
          <w:sz w:val="40"/>
          <w:szCs w:val="40"/>
        </w:rPr>
      </w:pPr>
      <w:r>
        <w:rPr>
          <w:b/>
          <w:sz w:val="40"/>
          <w:szCs w:val="40"/>
        </w:rPr>
        <w:t>%%%%%%%%%%%%%%%%%%%%%%%%%%%%</w:t>
      </w:r>
    </w:p>
    <w:p>
      <w:pPr>
        <w:rPr>
          <w:b/>
          <w:sz w:val="40"/>
          <w:szCs w:val="40"/>
        </w:rPr>
      </w:pPr>
      <w:r>
        <w:rPr>
          <w:b/>
          <w:sz w:val="40"/>
          <w:szCs w:val="40"/>
        </w:rPr>
        <w:t>The classification error rates for different value of box constraint are shown as follows:</w:t>
      </w:r>
    </w:p>
    <w:p>
      <w:pPr>
        <w:rPr>
          <w:b/>
          <w:sz w:val="40"/>
          <w:szCs w:val="40"/>
        </w:rPr>
      </w:pPr>
      <w:r>
        <w:rPr>
          <w:b/>
          <w:sz w:val="40"/>
          <w:szCs w:val="40"/>
        </w:rPr>
        <w:t>Box Constraint C--------------Classification error rate</w:t>
      </w:r>
    </w:p>
    <w:p>
      <w:pPr>
        <w:rPr>
          <w:b/>
          <w:sz w:val="40"/>
          <w:szCs w:val="40"/>
        </w:rPr>
      </w:pPr>
      <w:r>
        <w:rPr>
          <w:b/>
          <w:sz w:val="40"/>
          <w:szCs w:val="40"/>
        </w:rPr>
        <w:t>2500-------------------6.5%</w:t>
      </w:r>
    </w:p>
    <w:p>
      <w:pPr>
        <w:rPr>
          <w:b/>
          <w:sz w:val="40"/>
          <w:szCs w:val="40"/>
        </w:rPr>
      </w:pPr>
      <w:r>
        <w:rPr>
          <w:b/>
          <w:sz w:val="40"/>
          <w:szCs w:val="40"/>
        </w:rPr>
        <w:t>1500-------------------6.5%</w:t>
      </w:r>
    </w:p>
    <w:p>
      <w:pPr>
        <w:rPr>
          <w:b/>
          <w:sz w:val="40"/>
          <w:szCs w:val="40"/>
        </w:rPr>
      </w:pPr>
      <w:r>
        <w:rPr>
          <w:b/>
          <w:sz w:val="40"/>
          <w:szCs w:val="40"/>
        </w:rPr>
        <w:t>1000--------------------6.5%</w:t>
      </w:r>
    </w:p>
    <w:p>
      <w:pPr>
        <w:rPr>
          <w:b/>
          <w:sz w:val="40"/>
          <w:szCs w:val="40"/>
        </w:rPr>
      </w:pPr>
      <w:r>
        <w:rPr>
          <w:b/>
          <w:sz w:val="40"/>
          <w:szCs w:val="40"/>
        </w:rPr>
        <w:t>10-----------------------6.5%</w:t>
      </w:r>
    </w:p>
    <w:p>
      <w:pPr>
        <w:rPr>
          <w:b/>
          <w:sz w:val="40"/>
          <w:szCs w:val="40"/>
        </w:rPr>
      </w:pPr>
      <w:r>
        <w:rPr>
          <w:b/>
          <w:sz w:val="40"/>
          <w:szCs w:val="40"/>
        </w:rPr>
        <w:tab/>
      </w:r>
      <w:r>
        <w:rPr>
          <w:b/>
          <w:sz w:val="40"/>
          <w:szCs w:val="40"/>
        </w:rPr>
        <w:t>As you can see from the result, the classification error rate is not changed when we change the parameter C, C is a coefficient for the training of the model. While the classification error rate is not changed, it is mainly on the test dataset, in this part, we choose the test dataset is “Xval” and “yval”. The figure is shown as follows(C=2500):</w:t>
      </w:r>
    </w:p>
    <w:p>
      <w:pPr>
        <w:rPr>
          <w:b/>
          <w:sz w:val="40"/>
          <w:szCs w:val="40"/>
        </w:rPr>
      </w:pPr>
      <w:r>
        <w:rPr>
          <w:b/>
          <w:sz w:val="40"/>
          <w:szCs w:val="40"/>
        </w:rPr>
        <w:drawing>
          <wp:inline distT="0" distB="0" distL="0" distR="0">
            <wp:extent cx="5336540" cy="4749165"/>
            <wp:effectExtent l="0" t="0" r="0" b="0"/>
            <wp:docPr id="3" name="Picture 3" descr="\\minerfiles.mst.edu\dfs\users\xdgd8\Documents\My Pictures\Captur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inerfiles.mst.edu\dfs\users\xdgd8\Documents\My Pictures\Capture6-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336540" cy="4749165"/>
                    </a:xfrm>
                    <a:prstGeom prst="rect">
                      <a:avLst/>
                    </a:prstGeom>
                    <a:noFill/>
                    <a:ln>
                      <a:noFill/>
                    </a:ln>
                  </pic:spPr>
                </pic:pic>
              </a:graphicData>
            </a:graphic>
          </wp:inline>
        </w:drawing>
      </w:r>
    </w:p>
    <w:p>
      <w:pPr>
        <w:rPr>
          <w:b/>
          <w:sz w:val="40"/>
          <w:szCs w:val="40"/>
        </w:rPr>
      </w:pPr>
    </w:p>
    <w:p>
      <w:pPr>
        <w:rPr>
          <w:b/>
          <w:sz w:val="40"/>
          <w:szCs w:val="40"/>
        </w:rPr>
      </w:pPr>
      <w:r>
        <w:rPr>
          <w:b/>
          <w:sz w:val="40"/>
          <w:szCs w:val="40"/>
        </w:rPr>
        <w:tab/>
      </w:r>
      <w:r>
        <w:rPr>
          <w:b/>
          <w:sz w:val="40"/>
          <w:szCs w:val="40"/>
        </w:rPr>
        <w:t>Now, we try to change the test dataset by “X” and “y” instead. We have following values:</w:t>
      </w:r>
    </w:p>
    <w:p>
      <w:pPr>
        <w:rPr>
          <w:b/>
          <w:sz w:val="40"/>
          <w:szCs w:val="40"/>
        </w:rPr>
      </w:pPr>
      <w:r>
        <w:rPr>
          <w:b/>
          <w:sz w:val="40"/>
          <w:szCs w:val="40"/>
        </w:rPr>
        <w:t>Box Constraint C--------------Classification error rate</w:t>
      </w:r>
    </w:p>
    <w:p>
      <w:pPr>
        <w:rPr>
          <w:b/>
          <w:sz w:val="40"/>
          <w:szCs w:val="40"/>
        </w:rPr>
      </w:pPr>
      <w:r>
        <w:rPr>
          <w:b/>
          <w:sz w:val="40"/>
          <w:szCs w:val="40"/>
        </w:rPr>
        <w:t>2500-------------------6.64%</w:t>
      </w:r>
    </w:p>
    <w:p>
      <w:pPr>
        <w:rPr>
          <w:b/>
          <w:sz w:val="40"/>
          <w:szCs w:val="40"/>
        </w:rPr>
      </w:pPr>
      <w:r>
        <w:rPr>
          <w:b/>
          <w:sz w:val="40"/>
          <w:szCs w:val="40"/>
        </w:rPr>
        <w:t>1500-------------------7.11%</w:t>
      </w:r>
    </w:p>
    <w:p>
      <w:pPr>
        <w:rPr>
          <w:b/>
          <w:sz w:val="40"/>
          <w:szCs w:val="40"/>
        </w:rPr>
      </w:pPr>
      <w:r>
        <w:rPr>
          <w:b/>
          <w:sz w:val="40"/>
          <w:szCs w:val="40"/>
        </w:rPr>
        <w:t>1000--------------------7.11%</w:t>
      </w:r>
    </w:p>
    <w:p>
      <w:pPr>
        <w:rPr>
          <w:b/>
          <w:sz w:val="40"/>
          <w:szCs w:val="40"/>
        </w:rPr>
      </w:pPr>
      <w:r>
        <w:rPr>
          <w:b/>
          <w:sz w:val="40"/>
          <w:szCs w:val="40"/>
        </w:rPr>
        <w:t>10-----------------------6.64%</w:t>
      </w:r>
    </w:p>
    <w:p>
      <w:pPr>
        <w:rPr>
          <w:b/>
          <w:sz w:val="40"/>
          <w:szCs w:val="40"/>
        </w:rPr>
      </w:pPr>
      <w:r>
        <w:rPr>
          <w:b/>
          <w:sz w:val="40"/>
          <w:szCs w:val="40"/>
        </w:rPr>
        <w:tab/>
      </w:r>
      <w:r>
        <w:rPr>
          <w:b/>
          <w:sz w:val="40"/>
          <w:szCs w:val="40"/>
        </w:rPr>
        <w:t xml:space="preserve">As we can see from the above, the error rate when C is smaller(10) or larger(2500), we can obtain relative good accuracy and lower error rate(6.64% error rate) . </w:t>
      </w:r>
    </w:p>
    <w:p>
      <w:pPr>
        <w:rPr>
          <w:b/>
          <w:sz w:val="40"/>
          <w:szCs w:val="40"/>
        </w:rPr>
      </w:pPr>
      <w:r>
        <w:rPr>
          <w:b/>
          <w:sz w:val="40"/>
          <w:szCs w:val="40"/>
        </w:rPr>
        <w:t>The figure is shown as follows</w:t>
      </w:r>
    </w:p>
    <w:p>
      <w:pPr>
        <w:rPr>
          <w:b/>
          <w:sz w:val="40"/>
          <w:szCs w:val="40"/>
        </w:rPr>
      </w:pPr>
      <w:r>
        <w:rPr>
          <w:b/>
          <w:sz w:val="40"/>
          <w:szCs w:val="40"/>
        </w:rPr>
        <w:t>a.(C=2500):</w:t>
      </w:r>
      <w:r>
        <w:rPr>
          <w:rFonts w:ascii="Times New Roman" w:hAnsi="Times New Roman" w:eastAsia="Times New Roman" w:cs="Times New Roman"/>
          <w:snapToGrid w:val="0"/>
          <w:color w:val="000000"/>
          <w:w w:val="0"/>
          <w:sz w:val="0"/>
          <w:szCs w:val="0"/>
          <w:u w:color="000000"/>
          <w:shd w:val="clear" w:color="000000" w:fill="000000"/>
          <w:lang w:val="zh-CN" w:eastAsia="zh-CN" w:bidi="zh-CN"/>
        </w:rPr>
        <w:t xml:space="preserve"> </w:t>
      </w:r>
      <w:r>
        <w:rPr>
          <w:b/>
          <w:sz w:val="40"/>
          <w:szCs w:val="40"/>
        </w:rPr>
        <w:drawing>
          <wp:inline distT="0" distB="0" distL="0" distR="0">
            <wp:extent cx="5377180" cy="4790440"/>
            <wp:effectExtent l="0" t="0" r="0" b="0"/>
            <wp:docPr id="2" name="Picture 2" descr="\\minerfiles.mst.edu\dfs\users\xdgd8\Documents\My Pictures\Captur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inerfiles.mst.edu\dfs\users\xdgd8\Documents\My Pictures\Capture6-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77180" cy="4790440"/>
                    </a:xfrm>
                    <a:prstGeom prst="rect">
                      <a:avLst/>
                    </a:prstGeom>
                    <a:noFill/>
                    <a:ln>
                      <a:noFill/>
                    </a:ln>
                  </pic:spPr>
                </pic:pic>
              </a:graphicData>
            </a:graphic>
          </wp:inline>
        </w:drawing>
      </w:r>
    </w:p>
    <w:p>
      <w:pPr>
        <w:rPr>
          <w:b/>
          <w:sz w:val="40"/>
          <w:szCs w:val="40"/>
        </w:rPr>
      </w:pPr>
      <w:r>
        <w:rPr>
          <w:b/>
          <w:sz w:val="40"/>
          <w:szCs w:val="40"/>
        </w:rPr>
        <w:t>b.(C=1500)</w:t>
      </w:r>
    </w:p>
    <w:p>
      <w:pPr>
        <w:rPr>
          <w:b/>
          <w:sz w:val="40"/>
          <w:szCs w:val="40"/>
        </w:rPr>
      </w:pPr>
      <w:r>
        <w:rPr>
          <w:b/>
          <w:sz w:val="40"/>
          <w:szCs w:val="40"/>
        </w:rPr>
        <w:drawing>
          <wp:inline distT="0" distB="0" distL="0" distR="0">
            <wp:extent cx="5307965" cy="4797425"/>
            <wp:effectExtent l="0" t="0" r="6985" b="3175"/>
            <wp:docPr id="10" name="Picture 10" descr="\\minerfiles.mst.edu\dfs\users\xdgd8\Documents\My Pictures\Captur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inerfiles.mst.edu\dfs\users\xdgd8\Documents\My Pictures\Capture5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07965" cy="4797425"/>
                    </a:xfrm>
                    <a:prstGeom prst="rect">
                      <a:avLst/>
                    </a:prstGeom>
                    <a:noFill/>
                    <a:ln>
                      <a:noFill/>
                    </a:ln>
                  </pic:spPr>
                </pic:pic>
              </a:graphicData>
            </a:graphic>
          </wp:inline>
        </w:drawing>
      </w:r>
    </w:p>
    <w:p>
      <w:pPr>
        <w:rPr>
          <w:b/>
          <w:sz w:val="40"/>
          <w:szCs w:val="40"/>
        </w:rPr>
      </w:pPr>
      <w:r>
        <w:rPr>
          <w:b/>
          <w:sz w:val="40"/>
          <w:szCs w:val="40"/>
        </w:rPr>
        <w:t>c.(C=1000)</w:t>
      </w:r>
    </w:p>
    <w:p>
      <w:pPr>
        <w:rPr>
          <w:b/>
          <w:sz w:val="40"/>
          <w:szCs w:val="40"/>
        </w:rPr>
      </w:pPr>
      <w:r>
        <w:rPr>
          <w:b/>
          <w:sz w:val="40"/>
          <w:szCs w:val="40"/>
        </w:rPr>
        <w:drawing>
          <wp:inline distT="0" distB="0" distL="0" distR="0">
            <wp:extent cx="5344160" cy="4761865"/>
            <wp:effectExtent l="0" t="0" r="8890" b="635"/>
            <wp:docPr id="11" name="Picture 11" descr="\\minerfiles.mst.edu\dfs\users\xdgd8\Documents\My Pictures\Capture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inerfiles.mst.edu\dfs\users\xdgd8\Documents\My Pictures\Capture3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44160" cy="4761865"/>
                    </a:xfrm>
                    <a:prstGeom prst="rect">
                      <a:avLst/>
                    </a:prstGeom>
                    <a:noFill/>
                    <a:ln>
                      <a:noFill/>
                    </a:ln>
                  </pic:spPr>
                </pic:pic>
              </a:graphicData>
            </a:graphic>
          </wp:inline>
        </w:drawing>
      </w:r>
    </w:p>
    <w:p>
      <w:pPr>
        <w:rPr>
          <w:b/>
          <w:sz w:val="40"/>
          <w:szCs w:val="40"/>
        </w:rPr>
      </w:pPr>
      <w:r>
        <w:rPr>
          <w:b/>
          <w:sz w:val="40"/>
          <w:szCs w:val="40"/>
        </w:rPr>
        <w:t>d.(C=10)</w:t>
      </w:r>
    </w:p>
    <w:p>
      <w:pPr>
        <w:rPr>
          <w:b/>
          <w:sz w:val="40"/>
          <w:szCs w:val="40"/>
        </w:rPr>
      </w:pPr>
      <w:r>
        <w:rPr>
          <w:b/>
          <w:sz w:val="40"/>
          <w:szCs w:val="40"/>
        </w:rPr>
        <w:drawing>
          <wp:inline distT="0" distB="0" distL="0" distR="0">
            <wp:extent cx="5296535" cy="4750435"/>
            <wp:effectExtent l="0" t="0" r="0" b="0"/>
            <wp:docPr id="12" name="Picture 12" descr="\\minerfiles.mst.edu\dfs\users\xdgd8\Documents\My Pictures\Captur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inerfiles.mst.edu\dfs\users\xdgd8\Documents\My Pictures\Capture1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96535" cy="4750435"/>
                    </a:xfrm>
                    <a:prstGeom prst="rect">
                      <a:avLst/>
                    </a:prstGeom>
                    <a:noFill/>
                    <a:ln>
                      <a:noFill/>
                    </a:ln>
                  </pic:spPr>
                </pic:pic>
              </a:graphicData>
            </a:graphic>
          </wp:inline>
        </w:drawing>
      </w:r>
    </w:p>
    <w:p>
      <w:pPr>
        <w:ind w:firstLine="720"/>
        <w:rPr>
          <w:b/>
          <w:sz w:val="40"/>
          <w:szCs w:val="40"/>
        </w:rPr>
      </w:pPr>
      <w:r>
        <w:rPr>
          <w:b/>
          <w:sz w:val="40"/>
          <w:szCs w:val="40"/>
        </w:rPr>
        <w:t>For “dataset1.mat”, we have the following values:</w:t>
      </w:r>
    </w:p>
    <w:p>
      <w:pPr>
        <w:rPr>
          <w:b/>
          <w:sz w:val="40"/>
          <w:szCs w:val="40"/>
        </w:rPr>
      </w:pPr>
      <w:r>
        <w:rPr>
          <w:b/>
          <w:sz w:val="40"/>
          <w:szCs w:val="40"/>
        </w:rPr>
        <w:t>Box Constraint C--------------Classification error rate</w:t>
      </w:r>
    </w:p>
    <w:p>
      <w:pPr>
        <w:rPr>
          <w:b/>
          <w:sz w:val="40"/>
          <w:szCs w:val="40"/>
        </w:rPr>
      </w:pPr>
      <w:r>
        <w:rPr>
          <w:b/>
          <w:sz w:val="40"/>
          <w:szCs w:val="40"/>
        </w:rPr>
        <w:t>2500-------------------15.76%</w:t>
      </w:r>
    </w:p>
    <w:p>
      <w:pPr>
        <w:rPr>
          <w:b/>
          <w:sz w:val="40"/>
          <w:szCs w:val="40"/>
        </w:rPr>
      </w:pPr>
      <w:r>
        <w:rPr>
          <w:b/>
          <w:sz w:val="40"/>
          <w:szCs w:val="40"/>
        </w:rPr>
        <w:t>1500-------------------15.87%</w:t>
      </w:r>
    </w:p>
    <w:p>
      <w:pPr>
        <w:rPr>
          <w:b/>
          <w:sz w:val="40"/>
          <w:szCs w:val="40"/>
        </w:rPr>
      </w:pPr>
      <w:r>
        <w:rPr>
          <w:b/>
          <w:sz w:val="40"/>
          <w:szCs w:val="40"/>
        </w:rPr>
        <w:t>1000--------------------15.99%</w:t>
      </w:r>
    </w:p>
    <w:p>
      <w:pPr>
        <w:rPr>
          <w:b/>
          <w:sz w:val="40"/>
          <w:szCs w:val="40"/>
        </w:rPr>
      </w:pPr>
      <w:r>
        <w:rPr>
          <w:b/>
          <w:sz w:val="40"/>
          <w:szCs w:val="40"/>
        </w:rPr>
        <w:t>10-----------------------17.50%</w:t>
      </w:r>
    </w:p>
    <w:p>
      <w:pPr>
        <w:rPr>
          <w:b/>
          <w:sz w:val="40"/>
          <w:szCs w:val="40"/>
        </w:rPr>
      </w:pPr>
      <w:r>
        <w:rPr>
          <w:b/>
          <w:sz w:val="40"/>
          <w:szCs w:val="40"/>
        </w:rPr>
        <w:t xml:space="preserve">As we can see, the value of C becomes larger, and the classification error rate will become smaller. </w:t>
      </w:r>
    </w:p>
    <w:p>
      <w:pPr>
        <w:rPr>
          <w:b/>
          <w:sz w:val="40"/>
          <w:szCs w:val="40"/>
        </w:rPr>
      </w:pPr>
      <w:r>
        <w:rPr>
          <w:b/>
          <w:sz w:val="40"/>
          <w:szCs w:val="40"/>
        </w:rPr>
        <w:t>The visual figure is shown as follows</w:t>
      </w:r>
    </w:p>
    <w:p>
      <w:pPr>
        <w:rPr>
          <w:b/>
          <w:sz w:val="40"/>
          <w:szCs w:val="40"/>
        </w:rPr>
      </w:pPr>
      <w:r>
        <w:rPr>
          <w:b/>
          <w:sz w:val="40"/>
          <w:szCs w:val="40"/>
        </w:rPr>
        <w:t>a.(C=2500):</w:t>
      </w:r>
    </w:p>
    <w:p>
      <w:pPr>
        <w:rPr>
          <w:b/>
          <w:sz w:val="40"/>
          <w:szCs w:val="40"/>
        </w:rPr>
      </w:pPr>
      <w:r>
        <w:rPr>
          <w:b/>
          <w:sz w:val="40"/>
          <w:szCs w:val="40"/>
        </w:rPr>
        <w:drawing>
          <wp:inline distT="0" distB="0" distL="0" distR="0">
            <wp:extent cx="5281930" cy="4721860"/>
            <wp:effectExtent l="0" t="0" r="0" b="2540"/>
            <wp:docPr id="4" name="Picture 4" descr="\\minerfiles.mst.edu\dfs\users\xdgd8\Documents\My Pictures\Captur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inerfiles.mst.edu\dfs\users\xdgd8\Documents\My Pictures\Capture6-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81930" cy="4721860"/>
                    </a:xfrm>
                    <a:prstGeom prst="rect">
                      <a:avLst/>
                    </a:prstGeom>
                    <a:noFill/>
                    <a:ln>
                      <a:noFill/>
                    </a:ln>
                  </pic:spPr>
                </pic:pic>
              </a:graphicData>
            </a:graphic>
          </wp:inline>
        </w:drawing>
      </w:r>
    </w:p>
    <w:p>
      <w:pPr>
        <w:rPr>
          <w:b/>
          <w:sz w:val="40"/>
          <w:szCs w:val="40"/>
        </w:rPr>
      </w:pPr>
      <w:r>
        <w:rPr>
          <w:b/>
          <w:sz w:val="40"/>
          <w:szCs w:val="40"/>
        </w:rPr>
        <w:t>b.(C=1500)</w:t>
      </w:r>
    </w:p>
    <w:p>
      <w:pPr>
        <w:rPr>
          <w:b/>
          <w:sz w:val="40"/>
          <w:szCs w:val="40"/>
        </w:rPr>
      </w:pPr>
      <w:r>
        <w:rPr>
          <w:b/>
          <w:sz w:val="40"/>
          <w:szCs w:val="40"/>
        </w:rPr>
        <w:drawing>
          <wp:inline distT="0" distB="0" distL="0" distR="0">
            <wp:extent cx="5296535" cy="4773930"/>
            <wp:effectExtent l="0" t="0" r="0" b="7620"/>
            <wp:docPr id="7" name="Picture 7" descr="\\minerfiles.mst.edu\dfs\users\xdgd8\Documents\My Pictures\Captur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inerfiles.mst.edu\dfs\users\xdgd8\Documents\My Pictures\Capture6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96535" cy="4773930"/>
                    </a:xfrm>
                    <a:prstGeom prst="rect">
                      <a:avLst/>
                    </a:prstGeom>
                    <a:noFill/>
                    <a:ln>
                      <a:noFill/>
                    </a:ln>
                  </pic:spPr>
                </pic:pic>
              </a:graphicData>
            </a:graphic>
          </wp:inline>
        </w:drawing>
      </w:r>
    </w:p>
    <w:p>
      <w:pPr>
        <w:rPr>
          <w:b/>
          <w:sz w:val="40"/>
          <w:szCs w:val="40"/>
        </w:rPr>
      </w:pPr>
      <w:r>
        <w:rPr>
          <w:b/>
          <w:sz w:val="40"/>
          <w:szCs w:val="40"/>
        </w:rPr>
        <w:t>c.(C=1000)</w:t>
      </w:r>
    </w:p>
    <w:p>
      <w:pPr>
        <w:rPr>
          <w:b/>
          <w:sz w:val="40"/>
          <w:szCs w:val="40"/>
        </w:rPr>
      </w:pPr>
      <w:r>
        <w:rPr>
          <w:b/>
          <w:sz w:val="40"/>
          <w:szCs w:val="40"/>
        </w:rPr>
        <w:drawing>
          <wp:inline distT="0" distB="0" distL="0" distR="0">
            <wp:extent cx="5332095" cy="4785995"/>
            <wp:effectExtent l="0" t="0" r="1905" b="0"/>
            <wp:docPr id="8" name="Picture 8" descr="\\minerfiles.mst.edu\dfs\users\xdgd8\Documents\My Pictures\Captur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inerfiles.mst.edu\dfs\users\xdgd8\Documents\My Pictures\Capture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32095" cy="4785995"/>
                    </a:xfrm>
                    <a:prstGeom prst="rect">
                      <a:avLst/>
                    </a:prstGeom>
                    <a:noFill/>
                    <a:ln>
                      <a:noFill/>
                    </a:ln>
                  </pic:spPr>
                </pic:pic>
              </a:graphicData>
            </a:graphic>
          </wp:inline>
        </w:drawing>
      </w:r>
    </w:p>
    <w:p>
      <w:pPr>
        <w:rPr>
          <w:b/>
          <w:sz w:val="40"/>
          <w:szCs w:val="40"/>
        </w:rPr>
      </w:pPr>
      <w:r>
        <w:rPr>
          <w:b/>
          <w:sz w:val="40"/>
          <w:szCs w:val="40"/>
        </w:rPr>
        <w:t>d.(C=10)</w:t>
      </w:r>
    </w:p>
    <w:p>
      <w:pPr>
        <w:rPr>
          <w:b/>
          <w:sz w:val="40"/>
          <w:szCs w:val="40"/>
        </w:rPr>
      </w:pPr>
      <w:r>
        <w:rPr>
          <w:b/>
          <w:sz w:val="40"/>
          <w:szCs w:val="40"/>
        </w:rPr>
        <w:drawing>
          <wp:inline distT="0" distB="0" distL="0" distR="0">
            <wp:extent cx="5320030" cy="4750435"/>
            <wp:effectExtent l="0" t="0" r="0" b="0"/>
            <wp:docPr id="9" name="Picture 9" descr="\\minerfiles.mst.edu\dfs\users\xdgd8\Documents\My Pictures\Cap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inerfiles.mst.edu\dfs\users\xdgd8\Documents\My Pictures\Capture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320030" cy="4750435"/>
                    </a:xfrm>
                    <a:prstGeom prst="rect">
                      <a:avLst/>
                    </a:prstGeom>
                    <a:noFill/>
                    <a:ln>
                      <a:noFill/>
                    </a:ln>
                  </pic:spPr>
                </pic:pic>
              </a:graphicData>
            </a:graphic>
          </wp:inline>
        </w:drawing>
      </w:r>
    </w:p>
    <w:p>
      <w:pPr>
        <w:rPr>
          <w:rFonts w:hint="eastAsia" w:eastAsia="宋体"/>
          <w:b/>
          <w:sz w:val="40"/>
          <w:szCs w:val="40"/>
          <w:lang w:val="en-US" w:eastAsia="zh-CN"/>
        </w:rPr>
      </w:pPr>
      <w:r>
        <w:rPr>
          <w:rFonts w:hint="eastAsia" w:eastAsia="宋体"/>
          <w:b/>
          <w:sz w:val="40"/>
          <w:szCs w:val="40"/>
          <w:lang w:val="en-US" w:eastAsia="zh-CN"/>
        </w:rPr>
        <w:t>Summary: A suitable box constraint parameter value C determines the high performance of classification.</w:t>
      </w:r>
    </w:p>
    <w:p>
      <w:pPr>
        <w:rPr>
          <w:b/>
          <w:sz w:val="40"/>
          <w:szCs w:val="40"/>
        </w:rPr>
      </w:pPr>
      <w:r>
        <w:rPr>
          <w:b/>
          <w:sz w:val="40"/>
          <w:szCs w:val="40"/>
        </w:rPr>
        <w:t>(2)Design a custom kernel function and classify the given datasets.</w:t>
      </w:r>
    </w:p>
    <w:p>
      <w:pPr>
        <w:rPr>
          <w:b/>
          <w:sz w:val="40"/>
          <w:szCs w:val="40"/>
        </w:rPr>
      </w:pPr>
      <w:r>
        <w:rPr>
          <w:b/>
          <w:sz w:val="40"/>
          <w:szCs w:val="40"/>
        </w:rPr>
        <w:t>We design a gauss</w:t>
      </w:r>
      <w:r>
        <w:rPr>
          <w:rFonts w:hint="eastAsia" w:eastAsia="宋体"/>
          <w:b/>
          <w:sz w:val="40"/>
          <w:szCs w:val="40"/>
          <w:lang w:val="en-US" w:eastAsia="zh-CN"/>
        </w:rPr>
        <w:t>ian</w:t>
      </w:r>
      <w:r>
        <w:rPr>
          <w:b/>
          <w:sz w:val="40"/>
          <w:szCs w:val="40"/>
        </w:rPr>
        <w:t xml:space="preserve"> kernel function to classify the dataset. And you will see the result is shown as follows:</w:t>
      </w:r>
    </w:p>
    <w:p>
      <w:pPr>
        <w:rPr>
          <w:b/>
          <w:sz w:val="40"/>
          <w:szCs w:val="40"/>
        </w:rPr>
      </w:pPr>
      <w:r>
        <w:rPr>
          <w:b/>
          <w:sz w:val="40"/>
          <w:szCs w:val="40"/>
        </w:rPr>
        <w:drawing>
          <wp:inline distT="0" distB="0" distL="0" distR="0">
            <wp:extent cx="5266690" cy="4726305"/>
            <wp:effectExtent l="0" t="0" r="0" b="0"/>
            <wp:docPr id="6" name="Picture 6" descr="\\minerfiles.mst.edu\dfs\users\xdgd8\Documents\My Pictures\Captur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inerfiles.mst.edu\dfs\users\xdgd8\Documents\My Pictures\Capture6-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6690" cy="4726305"/>
                    </a:xfrm>
                    <a:prstGeom prst="rect">
                      <a:avLst/>
                    </a:prstGeom>
                    <a:noFill/>
                    <a:ln>
                      <a:noFill/>
                    </a:ln>
                  </pic:spPr>
                </pic:pic>
              </a:graphicData>
            </a:graphic>
          </wp:inline>
        </w:drawing>
      </w:r>
    </w:p>
    <w:p>
      <w:pPr>
        <w:rPr>
          <w:b/>
          <w:sz w:val="40"/>
          <w:szCs w:val="40"/>
        </w:rPr>
      </w:pPr>
      <w:r>
        <w:rPr>
          <w:b/>
          <w:sz w:val="40"/>
          <w:szCs w:val="40"/>
        </w:rPr>
        <w:drawing>
          <wp:inline distT="0" distB="0" distL="0" distR="0">
            <wp:extent cx="5309235" cy="4776470"/>
            <wp:effectExtent l="0" t="0" r="5715" b="5080"/>
            <wp:docPr id="5" name="Picture 5" descr="\\minerfiles.mst.edu\dfs\users\xdgd8\Documents\My Pictures\Captur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inerfiles.mst.edu\dfs\users\xdgd8\Documents\My Pictures\Capture6-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09235" cy="4776470"/>
                    </a:xfrm>
                    <a:prstGeom prst="rect">
                      <a:avLst/>
                    </a:prstGeom>
                    <a:noFill/>
                    <a:ln>
                      <a:noFill/>
                    </a:ln>
                  </pic:spPr>
                </pic:pic>
              </a:graphicData>
            </a:graphic>
          </wp:inline>
        </w:drawing>
      </w:r>
    </w:p>
    <w:p>
      <w:pPr>
        <w:rPr>
          <w:b/>
          <w:sz w:val="40"/>
          <w:szCs w:val="40"/>
        </w:rPr>
      </w:pPr>
      <w:r>
        <w:rPr>
          <w:b/>
          <w:sz w:val="40"/>
          <w:szCs w:val="40"/>
        </w:rPr>
        <w:t>The Matlab code is shown as follows:</w:t>
      </w:r>
    </w:p>
    <w:p>
      <w:pPr>
        <w:rPr>
          <w:b/>
          <w:sz w:val="40"/>
          <w:szCs w:val="40"/>
        </w:rPr>
      </w:pPr>
      <w:r>
        <w:rPr>
          <w:b/>
          <w:sz w:val="40"/>
          <w:szCs w:val="40"/>
        </w:rPr>
        <w:t>“kernelSVM.m”</w:t>
      </w:r>
    </w:p>
    <w:p>
      <w:pPr>
        <w:rPr>
          <w:b/>
          <w:sz w:val="40"/>
          <w:szCs w:val="40"/>
        </w:rPr>
      </w:pPr>
      <w:r>
        <w:rPr>
          <w:b/>
          <w:sz w:val="40"/>
          <w:szCs w:val="4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dataLength = 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dataNumber = [50, 50];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randn(dataLength, dataNumber(1));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ones(1, dataNumber(1));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3.5 + randn(dataLength, dataNumber(2));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-ones(1, dataNumber(2));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'data1.mat'</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pos = find(y == 1); neg = find(y == 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plot(X(pos, 1), X(pos, 2), </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 1, </w:t>
      </w:r>
      <w:r>
        <w:rPr>
          <w:rFonts w:ascii="Courier New" w:hAnsi="Courier New" w:cs="Courier New"/>
          <w:color w:val="A020F0"/>
          <w:sz w:val="20"/>
          <w:szCs w:val="20"/>
        </w:rPr>
        <w:t>'MarkerSize'</w:t>
      </w:r>
      <w:r>
        <w:rPr>
          <w:rFonts w:ascii="Courier New" w:hAnsi="Courier New" w:cs="Courier New"/>
          <w:color w:val="000000"/>
          <w:sz w:val="20"/>
          <w:szCs w:val="20"/>
        </w:rPr>
        <w:t>, 7)</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plot(X(neg, 1), X(neg, 2), </w:t>
      </w:r>
      <w:r>
        <w:rPr>
          <w:rFonts w:ascii="Courier New" w:hAnsi="Courier New" w:cs="Courier New"/>
          <w:color w:val="A020F0"/>
          <w:sz w:val="20"/>
          <w:szCs w:val="20"/>
        </w:rPr>
        <w:t>'ko'</w:t>
      </w:r>
      <w:r>
        <w:rPr>
          <w:rFonts w:ascii="Courier New" w:hAnsi="Courier New" w:cs="Courier New"/>
          <w:color w:val="000000"/>
          <w:sz w:val="20"/>
          <w:szCs w:val="20"/>
        </w:rPr>
        <w:t xml:space="preserve">, </w:t>
      </w:r>
      <w:r>
        <w:rPr>
          <w:rFonts w:ascii="Courier New" w:hAnsi="Courier New" w:cs="Courier New"/>
          <w:color w:val="A020F0"/>
          <w:sz w:val="20"/>
          <w:szCs w:val="20"/>
        </w:rPr>
        <w:t>'MarkerFaceColor'</w:t>
      </w:r>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'MarkerSize'</w:t>
      </w:r>
      <w:r>
        <w:rPr>
          <w:rFonts w:ascii="Courier New" w:hAnsi="Courier New" w:cs="Courier New"/>
          <w:color w:val="000000"/>
          <w:sz w:val="20"/>
          <w:szCs w:val="20"/>
        </w:rPr>
        <w:t>, 7)</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%axis([-3 8 -3 8]);</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'Kernel SVM'</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system(</w:t>
      </w:r>
      <w:r>
        <w:rPr>
          <w:rFonts w:ascii="Courier New" w:hAnsi="Courier New" w:cs="Courier New"/>
          <w:color w:val="A020F0"/>
          <w:sz w:val="20"/>
          <w:szCs w:val="20"/>
        </w:rPr>
        <w:t>'pause'</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kernelType = </w:t>
      </w:r>
      <w:r>
        <w:rPr>
          <w:rFonts w:ascii="Courier New" w:hAnsi="Courier New" w:cs="Courier New"/>
          <w:color w:val="A020F0"/>
          <w:sz w:val="20"/>
          <w:szCs w:val="20"/>
        </w:rPr>
        <w:t>'gauss'</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X=X';</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Y=y';</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negIdx=find(Y==0);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Y(:,negIdx)=-1;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 b] = kernelSvmTrainMine(X, Y, kernelType);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epsilon = 1e-5;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indexSV = find(alpha &gt; epsilon);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plot(X(1,indexSV), X(2,indexSV), </w:t>
      </w:r>
      <w:r>
        <w:rPr>
          <w:rFonts w:ascii="Courier New" w:hAnsi="Courier New" w:cs="Courier New"/>
          <w:color w:val="A020F0"/>
          <w:sz w:val="20"/>
          <w:szCs w:val="20"/>
        </w:rPr>
        <w:t>'ro'</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pPr>
        <w:autoSpaceDE w:val="0"/>
        <w:autoSpaceDN w:val="0"/>
        <w:adjustRightInd w:val="0"/>
        <w:spacing w:after="0" w:line="240" w:lineRule="auto"/>
        <w:rPr>
          <w:rFonts w:ascii="Courier New" w:hAnsi="Courier New" w:cs="Courier New"/>
          <w:sz w:val="24"/>
          <w:szCs w:val="24"/>
        </w:rPr>
      </w:pP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maxX1 = max(X(1,:)); minX1 = min(X(1,:));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maxX2 = max(X(2,:)); minX2 = min(X(2,:));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%axis([minX1 maxX1 minX2 maxX2]);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x2] = meshgrid(0:0.01:1.0, 0.4:0.01:1.0);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%[x1, x2] = meshgrid(-1:0.1:4, -1:0.1:4);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[rows, cols] = size(x1);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nt = rows * cols;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 = [reshape(x1,1,nt); reshape(x2,1,nt)];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Yd = sign(sum(bsxfun(@times, alpha(indexSV) .* Y(indexSV)', kernel(X(:, indexSV), Xt, kernelType))) + b);</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Yd = reshape(Yd, rows, cols);</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contour(x1,x2,Yd,[0 0],</w:t>
      </w:r>
      <w:r>
        <w:rPr>
          <w:rFonts w:ascii="Courier New" w:hAnsi="Courier New" w:cs="Courier New"/>
          <w:color w:val="A020F0"/>
          <w:sz w:val="20"/>
          <w:szCs w:val="20"/>
        </w:rPr>
        <w:t>'m'</w:t>
      </w: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pPr>
        <w:rPr>
          <w:b/>
          <w:sz w:val="40"/>
          <w:szCs w:val="40"/>
        </w:rPr>
      </w:pPr>
    </w:p>
    <w:p>
      <w:pPr>
        <w:rPr>
          <w:b/>
          <w:sz w:val="40"/>
          <w:szCs w:val="40"/>
        </w:rPr>
      </w:pPr>
      <w:r>
        <w:rPr>
          <w:b/>
          <w:sz w:val="40"/>
          <w:szCs w:val="40"/>
        </w:rPr>
        <w:t>%%%%%%%%%%%%%%%%%%%%%%%%%%%%%%</w:t>
      </w:r>
    </w:p>
    <w:p>
      <w:pPr>
        <w:rPr>
          <w:b/>
          <w:sz w:val="40"/>
          <w:szCs w:val="40"/>
        </w:rPr>
      </w:pPr>
      <w:r>
        <w:rPr>
          <w:b/>
          <w:sz w:val="40"/>
          <w:szCs w:val="40"/>
        </w:rPr>
        <w:t>“kernel.m”</w:t>
      </w:r>
    </w:p>
    <w:p>
      <w:pPr>
        <w:rPr>
          <w:b/>
          <w:sz w:val="40"/>
          <w:szCs w:val="40"/>
        </w:rPr>
      </w:pPr>
      <w:r>
        <w:rPr>
          <w:b/>
          <w:sz w:val="40"/>
          <w:szCs w:val="4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out = kernel(X, Y, Type)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switch</w:t>
      </w:r>
      <w:r>
        <w:rPr>
          <w:rFonts w:ascii="Courier New" w:hAnsi="Courier New" w:cs="Courier New"/>
          <w:color w:val="000000"/>
          <w:sz w:val="20"/>
          <w:szCs w:val="20"/>
        </w:rPr>
        <w:t xml:space="preserve"> Type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'liner'</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 = X' * Y;</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'poly'</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 = (1 + X' * Y).^2;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'gauss'</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numberX = size(X,2);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numberY = size(Y,2);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tmp = zeros(numberX, numberY);</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1:numberX</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1:numberY</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tmp(i,j) = norm(X(:,i)-Y(:,j));</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 = exp(-0.5*(tmp).^2);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otherwise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 = 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rPr>
          <w:b/>
          <w:sz w:val="40"/>
          <w:szCs w:val="40"/>
        </w:rPr>
      </w:pPr>
      <w:r>
        <w:rPr>
          <w:b/>
          <w:sz w:val="40"/>
          <w:szCs w:val="40"/>
        </w:rPr>
        <w:t>%%%%%%%%%%%%%%%%%%%%%%%%%%%</w:t>
      </w:r>
    </w:p>
    <w:p>
      <w:pPr>
        <w:rPr>
          <w:b/>
          <w:sz w:val="40"/>
          <w:szCs w:val="40"/>
        </w:rPr>
      </w:pPr>
      <w:r>
        <w:rPr>
          <w:b/>
          <w:sz w:val="40"/>
          <w:szCs w:val="40"/>
        </w:rPr>
        <w:t>(3)From what have been studied and figure shown above, it is easy for us to find that the performance of SVM is not good by using it to classify this multicircular</w:t>
      </w:r>
      <w:r>
        <w:rPr>
          <w:rFonts w:hint="eastAsia" w:eastAsia="宋体"/>
          <w:b/>
          <w:sz w:val="40"/>
          <w:szCs w:val="40"/>
          <w:lang w:val="en-US" w:eastAsia="zh-CN"/>
        </w:rPr>
        <w:t xml:space="preserve"> or  different target</w:t>
      </w:r>
      <w:r>
        <w:rPr>
          <w:b/>
          <w:sz w:val="40"/>
          <w:szCs w:val="40"/>
        </w:rPr>
        <w:t xml:space="preserve"> </w:t>
      </w:r>
      <w:r>
        <w:rPr>
          <w:rFonts w:hint="eastAsia" w:eastAsia="宋体"/>
          <w:b/>
          <w:sz w:val="40"/>
          <w:szCs w:val="40"/>
          <w:lang w:val="en-US" w:eastAsia="zh-CN"/>
        </w:rPr>
        <w:t xml:space="preserve">mixed </w:t>
      </w:r>
      <w:r>
        <w:rPr>
          <w:b/>
          <w:sz w:val="40"/>
          <w:szCs w:val="40"/>
        </w:rPr>
        <w:t>regions. So the classification error rate is still very high even though the box constraint C is increased or the gauss</w:t>
      </w:r>
      <w:r>
        <w:rPr>
          <w:rFonts w:hint="eastAsia" w:eastAsia="宋体"/>
          <w:b/>
          <w:sz w:val="40"/>
          <w:szCs w:val="40"/>
          <w:lang w:val="en-US" w:eastAsia="zh-CN"/>
        </w:rPr>
        <w:t>ian</w:t>
      </w:r>
      <w:r>
        <w:rPr>
          <w:b/>
          <w:sz w:val="40"/>
          <w:szCs w:val="40"/>
        </w:rPr>
        <w:t xml:space="preserve"> kernel function with smooth capability of separation for nonlinear data. Therefore, as the classes  to be classified increase, the more difficult for SVM to classify.</w:t>
      </w:r>
    </w:p>
    <w:p>
      <w:pPr>
        <w:rPr>
          <w:b/>
          <w:sz w:val="40"/>
          <w:szCs w:val="40"/>
        </w:rPr>
      </w:pPr>
    </w:p>
    <w:p>
      <w:pPr>
        <w:rPr>
          <w:b/>
          <w:sz w:val="40"/>
          <w:szCs w:val="40"/>
        </w:rPr>
      </w:pPr>
      <w:r>
        <w:rPr>
          <w:b/>
          <w:sz w:val="40"/>
          <w:szCs w:val="40"/>
        </w:rPr>
        <w:t>Problem 2:</w:t>
      </w:r>
    </w:p>
    <w:p>
      <w:pPr>
        <w:rPr>
          <w:b/>
          <w:sz w:val="40"/>
          <w:szCs w:val="40"/>
        </w:rPr>
      </w:pPr>
      <w:r>
        <w:rPr>
          <w:b/>
          <w:sz w:val="40"/>
          <w:szCs w:val="40"/>
        </w:rPr>
        <w:t>An LVQ network is trained to classify points on the 2-D grid. The MATLAB code is</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Learning Vector Quantization</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An LVQ network is trained to classify input vectors according to given</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targets.</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Let X be 64 2-element example input vectors and C be the classes these vectors</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fall into.  These classes can be transformed into vectors to be used as</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targets, T, with IND2VEC.</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clear all;</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close all;</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clc;</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x1 =-4:4;</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x2 =-4:4;</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[X1,X2] = meshgrid(x1,x2);</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x_train= [reshape(X1,[1,81]);reshape(X2,[1,81])];</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c_train = [3 3 3 3 2 2 1 1 1 3 3 3 3 3 2 1 1 1 3 3 2 1 3 3 1 1 1 3 2 2 1 3 3 1 1 1 3 2 2 2 1 1 3 3 1 3 2 2 2 1 3 2 2 1 3 2 2 1 1 3 2 2 1 1 2 2 3 3 3 2 2 1 1 2 2 3 3 3 2 2 1];</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t_train = ind2vec(c_train);</w:t>
      </w:r>
    </w:p>
    <w:p>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Here the data points are plotted.  Red = class 3, Blue = class 2; Cyan = class 1.  The LVQ</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network represents clusters of vectors with hidden neurons, and groups the</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clusters with output neurons to form the desired classes.</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for i=1:1:length(c_train)</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XX1 = x_train(1,i);</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XX2 = x_train(2,i);</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if (c_train(i) ==1)</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h(1)= plot(XX1,XX2,'c+','LineWidth',2); % Class 1</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hold on;</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elseif (c_train(i) ==2)</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h(2)= plot(XX1,XX2,'b+','LineWidth',2); % Class 2</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hold on;</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elseif (c_train(i) ==3)</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h(3)= plot(XX1,XX2,'r+','LineWidth',2); % Class 3</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hold on;</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end</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end</w:t>
      </w:r>
    </w:p>
    <w:p>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Here LVQNET creates an LVQ layer with twelve hidden neurons and a</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learning rate of 0.1. </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net = lvqnet(9,0.02);</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net = configure(net,x_train,t_train);</w:t>
      </w:r>
    </w:p>
    <w:p>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To train the network, first override the default number of epochs, and then</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train the network.  When it is finished, replot the input vectors '+' and the</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competitive neurons' weight vectors 'o'. Red = class 3, Blue = class 2; Cyan = class 1</w:t>
      </w:r>
    </w:p>
    <w:p>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228B22"/>
          <w:sz w:val="20"/>
          <w:szCs w:val="20"/>
        </w:rPr>
        <w:t xml:space="preserve"> </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net.trainParam.epochs=200;</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net=train(net,x_train,t_train);</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hold on;</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Weights = net.IW{1}';</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Weigh_c = vec2ind(net.LW{2});</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for i=1:1:length(Weigh_c)</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Weights_x1 = Weights(1,i);</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Weights_x2 = Weights(2,i);</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if (Weigh_c(i) ==1)</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h(4)= plot(Weights_x1,Weights_x2,'co','LineWidth',2); % Class 1</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hold on;</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elseif (Weigh_c(i) ==2)</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h(5)= plot(Weights_x1,Weights_x2,'bo','LineWidth',2); % Class 2</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hold on;</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elseif (Weigh_c(i) ==3)</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h(6)= plot(Weights_x1,Weights_x2,'ro','LineWidth',2); % Class 3</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hold on;</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end</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end</w:t>
      </w:r>
    </w:p>
    <w:p>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 xml:space="preserve"> </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Testing</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Now use the LVQ network as a classifier, where each neuron corresponds to a</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different category.  Present the input vector [0.2; 1].  Blue = class 2; Cyan = class 1</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x1_test =-4:0.5:4;</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x2_test =-4:0.5:4;</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[X1_test,X2_test] = meshgrid(x1_test,x2_test);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x_test= [reshape(X1_test,[1,289]);reshape(X2_test,[1,289])];</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y = net(x_test);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classes = vec2ind(y);</w:t>
      </w:r>
    </w:p>
    <w:p>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plot the predicted classes</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figure</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for i=1:1:length(classes)</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XX1_test = x_test(1,i);</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XX2_test = x_test(2,i);</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if (classes(i) ==1)</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h(7)= plot(XX1_test,XX2_test,'c+','LineWidth',2); % Class 1</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hold on;</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elseif (classes(i) ==2)</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h(8)= plot(XX1_test,XX2_test,'b+','LineWidth',2); % Class 2</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hold on;</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elseif (classes(i) ==3)</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h(9)= plot(XX1_test,XX2_test,'r+','LineWidth',2); % Class 3</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hold on;</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end</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end</w:t>
      </w:r>
    </w:p>
    <w:p>
      <w:pPr>
        <w:ind w:firstLine="0"/>
      </w:pPr>
    </w:p>
    <w:p>
      <w:pPr>
        <w:ind w:firstLine="0"/>
      </w:pPr>
      <w:r>
        <w:t xml:space="preserve">    </w:t>
      </w:r>
      <w:r>
        <w:rPr>
          <w:b/>
          <w:sz w:val="40"/>
          <w:szCs w:val="40"/>
        </w:rPr>
        <w:t xml:space="preserve">  The original 2-D grid is shown below</w:t>
      </w:r>
    </w:p>
    <w:p>
      <w:pPr>
        <w:ind w:firstLine="0"/>
        <w:jc w:val="center"/>
      </w:pPr>
      <w:bookmarkStart w:id="0" w:name="OLE_LINK6"/>
      <w:bookmarkStart w:id="1" w:name="OLE_LINK5"/>
      <w:r>
        <w:drawing>
          <wp:inline distT="0" distB="0" distL="0" distR="0">
            <wp:extent cx="5210175" cy="3696335"/>
            <wp:effectExtent l="0" t="0" r="1905" b="6985"/>
            <wp:docPr id="13" name="Picture 3" descr="S:\Courses\2017 Spring\Introduction to Neural Network\Homework 6\problem 2\original 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S:\Courses\2017 Spring\Introduction to Neural Network\Homework 6\problem 2\original gri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19302" cy="3702939"/>
                    </a:xfrm>
                    <a:prstGeom prst="rect">
                      <a:avLst/>
                    </a:prstGeom>
                    <a:noFill/>
                    <a:ln>
                      <a:noFill/>
                    </a:ln>
                  </pic:spPr>
                </pic:pic>
              </a:graphicData>
            </a:graphic>
          </wp:inline>
        </w:drawing>
      </w:r>
    </w:p>
    <w:p>
      <w:pPr>
        <w:ind w:firstLine="0"/>
        <w:jc w:val="center"/>
        <w:rPr>
          <w:b/>
          <w:sz w:val="40"/>
          <w:szCs w:val="40"/>
        </w:rPr>
      </w:pPr>
      <w:r>
        <w:rPr>
          <w:b/>
          <w:sz w:val="40"/>
          <w:szCs w:val="40"/>
        </w:rPr>
        <w:t>Figure 1. Original 2-D grid</w:t>
      </w:r>
    </w:p>
    <w:p>
      <w:pPr>
        <w:ind w:firstLine="0"/>
        <w:jc w:val="center"/>
      </w:pPr>
    </w:p>
    <w:p>
      <w:pPr>
        <w:ind w:firstLine="0"/>
        <w:rPr>
          <w:b/>
          <w:sz w:val="40"/>
          <w:szCs w:val="40"/>
        </w:rPr>
      </w:pPr>
      <w:r>
        <w:t xml:space="preserve">      </w:t>
      </w:r>
      <w:r>
        <w:rPr>
          <w:b/>
          <w:sz w:val="40"/>
          <w:szCs w:val="40"/>
        </w:rPr>
        <w:t>After training the LVQ network. The competitive neurons ‘weight vectors’ are found to be</w:t>
      </w:r>
    </w:p>
    <w:p>
      <w:pPr>
        <w:ind w:firstLine="0"/>
        <w:jc w:val="center"/>
      </w:pPr>
      <w:r>
        <w:drawing>
          <wp:inline distT="0" distB="0" distL="0" distR="0">
            <wp:extent cx="5086350" cy="3608070"/>
            <wp:effectExtent l="0" t="0" r="3810" b="3810"/>
            <wp:docPr id="14" name="Picture 5" descr="S:\Courses\2017 Spring\Introduction to Neural Network\Homework 6\problem 2\with weight 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S:\Courses\2017 Spring\Introduction to Neural Network\Homework 6\problem 2\with weight vector.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099872" cy="3618207"/>
                    </a:xfrm>
                    <a:prstGeom prst="rect">
                      <a:avLst/>
                    </a:prstGeom>
                    <a:noFill/>
                    <a:ln>
                      <a:noFill/>
                    </a:ln>
                  </pic:spPr>
                </pic:pic>
              </a:graphicData>
            </a:graphic>
          </wp:inline>
        </w:drawing>
      </w:r>
    </w:p>
    <w:p>
      <w:pPr>
        <w:ind w:firstLine="0"/>
        <w:jc w:val="center"/>
        <w:rPr>
          <w:b/>
          <w:sz w:val="40"/>
          <w:szCs w:val="40"/>
        </w:rPr>
      </w:pPr>
      <w:r>
        <w:rPr>
          <w:b/>
          <w:sz w:val="40"/>
          <w:szCs w:val="40"/>
        </w:rPr>
        <w:t>Figure 2. 2-D grid with weight vectors</w:t>
      </w:r>
      <w:bookmarkEnd w:id="0"/>
      <w:bookmarkEnd w:id="1"/>
    </w:p>
    <w:p>
      <w:pPr>
        <w:ind w:firstLine="0"/>
        <w:rPr>
          <w:b/>
          <w:sz w:val="40"/>
          <w:szCs w:val="40"/>
        </w:rPr>
      </w:pPr>
      <w:r>
        <w:rPr>
          <w:b/>
          <w:sz w:val="40"/>
          <w:szCs w:val="40"/>
        </w:rPr>
        <w:t>A finer grid is chosen as the testing data. And the predicted classes using trained LVQ network are shown in the figure</w:t>
      </w:r>
    </w:p>
    <w:p>
      <w:pPr>
        <w:ind w:firstLine="0"/>
        <w:jc w:val="center"/>
      </w:pPr>
      <w:r>
        <w:drawing>
          <wp:inline distT="0" distB="0" distL="0" distR="0">
            <wp:extent cx="5324475" cy="3776980"/>
            <wp:effectExtent l="0" t="0" r="9525" b="2540"/>
            <wp:docPr id="15" name="Picture 7" descr="S:\Courses\2017 Spring\Introduction to Neural Network\Homework 6\problem 2\predicted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S:\Courses\2017 Spring\Introduction to Neural Network\Homework 6\problem 2\predicted clas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339737" cy="3788386"/>
                    </a:xfrm>
                    <a:prstGeom prst="rect">
                      <a:avLst/>
                    </a:prstGeom>
                    <a:noFill/>
                    <a:ln>
                      <a:noFill/>
                    </a:ln>
                  </pic:spPr>
                </pic:pic>
              </a:graphicData>
            </a:graphic>
          </wp:inline>
        </w:drawing>
      </w:r>
    </w:p>
    <w:p>
      <w:pPr>
        <w:ind w:firstLine="0"/>
        <w:jc w:val="center"/>
        <w:rPr>
          <w:b/>
          <w:sz w:val="40"/>
          <w:szCs w:val="40"/>
        </w:rPr>
      </w:pPr>
      <w:r>
        <w:rPr>
          <w:b/>
          <w:sz w:val="40"/>
          <w:szCs w:val="40"/>
        </w:rPr>
        <w:t>Figure 2. 2-D grid with weight vectors</w:t>
      </w:r>
    </w:p>
    <w:p>
      <w:pPr>
        <w:ind w:firstLine="0"/>
      </w:pPr>
    </w:p>
    <w:p>
      <w:pPr>
        <w:ind w:firstLine="0"/>
        <w:jc w:val="center"/>
        <w:rPr>
          <w:b/>
          <w:sz w:val="40"/>
          <w:szCs w:val="40"/>
        </w:rPr>
      </w:pPr>
      <w:r>
        <w:rPr>
          <w:b/>
          <w:sz w:val="40"/>
          <w:szCs w:val="40"/>
        </w:rPr>
        <w:t xml:space="preserve">The results are not good as we expect. The results should be improved if the parameters of LVQ network are adjusted. </w:t>
      </w:r>
    </w:p>
    <w:p>
      <w:pPr>
        <w:ind w:firstLine="0"/>
        <w:jc w:val="center"/>
        <w:rPr>
          <w:b/>
          <w:sz w:val="40"/>
          <w:szCs w:val="40"/>
        </w:rPr>
      </w:pPr>
    </w:p>
    <w:p>
      <w:pPr>
        <w:ind w:firstLine="0"/>
        <w:jc w:val="center"/>
        <w:rPr>
          <w:b/>
          <w:sz w:val="40"/>
          <w:szCs w:val="40"/>
        </w:rPr>
      </w:pPr>
    </w:p>
    <w:p>
      <w:pPr>
        <w:jc w:val="center"/>
        <w:rPr>
          <w:rFonts w:hint="eastAsia" w:eastAsia="宋体"/>
          <w:b/>
          <w:sz w:val="40"/>
          <w:szCs w:val="40"/>
          <w:lang w:val="en-US" w:eastAsia="zh-CN"/>
        </w:rPr>
      </w:pPr>
      <w:r>
        <w:rPr>
          <w:rFonts w:hint="eastAsia" w:eastAsia="宋体"/>
          <w:b/>
          <w:sz w:val="52"/>
          <w:szCs w:val="52"/>
          <w:lang w:val="en-US" w:eastAsia="zh-CN"/>
        </w:rPr>
        <w:t>&lt;end&gt;</w:t>
      </w:r>
    </w:p>
    <w:p>
      <w:pPr>
        <w:rPr>
          <w:b/>
          <w:sz w:val="40"/>
          <w:szCs w:val="40"/>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3C7"/>
    <w:rsid w:val="00087C02"/>
    <w:rsid w:val="00126DBB"/>
    <w:rsid w:val="002F54DA"/>
    <w:rsid w:val="004473C7"/>
    <w:rsid w:val="004D34F5"/>
    <w:rsid w:val="00532ADF"/>
    <w:rsid w:val="005B0E23"/>
    <w:rsid w:val="005E22A9"/>
    <w:rsid w:val="007840C6"/>
    <w:rsid w:val="007F4010"/>
    <w:rsid w:val="00890794"/>
    <w:rsid w:val="0092711F"/>
    <w:rsid w:val="00A75AB5"/>
    <w:rsid w:val="00A80C6B"/>
    <w:rsid w:val="00C32907"/>
    <w:rsid w:val="00E36E7F"/>
    <w:rsid w:val="00F8014D"/>
    <w:rsid w:val="00F9561B"/>
    <w:rsid w:val="00F97F8B"/>
    <w:rsid w:val="08D649C1"/>
    <w:rsid w:val="28F87EA1"/>
    <w:rsid w:val="45E22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2CDF82BB</Template>
  <Company>Missouri S&amp;T</Company>
  <Pages>18</Pages>
  <Words>920</Words>
  <Characters>5250</Characters>
  <Lines>43</Lines>
  <Paragraphs>12</Paragraphs>
  <ScaleCrop>false</ScaleCrop>
  <LinksUpToDate>false</LinksUpToDate>
  <CharactersWithSpaces>6158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2018-04-21T01:42:00Z</dcterms:created>
  <dc:creator>Dai, Xiongming  . (S&amp;T-Student)</dc:creator>
  <cp:lastModifiedBy>未来不是梦</cp:lastModifiedBy>
  <dcterms:modified xsi:type="dcterms:W3CDTF">2018-04-21T15:42:51Z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