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</w:p>
    <w:p>
      <w:pPr>
        <w:pStyle w:val="2"/>
        <w:jc w:val="center"/>
        <w:rPr>
          <w:color w:val="auto"/>
          <w:sz w:val="52"/>
          <w:szCs w:val="52"/>
          <w:shd w:val="clear" w:color="auto" w:fill="auto"/>
        </w:rPr>
      </w:pPr>
    </w:p>
    <w:p>
      <w:pPr>
        <w:pStyle w:val="2"/>
        <w:jc w:val="center"/>
        <w:rPr>
          <w:color w:val="auto"/>
          <w:sz w:val="52"/>
          <w:szCs w:val="52"/>
          <w:shd w:val="clear" w:color="auto" w:fill="auto"/>
        </w:rPr>
      </w:pPr>
    </w:p>
    <w:p>
      <w:pPr>
        <w:pStyle w:val="2"/>
        <w:jc w:val="center"/>
        <w:rPr>
          <w:color w:val="auto"/>
          <w:sz w:val="52"/>
          <w:szCs w:val="52"/>
          <w:shd w:val="clear" w:color="auto" w:fill="auto"/>
        </w:rPr>
      </w:pPr>
    </w:p>
    <w:p>
      <w:pPr>
        <w:pStyle w:val="2"/>
        <w:jc w:val="center"/>
        <w:rPr>
          <w:rFonts w:hint="default"/>
          <w:color w:val="auto"/>
          <w:sz w:val="52"/>
          <w:szCs w:val="52"/>
          <w:shd w:val="clear" w:color="auto" w:fill="auto"/>
        </w:rPr>
      </w:pPr>
      <w:bookmarkStart w:id="0" w:name="_Toc12321"/>
      <w:r>
        <w:rPr>
          <w:color w:val="auto"/>
          <w:sz w:val="52"/>
          <w:szCs w:val="52"/>
          <w:shd w:val="clear" w:color="auto" w:fill="auto"/>
        </w:rPr>
        <w:fldChar w:fldCharType="begin"/>
      </w:r>
      <w:r>
        <w:rPr>
          <w:color w:val="auto"/>
          <w:sz w:val="52"/>
          <w:szCs w:val="52"/>
          <w:shd w:val="clear" w:color="auto" w:fill="auto"/>
        </w:rPr>
        <w:instrText xml:space="preserve"> HYPERLINK "http://www.cnblogs.com/Smilence1024/p/7864980.html" </w:instrText>
      </w:r>
      <w:r>
        <w:rPr>
          <w:color w:val="auto"/>
          <w:sz w:val="52"/>
          <w:szCs w:val="52"/>
          <w:shd w:val="clear" w:color="auto" w:fill="auto"/>
        </w:rPr>
        <w:fldChar w:fldCharType="separate"/>
      </w:r>
      <w:r>
        <w:rPr>
          <w:rStyle w:val="7"/>
          <w:rFonts w:hint="default" w:ascii="Verdana" w:hAnsi="Verdana" w:eastAsia="宋体" w:cs="Verdana"/>
          <w:b/>
          <w:i w:val="0"/>
          <w:caps w:val="0"/>
          <w:color w:val="auto"/>
          <w:spacing w:val="0"/>
          <w:sz w:val="52"/>
          <w:szCs w:val="52"/>
          <w:u w:val="none"/>
          <w:shd w:val="clear" w:color="auto" w:fill="auto"/>
        </w:rPr>
        <w:t>tungsten-replicator安装</w:t>
      </w:r>
      <w:r>
        <w:rPr>
          <w:rFonts w:hint="default"/>
          <w:color w:val="auto"/>
          <w:sz w:val="52"/>
          <w:szCs w:val="52"/>
          <w:shd w:val="clear" w:color="auto" w:fill="auto"/>
        </w:rPr>
        <w:fldChar w:fldCharType="end"/>
      </w:r>
      <w:bookmarkEnd w:id="0"/>
    </w:p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  <w:t xml:space="preserve">(从mysql </w:t>
      </w:r>
      <w:r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  <w:tab/>
        <w:t/>
      </w:r>
      <w:r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  <w:tab/>
        <w:t>-&gt;  mongodb)</w:t>
      </w:r>
    </w:p>
    <w:p>
      <w:pPr>
        <w:pStyle w:val="2"/>
        <w:jc w:val="center"/>
        <w:rPr>
          <w:rFonts w:hint="eastAsia"/>
          <w:lang w:val="en-US" w:eastAsia="zh-CN"/>
        </w:rPr>
      </w:pPr>
      <w:bookmarkStart w:id="1" w:name="_Toc24386"/>
      <w:r>
        <w:rPr>
          <w:rFonts w:hint="eastAsia"/>
          <w:lang w:val="en-US" w:eastAsia="zh-CN"/>
        </w:rPr>
        <w:t>Pater</w:t>
      </w:r>
      <w:bookmarkEnd w:id="1"/>
    </w:p>
    <w:p>
      <w:pPr>
        <w:jc w:val="center"/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</w:pPr>
    </w:p>
    <w:p>
      <w:pPr>
        <w:jc w:val="center"/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</w:pPr>
    </w:p>
    <w:p>
      <w:pPr>
        <w:jc w:val="center"/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</w:pPr>
    </w:p>
    <w:p>
      <w:pPr>
        <w:jc w:val="center"/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</w:pPr>
    </w:p>
    <w:p>
      <w:pPr>
        <w:jc w:val="center"/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</w:pPr>
    </w:p>
    <w:p>
      <w:pPr>
        <w:pStyle w:val="4"/>
        <w:tabs>
          <w:tab w:val="right" w:leader="dot" w:pos="8306"/>
        </w:tabs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  <w:fldChar w:fldCharType="begin"/>
      </w:r>
      <w:r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  <w:instrText xml:space="preserve">TOC \o "1-3" \h \u </w:instrText>
      </w:r>
      <w:r>
        <w:rPr>
          <w:rFonts w:hint="eastAsia"/>
          <w:color w:val="auto"/>
          <w:sz w:val="52"/>
          <w:szCs w:val="52"/>
          <w:shd w:val="clear" w:color="auto" w:fill="auto"/>
          <w:lang w:val="en-US" w:eastAsia="zh-CN"/>
        </w:rPr>
        <w:fldChar w:fldCharType="separate"/>
      </w:r>
      <w:r>
        <w:rPr>
          <w:rFonts w:hint="eastAsia"/>
          <w:color w:val="auto"/>
          <w:szCs w:val="52"/>
          <w:shd w:val="clear" w:color="auto" w:fill="auto"/>
          <w:lang w:val="en-US" w:eastAsia="zh-CN"/>
        </w:rPr>
        <w:fldChar w:fldCharType="begin"/>
      </w:r>
      <w:r>
        <w:rPr>
          <w:rFonts w:hint="eastAsia"/>
          <w:szCs w:val="52"/>
          <w:shd w:val="clear" w:color="auto" w:fill="auto"/>
          <w:lang w:val="en-US" w:eastAsia="zh-CN"/>
        </w:rPr>
        <w:instrText xml:space="preserve"> HYPERLINK \l _Toc12321 </w:instrText>
      </w:r>
      <w:r>
        <w:rPr>
          <w:rFonts w:hint="eastAsia"/>
          <w:szCs w:val="52"/>
          <w:shd w:val="clear" w:color="auto" w:fill="auto"/>
          <w:lang w:val="en-US" w:eastAsia="zh-CN"/>
        </w:rPr>
        <w:fldChar w:fldCharType="separate"/>
      </w:r>
      <w:r>
        <w:rPr>
          <w:rFonts w:hint="default" w:ascii="Verdana" w:hAnsi="Verdana" w:eastAsia="宋体" w:cs="Verdana"/>
          <w:i w:val="0"/>
          <w:caps w:val="0"/>
          <w:spacing w:val="0"/>
          <w:szCs w:val="52"/>
          <w:shd w:val="clear" w:color="auto" w:fill="auto"/>
        </w:rPr>
        <w:t>tungsten-replicator安装</w:t>
      </w:r>
      <w:r>
        <w:tab/>
      </w:r>
      <w:r>
        <w:fldChar w:fldCharType="begin"/>
      </w:r>
      <w:r>
        <w:instrText xml:space="preserve"> PAGEREF _Toc12321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color w:val="auto"/>
          <w:szCs w:val="52"/>
          <w:shd w:val="clear" w:color="auto" w:fill="auto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color w:val="auto"/>
          <w:szCs w:val="52"/>
          <w:shd w:val="clear" w:color="auto" w:fill="auto"/>
          <w:lang w:val="en-US" w:eastAsia="zh-CN"/>
        </w:rPr>
        <w:fldChar w:fldCharType="begin"/>
      </w:r>
      <w:r>
        <w:rPr>
          <w:rFonts w:hint="eastAsia"/>
          <w:szCs w:val="52"/>
          <w:shd w:val="clear" w:color="auto" w:fill="auto"/>
          <w:lang w:val="en-US" w:eastAsia="zh-CN"/>
        </w:rPr>
        <w:instrText xml:space="preserve"> HYPERLINK \l _Toc24386 </w:instrText>
      </w:r>
      <w:r>
        <w:rPr>
          <w:rFonts w:hint="eastAsia"/>
          <w:szCs w:val="52"/>
          <w:shd w:val="clear" w:color="auto" w:fill="auto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Pater</w:t>
      </w:r>
      <w:r>
        <w:tab/>
      </w:r>
      <w:r>
        <w:fldChar w:fldCharType="begin"/>
      </w:r>
      <w:r>
        <w:instrText xml:space="preserve"> PAGEREF _Toc24386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color w:val="auto"/>
          <w:szCs w:val="52"/>
          <w:shd w:val="clear" w:color="auto" w:fill="auto"/>
          <w:lang w:val="en-US" w:eastAsia="zh-CN"/>
        </w:rPr>
        <w:fldChar w:fldCharType="end"/>
      </w: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  <w:r>
        <w:rPr>
          <w:rFonts w:hint="eastAsia"/>
          <w:color w:val="auto"/>
          <w:szCs w:val="52"/>
          <w:shd w:val="clear" w:color="auto" w:fill="auto"/>
          <w:lang w:val="en-US" w:eastAsia="zh-CN"/>
        </w:rPr>
        <w:fldChar w:fldCharType="end"/>
      </w: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jc w:val="both"/>
        <w:rPr>
          <w:rFonts w:hint="eastAsia"/>
          <w:color w:val="auto"/>
          <w:szCs w:val="52"/>
          <w:shd w:val="clear" w:color="auto" w:fill="auto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</w:t>
      </w:r>
    </w:p>
    <w:p>
      <w:pPr>
        <w:pStyle w:val="3"/>
        <w:numPr>
          <w:ilvl w:val="0"/>
          <w:numId w:val="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安装之前的准备</w:t>
      </w:r>
    </w:p>
    <w:p>
      <w:pPr>
        <w:numPr>
          <w:ilvl w:val="0"/>
          <w:numId w:val="3"/>
        </w:numPr>
        <w:tabs>
          <w:tab w:val="clear" w:pos="312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install ruby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58838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8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yun install ant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73040" cy="3504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ilvl w:val="0"/>
          <w:numId w:val="3"/>
        </w:numPr>
        <w:tabs>
          <w:tab w:val="clear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-O https://fastdl.mongodb.org/linux/mongodb-linux-x86_64-v3.4-latest.tgz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9E0138"/>
    <w:multiLevelType w:val="singleLevel"/>
    <w:tmpl w:val="BB9E013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0DEF28B"/>
    <w:multiLevelType w:val="singleLevel"/>
    <w:tmpl w:val="D0DEF2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A05CE8"/>
    <w:multiLevelType w:val="singleLevel"/>
    <w:tmpl w:val="16A05CE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B60C6"/>
    <w:rsid w:val="3F456715"/>
    <w:rsid w:val="70796EAB"/>
    <w:rsid w:val="7F02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owner</dc:creator>
  <cp:lastModifiedBy>owner</cp:lastModifiedBy>
  <dcterms:modified xsi:type="dcterms:W3CDTF">2018-05-17T07:39:13Z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