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685" w:rsidRDefault="00EB5C72">
      <w:proofErr w:type="spellStart"/>
      <w:r>
        <w:t>Vz</w:t>
      </w:r>
      <w:proofErr w:type="spellEnd"/>
      <w:r>
        <w:t>在</w:t>
      </w:r>
      <w:proofErr w:type="spellStart"/>
      <w:r>
        <w:t>vsvsv</w:t>
      </w:r>
      <w:proofErr w:type="spellEnd"/>
      <w:r w:rsidR="003D7368">
        <w:t>的</w:t>
      </w:r>
      <w:bookmarkStart w:id="0" w:name="_GoBack"/>
      <w:bookmarkEnd w:id="0"/>
    </w:p>
    <w:sectPr w:rsidR="00604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685"/>
    <w:rsid w:val="003D7368"/>
    <w:rsid w:val="00604685"/>
    <w:rsid w:val="00EB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45B3AC-39A5-490D-9D2F-50534FC6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2017-07-25T07:11:00Z</dcterms:created>
  <dcterms:modified xsi:type="dcterms:W3CDTF">2017-07-25T09:43:00Z</dcterms:modified>
</cp:coreProperties>
</file>