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1、完成首页界面</w:t>
      </w:r>
      <w:bookmarkStart w:id="0" w:name="_GoBack"/>
      <w:r>
        <w:rPr>
          <w:rFonts w:hint="eastAsia"/>
          <w:lang w:val="en-US" w:eastAsia="zh-CN"/>
        </w:rPr>
        <w:t>与我相关链接跳转和相关界面书写</w:t>
      </w:r>
    </w:p>
    <w:bookmarkEnd w:id="0"/>
    <w:p>
      <w:r>
        <w:drawing>
          <wp:inline distT="0" distB="0" distL="114300" distR="114300">
            <wp:extent cx="5273040" cy="32677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83388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92456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完成4229数字矿山实验室定置图绘制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83865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C3E6"/>
    <w:multiLevelType w:val="singleLevel"/>
    <w:tmpl w:val="1410C3E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624BC"/>
    <w:rsid w:val="374A255E"/>
    <w:rsid w:val="415F0389"/>
    <w:rsid w:val="643B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2019-11-10T12:55:07Z</dcterms:created>
  <dc:creator>lenovo</dc:creator>
  <cp:lastModifiedBy>lenovo</cp:lastModifiedBy>
  <dcterms:modified xsi:type="dcterms:W3CDTF">2019-11-11T07:46:04Z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