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39" w:rsidRPr="008232EC" w:rsidRDefault="00C77339" w:rsidP="00C77339">
      <w:pPr>
        <w:pStyle w:val="Prrafodelista"/>
        <w:numPr>
          <w:ilvl w:val="0"/>
          <w:numId w:val="4"/>
        </w:numPr>
        <w:jc w:val="both"/>
        <w:rPr>
          <w:rFonts w:ascii="Arial Narrow" w:hAnsi="Arial Narrow" w:cstheme="minorHAnsi"/>
          <w:b/>
          <w:sz w:val="28"/>
          <w:szCs w:val="28"/>
          <w:lang w:val="es-MX"/>
        </w:rPr>
      </w:pPr>
      <w:r w:rsidRPr="008232EC">
        <w:rPr>
          <w:rFonts w:ascii="Arial Narrow" w:hAnsi="Arial Narrow" w:cstheme="minorHAnsi"/>
          <w:b/>
          <w:sz w:val="28"/>
          <w:szCs w:val="28"/>
          <w:lang w:val="es-MX"/>
        </w:rPr>
        <w:t>Justificación</w:t>
      </w:r>
    </w:p>
    <w:p w:rsidR="00C77339" w:rsidRPr="008232EC" w:rsidRDefault="00C77339" w:rsidP="00C77339">
      <w:pPr>
        <w:pStyle w:val="Prrafodelista"/>
        <w:ind w:left="795"/>
        <w:jc w:val="both"/>
        <w:rPr>
          <w:rFonts w:ascii="Arial Narrow" w:hAnsi="Arial Narrow" w:cstheme="minorHAnsi"/>
          <w:b/>
          <w:sz w:val="28"/>
          <w:szCs w:val="28"/>
          <w:lang w:val="es-MX"/>
        </w:rPr>
      </w:pPr>
    </w:p>
    <w:p w:rsidR="00C77339" w:rsidRDefault="00C77339" w:rsidP="00C77339">
      <w:pPr>
        <w:pStyle w:val="Prrafodelista"/>
        <w:ind w:left="795"/>
        <w:jc w:val="both"/>
        <w:rPr>
          <w:rFonts w:ascii="Arial Narrow" w:hAnsi="Arial Narrow" w:cstheme="minorHAnsi"/>
          <w:sz w:val="28"/>
          <w:szCs w:val="28"/>
          <w:lang w:val="es-MX"/>
        </w:rPr>
      </w:pPr>
      <w:r w:rsidRPr="008232EC">
        <w:rPr>
          <w:rFonts w:ascii="Arial Narrow" w:hAnsi="Arial Narrow" w:cstheme="minorHAnsi"/>
          <w:sz w:val="28"/>
          <w:szCs w:val="28"/>
          <w:lang w:val="es-MX"/>
        </w:rPr>
        <w:t xml:space="preserve">El programa es necesario </w:t>
      </w:r>
      <w:r>
        <w:rPr>
          <w:rFonts w:ascii="Arial Narrow" w:hAnsi="Arial Narrow" w:cstheme="minorHAnsi"/>
          <w:sz w:val="28"/>
          <w:szCs w:val="28"/>
          <w:lang w:val="es-MX"/>
        </w:rPr>
        <w:t>dado</w:t>
      </w:r>
      <w:r w:rsidRPr="008232EC">
        <w:rPr>
          <w:rFonts w:ascii="Arial Narrow" w:hAnsi="Arial Narrow" w:cstheme="minorHAnsi"/>
          <w:sz w:val="28"/>
          <w:szCs w:val="28"/>
          <w:lang w:val="es-MX"/>
        </w:rPr>
        <w:t xml:space="preserve"> que la institución educativa no cuenta con ningún control de registro de los activos fijos</w:t>
      </w:r>
      <w:r>
        <w:rPr>
          <w:rFonts w:ascii="Arial Narrow" w:hAnsi="Arial Narrow" w:cstheme="minorHAnsi"/>
          <w:sz w:val="28"/>
          <w:szCs w:val="28"/>
          <w:lang w:val="es-MX"/>
        </w:rPr>
        <w:t>,</w:t>
      </w:r>
      <w:r w:rsidRPr="008232EC">
        <w:rPr>
          <w:rFonts w:ascii="Arial Narrow" w:hAnsi="Arial Narrow" w:cstheme="minorHAnsi"/>
          <w:sz w:val="28"/>
          <w:szCs w:val="28"/>
          <w:lang w:val="es-MX"/>
        </w:rPr>
        <w:t xml:space="preserve"> el único reporte que llevan es una hoja de manera física en la cual se realiza inventario a cada docente en el momento que se le entrega el aula en la que va dar sus clases en dicha hoja se indica la cantidad de activos que se le entregan y en el estado que están. Aparte de eso no tienen un orden con la cantidad de activos fijos que contiene la institución, tampoco cuentan con una clasificación de los activos ni copia de la carpeta del registro del inventario realizado a principio de año</w:t>
      </w:r>
      <w:bookmarkStart w:id="0" w:name="_Toc457227892"/>
      <w:r w:rsidRPr="008232EC">
        <w:rPr>
          <w:rFonts w:ascii="Arial Narrow" w:hAnsi="Arial Narrow" w:cstheme="minorHAnsi"/>
          <w:sz w:val="28"/>
          <w:szCs w:val="28"/>
          <w:lang w:val="es-MX"/>
        </w:rPr>
        <w:t>.</w:t>
      </w:r>
    </w:p>
    <w:p w:rsidR="00C77339" w:rsidRPr="008232EC" w:rsidRDefault="00C77339" w:rsidP="00C77339">
      <w:pPr>
        <w:pStyle w:val="Prrafodelista"/>
        <w:ind w:left="795"/>
        <w:jc w:val="both"/>
        <w:rPr>
          <w:rFonts w:ascii="Arial Narrow" w:hAnsi="Arial Narrow" w:cstheme="minorHAnsi"/>
          <w:sz w:val="28"/>
          <w:szCs w:val="28"/>
          <w:lang w:val="es-MX"/>
        </w:rPr>
      </w:pPr>
    </w:p>
    <w:p w:rsidR="00C77339" w:rsidRDefault="00C77339" w:rsidP="00C77339">
      <w:pPr>
        <w:jc w:val="center"/>
        <w:rPr>
          <w:rFonts w:ascii="Arial Narrow" w:hAnsi="Arial Narrow" w:cstheme="minorHAnsi"/>
          <w:sz w:val="28"/>
          <w:szCs w:val="28"/>
          <w:lang w:val="es-MX"/>
        </w:rPr>
      </w:pPr>
    </w:p>
    <w:p w:rsidR="00C77339" w:rsidRDefault="00C77339" w:rsidP="00C77339">
      <w:pPr>
        <w:jc w:val="center"/>
        <w:rPr>
          <w:rFonts w:ascii="Arial Narrow" w:hAnsi="Arial Narrow" w:cstheme="minorHAnsi"/>
          <w:sz w:val="28"/>
          <w:szCs w:val="28"/>
          <w:lang w:val="es-MX"/>
        </w:rPr>
      </w:pPr>
    </w:p>
    <w:p w:rsidR="00C77339" w:rsidRPr="008232EC" w:rsidRDefault="00C77339" w:rsidP="00C77339">
      <w:pPr>
        <w:jc w:val="center"/>
        <w:rPr>
          <w:rFonts w:ascii="Arial Narrow" w:hAnsi="Arial Narrow" w:cstheme="minorHAnsi"/>
          <w:sz w:val="28"/>
          <w:szCs w:val="28"/>
          <w:lang w:val="es-MX"/>
        </w:rPr>
      </w:pPr>
    </w:p>
    <w:p w:rsidR="00C77339" w:rsidRPr="008232EC" w:rsidRDefault="00C77339" w:rsidP="00C77339">
      <w:pPr>
        <w:pStyle w:val="Prrafodelista"/>
        <w:numPr>
          <w:ilvl w:val="0"/>
          <w:numId w:val="4"/>
        </w:numPr>
        <w:jc w:val="both"/>
        <w:rPr>
          <w:rFonts w:ascii="Arial Narrow" w:hAnsi="Arial Narrow" w:cstheme="minorHAnsi"/>
          <w:sz w:val="28"/>
          <w:szCs w:val="28"/>
          <w:lang w:val="es-MX"/>
        </w:rPr>
      </w:pPr>
      <w:r w:rsidRPr="008232EC">
        <w:rPr>
          <w:rFonts w:ascii="Arial Narrow" w:hAnsi="Arial Narrow" w:cstheme="minorHAnsi"/>
          <w:b/>
          <w:bCs/>
          <w:sz w:val="28"/>
          <w:szCs w:val="28"/>
          <w:lang w:val="es-MX"/>
        </w:rPr>
        <w:t>ACRONIMOS Y ABREVIATURAS</w:t>
      </w:r>
    </w:p>
    <w:bookmarkEnd w:id="0"/>
    <w:p w:rsidR="00C77339" w:rsidRPr="008232EC" w:rsidRDefault="00C77339" w:rsidP="00C77339">
      <w:pPr>
        <w:pStyle w:val="Normalindentado2"/>
        <w:ind w:left="0"/>
        <w:rPr>
          <w:rFonts w:ascii="Arial Narrow" w:hAnsi="Arial Narrow"/>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5479"/>
      </w:tblGrid>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i/>
                <w:iCs/>
                <w:sz w:val="28"/>
                <w:szCs w:val="28"/>
                <w:lang w:val="es-ES_tradnl" w:eastAsia="es-VE"/>
              </w:rPr>
              <w:t>Nombre</w:t>
            </w:r>
          </w:p>
        </w:tc>
        <w:tc>
          <w:tcPr>
            <w:tcW w:w="5479"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i/>
                <w:iCs/>
                <w:sz w:val="28"/>
                <w:szCs w:val="28"/>
                <w:lang w:val="es-ES_tradnl" w:eastAsia="es-VE"/>
              </w:rPr>
              <w:t>Descripción</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Usuario</w:t>
            </w:r>
          </w:p>
        </w:tc>
        <w:tc>
          <w:tcPr>
            <w:tcW w:w="5479" w:type="dxa"/>
            <w:shd w:val="clear" w:color="auto" w:fill="DEEAF6"/>
          </w:tcPr>
          <w:p w:rsidR="00C77339" w:rsidRPr="008232EC" w:rsidRDefault="00C77339" w:rsidP="00010E23">
            <w:pPr>
              <w:pStyle w:val="Default"/>
              <w:spacing w:after="0"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Persona que usará el sistema para gestionar procesos</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S</w:t>
            </w:r>
            <w:r>
              <w:rPr>
                <w:rFonts w:ascii="Arial Narrow" w:eastAsia="Times New Roman" w:hAnsi="Arial Narrow" w:cs="Arial"/>
                <w:b/>
                <w:sz w:val="28"/>
                <w:szCs w:val="28"/>
                <w:lang w:val="es-ES_tradnl" w:eastAsia="es-VE"/>
              </w:rPr>
              <w:t>OAF</w:t>
            </w:r>
          </w:p>
        </w:tc>
        <w:tc>
          <w:tcPr>
            <w:tcW w:w="5479" w:type="dxa"/>
            <w:shd w:val="clear" w:color="auto" w:fill="DEEAF6"/>
          </w:tcPr>
          <w:p w:rsidR="00C77339" w:rsidRPr="008232EC" w:rsidRDefault="00C77339" w:rsidP="00010E23">
            <w:pPr>
              <w:pStyle w:val="Default"/>
              <w:spacing w:after="0" w:line="240" w:lineRule="auto"/>
              <w:jc w:val="both"/>
              <w:rPr>
                <w:rFonts w:ascii="Arial Narrow" w:hAnsi="Arial Narrow" w:cs="Arial"/>
                <w:sz w:val="28"/>
                <w:szCs w:val="28"/>
                <w:lang w:val="es-ES_tradnl"/>
              </w:rPr>
            </w:pPr>
            <w:r>
              <w:rPr>
                <w:rFonts w:ascii="Arial Narrow" w:hAnsi="Arial Narrow" w:cs="Arial"/>
                <w:sz w:val="28"/>
                <w:szCs w:val="28"/>
                <w:lang w:val="es-ES_tradnl"/>
              </w:rPr>
              <w:t>Sistema de Organización de los Activos Fijos</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bCs/>
                <w:sz w:val="28"/>
                <w:szCs w:val="28"/>
                <w:lang w:val="es-ES_tradnl" w:eastAsia="es-VE"/>
              </w:rPr>
              <w:t>ERS</w:t>
            </w:r>
          </w:p>
        </w:tc>
        <w:tc>
          <w:tcPr>
            <w:tcW w:w="5479" w:type="dxa"/>
            <w:shd w:val="clear" w:color="auto" w:fill="DEEAF6"/>
          </w:tcPr>
          <w:p w:rsidR="00C77339" w:rsidRPr="008232EC" w:rsidRDefault="00C77339" w:rsidP="00010E23">
            <w:pPr>
              <w:pStyle w:val="Default"/>
              <w:spacing w:before="28" w:after="28"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Especificación de Requisitos Software</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RF</w:t>
            </w:r>
          </w:p>
        </w:tc>
        <w:tc>
          <w:tcPr>
            <w:tcW w:w="5479" w:type="dxa"/>
            <w:shd w:val="clear" w:color="auto" w:fill="DEEAF6"/>
          </w:tcPr>
          <w:p w:rsidR="00C77339" w:rsidRPr="008232EC" w:rsidRDefault="00C77339" w:rsidP="00010E23">
            <w:pPr>
              <w:pStyle w:val="Default"/>
              <w:spacing w:after="0"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Requerimiento Funcional</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RNF</w:t>
            </w:r>
          </w:p>
        </w:tc>
        <w:tc>
          <w:tcPr>
            <w:tcW w:w="5479" w:type="dxa"/>
            <w:shd w:val="clear" w:color="auto" w:fill="DEEAF6"/>
          </w:tcPr>
          <w:p w:rsidR="00C77339" w:rsidRPr="008232EC" w:rsidRDefault="00C77339" w:rsidP="00010E23">
            <w:pPr>
              <w:pStyle w:val="Default"/>
              <w:spacing w:after="0" w:line="240" w:lineRule="auto"/>
              <w:jc w:val="both"/>
              <w:rPr>
                <w:rFonts w:ascii="Arial Narrow" w:eastAsia="Times New Roman" w:hAnsi="Arial Narrow" w:cs="Arial"/>
                <w:sz w:val="28"/>
                <w:szCs w:val="28"/>
                <w:lang w:val="es-ES_tradnl" w:eastAsia="es-VE"/>
              </w:rPr>
            </w:pPr>
            <w:r w:rsidRPr="008232EC">
              <w:rPr>
                <w:rFonts w:ascii="Arial Narrow" w:eastAsia="Times New Roman" w:hAnsi="Arial Narrow" w:cs="Arial"/>
                <w:sz w:val="28"/>
                <w:szCs w:val="28"/>
                <w:lang w:val="es-ES_tradnl" w:eastAsia="es-VE"/>
              </w:rPr>
              <w:t>Requerimiento No Funcional</w:t>
            </w:r>
          </w:p>
        </w:tc>
      </w:tr>
      <w:tr w:rsidR="00C77339" w:rsidRPr="008232EC" w:rsidTr="00010E23">
        <w:trPr>
          <w:jc w:val="center"/>
        </w:trPr>
        <w:tc>
          <w:tcPr>
            <w:tcW w:w="972" w:type="dxa"/>
            <w:shd w:val="clear" w:color="auto" w:fill="DEEAF6"/>
          </w:tcPr>
          <w:p w:rsidR="00C77339" w:rsidRPr="008232EC" w:rsidRDefault="00C77339" w:rsidP="00010E23">
            <w:pPr>
              <w:pStyle w:val="Default"/>
              <w:spacing w:after="0" w:line="240" w:lineRule="auto"/>
              <w:jc w:val="center"/>
              <w:rPr>
                <w:rFonts w:ascii="Arial Narrow" w:eastAsia="Times New Roman" w:hAnsi="Arial Narrow" w:cs="Arial"/>
                <w:b/>
                <w:sz w:val="28"/>
                <w:szCs w:val="28"/>
                <w:lang w:val="es-ES_tradnl" w:eastAsia="es-VE"/>
              </w:rPr>
            </w:pPr>
            <w:r w:rsidRPr="008232EC">
              <w:rPr>
                <w:rFonts w:ascii="Arial Narrow" w:eastAsia="Times New Roman" w:hAnsi="Arial Narrow" w:cs="Arial"/>
                <w:b/>
                <w:sz w:val="28"/>
                <w:szCs w:val="28"/>
                <w:lang w:val="es-ES_tradnl" w:eastAsia="es-VE"/>
              </w:rPr>
              <w:t>FTP</w:t>
            </w:r>
          </w:p>
        </w:tc>
        <w:tc>
          <w:tcPr>
            <w:tcW w:w="5479" w:type="dxa"/>
            <w:shd w:val="clear" w:color="auto" w:fill="DEEAF6"/>
          </w:tcPr>
          <w:p w:rsidR="00C77339" w:rsidRPr="008232EC" w:rsidRDefault="00C77339" w:rsidP="00010E23">
            <w:pPr>
              <w:pStyle w:val="Default"/>
              <w:spacing w:after="0" w:line="240" w:lineRule="auto"/>
              <w:jc w:val="both"/>
              <w:rPr>
                <w:rFonts w:ascii="Arial Narrow" w:eastAsia="Times New Roman" w:hAnsi="Arial Narrow" w:cs="Arial"/>
                <w:sz w:val="28"/>
                <w:szCs w:val="28"/>
                <w:lang w:val="es-ES_tradnl" w:eastAsia="es-VE"/>
              </w:rPr>
            </w:pPr>
            <w:r w:rsidRPr="008232EC">
              <w:rPr>
                <w:rFonts w:ascii="Arial Narrow" w:eastAsia="Times New Roman" w:hAnsi="Arial Narrow" w:cs="Arial"/>
                <w:sz w:val="28"/>
                <w:szCs w:val="28"/>
                <w:lang w:val="es-ES_tradnl" w:eastAsia="es-VE"/>
              </w:rPr>
              <w:t>Protocolo de Transferencia de Archivos</w:t>
            </w:r>
          </w:p>
        </w:tc>
      </w:tr>
    </w:tbl>
    <w:p w:rsidR="00C77339" w:rsidRPr="008232EC" w:rsidRDefault="00C77339" w:rsidP="00C77339">
      <w:pPr>
        <w:pStyle w:val="Normalindentado2"/>
        <w:rPr>
          <w:rFonts w:ascii="Arial Narrow" w:hAnsi="Arial Narrow"/>
          <w:sz w:val="28"/>
          <w:szCs w:val="28"/>
          <w:lang w:val="es-ES_tradnl"/>
        </w:rPr>
      </w:pPr>
    </w:p>
    <w:p w:rsidR="00C77339" w:rsidRPr="008232EC" w:rsidRDefault="00C77339" w:rsidP="00C77339">
      <w:pPr>
        <w:pStyle w:val="Normalindentado2"/>
        <w:rPr>
          <w:rFonts w:ascii="Arial Narrow" w:hAnsi="Arial Narrow"/>
          <w:sz w:val="28"/>
          <w:szCs w:val="28"/>
          <w:lang w:val="es-ES_tradnl"/>
        </w:rPr>
      </w:pPr>
    </w:p>
    <w:p w:rsidR="00C77339" w:rsidRPr="008232EC" w:rsidRDefault="00C77339" w:rsidP="00C77339">
      <w:pPr>
        <w:pStyle w:val="Prrafodelista"/>
        <w:numPr>
          <w:ilvl w:val="0"/>
          <w:numId w:val="4"/>
        </w:numPr>
        <w:jc w:val="both"/>
        <w:rPr>
          <w:rFonts w:ascii="Arial Narrow" w:hAnsi="Arial Narrow" w:cstheme="minorHAnsi"/>
          <w:b/>
          <w:bCs/>
          <w:sz w:val="28"/>
          <w:szCs w:val="28"/>
          <w:lang w:val="es-MX"/>
        </w:rPr>
      </w:pPr>
      <w:r w:rsidRPr="008232EC">
        <w:rPr>
          <w:rFonts w:ascii="Arial Narrow" w:hAnsi="Arial Narrow" w:cstheme="minorHAnsi"/>
          <w:b/>
          <w:bCs/>
          <w:sz w:val="28"/>
          <w:szCs w:val="28"/>
          <w:lang w:val="es-MX"/>
        </w:rPr>
        <w:t>Referencias:</w:t>
      </w:r>
    </w:p>
    <w:p w:rsidR="00C77339" w:rsidRPr="008232EC" w:rsidRDefault="00C77339" w:rsidP="00C77339">
      <w:pPr>
        <w:pStyle w:val="Normalindentado2"/>
        <w:rPr>
          <w:rFonts w:ascii="Arial Narrow" w:hAnsi="Arial Narrow"/>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515"/>
      </w:tblGrid>
      <w:tr w:rsidR="00C77339" w:rsidRPr="008232EC" w:rsidTr="00010E23">
        <w:trPr>
          <w:jc w:val="center"/>
        </w:trPr>
        <w:tc>
          <w:tcPr>
            <w:tcW w:w="2411"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Título del Documento</w:t>
            </w:r>
          </w:p>
        </w:tc>
        <w:tc>
          <w:tcPr>
            <w:tcW w:w="3515" w:type="dxa"/>
            <w:shd w:val="clear" w:color="auto" w:fill="DEEAF6"/>
          </w:tcPr>
          <w:p w:rsidR="00C77339" w:rsidRPr="008232EC" w:rsidRDefault="00C77339" w:rsidP="00010E23">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Referencia</w:t>
            </w:r>
          </w:p>
        </w:tc>
      </w:tr>
      <w:tr w:rsidR="00C77339" w:rsidRPr="008232EC" w:rsidTr="00010E23">
        <w:trPr>
          <w:jc w:val="center"/>
        </w:trPr>
        <w:tc>
          <w:tcPr>
            <w:tcW w:w="2411" w:type="dxa"/>
            <w:shd w:val="clear" w:color="auto" w:fill="DEEAF6"/>
          </w:tcPr>
          <w:p w:rsidR="00C77339" w:rsidRPr="008232EC" w:rsidRDefault="00C77339"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Standard IEEE 830 - 1998</w:t>
            </w:r>
          </w:p>
        </w:tc>
        <w:tc>
          <w:tcPr>
            <w:tcW w:w="3515" w:type="dxa"/>
            <w:shd w:val="clear" w:color="auto" w:fill="auto"/>
          </w:tcPr>
          <w:p w:rsidR="00C77339" w:rsidRPr="008232EC" w:rsidRDefault="00C77339"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IEEE </w:t>
            </w:r>
          </w:p>
        </w:tc>
      </w:tr>
    </w:tbl>
    <w:p w:rsidR="00C77339" w:rsidRPr="008232EC" w:rsidRDefault="00C77339" w:rsidP="00C77339">
      <w:pPr>
        <w:pStyle w:val="Normalindentado2"/>
        <w:jc w:val="center"/>
        <w:rPr>
          <w:rFonts w:ascii="Arial Narrow" w:hAnsi="Arial Narrow"/>
          <w:b/>
          <w:color w:val="0070C0"/>
          <w:sz w:val="28"/>
          <w:szCs w:val="28"/>
          <w:lang w:val="es-ES_tradnl"/>
        </w:rPr>
      </w:pPr>
    </w:p>
    <w:p w:rsidR="00C77339" w:rsidRPr="008232EC" w:rsidRDefault="00C77339" w:rsidP="00C77339">
      <w:pPr>
        <w:jc w:val="both"/>
        <w:rPr>
          <w:rFonts w:ascii="Arial Narrow" w:hAnsi="Arial Narrow" w:cs="Arial"/>
          <w:sz w:val="28"/>
          <w:szCs w:val="28"/>
        </w:rPr>
      </w:pPr>
    </w:p>
    <w:p w:rsidR="00B23D8A" w:rsidRDefault="00B23D8A" w:rsidP="00B23D8A">
      <w:pPr>
        <w:ind w:left="795"/>
        <w:jc w:val="both"/>
        <w:rPr>
          <w:rFonts w:ascii="Arial Narrow" w:hAnsi="Arial Narrow" w:cstheme="minorHAnsi"/>
          <w:sz w:val="28"/>
          <w:szCs w:val="28"/>
          <w:lang w:val="es-MX"/>
        </w:rPr>
      </w:pPr>
      <w:bookmarkStart w:id="1" w:name="_GoBack"/>
      <w:bookmarkEnd w:id="1"/>
      <w:r w:rsidRPr="008232EC">
        <w:rPr>
          <w:rFonts w:ascii="Arial Narrow" w:hAnsi="Arial Narrow" w:cstheme="minorHAnsi"/>
          <w:sz w:val="28"/>
          <w:szCs w:val="28"/>
          <w:lang w:val="es-MX"/>
        </w:rPr>
        <w:t xml:space="preserve">. </w:t>
      </w:r>
    </w:p>
    <w:p w:rsidR="00B23EE7" w:rsidRDefault="000504A2"/>
    <w:sectPr w:rsidR="00B23EE7" w:rsidSect="003A7FD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4A2" w:rsidRDefault="000504A2" w:rsidP="0060541D">
      <w:pPr>
        <w:spacing w:after="0" w:line="240" w:lineRule="auto"/>
      </w:pPr>
      <w:r>
        <w:separator/>
      </w:r>
    </w:p>
  </w:endnote>
  <w:endnote w:type="continuationSeparator" w:id="0">
    <w:p w:rsidR="000504A2" w:rsidRDefault="000504A2" w:rsidP="0060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4A2" w:rsidRDefault="000504A2" w:rsidP="0060541D">
      <w:pPr>
        <w:spacing w:after="0" w:line="240" w:lineRule="auto"/>
      </w:pPr>
      <w:r>
        <w:separator/>
      </w:r>
    </w:p>
  </w:footnote>
  <w:footnote w:type="continuationSeparator" w:id="0">
    <w:p w:rsidR="000504A2" w:rsidRDefault="000504A2" w:rsidP="0060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890"/>
      <w:gridCol w:w="7814"/>
    </w:tblGrid>
    <w:tr w:rsidR="0060541D" w:rsidRPr="000263A2" w:rsidTr="00010E23">
      <w:tc>
        <w:tcPr>
          <w:tcW w:w="1063" w:type="dxa"/>
          <w:tcMar>
            <w:top w:w="68" w:type="dxa"/>
            <w:bottom w:w="68" w:type="dxa"/>
          </w:tcMar>
        </w:tcPr>
        <w:p w:rsidR="0060541D" w:rsidRPr="00393AF2" w:rsidRDefault="0060541D" w:rsidP="0060541D">
          <w:pPr>
            <w:pStyle w:val="Encabezado"/>
            <w:jc w:val="center"/>
            <w:rPr>
              <w:rFonts w:cs="Arial"/>
              <w:sz w:val="16"/>
            </w:rPr>
          </w:pPr>
          <w:r>
            <w:rPr>
              <w:rFonts w:cs="Arial"/>
              <w:noProof/>
              <w:sz w:val="16"/>
            </w:rPr>
            <w:drawing>
              <wp:inline distT="0" distB="0" distL="0" distR="0" wp14:anchorId="32A8BDC4" wp14:editId="0E84E62B">
                <wp:extent cx="999490" cy="935355"/>
                <wp:effectExtent l="0" t="0" r="0" b="0"/>
                <wp:docPr id="7" name="Imagen 7"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35355"/>
                        </a:xfrm>
                        <a:prstGeom prst="rect">
                          <a:avLst/>
                        </a:prstGeom>
                        <a:noFill/>
                        <a:ln>
                          <a:noFill/>
                        </a:ln>
                      </pic:spPr>
                    </pic:pic>
                  </a:graphicData>
                </a:graphic>
              </wp:inline>
            </w:drawing>
          </w:r>
        </w:p>
      </w:tc>
      <w:tc>
        <w:tcPr>
          <w:tcW w:w="7087" w:type="dxa"/>
          <w:tcMar>
            <w:top w:w="68" w:type="dxa"/>
            <w:bottom w:w="68" w:type="dxa"/>
          </w:tcMar>
          <w:vAlign w:val="center"/>
        </w:tcPr>
        <w:p w:rsidR="0060541D" w:rsidRDefault="0060541D" w:rsidP="0060541D">
          <w:pPr>
            <w:spacing w:line="360" w:lineRule="auto"/>
            <w:ind w:left="-70" w:firstLine="212"/>
            <w:jc w:val="center"/>
            <w:rPr>
              <w:rFonts w:ascii="Arial" w:hAnsi="Arial" w:cs="Arial"/>
              <w:bCs/>
              <w:sz w:val="20"/>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60541D" w:rsidRPr="000263A2" w:rsidRDefault="0060541D" w:rsidP="0060541D">
          <w:pPr>
            <w:spacing w:line="360" w:lineRule="auto"/>
            <w:ind w:left="-70" w:firstLine="212"/>
            <w:jc w:val="center"/>
            <w:rPr>
              <w:rFonts w:ascii="Arial" w:hAnsi="Arial" w:cs="Arial"/>
              <w:bCs/>
              <w:sz w:val="20"/>
              <w:szCs w:val="20"/>
            </w:rPr>
          </w:pPr>
          <w:r w:rsidRPr="00972E74">
            <w:rPr>
              <w:rFonts w:cs="Arial"/>
              <w:b/>
              <w:bCs/>
            </w:rPr>
            <w:t>Especificación de requisitos de software</w:t>
          </w:r>
        </w:p>
      </w:tc>
    </w:tr>
  </w:tbl>
  <w:p w:rsidR="0060541D" w:rsidRDefault="006054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758"/>
    <w:multiLevelType w:val="hybridMultilevel"/>
    <w:tmpl w:val="566E36A4"/>
    <w:lvl w:ilvl="0" w:tplc="A038280A">
      <w:start w:val="2"/>
      <w:numFmt w:val="decimal"/>
      <w:lvlText w:val="%1."/>
      <w:lvlJc w:val="left"/>
      <w:pPr>
        <w:ind w:left="785" w:hanging="360"/>
      </w:pPr>
      <w:rPr>
        <w:rFonts w:hint="default"/>
      </w:rPr>
    </w:lvl>
    <w:lvl w:ilvl="1" w:tplc="240A0019">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7887CE3"/>
    <w:multiLevelType w:val="multilevel"/>
    <w:tmpl w:val="B64AB660"/>
    <w:lvl w:ilvl="0">
      <w:start w:val="13"/>
      <w:numFmt w:val="decimal"/>
      <w:lvlText w:val="%1"/>
      <w:lvlJc w:val="left"/>
      <w:pPr>
        <w:ind w:left="525" w:hanging="52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 w15:restartNumberingAfterBreak="0">
    <w:nsid w:val="39EB3D26"/>
    <w:multiLevelType w:val="hybridMultilevel"/>
    <w:tmpl w:val="B2807254"/>
    <w:lvl w:ilvl="0" w:tplc="580A000D">
      <w:start w:val="1"/>
      <w:numFmt w:val="bullet"/>
      <w:lvlText w:val=""/>
      <w:lvlJc w:val="left"/>
      <w:pPr>
        <w:ind w:left="1515" w:hanging="360"/>
      </w:pPr>
      <w:rPr>
        <w:rFonts w:ascii="Wingdings" w:hAnsi="Wingdings" w:hint="default"/>
      </w:rPr>
    </w:lvl>
    <w:lvl w:ilvl="1" w:tplc="580A0019" w:tentative="1">
      <w:start w:val="1"/>
      <w:numFmt w:val="lowerLetter"/>
      <w:lvlText w:val="%2."/>
      <w:lvlJc w:val="left"/>
      <w:pPr>
        <w:ind w:left="2235" w:hanging="360"/>
      </w:pPr>
    </w:lvl>
    <w:lvl w:ilvl="2" w:tplc="580A001B" w:tentative="1">
      <w:start w:val="1"/>
      <w:numFmt w:val="lowerRoman"/>
      <w:lvlText w:val="%3."/>
      <w:lvlJc w:val="right"/>
      <w:pPr>
        <w:ind w:left="2955" w:hanging="180"/>
      </w:pPr>
    </w:lvl>
    <w:lvl w:ilvl="3" w:tplc="580A000F" w:tentative="1">
      <w:start w:val="1"/>
      <w:numFmt w:val="decimal"/>
      <w:lvlText w:val="%4."/>
      <w:lvlJc w:val="left"/>
      <w:pPr>
        <w:ind w:left="3675" w:hanging="360"/>
      </w:pPr>
    </w:lvl>
    <w:lvl w:ilvl="4" w:tplc="580A0019" w:tentative="1">
      <w:start w:val="1"/>
      <w:numFmt w:val="lowerLetter"/>
      <w:lvlText w:val="%5."/>
      <w:lvlJc w:val="left"/>
      <w:pPr>
        <w:ind w:left="4395" w:hanging="360"/>
      </w:pPr>
    </w:lvl>
    <w:lvl w:ilvl="5" w:tplc="580A001B" w:tentative="1">
      <w:start w:val="1"/>
      <w:numFmt w:val="lowerRoman"/>
      <w:lvlText w:val="%6."/>
      <w:lvlJc w:val="right"/>
      <w:pPr>
        <w:ind w:left="5115" w:hanging="180"/>
      </w:pPr>
    </w:lvl>
    <w:lvl w:ilvl="6" w:tplc="580A000F" w:tentative="1">
      <w:start w:val="1"/>
      <w:numFmt w:val="decimal"/>
      <w:lvlText w:val="%7."/>
      <w:lvlJc w:val="left"/>
      <w:pPr>
        <w:ind w:left="5835" w:hanging="360"/>
      </w:pPr>
    </w:lvl>
    <w:lvl w:ilvl="7" w:tplc="580A0019" w:tentative="1">
      <w:start w:val="1"/>
      <w:numFmt w:val="lowerLetter"/>
      <w:lvlText w:val="%8."/>
      <w:lvlJc w:val="left"/>
      <w:pPr>
        <w:ind w:left="6555" w:hanging="360"/>
      </w:pPr>
    </w:lvl>
    <w:lvl w:ilvl="8" w:tplc="580A001B" w:tentative="1">
      <w:start w:val="1"/>
      <w:numFmt w:val="lowerRoman"/>
      <w:lvlText w:val="%9."/>
      <w:lvlJc w:val="right"/>
      <w:pPr>
        <w:ind w:left="7275" w:hanging="180"/>
      </w:pPr>
    </w:lvl>
  </w:abstractNum>
  <w:abstractNum w:abstractNumId="3" w15:restartNumberingAfterBreak="0">
    <w:nsid w:val="760A2008"/>
    <w:multiLevelType w:val="multilevel"/>
    <w:tmpl w:val="709E0106"/>
    <w:lvl w:ilvl="0">
      <w:start w:val="1"/>
      <w:numFmt w:val="decimal"/>
      <w:lvlText w:val="%1."/>
      <w:lvlJc w:val="left"/>
      <w:pPr>
        <w:ind w:left="795" w:hanging="360"/>
      </w:pPr>
      <w:rPr>
        <w:rFonts w:hint="default"/>
      </w:rPr>
    </w:lvl>
    <w:lvl w:ilvl="1">
      <w:start w:val="2"/>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155" w:hanging="72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15" w:hanging="1080"/>
      </w:pPr>
      <w:rPr>
        <w:rFonts w:hint="default"/>
      </w:rPr>
    </w:lvl>
    <w:lvl w:ilvl="7">
      <w:start w:val="1"/>
      <w:numFmt w:val="decimal"/>
      <w:isLgl/>
      <w:lvlText w:val="%1.%2.%3.%4.%5.%6.%7.%8"/>
      <w:lvlJc w:val="left"/>
      <w:pPr>
        <w:ind w:left="1515" w:hanging="1080"/>
      </w:pPr>
      <w:rPr>
        <w:rFonts w:hint="default"/>
      </w:rPr>
    </w:lvl>
    <w:lvl w:ilvl="8">
      <w:start w:val="1"/>
      <w:numFmt w:val="decimal"/>
      <w:isLgl/>
      <w:lvlText w:val="%1.%2.%3.%4.%5.%6.%7.%8.%9"/>
      <w:lvlJc w:val="left"/>
      <w:pPr>
        <w:ind w:left="1875"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1D"/>
    <w:rsid w:val="000504A2"/>
    <w:rsid w:val="00294E17"/>
    <w:rsid w:val="002953CA"/>
    <w:rsid w:val="003A7FD6"/>
    <w:rsid w:val="003B44D2"/>
    <w:rsid w:val="004B370A"/>
    <w:rsid w:val="0060541D"/>
    <w:rsid w:val="00B23D8A"/>
    <w:rsid w:val="00C77339"/>
    <w:rsid w:val="00DC0251"/>
    <w:rsid w:val="00DD18F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6F16"/>
  <w15:chartTrackingRefBased/>
  <w15:docId w15:val="{37163C9D-3CDF-4AE3-99A1-D3F42C4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8A"/>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05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41D"/>
  </w:style>
  <w:style w:type="paragraph" w:styleId="Piedepgina">
    <w:name w:val="footer"/>
    <w:basedOn w:val="Normal"/>
    <w:link w:val="PiedepginaCar"/>
    <w:uiPriority w:val="99"/>
    <w:unhideWhenUsed/>
    <w:rsid w:val="00605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41D"/>
  </w:style>
  <w:style w:type="paragraph" w:styleId="Prrafodelista">
    <w:name w:val="List Paragraph"/>
    <w:basedOn w:val="Normal"/>
    <w:uiPriority w:val="34"/>
    <w:qFormat/>
    <w:rsid w:val="0060541D"/>
    <w:pPr>
      <w:ind w:left="720"/>
      <w:contextualSpacing/>
    </w:pPr>
  </w:style>
  <w:style w:type="paragraph" w:customStyle="1" w:styleId="Normalindentado2">
    <w:name w:val="Normal indentado 2"/>
    <w:basedOn w:val="Normal"/>
    <w:rsid w:val="00C77339"/>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C77339"/>
    <w:pPr>
      <w:tabs>
        <w:tab w:val="left" w:pos="709"/>
      </w:tabs>
      <w:suppressAutoHyphens/>
      <w:spacing w:after="200" w:line="276" w:lineRule="atLeast"/>
    </w:pPr>
    <w:rPr>
      <w:rFonts w:ascii="Calibri" w:eastAsia="DejaVu Sans"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2019-06-22T00:08:00Z</dcterms:created>
  <dcterms:modified xsi:type="dcterms:W3CDTF">2019-06-22T00:08:00Z</dcterms:modified>
</cp:coreProperties>
</file>