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  <w:r>
        <w:br w:type="page"/>
      </w: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E461C5" w:rsidRDefault="0060541D" w:rsidP="0060541D">
      <w:pPr>
        <w:jc w:val="right"/>
        <w:rPr>
          <w:rFonts w:ascii="Arial Narrow" w:hAnsi="Arial Narrow" w:cstheme="majorHAnsi"/>
          <w:b/>
          <w:sz w:val="28"/>
          <w:szCs w:val="28"/>
          <w:lang w:val="es-MX"/>
        </w:rPr>
      </w:pPr>
      <w:r w:rsidRPr="008232EC">
        <w:rPr>
          <w:rFonts w:ascii="Arial Narrow" w:hAnsi="Arial Narrow"/>
          <w:noProof/>
          <w:sz w:val="28"/>
          <w:szCs w:val="28"/>
          <w:lang w:eastAsia="es-CO"/>
        </w:rPr>
        <w:drawing>
          <wp:inline distT="114300" distB="114300" distL="114300" distR="114300" wp14:anchorId="507F998C" wp14:editId="4A326C65">
            <wp:extent cx="5400040" cy="1515110"/>
            <wp:effectExtent l="0" t="0" r="0" b="889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32EC">
        <w:rPr>
          <w:rFonts w:ascii="Arial Narrow" w:hAnsi="Arial Narrow" w:cstheme="minorHAnsi"/>
          <w:b/>
          <w:sz w:val="28"/>
          <w:szCs w:val="28"/>
          <w:lang w:val="es-MX"/>
        </w:rPr>
        <w:t>Fixed activ app (aplicación control de activos)</w:t>
      </w:r>
    </w:p>
    <w:p w:rsidR="0060541D" w:rsidRDefault="0060541D" w:rsidP="0060541D">
      <w:pPr>
        <w:jc w:val="center"/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jc w:val="center"/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jc w:val="center"/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jc w:val="both"/>
        <w:rPr>
          <w:rFonts w:ascii="Arial Narrow" w:hAnsi="Arial Narrow" w:cstheme="maj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ajorHAnsi"/>
          <w:b/>
          <w:sz w:val="28"/>
          <w:szCs w:val="28"/>
          <w:lang w:val="es-MX"/>
        </w:rPr>
        <w:t>Proyecto FixedApp</w:t>
      </w:r>
      <w:r>
        <w:rPr>
          <w:rFonts w:ascii="Arial Narrow" w:hAnsi="Arial Narrow" w:cstheme="majorHAnsi"/>
          <w:b/>
          <w:sz w:val="28"/>
          <w:szCs w:val="28"/>
          <w:lang w:val="es-MX"/>
        </w:rPr>
        <w:t xml:space="preserve">: </w:t>
      </w:r>
      <w:r w:rsidRPr="00DF071C">
        <w:rPr>
          <w:rFonts w:ascii="Arial" w:hAnsi="Arial" w:cs="Arial"/>
          <w:bCs/>
          <w:sz w:val="20"/>
          <w:szCs w:val="20"/>
        </w:rPr>
        <w:t>Sistema de Organización de los Activos Fijos, en donde se implementará un programa para llevar el registro de los activos fijos de un plantel.</w:t>
      </w: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  <w:r>
        <w:rPr>
          <w:rFonts w:ascii="Arial Narrow" w:hAnsi="Arial Narrow" w:cstheme="majorHAnsi"/>
          <w:b/>
          <w:sz w:val="28"/>
          <w:szCs w:val="28"/>
          <w:lang w:val="es-MX"/>
        </w:rPr>
        <w:t>Contenido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bookmarkStart w:id="0" w:name="_Hlk12036307"/>
      <w:r w:rsidRPr="00444EE8">
        <w:rPr>
          <w:rFonts w:ascii="Arial Narrow" w:hAnsi="Arial Narrow" w:cstheme="majorHAnsi"/>
          <w:sz w:val="28"/>
          <w:szCs w:val="28"/>
          <w:lang w:val="es-MX"/>
        </w:rPr>
        <w:lastRenderedPageBreak/>
        <w:t>Índice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Nombre de proyecto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Objetivo principal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Objetivos específicos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Planteamiento del problema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Alcance del proyecto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justificación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acrónimos y abreviaturas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referencias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desarrollo técnico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encuesta tabulada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personal involucrado</w:t>
      </w:r>
    </w:p>
    <w:p w:rsidR="0060541D" w:rsidRPr="00444EE8" w:rsidRDefault="0060541D" w:rsidP="0060541D">
      <w:pPr>
        <w:pStyle w:val="Prrafodelista"/>
        <w:numPr>
          <w:ilvl w:val="0"/>
          <w:numId w:val="2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requerimientos del plantel Externado del sur Psicopedagógicos</w:t>
      </w:r>
    </w:p>
    <w:p w:rsidR="0060541D" w:rsidRPr="00444EE8" w:rsidRDefault="0060541D" w:rsidP="0060541D">
      <w:pPr>
        <w:pStyle w:val="Prrafodelista"/>
        <w:numPr>
          <w:ilvl w:val="1"/>
          <w:numId w:val="3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Requerimientos funcionales</w:t>
      </w:r>
    </w:p>
    <w:p w:rsidR="0060541D" w:rsidRPr="00444EE8" w:rsidRDefault="0060541D" w:rsidP="0060541D">
      <w:pPr>
        <w:pStyle w:val="Prrafodelista"/>
        <w:numPr>
          <w:ilvl w:val="1"/>
          <w:numId w:val="3"/>
        </w:numPr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Requerimientos no Funcionales</w:t>
      </w:r>
    </w:p>
    <w:p w:rsidR="0060541D" w:rsidRPr="008232EC" w:rsidRDefault="0060541D" w:rsidP="0060541D">
      <w:pPr>
        <w:ind w:left="435"/>
        <w:jc w:val="both"/>
        <w:rPr>
          <w:rFonts w:ascii="Arial Narrow" w:hAnsi="Arial Narrow" w:cstheme="majorHAnsi"/>
          <w:sz w:val="28"/>
          <w:szCs w:val="28"/>
          <w:lang w:val="es-MX"/>
        </w:rPr>
      </w:pPr>
      <w:r w:rsidRPr="00444EE8">
        <w:rPr>
          <w:rFonts w:ascii="Arial Narrow" w:hAnsi="Arial Narrow" w:cstheme="majorHAnsi"/>
          <w:sz w:val="28"/>
          <w:szCs w:val="28"/>
          <w:lang w:val="es-MX"/>
        </w:rPr>
        <w:t>14.Herramientas tecnológicas</w:t>
      </w:r>
    </w:p>
    <w:bookmarkEnd w:id="0"/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rPr>
          <w:rFonts w:ascii="Arial Narrow" w:hAnsi="Arial Narrow" w:cstheme="maj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pStyle w:val="Prrafodelista"/>
        <w:numPr>
          <w:ilvl w:val="0"/>
          <w:numId w:val="4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b/>
          <w:sz w:val="28"/>
          <w:szCs w:val="28"/>
          <w:lang w:val="es-MX"/>
        </w:rPr>
        <w:t>NOMBRE DEL PROYECTO</w:t>
      </w:r>
    </w:p>
    <w:p w:rsidR="0060541D" w:rsidRPr="008232EC" w:rsidRDefault="0060541D" w:rsidP="0060541D">
      <w:pPr>
        <w:pStyle w:val="Prrafodelista"/>
        <w:ind w:left="795"/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/>
          <w:noProof/>
          <w:sz w:val="28"/>
          <w:szCs w:val="28"/>
          <w:lang w:val="es-CO" w:eastAsia="es-CO"/>
        </w:rPr>
        <w:drawing>
          <wp:inline distT="114300" distB="114300" distL="114300" distR="114300" wp14:anchorId="0B75450C" wp14:editId="2CE6957B">
            <wp:extent cx="3317358" cy="877157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2411" cy="897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41D" w:rsidRPr="008232EC" w:rsidRDefault="0060541D" w:rsidP="0060541D">
      <w:pPr>
        <w:pStyle w:val="Prrafodelista"/>
        <w:ind w:left="795"/>
        <w:rPr>
          <w:rFonts w:ascii="Arial Narrow" w:hAnsi="Arial Narrow" w:cstheme="min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pStyle w:val="Prrafodelista"/>
        <w:ind w:left="795"/>
        <w:rPr>
          <w:rFonts w:ascii="Arial Narrow" w:hAnsi="Arial Narrow"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b/>
          <w:sz w:val="28"/>
          <w:szCs w:val="28"/>
          <w:lang w:val="es-MX"/>
        </w:rPr>
        <w:t xml:space="preserve"> </w:t>
      </w:r>
    </w:p>
    <w:sdt>
      <w:sdtPr>
        <w:rPr>
          <w:rFonts w:ascii="Arial Narrow" w:hAnsi="Arial Narrow"/>
          <w:sz w:val="28"/>
          <w:szCs w:val="28"/>
          <w:lang w:val="es-CO"/>
        </w:rPr>
        <w:tag w:val="goog_rdk_10"/>
        <w:id w:val="-1570116987"/>
      </w:sdtPr>
      <w:sdtContent>
        <w:p w:rsidR="0060541D" w:rsidRPr="008232EC" w:rsidRDefault="0060541D" w:rsidP="0060541D">
          <w:pPr>
            <w:pStyle w:val="Prrafodelista"/>
            <w:numPr>
              <w:ilvl w:val="0"/>
              <w:numId w:val="4"/>
            </w:numPr>
            <w:jc w:val="both"/>
            <w:rPr>
              <w:rFonts w:ascii="Arial Narrow" w:eastAsia="Arial" w:hAnsi="Arial Narrow" w:cstheme="minorHAnsi"/>
              <w:b/>
              <w:sz w:val="28"/>
              <w:szCs w:val="28"/>
              <w:lang w:val="es-CO"/>
            </w:rPr>
          </w:pPr>
          <w:r w:rsidRPr="008232EC">
            <w:rPr>
              <w:rFonts w:ascii="Arial Narrow" w:eastAsia="Arial" w:hAnsi="Arial Narrow" w:cstheme="minorHAnsi"/>
              <w:b/>
              <w:sz w:val="28"/>
              <w:szCs w:val="28"/>
              <w:lang w:val="es-CO"/>
            </w:rPr>
            <w:t>Objetivo general</w:t>
          </w:r>
        </w:p>
      </w:sdtContent>
    </w:sdt>
    <w:sdt>
      <w:sdtPr>
        <w:rPr>
          <w:rFonts w:ascii="Arial Narrow" w:hAnsi="Arial Narrow" w:cstheme="minorHAnsi"/>
          <w:sz w:val="28"/>
          <w:szCs w:val="28"/>
          <w:lang w:val="es-CO"/>
        </w:rPr>
        <w:tag w:val="goog_rdk_11"/>
        <w:id w:val="1280291990"/>
      </w:sdtPr>
      <w:sdtContent>
        <w:p w:rsidR="0060541D" w:rsidRPr="008232EC" w:rsidRDefault="0060541D" w:rsidP="0060541D">
          <w:pPr>
            <w:pStyle w:val="Prrafodelista"/>
            <w:ind w:left="795"/>
            <w:jc w:val="both"/>
            <w:rPr>
              <w:rFonts w:ascii="Arial Narrow" w:eastAsia="Arial" w:hAnsi="Arial Narrow" w:cs="Arial"/>
              <w:sz w:val="28"/>
              <w:szCs w:val="28"/>
              <w:lang w:val="es-CO"/>
            </w:rPr>
          </w:pPr>
          <w:r w:rsidRPr="008232EC">
            <w:rPr>
              <w:rFonts w:ascii="Arial Narrow" w:eastAsia="Arial" w:hAnsi="Arial Narrow" w:cstheme="minorHAnsi"/>
              <w:sz w:val="28"/>
              <w:szCs w:val="28"/>
              <w:lang w:val="es-CO"/>
            </w:rPr>
            <w:t>Nuestro objetivo principal es desarrollar una aplicación dinámica que controle el uso y la distribución de todos los activos ya sean tangibles o intangibles de una institución educativa, y según sea determinado por los acuerdos previos al desarrollo de la misma.</w:t>
          </w:r>
        </w:p>
      </w:sdtContent>
    </w:sdt>
    <w:p w:rsidR="0060541D" w:rsidRPr="008232EC" w:rsidRDefault="0060541D" w:rsidP="0060541D">
      <w:pPr>
        <w:jc w:val="both"/>
        <w:rPr>
          <w:rFonts w:ascii="Arial Narrow" w:eastAsia="Arial" w:hAnsi="Arial Narrow" w:cs="Arial"/>
          <w:sz w:val="28"/>
          <w:szCs w:val="28"/>
        </w:rPr>
      </w:pPr>
    </w:p>
    <w:p w:rsidR="0060541D" w:rsidRPr="008232EC" w:rsidRDefault="0060541D" w:rsidP="0060541D">
      <w:pPr>
        <w:pStyle w:val="Prrafodelista"/>
        <w:numPr>
          <w:ilvl w:val="0"/>
          <w:numId w:val="4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b/>
          <w:sz w:val="28"/>
          <w:szCs w:val="28"/>
          <w:lang w:val="es-MX"/>
        </w:rPr>
        <w:t>Objetivos específicos</w:t>
      </w:r>
    </w:p>
    <w:p w:rsidR="0060541D" w:rsidRPr="008232EC" w:rsidRDefault="0060541D" w:rsidP="0060541D">
      <w:pPr>
        <w:pStyle w:val="Prrafodelista"/>
        <w:ind w:left="795"/>
        <w:rPr>
          <w:rFonts w:ascii="Arial Narrow" w:hAnsi="Arial Narrow" w:cstheme="min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pStyle w:val="Prrafodelista"/>
        <w:ind w:left="795"/>
        <w:rPr>
          <w:rFonts w:ascii="Arial Narrow" w:hAnsi="Arial Narrow" w:cstheme="minorHAnsi"/>
          <w:b/>
          <w:sz w:val="28"/>
          <w:szCs w:val="28"/>
          <w:lang w:val="es-MX"/>
        </w:rPr>
      </w:pP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>Diseñar y desarrollar un software donde la institución educativa lleve el control de los activos fijos</w:t>
      </w: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 xml:space="preserve">Clasificar los activos fijos por dependencia en una base de datos </w:t>
      </w: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>Suministrar diferentes accesos a cada usuario dependiendo de su rol</w:t>
      </w: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>Generar reportes cada vez que el usuario lo solicite</w:t>
      </w: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b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>Realizar una interfaz gráfica sencilla y fácil de manejar</w:t>
      </w: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>Realizar una copia back- up a la información suministrada al programa</w:t>
      </w:r>
    </w:p>
    <w:p w:rsidR="0060541D" w:rsidRPr="008232EC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sz w:val="28"/>
          <w:szCs w:val="28"/>
          <w:lang w:val="es-MX"/>
        </w:rPr>
      </w:pPr>
      <w:r w:rsidRPr="008232EC">
        <w:rPr>
          <w:rFonts w:ascii="Arial Narrow" w:hAnsi="Arial Narrow" w:cstheme="minorHAnsi"/>
          <w:sz w:val="28"/>
          <w:szCs w:val="28"/>
          <w:lang w:val="es-MX"/>
        </w:rPr>
        <w:t>Realizar un control a la depreciación de los activos que ya no se usan o están dañados</w:t>
      </w:r>
    </w:p>
    <w:p w:rsidR="0060541D" w:rsidRDefault="0060541D" w:rsidP="0060541D">
      <w:pPr>
        <w:pStyle w:val="Prrafodelista"/>
        <w:numPr>
          <w:ilvl w:val="0"/>
          <w:numId w:val="1"/>
        </w:numPr>
        <w:rPr>
          <w:rFonts w:ascii="Arial Narrow" w:hAnsi="Arial Narrow" w:cstheme="minorHAnsi"/>
          <w:sz w:val="28"/>
          <w:szCs w:val="28"/>
          <w:lang w:val="es-MX"/>
        </w:rPr>
      </w:pPr>
      <w:r>
        <w:rPr>
          <w:rFonts w:ascii="Arial Narrow" w:hAnsi="Arial Narrow" w:cstheme="minorHAnsi"/>
          <w:sz w:val="28"/>
          <w:szCs w:val="28"/>
          <w:lang w:val="es-MX"/>
        </w:rPr>
        <w:t>Generar alertas del sistema</w:t>
      </w:r>
    </w:p>
    <w:p w:rsidR="0060541D" w:rsidRDefault="0060541D">
      <w:bookmarkStart w:id="1" w:name="_GoBack"/>
      <w:bookmarkEnd w:id="1"/>
    </w:p>
    <w:p w:rsidR="00B23EE7" w:rsidRDefault="00014281"/>
    <w:sectPr w:rsidR="00B23EE7" w:rsidSect="003A7FD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281" w:rsidRDefault="00014281" w:rsidP="0060541D">
      <w:pPr>
        <w:spacing w:after="0" w:line="240" w:lineRule="auto"/>
      </w:pPr>
      <w:r>
        <w:separator/>
      </w:r>
    </w:p>
  </w:endnote>
  <w:endnote w:type="continuationSeparator" w:id="0">
    <w:p w:rsidR="00014281" w:rsidRDefault="00014281" w:rsidP="00605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281" w:rsidRDefault="00014281" w:rsidP="0060541D">
      <w:pPr>
        <w:spacing w:after="0" w:line="240" w:lineRule="auto"/>
      </w:pPr>
      <w:r>
        <w:separator/>
      </w:r>
    </w:p>
  </w:footnote>
  <w:footnote w:type="continuationSeparator" w:id="0">
    <w:p w:rsidR="00014281" w:rsidRDefault="00014281" w:rsidP="00605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90"/>
      <w:gridCol w:w="7814"/>
    </w:tblGrid>
    <w:tr w:rsidR="0060541D" w:rsidRPr="000263A2" w:rsidTr="00010E23">
      <w:tc>
        <w:tcPr>
          <w:tcW w:w="1063" w:type="dxa"/>
          <w:tcMar>
            <w:top w:w="68" w:type="dxa"/>
            <w:bottom w:w="68" w:type="dxa"/>
          </w:tcMar>
        </w:tcPr>
        <w:p w:rsidR="0060541D" w:rsidRPr="00393AF2" w:rsidRDefault="0060541D" w:rsidP="0060541D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drawing>
              <wp:inline distT="0" distB="0" distL="0" distR="0" wp14:anchorId="32A8BDC4" wp14:editId="0E84E62B">
                <wp:extent cx="999490" cy="935355"/>
                <wp:effectExtent l="0" t="0" r="0" b="0"/>
                <wp:docPr id="7" name="Imagen 7" descr="logo_se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e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9490" cy="935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:rsidR="0060541D" w:rsidRDefault="0060541D" w:rsidP="0060541D">
          <w:pPr>
            <w:spacing w:line="360" w:lineRule="auto"/>
            <w:ind w:left="-70" w:firstLine="212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>
            <w:rPr>
              <w:rFonts w:cs="Arial"/>
              <w:bCs/>
              <w:color w:val="241A61"/>
            </w:rPr>
            <w:t xml:space="preserve">     </w:t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DF071C">
            <w:rPr>
              <w:rFonts w:ascii="Arial" w:hAnsi="Arial" w:cs="Arial"/>
              <w:bCs/>
              <w:sz w:val="20"/>
              <w:szCs w:val="20"/>
            </w:rPr>
            <w:t>Sistema de Organización de los Activos Fijos, en donde se implementará un programa para llevar el registro de los activos fijos de un plantel.</w:t>
          </w:r>
        </w:p>
        <w:p w:rsidR="0060541D" w:rsidRPr="000263A2" w:rsidRDefault="0060541D" w:rsidP="0060541D">
          <w:pPr>
            <w:spacing w:line="360" w:lineRule="auto"/>
            <w:ind w:left="-70" w:firstLine="212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</w:tr>
  </w:tbl>
  <w:p w:rsidR="0060541D" w:rsidRDefault="006054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6758"/>
    <w:multiLevelType w:val="hybridMultilevel"/>
    <w:tmpl w:val="566E36A4"/>
    <w:lvl w:ilvl="0" w:tplc="A038280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7887CE3"/>
    <w:multiLevelType w:val="multilevel"/>
    <w:tmpl w:val="B64AB660"/>
    <w:lvl w:ilvl="0">
      <w:start w:val="1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" w15:restartNumberingAfterBreak="0">
    <w:nsid w:val="39EB3D26"/>
    <w:multiLevelType w:val="hybridMultilevel"/>
    <w:tmpl w:val="B2807254"/>
    <w:lvl w:ilvl="0" w:tplc="580A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580A0019" w:tentative="1">
      <w:start w:val="1"/>
      <w:numFmt w:val="lowerLetter"/>
      <w:lvlText w:val="%2."/>
      <w:lvlJc w:val="left"/>
      <w:pPr>
        <w:ind w:left="2235" w:hanging="360"/>
      </w:pPr>
    </w:lvl>
    <w:lvl w:ilvl="2" w:tplc="580A001B" w:tentative="1">
      <w:start w:val="1"/>
      <w:numFmt w:val="lowerRoman"/>
      <w:lvlText w:val="%3."/>
      <w:lvlJc w:val="right"/>
      <w:pPr>
        <w:ind w:left="2955" w:hanging="180"/>
      </w:pPr>
    </w:lvl>
    <w:lvl w:ilvl="3" w:tplc="580A000F" w:tentative="1">
      <w:start w:val="1"/>
      <w:numFmt w:val="decimal"/>
      <w:lvlText w:val="%4."/>
      <w:lvlJc w:val="left"/>
      <w:pPr>
        <w:ind w:left="3675" w:hanging="360"/>
      </w:pPr>
    </w:lvl>
    <w:lvl w:ilvl="4" w:tplc="580A0019" w:tentative="1">
      <w:start w:val="1"/>
      <w:numFmt w:val="lowerLetter"/>
      <w:lvlText w:val="%5."/>
      <w:lvlJc w:val="left"/>
      <w:pPr>
        <w:ind w:left="4395" w:hanging="360"/>
      </w:pPr>
    </w:lvl>
    <w:lvl w:ilvl="5" w:tplc="580A001B" w:tentative="1">
      <w:start w:val="1"/>
      <w:numFmt w:val="lowerRoman"/>
      <w:lvlText w:val="%6."/>
      <w:lvlJc w:val="right"/>
      <w:pPr>
        <w:ind w:left="5115" w:hanging="180"/>
      </w:pPr>
    </w:lvl>
    <w:lvl w:ilvl="6" w:tplc="580A000F" w:tentative="1">
      <w:start w:val="1"/>
      <w:numFmt w:val="decimal"/>
      <w:lvlText w:val="%7."/>
      <w:lvlJc w:val="left"/>
      <w:pPr>
        <w:ind w:left="5835" w:hanging="360"/>
      </w:pPr>
    </w:lvl>
    <w:lvl w:ilvl="7" w:tplc="580A0019" w:tentative="1">
      <w:start w:val="1"/>
      <w:numFmt w:val="lowerLetter"/>
      <w:lvlText w:val="%8."/>
      <w:lvlJc w:val="left"/>
      <w:pPr>
        <w:ind w:left="6555" w:hanging="360"/>
      </w:pPr>
    </w:lvl>
    <w:lvl w:ilvl="8" w:tplc="5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760A2008"/>
    <w:multiLevelType w:val="multilevel"/>
    <w:tmpl w:val="709E0106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5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5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1D"/>
    <w:rsid w:val="00014281"/>
    <w:rsid w:val="00294E17"/>
    <w:rsid w:val="002953CA"/>
    <w:rsid w:val="003A7FD6"/>
    <w:rsid w:val="003B44D2"/>
    <w:rsid w:val="004B370A"/>
    <w:rsid w:val="0060541D"/>
    <w:rsid w:val="00DC0251"/>
    <w:rsid w:val="00D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63C9D-3CDF-4AE3-99A1-D3F42C4E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05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541D"/>
  </w:style>
  <w:style w:type="paragraph" w:styleId="Piedepgina">
    <w:name w:val="footer"/>
    <w:basedOn w:val="Normal"/>
    <w:link w:val="PiedepginaCar"/>
    <w:uiPriority w:val="99"/>
    <w:unhideWhenUsed/>
    <w:rsid w:val="006054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41D"/>
  </w:style>
  <w:style w:type="paragraph" w:styleId="Prrafodelista">
    <w:name w:val="List Paragraph"/>
    <w:basedOn w:val="Normal"/>
    <w:uiPriority w:val="34"/>
    <w:qFormat/>
    <w:rsid w:val="0060541D"/>
    <w:pPr>
      <w:ind w:left="720"/>
      <w:contextualSpacing/>
    </w:pPr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2019-06-22T00:05:00Z</dcterms:created>
  <dcterms:modified xsi:type="dcterms:W3CDTF">2019-06-22T00:06:00Z</dcterms:modified>
</cp:coreProperties>
</file>