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r>
        <w:t>Ме</w:t>
      </w:r>
      <w:r w:rsidR="00BF42F7">
        <w:t>нде</w:t>
      </w:r>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r>
        <w:t xml:space="preserve">Менде, </w:t>
      </w:r>
      <w:r w:rsidRPr="00BF42F7">
        <w:t xml:space="preserve"> </w:t>
      </w:r>
      <w:r>
        <w:t>не выдерживает критики по следующим причинам.</w:t>
      </w:r>
    </w:p>
    <w:p w:rsidR="00BF42F7" w:rsidRDefault="00BF42F7">
      <w:r>
        <w:t xml:space="preserve">- рассуждения, применённые </w:t>
      </w:r>
      <w:r w:rsidR="006C4341">
        <w:t xml:space="preserve">Ф.Ф. </w:t>
      </w:r>
      <w:r>
        <w:t>Менде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r>
        <w:t xml:space="preserve">Менде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r>
        <w:t>Менде,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8802104"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710A47">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8802105"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710A47">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8802106"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8802107"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710A47">
          <w:rPr>
            <w:noProof/>
          </w:rPr>
          <w:instrText>1</w:instrText>
        </w:r>
      </w:fldSimple>
      <w:r w:rsidR="00D5436E">
        <w:instrText>.</w:instrText>
      </w:r>
      <w:fldSimple w:instr=" SEQ MTEqn \c \* Arabic \* MERGEFORMAT ">
        <w:r w:rsidR="00710A47">
          <w:rPr>
            <w:noProof/>
          </w:rPr>
          <w:instrText>3</w:instrText>
        </w:r>
      </w:fldSimple>
      <w:r w:rsidR="00D5436E">
        <w:instrText>)</w:instrText>
      </w:r>
      <w:r w:rsidR="00D5436E">
        <w:fldChar w:fldCharType="end"/>
      </w:r>
    </w:p>
    <w:p w:rsidR="001F30F0" w:rsidRDefault="006C4341">
      <w:r>
        <w:t xml:space="preserve">Ф.Ф. </w:t>
      </w:r>
      <w:r w:rsidR="00DA354B">
        <w:t>Менде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8802108"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710A47">
          <w:rPr>
            <w:noProof/>
          </w:rPr>
          <w:instrText>1</w:instrText>
        </w:r>
      </w:fldSimple>
      <w:r w:rsidRPr="00DA354B">
        <w:instrText>.</w:instrText>
      </w:r>
      <w:fldSimple w:instr=" SEQ MTEqn \c \* Arabic \* MERGEFORMAT ">
        <w:r w:rsidR="00710A47">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r>
        <w:t>Менде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8802109"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Менде </w:t>
      </w:r>
      <w:r w:rsidR="00AB69C5">
        <w:fldChar w:fldCharType="begin"/>
      </w:r>
      <w:r w:rsidR="00AB69C5">
        <w:instrText xml:space="preserve"> GOTOBUTTON ZEqnNum528545  \* MERGEFORMAT </w:instrText>
      </w:r>
      <w:fldSimple w:instr=" REF ZEqnNum528545 \* Charformat \! \* MERGEFORMAT ">
        <w:r w:rsidR="00710A47" w:rsidRPr="00DA354B">
          <w:instrText>(</w:instrText>
        </w:r>
        <w:r w:rsidR="00710A47">
          <w:instrText>1</w:instrText>
        </w:r>
        <w:r w:rsidR="00710A47" w:rsidRPr="00DA354B">
          <w:instrText>.</w:instrText>
        </w:r>
        <w:r w:rsidR="00710A47">
          <w:instrText>4</w:instrText>
        </w:r>
        <w:r w:rsidR="00710A47"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4D8116C1" wp14:editId="6C52D868">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r>
        <w:t>Менде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r w:rsidR="00DD2170" w:rsidRPr="00DD2170">
          <w:rPr>
            <w:rStyle w:val="a5"/>
            <w:lang w:val="en-US"/>
          </w:rPr>
          <w:t>za</w:t>
        </w:r>
        <w:r w:rsidR="00DD2170" w:rsidRPr="00DD2170">
          <w:rPr>
            <w:rStyle w:val="a5"/>
          </w:rPr>
          <w:t>-</w:t>
        </w:r>
        <w:r w:rsidR="00DD2170" w:rsidRPr="00DD2170">
          <w:rPr>
            <w:rStyle w:val="a5"/>
            <w:lang w:val="en-US"/>
          </w:rPr>
          <w:t>nauku</w:t>
        </w:r>
        <w:r w:rsidR="00DD2170" w:rsidRPr="00DD2170">
          <w:rPr>
            <w:rStyle w:val="a5"/>
          </w:rPr>
          <w:t>.</w:t>
        </w:r>
        <w:r w:rsidR="00DD2170" w:rsidRPr="00DD2170">
          <w:rPr>
            <w:rStyle w:val="a5"/>
            <w:lang w:val="en-US"/>
          </w:rPr>
          <w:t>ru</w:t>
        </w:r>
        <w:r w:rsidR="00DD2170" w:rsidRPr="00DD2170">
          <w:rPr>
            <w:rStyle w:val="a5"/>
          </w:rPr>
          <w:t>/</w:t>
        </w:r>
        <w:r w:rsidR="00DD2170" w:rsidRPr="00DD2170">
          <w:rPr>
            <w:rStyle w:val="a5"/>
            <w:lang w:val="en-US"/>
          </w:rPr>
          <w:t>index</w:t>
        </w:r>
        <w:r w:rsidR="00DD2170" w:rsidRPr="00DD2170">
          <w:rPr>
            <w:rStyle w:val="a5"/>
          </w:rPr>
          <w:t>.</w:t>
        </w:r>
        <w:r w:rsidR="00DD2170" w:rsidRPr="00DD2170">
          <w:rPr>
            <w:rStyle w:val="a5"/>
            <w:lang w:val="en-US"/>
          </w:rPr>
          <w:t>php</w:t>
        </w:r>
        <w:r w:rsidR="00DD2170" w:rsidRPr="00DD2170">
          <w:rPr>
            <w:rStyle w:val="a5"/>
          </w:rPr>
          <w:t>/</w:t>
        </w:r>
        <w:r w:rsidR="00DD2170" w:rsidRPr="00DD2170">
          <w:rPr>
            <w:rStyle w:val="a5"/>
            <w:lang w:val="en-US"/>
          </w:rPr>
          <w:t>topic</w:t>
        </w:r>
        <w:r w:rsidR="00DD2170" w:rsidRPr="00DD2170">
          <w:rPr>
            <w:rStyle w:val="a5"/>
          </w:rPr>
          <w:t>,3653.</w:t>
        </w:r>
        <w:r w:rsidR="00DD2170" w:rsidRPr="00DD2170">
          <w:rPr>
            <w:rStyle w:val="a5"/>
            <w:lang w:val="en-US"/>
          </w:rPr>
          <w:t>msg</w:t>
        </w:r>
        <w:r w:rsidR="00DD2170" w:rsidRPr="00DD2170">
          <w:rPr>
            <w:rStyle w:val="a5"/>
          </w:rPr>
          <w:t>31959.</w:t>
        </w:r>
        <w:r w:rsidR="00DD2170" w:rsidRPr="00DD2170">
          <w:rPr>
            <w:rStyle w:val="a5"/>
            <w:lang w:val="en-US"/>
          </w:rPr>
          <w:t>html</w:t>
        </w:r>
        <w:r w:rsidR="00DD2170" w:rsidRPr="00DD2170">
          <w:rPr>
            <w:rStyle w:val="a5"/>
          </w:rPr>
          <w:t>#</w:t>
        </w:r>
        <w:r w:rsidR="00DD2170" w:rsidRPr="00DD2170">
          <w:rPr>
            <w:rStyle w:val="a5"/>
            <w:lang w:val="en-US"/>
          </w:rPr>
          <w:t>msg</w:t>
        </w:r>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8802110"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8802111" r:id="rId24"/>
        </w:object>
      </w:r>
      <w:r w:rsidR="006C1FAC">
        <w:t xml:space="preserve"> </w:t>
      </w:r>
      <w:r w:rsidR="00AB3DD1">
        <w:t>. В третьей ИСО расположен заряженный стержень. Во второй появляется прибавка магнитного поля dB. А в первой прибавка электрического поля dE.</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четвёртая,  движущаяся со скоростью -dv.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-dB. А в первой ИСО появляется прибавка электрического поля -dE.</w:t>
      </w:r>
    </w:p>
    <w:p w:rsidR="00247EE8" w:rsidRDefault="00AB3DD1" w:rsidP="00AB3DD1">
      <w:r>
        <w:t>Таким образом мы видим, что согласно предложенного Менде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отрицательный результат эксперимента Майкельсона Морли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Морли, приведённом во многих учебниках и в частности в википедии ошибочно нарисован ход лучей в интерферометре.</w:t>
      </w:r>
    </w:p>
    <w:p w:rsidR="00AF2135" w:rsidRDefault="00AF2135" w:rsidP="00AB3DD1">
      <w:r>
        <w:t xml:space="preserve">- более поздние опыты Майкельсона Морли с модифицированным неравноплечевым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8802112"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8802113"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8802114"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8802115"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8802116"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710A47">
          <w:rPr>
            <w:noProof/>
          </w:rPr>
          <w:instrText>1</w:instrText>
        </w:r>
      </w:fldSimple>
      <w:r>
        <w:instrText>.</w:instrText>
      </w:r>
      <w:fldSimple w:instr=" SEQ MTEqn \c \* Arabic \* MERGEFORMAT ">
        <w:r w:rsidR="00710A47">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8802117"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8802118"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r w:rsidR="0080054E">
        <w:t>Фарадеевской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8802119"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710A47">
          <w:rPr>
            <w:noProof/>
          </w:rPr>
          <w:instrText>1</w:instrText>
        </w:r>
      </w:fldSimple>
      <w:r>
        <w:instrText>.</w:instrText>
      </w:r>
      <w:fldSimple w:instr=" SEQ MTEqn \c \* Arabic \* MERGEFORMAT ">
        <w:r w:rsidR="00710A47">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8802120"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8802121"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710A47">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8802122"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8802123"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8802124"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8802125"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8802126"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710A47">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8802127"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8802128"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8802129"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710A47" w:rsidRPr="00710A47">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8802130"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710A47" w:rsidRPr="00710A47">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710A47" w:rsidRPr="00710A47">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8802131"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710A47">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8802132"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710A47">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8802133"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8802134"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8802135"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8802136"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8802137"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710A47">
          <w:rPr>
            <w:noProof/>
          </w:rPr>
          <w:instrText>1</w:instrText>
        </w:r>
      </w:fldSimple>
      <w:r>
        <w:instrText>.</w:instrText>
      </w:r>
      <w:fldSimple w:instr=" SEQ MTEqn \c \* Arabic \* MERGEFORMAT ">
        <w:r w:rsidR="00710A47">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Взятая за основу данного расчёта идея происхождения электромагнитного импульса центрально-симметричного взрыва была сформулирована В.Н. Фефеловым: «</w:t>
      </w:r>
      <w:r w:rsidRPr="007905DB">
        <w:t>Поток релятивист</w:t>
      </w:r>
      <w:r>
        <w:t>с</w:t>
      </w:r>
      <w:r w:rsidRPr="007905DB">
        <w:t>ких электронов из первичной неравновесной плазмы резко обгоняет тяжелые ядра и образует сферический конденсатор  с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59" type="#_x0000_t75" style="width:39.75pt;height:20.25pt" o:ole="">
            <v:imagedata r:id="rId76" o:title=""/>
          </v:shape>
          <o:OLEObject Type="Embed" ProgID="Equation.DSMT4" ShapeID="_x0000_i1059" DrawAspect="Content" ObjectID="_1608802138" r:id="rId77"/>
        </w:object>
      </w:r>
      <w:r w:rsidR="009A5E51">
        <w:t xml:space="preserve">  их  для газа положительно заряженных ионов </w:t>
      </w:r>
      <w:r w:rsidR="009A5E51" w:rsidRPr="009A5E51">
        <w:rPr>
          <w:position w:val="-14"/>
        </w:rPr>
        <w:object w:dxaOrig="820" w:dyaOrig="400">
          <v:shape id="_x0000_i1060" type="#_x0000_t75" style="width:41.25pt;height:20.25pt" o:ole="">
            <v:imagedata r:id="rId78" o:title=""/>
          </v:shape>
          <o:OLEObject Type="Embed" ProgID="Equation.DSMT4" ShapeID="_x0000_i1060" DrawAspect="Content" ObjectID="_1608802139" r:id="rId79"/>
        </w:object>
      </w:r>
      <w:r w:rsidR="009A5E51">
        <w:t xml:space="preserve"> , в зависимости от расстояния </w:t>
      </w:r>
      <w:r w:rsidR="009A5E51" w:rsidRPr="009A5E51">
        <w:rPr>
          <w:position w:val="-12"/>
        </w:rPr>
        <w:object w:dxaOrig="320" w:dyaOrig="360">
          <v:shape id="_x0000_i1061" type="#_x0000_t75" style="width:15.75pt;height:18pt" o:ole="">
            <v:imagedata r:id="rId80" o:title=""/>
          </v:shape>
          <o:OLEObject Type="Embed" ProgID="Equation.DSMT4" ShapeID="_x0000_i1061" DrawAspect="Content" ObjectID="_1608802140" r:id="rId81"/>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62" type="#_x0000_t75" style="width:42.75pt;height:20.25pt" o:ole="">
            <v:imagedata r:id="rId82" o:title=""/>
          </v:shape>
          <o:OLEObject Type="Embed" ProgID="Equation.DSMT4" ShapeID="_x0000_i1062" DrawAspect="Content" ObjectID="_1608802141" r:id="rId83"/>
        </w:object>
      </w:r>
      <w:r w:rsidR="00D32A88">
        <w:t xml:space="preserve"> и </w:t>
      </w:r>
      <w:r w:rsidR="00D32A88" w:rsidRPr="00D32A88">
        <w:rPr>
          <w:position w:val="-14"/>
        </w:rPr>
        <w:object w:dxaOrig="880" w:dyaOrig="400">
          <v:shape id="_x0000_i1063" type="#_x0000_t75" style="width:44.25pt;height:20.25pt" o:ole="">
            <v:imagedata r:id="rId84" o:title=""/>
          </v:shape>
          <o:OLEObject Type="Embed" ProgID="Equation.DSMT4" ShapeID="_x0000_i1063" DrawAspect="Content" ObjectID="_1608802142" r:id="rId85"/>
        </w:object>
      </w:r>
      <w:r w:rsidR="00D32A88">
        <w:t xml:space="preserve"> мы знаем также и радиальные компоненты плотности тока </w:t>
      </w:r>
      <w:r w:rsidR="00D32A88" w:rsidRPr="00D32A88">
        <w:rPr>
          <w:position w:val="-14"/>
        </w:rPr>
        <w:object w:dxaOrig="859" w:dyaOrig="400">
          <v:shape id="_x0000_i1064" type="#_x0000_t75" style="width:42.75pt;height:20.25pt" o:ole="">
            <v:imagedata r:id="rId86" o:title=""/>
          </v:shape>
          <o:OLEObject Type="Embed" ProgID="Equation.DSMT4" ShapeID="_x0000_i1064" DrawAspect="Content" ObjectID="_1608802143" r:id="rId87"/>
        </w:object>
      </w:r>
      <w:r w:rsidR="00D32A88">
        <w:t xml:space="preserve">и </w:t>
      </w:r>
      <w:r w:rsidR="00D32A88" w:rsidRPr="00D32A88">
        <w:rPr>
          <w:position w:val="-14"/>
        </w:rPr>
        <w:object w:dxaOrig="900" w:dyaOrig="400">
          <v:shape id="_x0000_i1065" type="#_x0000_t75" style="width:45pt;height:20.25pt" o:ole="">
            <v:imagedata r:id="rId88" o:title=""/>
          </v:shape>
          <o:OLEObject Type="Embed" ProgID="Equation.DSMT4" ShapeID="_x0000_i1065" DrawAspect="Content" ObjectID="_1608802144"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8802145"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8802146"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8802147"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w:instrText>
        </w:r>
      </w:fldSimple>
      <w:r>
        <w:instrText>)</w:instrText>
      </w:r>
      <w:bookmarkEnd w:id="8"/>
      <w:r>
        <w:fldChar w:fldCharType="end"/>
      </w:r>
    </w:p>
    <w:p w:rsidR="004A1D86" w:rsidRPr="004A1D86" w:rsidRDefault="004A1D86" w:rsidP="004A1D86">
      <w:pPr>
        <w:pStyle w:val="MTDisplayEquation"/>
      </w:pPr>
      <w:r>
        <w:tab/>
      </w:r>
      <w:r w:rsidR="00481A6B" w:rsidRPr="008E18F8">
        <w:rPr>
          <w:position w:val="-24"/>
        </w:rPr>
        <w:object w:dxaOrig="3620" w:dyaOrig="700">
          <v:shape id="_x0000_i1069" type="#_x0000_t75" style="width:181.5pt;height:35.25pt" o:ole="">
            <v:imagedata r:id="rId96" o:title=""/>
          </v:shape>
          <o:OLEObject Type="Embed" ProgID="Equation.DSMT4" ShapeID="_x0000_i1069" DrawAspect="Content" ObjectID="_1608802148"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710A47">
          <w:rPr>
            <w:noProof/>
          </w:rPr>
          <w:instrText>2</w:instrText>
        </w:r>
      </w:fldSimple>
      <w:r>
        <w:instrText>.</w:instrText>
      </w:r>
      <w:fldSimple w:instr=" SEQ MTEqn \c \* Arabic \* MERGEFORMAT ">
        <w:r w:rsidR="00710A47">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710A47">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710A47">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710A47">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710A47">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710A47">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8802149" r:id="rId99"/>
        </w:object>
      </w:r>
      <w:r w:rsidR="00743F5C">
        <w:t>магнитных проницаемостей из законов индукции Фарадея и индукции Николаева.</w:t>
      </w:r>
    </w:p>
    <w:p w:rsidR="00565B30" w:rsidRDefault="00211E34" w:rsidP="002504BB">
      <w:r>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8802150"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8802151"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8802152"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8802153"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8802154"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8802155"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8802156"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8802157"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8802158"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8802159"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8802160"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8802161"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8802162"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8802163"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8802164"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8802165"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8802166"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8802167"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8802168"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8802169"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8802170"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электронейтральности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октупольного моментов, а также мультипольных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8802171"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8802172"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94" type="#_x0000_t75" style="width:307.5pt;height:51pt" o:ole="">
            <v:imagedata r:id="rId142" o:title=""/>
          </v:shape>
          <o:OLEObject Type="Embed" ProgID="Equation.DSMT4" ShapeID="_x0000_i1094" DrawAspect="Content" ObjectID="_1608802173"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710A47" w:rsidRPr="00710A47">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710A47" w:rsidRPr="00710A47">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8802174"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8802175"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8802176"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8802177"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8802178"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8802179"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101" type="#_x0000_t75" style="width:150pt;height:68.25pt" o:ole="">
            <v:imagedata r:id="rId155" o:title=""/>
          </v:shape>
          <o:OLEObject Type="Embed" ProgID="Equation.DSMT4" ShapeID="_x0000_i1101" DrawAspect="Content" ObjectID="_1608802180"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102" type="#_x0000_t75" style="width:147.75pt;height:68.25pt" o:ole="">
            <v:imagedata r:id="rId157" o:title=""/>
          </v:shape>
          <o:OLEObject Type="Embed" ProgID="Equation.DSMT4" ShapeID="_x0000_i1102" DrawAspect="Content" ObjectID="_1608802181"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12</w:instrText>
        </w:r>
      </w:fldSimple>
      <w:r>
        <w:instrText>)</w:instrText>
      </w:r>
      <w:r>
        <w:fldChar w:fldCharType="end"/>
      </w:r>
    </w:p>
    <w:p w:rsidR="00023BC3" w:rsidRPr="00FD1C26" w:rsidRDefault="00023BC3" w:rsidP="00215399">
      <w:pPr>
        <w:jc w:val="center"/>
        <w:rPr>
          <w:b/>
        </w:rPr>
      </w:pPr>
      <w:r w:rsidRPr="00B944CB">
        <w:rPr>
          <w:b/>
          <w:sz w:val="36"/>
        </w:rPr>
        <w:t xml:space="preserve">Расчёт скалярного </w:t>
      </w:r>
      <w:r w:rsidR="00AD1FC4">
        <w:rPr>
          <w:b/>
          <w:sz w:val="36"/>
        </w:rPr>
        <w:t xml:space="preserve">электрического </w:t>
      </w:r>
      <w:r w:rsidRPr="00B944CB">
        <w:rPr>
          <w:b/>
          <w:sz w:val="36"/>
        </w:rPr>
        <w:t xml:space="preserve">момента </w:t>
      </w:r>
      <w:r w:rsidRPr="00B944CB">
        <w:rPr>
          <w:b/>
          <w:sz w:val="36"/>
        </w:rPr>
        <w:br/>
        <w:t xml:space="preserve">для </w:t>
      </w:r>
      <w:r w:rsidR="00215399" w:rsidRPr="00B944CB">
        <w:rPr>
          <w:b/>
          <w:sz w:val="36"/>
        </w:rPr>
        <w:t>центрально-симметричного взрыв</w:t>
      </w:r>
      <w:r w:rsidR="00062CF0" w:rsidRPr="00B944CB">
        <w:rPr>
          <w:b/>
          <w:sz w:val="36"/>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дебаевского радиуса</w:t>
      </w:r>
      <w:r w:rsidR="00DB25C6">
        <w:t xml:space="preserve"> системы</w:t>
      </w:r>
      <w:r w:rsidR="005A0E3A">
        <w:t xml:space="preserve">, </w:t>
      </w:r>
      <w:r>
        <w:t>и период</w:t>
      </w:r>
      <w:r w:rsidR="00AD68EA">
        <w:t xml:space="preserve"> схлопывания, сопровождающийся уменьшением дебаевского радиуса системы.</w:t>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3" type="#_x0000_t75" style="width:171pt;height:21pt" o:ole="">
            <v:imagedata r:id="rId159" o:title=""/>
          </v:shape>
          <o:OLEObject Type="Embed" ProgID="Equation.DSMT4" ShapeID="_x0000_i1103" DrawAspect="Content" ObjectID="_1608802182"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27078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14</w:instrText>
        </w:r>
      </w:fldSimple>
      <w:r>
        <w:instrText>)</w:instrText>
      </w:r>
      <w:bookmarkEnd w:id="11"/>
      <w:r>
        <w:fldChar w:fldCharType="end"/>
      </w:r>
    </w:p>
    <w:p w:rsidR="004C2790" w:rsidRPr="0078227F" w:rsidRDefault="00E12769" w:rsidP="004A37ED">
      <w:r>
        <w:t xml:space="preserve">учитывая, что плотность и скорость частиц не зависит от полярных координат. </w:t>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04" type="#_x0000_t75" style="width:267pt;height:21.75pt" o:ole="">
            <v:imagedata r:id="rId161" o:title=""/>
          </v:shape>
          <o:OLEObject Type="Embed" ProgID="Equation.DSMT4" ShapeID="_x0000_i1104" DrawAspect="Content" ObjectID="_1608802183" r:id="rId16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10A47" w:rsidRPr="00710A47">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710A47" w:rsidRPr="00710A47">
        <w:rPr>
          <w:noProof/>
        </w:rPr>
        <w:instrText>20</w:instrText>
      </w:r>
      <w:r>
        <w:fldChar w:fldCharType="end"/>
      </w:r>
      <w:r w:rsidRPr="0078227F">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710A47">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710A47">
          <w:instrText>(2.11)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05" type="#_x0000_t75" style="width:207.75pt;height:68.25pt" o:ole="">
            <v:imagedata r:id="rId163" o:title=""/>
          </v:shape>
          <o:OLEObject Type="Embed" ProgID="Equation.DSMT4" ShapeID="_x0000_i1105" DrawAspect="Content" ObjectID="_1608802184" r:id="rId1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382642"/>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22</w:instrText>
        </w:r>
      </w:fldSimple>
      <w:r>
        <w:instrText>)</w:instrText>
      </w:r>
      <w:bookmarkEnd w:id="12"/>
      <w:r>
        <w:fldChar w:fldCharType="end"/>
      </w:r>
    </w:p>
    <w:p w:rsidR="00431042" w:rsidRDefault="003C2286" w:rsidP="003C2286">
      <w:r>
        <w:t xml:space="preserve">Поскольку </w:t>
      </w:r>
      <w:r w:rsidRPr="007E7417">
        <w:rPr>
          <w:position w:val="-12"/>
        </w:rPr>
        <w:object w:dxaOrig="320" w:dyaOrig="360">
          <v:shape id="_x0000_i1106" type="#_x0000_t75" style="width:15.75pt;height:18pt" o:ole="">
            <v:imagedata r:id="rId102" o:title=""/>
          </v:shape>
          <o:OLEObject Type="Embed" ProgID="Equation.DSMT4" ShapeID="_x0000_i1106" DrawAspect="Content" ObjectID="_1608802185" r:id="rId165"/>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07" type="#_x0000_t75" style="width:65.25pt;height:33.75pt" o:ole="">
            <v:imagedata r:id="rId166" o:title=""/>
          </v:shape>
          <o:OLEObject Type="Embed" ProgID="Equation.DSMT4" ShapeID="_x0000_i1107" DrawAspect="Content" ObjectID="_1608802186" r:id="rId167"/>
        </w:object>
      </w:r>
      <w:r w:rsidR="00B62A1C">
        <w:t xml:space="preserve">. </w:t>
      </w:r>
    </w:p>
    <w:p w:rsidR="00431042" w:rsidRDefault="00431042" w:rsidP="00431042">
      <w:pPr>
        <w:pStyle w:val="MTDisplayEquation"/>
      </w:pPr>
      <w:r>
        <w:tab/>
      </w:r>
      <w:r w:rsidR="00245EFF" w:rsidRPr="00431042">
        <w:rPr>
          <w:position w:val="-32"/>
        </w:rPr>
        <w:object w:dxaOrig="3720" w:dyaOrig="760">
          <v:shape id="_x0000_i1108" type="#_x0000_t75" style="width:186pt;height:38.25pt" o:ole="">
            <v:imagedata r:id="rId168" o:title=""/>
          </v:shape>
          <o:OLEObject Type="Embed" ProgID="Equation.DSMT4" ShapeID="_x0000_i1108" DrawAspect="Content" ObjectID="_1608802187" r:id="rId1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09" type="#_x0000_t75" style="width:15.75pt;height:18pt" o:ole="">
            <v:imagedata r:id="rId170" o:title=""/>
          </v:shape>
          <o:OLEObject Type="Embed" ProgID="Equation.DSMT4" ShapeID="_x0000_i1109" DrawAspect="Content" ObjectID="_1608802188" r:id="rId171"/>
        </w:object>
      </w:r>
      <w:r>
        <w:t xml:space="preserve"> будет иметь вид</w:t>
      </w:r>
    </w:p>
    <w:p w:rsidR="00175586" w:rsidRDefault="0071357E" w:rsidP="0071357E">
      <w:pPr>
        <w:pStyle w:val="MTDisplayEquation"/>
      </w:pPr>
      <w:r>
        <w:tab/>
      </w:r>
      <w:r w:rsidR="00245EFF" w:rsidRPr="00E01B69">
        <w:rPr>
          <w:position w:val="-32"/>
        </w:rPr>
        <w:object w:dxaOrig="4520" w:dyaOrig="760">
          <v:shape id="_x0000_i1110" type="#_x0000_t75" style="width:225.75pt;height:38.25pt" o:ole="">
            <v:imagedata r:id="rId172" o:title=""/>
          </v:shape>
          <o:OLEObject Type="Embed" ProgID="Equation.DSMT4" ShapeID="_x0000_i1110" DrawAspect="Content" ObjectID="_1608802189" r:id="rId1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DB37FF" w:rsidRPr="00105AEB">
        <w:rPr>
          <w:position w:val="-70"/>
        </w:rPr>
        <w:object w:dxaOrig="5800" w:dyaOrig="1520">
          <v:shape id="_x0000_i1111" type="#_x0000_t75" style="width:290.25pt;height:75.75pt" o:ole="">
            <v:imagedata r:id="rId174" o:title=""/>
          </v:shape>
          <o:OLEObject Type="Embed" ProgID="Equation.DSMT4" ShapeID="_x0000_i1111" DrawAspect="Content" ObjectID="_1608802190" r:id="rId1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961378"/>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25</w:instrText>
        </w:r>
      </w:fldSimple>
      <w:r>
        <w:instrText>)</w:instrText>
      </w:r>
      <w:bookmarkEnd w:id="13"/>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12" type="#_x0000_t75" style="width:12pt;height:12.75pt" o:ole="">
            <v:imagedata r:id="rId176" o:title=""/>
          </v:shape>
          <o:OLEObject Type="Embed" ProgID="Equation.DSMT4" ShapeID="_x0000_i1112" DrawAspect="Content" ObjectID="_1608802191" r:id="rId177"/>
        </w:object>
      </w:r>
      <w:r w:rsidR="00A65E64">
        <w:t xml:space="preserve"> и </w:t>
      </w:r>
      <w:r w:rsidR="00A65E64" w:rsidRPr="00A77518">
        <w:rPr>
          <w:position w:val="-6"/>
        </w:rPr>
        <w:object w:dxaOrig="720" w:dyaOrig="279">
          <v:shape id="_x0000_i1113" type="#_x0000_t75" style="width:36pt;height:14.25pt" o:ole="">
            <v:imagedata r:id="rId178" o:title=""/>
          </v:shape>
          <o:OLEObject Type="Embed" ProgID="Equation.DSMT4" ShapeID="_x0000_i1113" DrawAspect="Content" ObjectID="_1608802192" r:id="rId179"/>
        </w:object>
      </w:r>
      <w:r w:rsidR="00A65E64">
        <w:t xml:space="preserve">. За время </w:t>
      </w:r>
      <w:r w:rsidR="00025BE3" w:rsidRPr="00025BE3">
        <w:rPr>
          <w:position w:val="-6"/>
        </w:rPr>
        <w:object w:dxaOrig="279" w:dyaOrig="279">
          <v:shape id="_x0000_i1114" type="#_x0000_t75" style="width:14.25pt;height:14.25pt" o:ole="">
            <v:imagedata r:id="rId180" o:title=""/>
          </v:shape>
          <o:OLEObject Type="Embed" ProgID="Equation.DSMT4" ShapeID="_x0000_i1114" DrawAspect="Content" ObjectID="_1608802193" r:id="rId18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15" type="#_x0000_t75" style="width:60.75pt;height:20.25pt" o:ole="">
            <v:imagedata r:id="rId182" o:title=""/>
          </v:shape>
          <o:OLEObject Type="Embed" ProgID="Equation.DSMT4" ShapeID="_x0000_i1115" DrawAspect="Content" ObjectID="_1608802194" r:id="rId183"/>
        </w:object>
      </w:r>
      <w:r w:rsidR="00B62A1C">
        <w:t xml:space="preserve"> и </w:t>
      </w:r>
      <w:r w:rsidR="00B62A1C" w:rsidRPr="00B62A1C">
        <w:rPr>
          <w:position w:val="-14"/>
        </w:rPr>
        <w:object w:dxaOrig="2160" w:dyaOrig="400">
          <v:shape id="_x0000_i1116" type="#_x0000_t75" style="width:108pt;height:20.25pt" o:ole="">
            <v:imagedata r:id="rId184" o:title=""/>
          </v:shape>
          <o:OLEObject Type="Embed" ProgID="Equation.DSMT4" ShapeID="_x0000_i1116" DrawAspect="Content" ObjectID="_1608802195" r:id="rId18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17" type="#_x0000_t75" style="width:83.25pt;height:33.75pt" o:ole="">
            <v:imagedata r:id="rId186" o:title=""/>
          </v:shape>
          <o:OLEObject Type="Embed" ProgID="Equation.DSMT4" ShapeID="_x0000_i1117" DrawAspect="Content" ObjectID="_1608802196" r:id="rId187"/>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18" type="#_x0000_t75" style="width:120pt;height:20.25pt" o:ole="">
            <v:imagedata r:id="rId188" o:title=""/>
          </v:shape>
          <o:OLEObject Type="Embed" ProgID="Equation.DSMT4" ShapeID="_x0000_i1118" DrawAspect="Content" ObjectID="_1608802197" r:id="rId18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19" type="#_x0000_t75" style="width:66pt;height:33.75pt" o:ole="">
            <v:imagedata r:id="rId190" o:title=""/>
          </v:shape>
          <o:OLEObject Type="Embed" ProgID="Equation.DSMT4" ShapeID="_x0000_i1119" DrawAspect="Content" ObjectID="_1608802198" r:id="rId191"/>
        </w:object>
      </w:r>
      <w:r w:rsidR="00A9628F">
        <w:t xml:space="preserve">убывает с квадратом </w:t>
      </w:r>
      <w:r w:rsidR="00A9628F" w:rsidRPr="00A9628F">
        <w:rPr>
          <w:position w:val="-4"/>
        </w:rPr>
        <w:object w:dxaOrig="240" w:dyaOrig="260">
          <v:shape id="_x0000_i1120" type="#_x0000_t75" style="width:12pt;height:12.75pt" o:ole="">
            <v:imagedata r:id="rId192" o:title=""/>
          </v:shape>
          <o:OLEObject Type="Embed" ProgID="Equation.DSMT4" ShapeID="_x0000_i1120" DrawAspect="Content" ObjectID="_1608802199" r:id="rId193"/>
        </w:object>
      </w:r>
      <w:r w:rsidR="008E2F3E">
        <w:t xml:space="preserve">. Но в подынтегральное выражение входит </w:t>
      </w:r>
      <w:r w:rsidR="008E2F3E" w:rsidRPr="008E2F3E">
        <w:rPr>
          <w:position w:val="-4"/>
        </w:rPr>
        <w:object w:dxaOrig="320" w:dyaOrig="300">
          <v:shape id="_x0000_i1121" type="#_x0000_t75" style="width:15.75pt;height:15pt" o:ole="">
            <v:imagedata r:id="rId194" o:title=""/>
          </v:shape>
          <o:OLEObject Type="Embed" ProgID="Equation.DSMT4" ShapeID="_x0000_i1121" DrawAspect="Content" ObjectID="_1608802200" r:id="rId195"/>
        </w:object>
      </w:r>
      <w:r w:rsidR="008E2F3E">
        <w:t xml:space="preserve">, чем обусловлена положительная величина </w:t>
      </w:r>
      <w:r w:rsidR="008E2F3E" w:rsidRPr="00105AEB">
        <w:rPr>
          <w:position w:val="-28"/>
        </w:rPr>
        <w:object w:dxaOrig="1660" w:dyaOrig="680">
          <v:shape id="_x0000_i1122" type="#_x0000_t75" style="width:83.25pt;height:33.75pt" o:ole="">
            <v:imagedata r:id="rId186" o:title=""/>
          </v:shape>
          <o:OLEObject Type="Embed" ProgID="Equation.DSMT4" ShapeID="_x0000_i1122" DrawAspect="Content" ObjectID="_1608802201" r:id="rId19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23" type="#_x0000_t75" style="width:86.25pt;height:30.75pt" o:ole="">
            <v:imagedata r:id="rId197" o:title=""/>
          </v:shape>
          <o:OLEObject Type="Embed" ProgID="Equation.DSMT4" ShapeID="_x0000_i1123" DrawAspect="Content" ObjectID="_1608802202" r:id="rId19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24" type="#_x0000_t75" style="width:86.25pt;height:30.75pt" o:ole="">
            <v:imagedata r:id="rId199" o:title=""/>
          </v:shape>
          <o:OLEObject Type="Embed" ProgID="Equation.DSMT4" ShapeID="_x0000_i1124" DrawAspect="Content" ObjectID="_1608802203" r:id="rId200"/>
        </w:object>
      </w:r>
      <w:r w:rsidR="00663AAA">
        <w:t>производная по времени скалярного момента поменяет знак.</w:t>
      </w:r>
    </w:p>
    <w:p w:rsidR="00A56A56" w:rsidRDefault="00A56A56" w:rsidP="00B62A1C">
      <w:r>
        <w:t>Рассмотрим производную</w:t>
      </w:r>
      <w:r w:rsidR="001512FC">
        <w:t xml:space="preserve"> </w:t>
      </w:r>
      <w:r w:rsidR="001512FC" w:rsidRPr="001512FC">
        <w:rPr>
          <w:position w:val="-30"/>
        </w:rPr>
        <w:object w:dxaOrig="499" w:dyaOrig="680">
          <v:shape id="_x0000_i1125" type="#_x0000_t75" style="width:24.75pt;height:33.75pt" o:ole="">
            <v:imagedata r:id="rId201" o:title=""/>
          </v:shape>
          <o:OLEObject Type="Embed" ProgID="Equation.DSMT4" ShapeID="_x0000_i1125" DrawAspect="Content" ObjectID="_1608802204" r:id="rId202"/>
        </w:object>
      </w:r>
      <w:r w:rsidR="001512FC">
        <w:t>в выражении для скорости изменения векторного потенциала</w:t>
      </w:r>
    </w:p>
    <w:p w:rsidR="007808B2" w:rsidRDefault="007808B2" w:rsidP="007808B2">
      <w:pPr>
        <w:pStyle w:val="MTDisplayEquation"/>
      </w:pPr>
      <w:r>
        <w:tab/>
      </w:r>
      <w:r w:rsidR="00B16CDE" w:rsidRPr="007808B2">
        <w:rPr>
          <w:position w:val="-32"/>
        </w:rPr>
        <w:object w:dxaOrig="4000" w:dyaOrig="760">
          <v:shape id="_x0000_i1126" type="#_x0000_t75" style="width:200.25pt;height:38.25pt" o:ole="">
            <v:imagedata r:id="rId203" o:title=""/>
          </v:shape>
          <o:OLEObject Type="Embed" ProgID="Equation.DSMT4" ShapeID="_x0000_i1126" DrawAspect="Content" ObjectID="_1608802205"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173660"/>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26</w:instrText>
        </w:r>
      </w:fldSimple>
      <w:r>
        <w:instrText>)</w:instrText>
      </w:r>
      <w:bookmarkEnd w:id="14"/>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27" type="#_x0000_t75" style="width:15.75pt;height:18pt" o:ole="">
            <v:imagedata r:id="rId205" o:title=""/>
          </v:shape>
          <o:OLEObject Type="Embed" ProgID="Equation.DSMT4" ShapeID="_x0000_i1127" DrawAspect="Content" ObjectID="_1608802206" r:id="rId206"/>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710A47">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28" type="#_x0000_t75" style="width:15.75pt;height:18pt" o:ole="">
            <v:imagedata r:id="rId205" o:title=""/>
          </v:shape>
          <o:OLEObject Type="Embed" ProgID="Equation.DSMT4" ShapeID="_x0000_i1128" DrawAspect="Content" ObjectID="_1608802207" r:id="rId207"/>
        </w:object>
      </w:r>
      <w:r w:rsidR="007808B2">
        <w:t>. Тогда при вычислении производной</w:t>
      </w:r>
      <w:r w:rsidR="00F01106">
        <w:t xml:space="preserve"> </w:t>
      </w:r>
      <w:r w:rsidR="00F01106" w:rsidRPr="00F01106">
        <w:rPr>
          <w:position w:val="-30"/>
        </w:rPr>
        <w:object w:dxaOrig="499" w:dyaOrig="680">
          <v:shape id="_x0000_i1129" type="#_x0000_t75" style="width:24.75pt;height:33.75pt" o:ole="">
            <v:imagedata r:id="rId208" o:title=""/>
          </v:shape>
          <o:OLEObject Type="Embed" ProgID="Equation.DSMT4" ShapeID="_x0000_i1129" DrawAspect="Content" ObjectID="_1608802208" r:id="rId209"/>
        </w:object>
      </w:r>
      <w:r w:rsidR="00F01106">
        <w:t xml:space="preserve"> в</w:t>
      </w:r>
      <w:r w:rsidR="007808B2">
        <w:t xml:space="preserve"> </w:t>
      </w:r>
      <w:r w:rsidR="007808B2">
        <w:fldChar w:fldCharType="begin"/>
      </w:r>
      <w:r w:rsidR="007808B2">
        <w:instrText xml:space="preserve"> GOTOBUTTON ZEqnNum173660  \* MERGEFORMAT </w:instrText>
      </w:r>
      <w:fldSimple w:instr=" REF ZEqnNum173660 \* Charformat \! \* MERGEFORMAT ">
        <w:r w:rsidR="00710A47">
          <w:instrText>(2.26)</w:instrText>
        </w:r>
      </w:fldSimple>
      <w:r w:rsidR="007808B2">
        <w:fldChar w:fldCharType="end"/>
      </w:r>
      <w:r w:rsidR="007808B2">
        <w:t xml:space="preserve"> можно </w:t>
      </w:r>
      <w:r w:rsidR="00F01106">
        <w:t>производную по времени скалярного</w:t>
      </w:r>
      <w:r w:rsidR="007808B2">
        <w:t xml:space="preserve"> момент</w:t>
      </w:r>
      <w:r w:rsidR="00F01106">
        <w:t>а</w:t>
      </w:r>
      <w:r w:rsidR="007808B2">
        <w:t xml:space="preserve"> вынести за знак ди</w:t>
      </w:r>
      <w:r w:rsidR="002F287E">
        <w:t>фф</w:t>
      </w:r>
      <w:r w:rsidR="007808B2">
        <w:t>е</w:t>
      </w:r>
      <w:r w:rsidR="002F287E">
        <w:t>ре</w:t>
      </w:r>
      <w:r w:rsidR="007808B2">
        <w:t xml:space="preserve">нцирования </w:t>
      </w:r>
      <w:r w:rsidR="00F01106">
        <w:t xml:space="preserve">по </w:t>
      </w:r>
      <w:r w:rsidR="00F01106" w:rsidRPr="00F01106">
        <w:rPr>
          <w:position w:val="-30"/>
        </w:rPr>
        <w:object w:dxaOrig="499" w:dyaOrig="680">
          <v:shape id="_x0000_i1130" type="#_x0000_t75" style="width:24.75pt;height:33.75pt" o:ole="">
            <v:imagedata r:id="rId210" o:title=""/>
          </v:shape>
          <o:OLEObject Type="Embed" ProgID="Equation.DSMT4" ShapeID="_x0000_i1130" DrawAspect="Content" ObjectID="_1608802209" r:id="rId211"/>
        </w:object>
      </w:r>
    </w:p>
    <w:p w:rsidR="00CA2D7E" w:rsidRDefault="00CA2D7E" w:rsidP="00CA2D7E">
      <w:pPr>
        <w:pStyle w:val="MTDisplayEquation"/>
      </w:pPr>
      <w:r>
        <w:tab/>
      </w:r>
      <w:r w:rsidR="00B16CDE" w:rsidRPr="00CA2D7E">
        <w:rPr>
          <w:position w:val="-32"/>
        </w:rPr>
        <w:object w:dxaOrig="6420" w:dyaOrig="760">
          <v:shape id="_x0000_i1131" type="#_x0000_t75" style="width:321pt;height:38.25pt" o:ole="">
            <v:imagedata r:id="rId212" o:title=""/>
          </v:shape>
          <o:OLEObject Type="Embed" ProgID="Equation.DSMT4" ShapeID="_x0000_i1131" DrawAspect="Content" ObjectID="_1608802210" r:id="rId2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27</w:instrText>
        </w:r>
      </w:fldSimple>
      <w:r>
        <w:instrText>)</w:instrText>
      </w:r>
      <w:r>
        <w:fldChar w:fldCharType="end"/>
      </w:r>
    </w:p>
    <w:p w:rsidR="007F73BD" w:rsidRPr="00C4541F" w:rsidRDefault="007F73BD" w:rsidP="00A65E64">
      <w:r>
        <w:t>Таким образом, слагающая электрического поля, создаваемая эффектом разлёта заряженных части</w:t>
      </w:r>
      <w:r w:rsidR="00C4541F">
        <w:t>ц</w:t>
      </w:r>
    </w:p>
    <w:p w:rsidR="00431DBE" w:rsidRDefault="00431DBE" w:rsidP="00431DBE">
      <w:pPr>
        <w:pStyle w:val="MTDisplayEquation"/>
      </w:pPr>
      <w:r>
        <w:tab/>
      </w:r>
      <w:r w:rsidR="00D9189A" w:rsidRPr="00431DBE">
        <w:rPr>
          <w:position w:val="-30"/>
        </w:rPr>
        <w:object w:dxaOrig="4020" w:dyaOrig="740">
          <v:shape id="_x0000_i1132" type="#_x0000_t75" style="width:201.75pt;height:36.75pt" o:ole="">
            <v:imagedata r:id="rId214" o:title=""/>
          </v:shape>
          <o:OLEObject Type="Embed" ProgID="Equation.DSMT4" ShapeID="_x0000_i1132" DrawAspect="Content" ObjectID="_1608802211"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33" type="#_x0000_t75" style="width:48pt;height:30.75pt" o:ole="">
            <v:imagedata r:id="rId216" o:title=""/>
          </v:shape>
          <o:OLEObject Type="Embed" ProgID="Equation.DSMT4" ShapeID="_x0000_i1133" DrawAspect="Content" ObjectID="_1608802212" r:id="rId2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29</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34" type="#_x0000_t75" style="width:135.75pt;height:33.75pt" o:ole="">
            <v:imagedata r:id="rId218" o:title=""/>
          </v:shape>
          <o:OLEObject Type="Embed" ProgID="Equation.DSMT4" ShapeID="_x0000_i1134" DrawAspect="Content" ObjectID="_1608802213" r:id="rId2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30</w:instrText>
        </w:r>
      </w:fldSimple>
      <w:r>
        <w:instrText>)</w:instrText>
      </w:r>
      <w:r>
        <w:fldChar w:fldCharType="end"/>
      </w:r>
    </w:p>
    <w:p w:rsidR="00CD5419" w:rsidRDefault="00CD1EC1" w:rsidP="00A65E64">
      <w:r>
        <w:t xml:space="preserve">Предположим теперь, что </w:t>
      </w:r>
      <w:r w:rsidRPr="00A56A56">
        <w:rPr>
          <w:position w:val="-12"/>
        </w:rPr>
        <w:object w:dxaOrig="320" w:dyaOrig="360">
          <v:shape id="_x0000_i1135" type="#_x0000_t75" style="width:15.75pt;height:18pt" o:ole="">
            <v:imagedata r:id="rId205" o:title=""/>
          </v:shape>
          <o:OLEObject Type="Embed" ProgID="Equation.DSMT4" ShapeID="_x0000_i1135" DrawAspect="Content" ObjectID="_1608802214" r:id="rId220"/>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710A47">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36" type="#_x0000_t75" style="width:15.75pt;height:18pt" o:ole="">
            <v:imagedata r:id="rId205" o:title=""/>
          </v:shape>
          <o:OLEObject Type="Embed" ProgID="Equation.DSMT4" ShapeID="_x0000_i1136" DrawAspect="Content" ObjectID="_1608802215" r:id="rId221"/>
        </w:object>
      </w:r>
      <w:r w:rsidR="00512404">
        <w:t xml:space="preserve">. Тогда </w:t>
      </w:r>
    </w:p>
    <w:p w:rsidR="00937D2A" w:rsidRDefault="00937D2A" w:rsidP="00937D2A">
      <w:pPr>
        <w:pStyle w:val="MTDisplayEquation"/>
      </w:pPr>
      <w:r>
        <w:tab/>
      </w:r>
      <w:r w:rsidR="00B16CDE" w:rsidRPr="003F657C">
        <w:rPr>
          <w:position w:val="-70"/>
        </w:rPr>
        <w:object w:dxaOrig="6780" w:dyaOrig="1520">
          <v:shape id="_x0000_i1137" type="#_x0000_t75" style="width:339pt;height:75.75pt" o:ole="">
            <v:imagedata r:id="rId222" o:title=""/>
          </v:shape>
          <o:OLEObject Type="Embed" ProgID="Equation.DSMT4" ShapeID="_x0000_i1137" DrawAspect="Content" ObjectID="_1608802216" r:id="rId2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31</w:instrText>
        </w:r>
      </w:fldSimple>
      <w:r>
        <w:instrText>)</w:instrText>
      </w:r>
      <w:r>
        <w:fldChar w:fldCharType="end"/>
      </w:r>
    </w:p>
    <w:p w:rsidR="00937D2A" w:rsidRDefault="00F57FFD" w:rsidP="00A65E64">
      <w:r>
        <w:t>Где</w:t>
      </w:r>
    </w:p>
    <w:p w:rsidR="009D6110" w:rsidRDefault="009D6110" w:rsidP="009D6110">
      <w:pPr>
        <w:pStyle w:val="MTDisplayEquation"/>
      </w:pPr>
      <w:r>
        <w:tab/>
      </w:r>
      <w:r w:rsidR="00A43180" w:rsidRPr="002B372E">
        <w:rPr>
          <w:position w:val="-70"/>
        </w:rPr>
        <w:object w:dxaOrig="6420" w:dyaOrig="1520">
          <v:shape id="_x0000_i1138" type="#_x0000_t75" style="width:321pt;height:75.75pt" o:ole="">
            <v:imagedata r:id="rId224" o:title=""/>
          </v:shape>
          <o:OLEObject Type="Embed" ProgID="Equation.DSMT4" ShapeID="_x0000_i1138" DrawAspect="Content" ObjectID="_1608802217" r:id="rId2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371711"/>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32</w:instrText>
        </w:r>
      </w:fldSimple>
      <w:r>
        <w:instrText>)</w:instrText>
      </w:r>
      <w:bookmarkEnd w:id="15"/>
      <w:r>
        <w:fldChar w:fldCharType="end"/>
      </w:r>
    </w:p>
    <w:p w:rsidR="00D80F85" w:rsidRDefault="00E72701" w:rsidP="00D80F85">
      <w:r>
        <w:t xml:space="preserve">Первое слагаемое в </w:t>
      </w:r>
      <w:r>
        <w:fldChar w:fldCharType="begin"/>
      </w:r>
      <w:r>
        <w:instrText xml:space="preserve"> GOTOBUTTON ZEqnNum371711  \* MERGEFORMAT </w:instrText>
      </w:r>
      <w:fldSimple w:instr=" REF ZEqnNum371711 \* Charformat \! \* MERGEFORMAT ">
        <w:r w:rsidR="00710A47">
          <w:instrText>(2.32)</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39" type="#_x0000_t75" style="width:27pt;height:24pt" o:ole="">
            <v:imagedata r:id="rId226" o:title=""/>
          </v:shape>
          <o:OLEObject Type="Embed" ProgID="Equation.DSMT4" ShapeID="_x0000_i1139" DrawAspect="Content" ObjectID="_1608802218" r:id="rId227"/>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00C4541F" w:rsidRPr="008247BB">
        <w:rPr>
          <w:position w:val="-74"/>
        </w:rPr>
        <w:object w:dxaOrig="5420" w:dyaOrig="1600">
          <v:shape id="_x0000_i1140" type="#_x0000_t75" style="width:271.5pt;height:79.5pt" o:ole="">
            <v:imagedata r:id="rId228" o:title=""/>
          </v:shape>
          <o:OLEObject Type="Embed" ProgID="Equation.DSMT4" ShapeID="_x0000_i1140" DrawAspect="Content" ObjectID="_1608802219" r:id="rId2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33</w:instrText>
        </w:r>
      </w:fldSimple>
      <w:r>
        <w:instrText>)</w:instrText>
      </w:r>
      <w:r>
        <w:fldChar w:fldCharType="end"/>
      </w:r>
    </w:p>
    <w:p w:rsidR="00481F3F" w:rsidRDefault="00481F3F" w:rsidP="00481F3F"/>
    <w:p w:rsidR="00727D5E" w:rsidRPr="007834A3" w:rsidRDefault="00727D5E" w:rsidP="00727D5E">
      <w:r>
        <w:t>Дополнительная компонента электрического поля</w:t>
      </w:r>
    </w:p>
    <w:p w:rsidR="00727D5E" w:rsidRDefault="002741D0" w:rsidP="00727D5E">
      <w:pPr>
        <w:rPr>
          <w:lang w:val="en-US"/>
        </w:rPr>
      </w:pPr>
      <w:r w:rsidRPr="00727D5E">
        <w:rPr>
          <w:position w:val="-74"/>
          <w:lang w:val="en-US"/>
        </w:rPr>
        <w:object w:dxaOrig="5620" w:dyaOrig="1600">
          <v:shape id="_x0000_i1141" type="#_x0000_t75" style="width:280.5pt;height:79.5pt" o:ole="">
            <v:imagedata r:id="rId230" o:title=""/>
          </v:shape>
          <o:OLEObject Type="Embed" ProgID="Equation.DSMT4" ShapeID="_x0000_i1141" DrawAspect="Content" ObjectID="_1608802220" r:id="rId231"/>
        </w:object>
      </w:r>
    </w:p>
    <w:p w:rsidR="002741D0" w:rsidRDefault="00D9189A" w:rsidP="002741D0">
      <w:r>
        <w:t>Уточнённая формула для</w:t>
      </w:r>
      <w:r w:rsidR="002741D0">
        <w:t xml:space="preserve"> дополнительного «заряда» </w:t>
      </w:r>
    </w:p>
    <w:p w:rsidR="002741D0" w:rsidRPr="002741D0" w:rsidRDefault="002741D0" w:rsidP="00727D5E">
      <w:r w:rsidRPr="00727D5E">
        <w:rPr>
          <w:position w:val="-74"/>
          <w:lang w:val="en-US"/>
        </w:rPr>
        <w:object w:dxaOrig="5600" w:dyaOrig="1600">
          <v:shape id="_x0000_i1142" type="#_x0000_t75" style="width:279pt;height:79.5pt" o:ole="">
            <v:imagedata r:id="rId232" o:title=""/>
          </v:shape>
          <o:OLEObject Type="Embed" ProgID="Equation.DSMT4" ShapeID="_x0000_i1142" DrawAspect="Content" ObjectID="_1608802221" r:id="rId233"/>
        </w:object>
      </w:r>
    </w:p>
    <w:p w:rsidR="00AD66B6" w:rsidRDefault="00AD66B6" w:rsidP="00AD66B6">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E57D3C" w:rsidRPr="006F269E" w:rsidRDefault="00E57D3C" w:rsidP="00E57D3C">
      <w:pPr>
        <w:jc w:val="center"/>
        <w:rPr>
          <w:b/>
          <w:sz w:val="32"/>
        </w:rPr>
      </w:pPr>
      <w:r w:rsidRPr="006F269E">
        <w:rPr>
          <w:b/>
          <w:sz w:val="32"/>
        </w:rPr>
        <w:t>Вывод формулы начального распределения радиальной скорости частиц для центрально-симметричного взрыва плазмы</w:t>
      </w:r>
    </w:p>
    <w:p w:rsidR="00E57D3C" w:rsidRDefault="00E57D3C" w:rsidP="00E57D3C">
      <w:r w:rsidRPr="00E47759">
        <w:t xml:space="preserve">Пусть в конце фазы разогрева первоначальная плазма имеет радиус </w:t>
      </w:r>
      <w:r w:rsidRPr="00E47759">
        <w:rPr>
          <w:position w:val="-12"/>
        </w:rPr>
        <w:object w:dxaOrig="260" w:dyaOrig="360">
          <v:shape id="_x0000_i1143" type="#_x0000_t75" style="width:12.75pt;height:18pt" o:ole="">
            <v:imagedata r:id="rId234" o:title=""/>
          </v:shape>
          <o:OLEObject Type="Embed" ProgID="Equation.DSMT4" ShapeID="_x0000_i1143" DrawAspect="Content" ObjectID="_1608802222" r:id="rId235"/>
        </w:object>
      </w:r>
      <w:r>
        <w:t xml:space="preserve"> </w:t>
      </w:r>
      <w:r w:rsidRPr="00E47759">
        <w:t xml:space="preserve">  а изначальная плотность частиц равна   </w:t>
      </w:r>
      <w:r w:rsidRPr="00E47759">
        <w:rPr>
          <w:position w:val="-68"/>
        </w:rPr>
        <w:object w:dxaOrig="2220" w:dyaOrig="1060">
          <v:shape id="_x0000_i1144" type="#_x0000_t75" style="width:111pt;height:53.25pt" o:ole="">
            <v:imagedata r:id="rId236" o:title=""/>
          </v:shape>
          <o:OLEObject Type="Embed" ProgID="Equation.DSMT4" ShapeID="_x0000_i1144" DrawAspect="Content" ObjectID="_1608802223" r:id="rId237"/>
        </w:object>
      </w:r>
      <w:r>
        <w:t xml:space="preserve"> </w:t>
      </w:r>
      <w:r w:rsidRPr="005A21E0">
        <w:t xml:space="preserve"> Для распределения радиальной компоненты скорости частиц примем следующее соотношение: число частиц заключённых в объёме первоначальной плазмы радиуса </w:t>
      </w:r>
      <w:r w:rsidRPr="005A21E0">
        <w:rPr>
          <w:lang w:val="en-US"/>
        </w:rPr>
        <w:t>R</w:t>
      </w:r>
      <w:r w:rsidRPr="005A21E0">
        <w:t xml:space="preserve"> равное </w:t>
      </w:r>
      <w:r w:rsidRPr="005A21E0">
        <w:rPr>
          <w:position w:val="-32"/>
        </w:rPr>
        <w:object w:dxaOrig="3820" w:dyaOrig="740">
          <v:shape id="_x0000_i1145" type="#_x0000_t75" style="width:191.25pt;height:36.75pt" o:ole="">
            <v:imagedata r:id="rId238" o:title=""/>
          </v:shape>
          <o:OLEObject Type="Embed" ProgID="Equation.DSMT4" ShapeID="_x0000_i1145" DrawAspect="Content" ObjectID="_1608802224" r:id="rId239"/>
        </w:object>
      </w:r>
      <w:r>
        <w:t xml:space="preserve"> </w:t>
      </w:r>
      <w:r w:rsidRPr="005A21E0">
        <w:t>соответствует числу частиц радиальная скорость разлёта которых меньше или равна</w:t>
      </w:r>
      <w:r w:rsidRPr="005F5755">
        <w:t xml:space="preserve"> </w:t>
      </w:r>
      <w:r w:rsidRPr="006D0815">
        <w:rPr>
          <w:position w:val="-32"/>
        </w:rPr>
        <w:object w:dxaOrig="2640" w:dyaOrig="760">
          <v:shape id="_x0000_i1146" type="#_x0000_t75" style="width:132pt;height:38.25pt" o:ole="">
            <v:imagedata r:id="rId240" o:title=""/>
          </v:shape>
          <o:OLEObject Type="Embed" ProgID="Equation.DSMT4" ShapeID="_x0000_i1146" DrawAspect="Content" ObjectID="_1608802225" r:id="rId241"/>
        </w:object>
      </w:r>
      <w:r>
        <w:t xml:space="preserve"> где </w:t>
      </w:r>
      <w:r w:rsidRPr="00503F3E">
        <w:rPr>
          <w:position w:val="-30"/>
        </w:rPr>
        <w:object w:dxaOrig="1260" w:dyaOrig="680">
          <v:shape id="_x0000_i1147" type="#_x0000_t75" style="width:63pt;height:33.75pt" o:ole="">
            <v:imagedata r:id="rId242" o:title=""/>
          </v:shape>
          <o:OLEObject Type="Embed" ProgID="Equation.DSMT4" ShapeID="_x0000_i1147" DrawAspect="Content" ObjectID="_1608802226" r:id="rId243"/>
        </w:object>
      </w:r>
      <w:r w:rsidRPr="00503F3E">
        <w:t xml:space="preserve"> </w:t>
      </w:r>
      <w:r>
        <w:t xml:space="preserve">есть статистика распределения скорости частиц по окончании периода разогрева плазмы. </w:t>
      </w:r>
    </w:p>
    <w:p w:rsidR="00E57D3C" w:rsidRDefault="00E57D3C" w:rsidP="00E57D3C">
      <w:pPr>
        <w:autoSpaceDE w:val="0"/>
        <w:autoSpaceDN w:val="0"/>
        <w:adjustRightInd w:val="0"/>
        <w:spacing w:after="0" w:line="240" w:lineRule="auto"/>
      </w:pPr>
      <w:r>
        <w:t xml:space="preserve">Принимая в качестве статистики распределения скорости частиц по окончании периода разогрева плазмы распределение Максвелла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960E77">
        <w:rPr>
          <w:position w:val="-32"/>
        </w:rPr>
        <w:object w:dxaOrig="3379" w:dyaOrig="800">
          <v:shape id="_x0000_i1148" type="#_x0000_t75" style="width:168pt;height:39.75pt" o:ole="">
            <v:imagedata r:id="rId244" o:title=""/>
          </v:shape>
          <o:OLEObject Type="Embed" ProgID="Equation.DSMT4" ShapeID="_x0000_i1148" DrawAspect="Content" ObjectID="_1608802227" r:id="rId245"/>
        </w:objec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t xml:space="preserve">получаем </w: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rsidRPr="008523B8">
        <w:rPr>
          <w:position w:val="-38"/>
        </w:rPr>
        <w:object w:dxaOrig="5460" w:dyaOrig="880">
          <v:shape id="_x0000_i1149" type="#_x0000_t75" style="width:273pt;height:44.25pt" o:ole="">
            <v:imagedata r:id="rId246" o:title=""/>
          </v:shape>
          <o:OLEObject Type="Embed" ProgID="Equation.DSMT4" ShapeID="_x0000_i1149" DrawAspect="Content" ObjectID="_1608802228" r:id="rId247"/>
        </w:object>
      </w:r>
    </w:p>
    <w:p w:rsidR="00E57D3C" w:rsidRDefault="00E57D3C"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Составляем уравнение</w:t>
      </w:r>
      <w:r>
        <w:rPr>
          <w:rFonts w:ascii="Times New Roman" w:hAnsi="Times New Roman" w:cs="Times New Roman"/>
          <w:sz w:val="24"/>
          <w:szCs w:val="24"/>
        </w:rPr>
        <w:t xml:space="preserve">  </w:t>
      </w:r>
      <w:r w:rsidRPr="00302EC4">
        <w:rPr>
          <w:position w:val="-14"/>
        </w:rPr>
        <w:object w:dxaOrig="1700" w:dyaOrig="400">
          <v:shape id="_x0000_i1150" type="#_x0000_t75" style="width:84.75pt;height:20.25pt" o:ole="">
            <v:imagedata r:id="rId248" o:title=""/>
          </v:shape>
          <o:OLEObject Type="Embed" ProgID="Equation.DSMT4" ShapeID="_x0000_i1150" DrawAspect="Content" ObjectID="_1608802229" r:id="rId249"/>
        </w:object>
      </w:r>
      <w:r>
        <w:t>.</w:t>
      </w:r>
    </w:p>
    <w:p w:rsidR="00E57D3C" w:rsidRDefault="00E57D3C" w:rsidP="00E57D3C">
      <w:pPr>
        <w:autoSpaceDE w:val="0"/>
        <w:autoSpaceDN w:val="0"/>
        <w:adjustRightInd w:val="0"/>
        <w:spacing w:after="0" w:line="240" w:lineRule="auto"/>
      </w:pPr>
    </w:p>
    <w:p w:rsidR="00E57D3C" w:rsidRDefault="00E57D3C" w:rsidP="00E57D3C">
      <w:pPr>
        <w:pStyle w:val="MTDisplayEquation"/>
      </w:pPr>
      <w:r>
        <w:tab/>
      </w:r>
      <w:r w:rsidRPr="005032C7">
        <w:rPr>
          <w:position w:val="-38"/>
        </w:rPr>
        <w:object w:dxaOrig="5280" w:dyaOrig="880">
          <v:shape id="_x0000_i1151" type="#_x0000_t75" style="width:264pt;height:44.25pt" o:ole="">
            <v:imagedata r:id="rId250" o:title=""/>
          </v:shape>
          <o:OLEObject Type="Embed" ProgID="Equation.DSMT4" ShapeID="_x0000_i1151" DrawAspect="Content" ObjectID="_1608802230" r:id="rId2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54859"/>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34</w:instrText>
        </w:r>
      </w:fldSimple>
      <w:r>
        <w:instrText>)</w:instrText>
      </w:r>
      <w:bookmarkEnd w:id="16"/>
      <w:r>
        <w:fldChar w:fldCharType="end"/>
      </w:r>
    </w:p>
    <w:p w:rsidR="00E57D3C" w:rsidRDefault="00E57D3C" w:rsidP="00E57D3C">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 xml:space="preserve">Решение этого уравнения относительно радиуса в общем виде </w:t>
      </w:r>
    </w:p>
    <w:p w:rsidR="00E57D3C" w:rsidRPr="00535E5D" w:rsidRDefault="00E57D3C" w:rsidP="00E57D3C">
      <w:pPr>
        <w:autoSpaceDE w:val="0"/>
        <w:autoSpaceDN w:val="0"/>
        <w:adjustRightInd w:val="0"/>
        <w:spacing w:after="0" w:line="240" w:lineRule="auto"/>
        <w:rPr>
          <w:rFonts w:ascii="Times New Roman" w:hAnsi="Times New Roman" w:cs="Times New Roman"/>
          <w:sz w:val="24"/>
          <w:szCs w:val="24"/>
        </w:rPr>
      </w:pPr>
    </w:p>
    <w:p w:rsidR="00E57D3C" w:rsidRDefault="00E57D3C" w:rsidP="00E57D3C">
      <w:r w:rsidRPr="00316ECD">
        <w:rPr>
          <w:position w:val="-38"/>
        </w:rPr>
        <w:object w:dxaOrig="4800" w:dyaOrig="920">
          <v:shape id="_x0000_i1152" type="#_x0000_t75" style="width:240pt;height:45.75pt" o:ole="">
            <v:imagedata r:id="rId252" o:title=""/>
          </v:shape>
          <o:OLEObject Type="Embed" ProgID="Equation.DSMT4" ShapeID="_x0000_i1152" DrawAspect="Content" ObjectID="_1608802231" r:id="rId253"/>
        </w:object>
      </w:r>
    </w:p>
    <w:p w:rsidR="00E57D3C" w:rsidRDefault="00E57D3C" w:rsidP="00E57D3C">
      <w:r>
        <w:t>Для</w:t>
      </w:r>
      <w:r w:rsidRPr="005032C7">
        <w:t xml:space="preserve"> </w:t>
      </w:r>
      <w:r>
        <w:t>решения</w:t>
      </w:r>
      <w:r w:rsidRPr="005032C7">
        <w:t xml:space="preserve"> </w:t>
      </w:r>
      <w:r>
        <w:rPr>
          <w:lang w:val="en-US"/>
        </w:rPr>
        <w:fldChar w:fldCharType="begin"/>
      </w:r>
      <w:r w:rsidRPr="005032C7">
        <w:instrText xml:space="preserve"> </w:instrText>
      </w:r>
      <w:r>
        <w:rPr>
          <w:lang w:val="en-US"/>
        </w:rPr>
        <w:instrText>GOTOBUTTON</w:instrText>
      </w:r>
      <w:r w:rsidRPr="005032C7">
        <w:instrText xml:space="preserve"> </w:instrText>
      </w:r>
      <w:r>
        <w:rPr>
          <w:lang w:val="en-US"/>
        </w:rPr>
        <w:instrText>ZEqnNum</w:instrText>
      </w:r>
      <w:r w:rsidRPr="005032C7">
        <w:instrText xml:space="preserve">154859  \* </w:instrText>
      </w:r>
      <w:r>
        <w:rPr>
          <w:lang w:val="en-US"/>
        </w:rPr>
        <w:instrText>MERGEFORMAT</w:instrText>
      </w:r>
      <w:r w:rsidRPr="005032C7">
        <w:instrText xml:space="preserve"> </w:instrText>
      </w:r>
      <w:r>
        <w:rPr>
          <w:lang w:val="en-US"/>
        </w:rPr>
        <w:fldChar w:fldCharType="begin"/>
      </w:r>
      <w:r w:rsidRPr="005032C7">
        <w:instrText xml:space="preserve"> </w:instrText>
      </w:r>
      <w:r>
        <w:rPr>
          <w:lang w:val="en-US"/>
        </w:rPr>
        <w:instrText>REF</w:instrText>
      </w:r>
      <w:r w:rsidRPr="005032C7">
        <w:instrText xml:space="preserve"> </w:instrText>
      </w:r>
      <w:r>
        <w:rPr>
          <w:lang w:val="en-US"/>
        </w:rPr>
        <w:instrText>ZEqnNum</w:instrText>
      </w:r>
      <w:r w:rsidRPr="005032C7">
        <w:instrText xml:space="preserve">154859 \* </w:instrText>
      </w:r>
      <w:r>
        <w:rPr>
          <w:lang w:val="en-US"/>
        </w:rPr>
        <w:instrText>Charformat</w:instrText>
      </w:r>
      <w:r w:rsidRPr="005032C7">
        <w:instrText xml:space="preserve"> \! \* </w:instrText>
      </w:r>
      <w:r>
        <w:rPr>
          <w:lang w:val="en-US"/>
        </w:rPr>
        <w:instrText>MERGEFORMAT</w:instrText>
      </w:r>
      <w:r w:rsidRPr="005032C7">
        <w:instrText xml:space="preserve"> </w:instrText>
      </w:r>
      <w:r>
        <w:rPr>
          <w:lang w:val="en-US"/>
        </w:rPr>
        <w:fldChar w:fldCharType="separate"/>
      </w:r>
      <w:r w:rsidR="00710A47" w:rsidRPr="00710A47">
        <w:instrText>(2.34)</w:instrText>
      </w:r>
      <w:r>
        <w:rPr>
          <w:lang w:val="en-US"/>
        </w:rPr>
        <w:fldChar w:fldCharType="end"/>
      </w:r>
      <w:r>
        <w:rPr>
          <w:lang w:val="en-US"/>
        </w:rPr>
        <w:fldChar w:fldCharType="end"/>
      </w:r>
      <w:r>
        <w:t xml:space="preserve"> относительно скорости сделаем замену </w:t>
      </w:r>
      <w:r w:rsidRPr="005032C7">
        <w:rPr>
          <w:position w:val="-12"/>
        </w:rPr>
        <w:object w:dxaOrig="760" w:dyaOrig="380">
          <v:shape id="_x0000_i1153" type="#_x0000_t75" style="width:38.25pt;height:18.75pt" o:ole="">
            <v:imagedata r:id="rId254" o:title=""/>
          </v:shape>
          <o:OLEObject Type="Embed" ProgID="Equation.DSMT4" ShapeID="_x0000_i1153" DrawAspect="Content" ObjectID="_1608802232" r:id="rId255"/>
        </w:object>
      </w:r>
      <w:r>
        <w:t xml:space="preserve"> </w:t>
      </w:r>
      <w:r w:rsidRPr="005032C7">
        <w:t xml:space="preserve"> </w:t>
      </w:r>
    </w:p>
    <w:p w:rsidR="00E57D3C" w:rsidRDefault="00E57D3C" w:rsidP="00E57D3C">
      <w:r w:rsidRPr="005032C7">
        <w:rPr>
          <w:position w:val="-36"/>
        </w:rPr>
        <w:object w:dxaOrig="4540" w:dyaOrig="840">
          <v:shape id="_x0000_i1154" type="#_x0000_t75" style="width:227.25pt;height:42pt" o:ole="">
            <v:imagedata r:id="rId256" o:title=""/>
          </v:shape>
          <o:OLEObject Type="Embed" ProgID="Equation.DSMT4" ShapeID="_x0000_i1154" DrawAspect="Content" ObjectID="_1608802233" r:id="rId257"/>
        </w:object>
      </w:r>
    </w:p>
    <w:p w:rsidR="00E57D3C" w:rsidRDefault="00E57D3C" w:rsidP="00E57D3C">
      <w:r>
        <w:t>Решение</w:t>
      </w:r>
      <w:r w:rsidR="0031225C">
        <w:t xml:space="preserve"> этого уравнения относительно</w:t>
      </w:r>
      <w:r w:rsidR="0031225C" w:rsidRPr="00FF2B7E">
        <w:t xml:space="preserve"> </w:t>
      </w:r>
      <w:r w:rsidR="0031225C" w:rsidRPr="00FB4D4D">
        <w:rPr>
          <w:position w:val="-6"/>
        </w:rPr>
        <w:object w:dxaOrig="240" w:dyaOrig="220">
          <v:shape id="_x0000_i1155" type="#_x0000_t75" style="width:12pt;height:11.25pt" o:ole="">
            <v:imagedata r:id="rId258" o:title=""/>
          </v:shape>
          <o:OLEObject Type="Embed" ProgID="Equation.DSMT4" ShapeID="_x0000_i1155" DrawAspect="Content" ObjectID="_1608802234" r:id="rId259"/>
        </w:object>
      </w:r>
      <w:r w:rsidR="0031225C">
        <w:t xml:space="preserve"> возможно в численном виде и записывается </w:t>
      </w:r>
      <w:r>
        <w:t>следующим образом</w:t>
      </w:r>
    </w:p>
    <w:p w:rsidR="00E57D3C" w:rsidRDefault="00607FE7" w:rsidP="00E57D3C">
      <w:pPr>
        <w:autoSpaceDE w:val="0"/>
        <w:autoSpaceDN w:val="0"/>
        <w:adjustRightInd w:val="0"/>
        <w:spacing w:after="0" w:line="240" w:lineRule="auto"/>
        <w:rPr>
          <w:rFonts w:ascii="Times New Roman" w:hAnsi="Times New Roman" w:cs="Times New Roman"/>
          <w:sz w:val="24"/>
          <w:szCs w:val="24"/>
        </w:rPr>
      </w:pPr>
      <w:r w:rsidRPr="00F3708C">
        <w:rPr>
          <w:position w:val="-38"/>
        </w:rPr>
        <w:object w:dxaOrig="7200" w:dyaOrig="880">
          <v:shape id="_x0000_i1156" type="#_x0000_t75" style="width:5in;height:44.25pt" o:ole="">
            <v:imagedata r:id="rId260" o:title=""/>
          </v:shape>
          <o:OLEObject Type="Embed" ProgID="Equation.DSMT4" ShapeID="_x0000_i1156" DrawAspect="Content" ObjectID="_1608802235" r:id="rId261"/>
        </w:object>
      </w:r>
    </w:p>
    <w:p w:rsidR="0031225C" w:rsidRDefault="0031225C" w:rsidP="00E57D3C">
      <w:pPr>
        <w:autoSpaceDE w:val="0"/>
        <w:autoSpaceDN w:val="0"/>
        <w:adjustRightInd w:val="0"/>
        <w:spacing w:after="0" w:line="240" w:lineRule="auto"/>
      </w:pPr>
    </w:p>
    <w:p w:rsidR="00710A47" w:rsidRDefault="00E57D3C" w:rsidP="00E57D3C">
      <w:pPr>
        <w:autoSpaceDE w:val="0"/>
        <w:autoSpaceDN w:val="0"/>
        <w:adjustRightInd w:val="0"/>
        <w:spacing w:after="0" w:line="240" w:lineRule="auto"/>
      </w:pPr>
      <w:r>
        <w:t xml:space="preserve">В </w:t>
      </w:r>
      <w:r w:rsidR="00E90B69">
        <w:t xml:space="preserve">описании своего опыта в работе «Является ли заряд инвариантом скорости?» </w:t>
      </w:r>
      <w:r w:rsidRPr="00BA13B8">
        <w:t>Менде</w:t>
      </w:r>
      <w:r>
        <w:t xml:space="preserve"> </w:t>
      </w:r>
      <w:r w:rsidR="00E90B69">
        <w:t>приводит следующие данные</w:t>
      </w:r>
    </w:p>
    <w:p w:rsidR="00710A47" w:rsidRDefault="00710A47" w:rsidP="00E57D3C">
      <w:pPr>
        <w:autoSpaceDE w:val="0"/>
        <w:autoSpaceDN w:val="0"/>
        <w:adjustRightInd w:val="0"/>
        <w:spacing w:after="0" w:line="240" w:lineRule="auto"/>
      </w:pPr>
    </w:p>
    <w:p w:rsidR="00E57D3C" w:rsidRDefault="00E57D3C" w:rsidP="00E57D3C">
      <w:pPr>
        <w:autoSpaceDE w:val="0"/>
        <w:autoSpaceDN w:val="0"/>
        <w:adjustRightInd w:val="0"/>
        <w:spacing w:after="0" w:line="240" w:lineRule="auto"/>
      </w:pPr>
      <w:r>
        <w:t>«тонкая медная проволока диаметром 0.2 мм, её длина, выступающая из штока, 10 мм»</w:t>
      </w:r>
      <w:r w:rsidRPr="00BA13B8">
        <w:t xml:space="preserve"> </w:t>
      </w:r>
      <w:r>
        <w:t>и «за время разряда напряжение на конденсаторах падает с 300 В до 50 В. При этом время разряда составляет ~ 500 мкс. Разница между энергией конденсаторов, заряженных до 300 В и заряженных до 50 В составляет 162 Дж, поэтому средняя мощность микровзрыва за время разряда конденсаторов составляет ~ 270 кВт. Если учесть, что для нагрева, плавления и испарения проволоки разрядника необходимо затратить энергию ~ 10 Дж, то оставшаяся энергия ~ 150 Дж идёт на разогрев образовавшейся плазмы.»</w:t>
      </w:r>
    </w:p>
    <w:p w:rsidR="00710A47" w:rsidRDefault="00710A47" w:rsidP="00E57D3C">
      <w:pPr>
        <w:autoSpaceDE w:val="0"/>
        <w:autoSpaceDN w:val="0"/>
        <w:adjustRightInd w:val="0"/>
        <w:spacing w:after="0" w:line="240" w:lineRule="auto"/>
      </w:pPr>
    </w:p>
    <w:p w:rsidR="00E57D3C" w:rsidRDefault="00E90B69" w:rsidP="00E90B69">
      <w:r w:rsidRPr="00E90B69">
        <w:t>“</w:t>
      </w:r>
      <w:r>
        <w:t>Если посчитать энергию, необходимую для разогрева, плавления и испарения медной проволоки диаметром 0.2 мм и длиной 5 мм то она составит около 8 Дж. При этом температура паров меди уже будет составлять около 2800 К. Энергия же конденсатора ёмкостью 3000 мкФ, заряженного до напряжения 300 В составляет 134 Дж. Следовательно, энергия порядка 125 Дж уйдёт на разогрев паров меди и окружающего воздуха, на их ионизацию и то световое и другие виды излучения, которое сопутствует нагреву газа и плазмы.</w:t>
      </w:r>
      <w:r w:rsidRPr="00E90B69">
        <w:t>”</w:t>
      </w:r>
    </w:p>
    <w:p w:rsidR="009A48F0" w:rsidRPr="00E90B69" w:rsidRDefault="009A48F0" w:rsidP="00E90B69">
      <w:r>
        <w:t xml:space="preserve">Итак, объём меди превращаемой в плазму равен </w:t>
      </w:r>
      <w:r w:rsidR="00093E4F" w:rsidRPr="009A48F0">
        <w:rPr>
          <w:position w:val="-12"/>
        </w:rPr>
        <w:object w:dxaOrig="3800" w:dyaOrig="380">
          <v:shape id="_x0000_i1157" type="#_x0000_t75" style="width:189.75pt;height:18.75pt" o:ole="">
            <v:imagedata r:id="rId262" o:title=""/>
          </v:shape>
          <o:OLEObject Type="Embed" ProgID="Equation.DSMT4" ShapeID="_x0000_i1157" DrawAspect="Content" ObjectID="_1608802236" r:id="rId263"/>
        </w:object>
      </w:r>
      <w:r>
        <w:t xml:space="preserve"> масса этой меди равна </w:t>
      </w:r>
      <w:r w:rsidR="00093E4F" w:rsidRPr="00093E4F">
        <w:rPr>
          <w:position w:val="-12"/>
        </w:rPr>
        <w:object w:dxaOrig="2680" w:dyaOrig="360">
          <v:shape id="_x0000_i1158" type="#_x0000_t75" style="width:134.25pt;height:18pt" o:ole="">
            <v:imagedata r:id="rId264" o:title=""/>
          </v:shape>
          <o:OLEObject Type="Embed" ProgID="Equation.DSMT4" ShapeID="_x0000_i1158" DrawAspect="Content" ObjectID="_1608802237" r:id="rId265"/>
        </w:object>
      </w:r>
      <w:r>
        <w:t xml:space="preserve"> </w:t>
      </w:r>
      <w:r w:rsidR="00093E4F">
        <w:t xml:space="preserve">количество вещества </w:t>
      </w:r>
      <w:r w:rsidR="000F316E" w:rsidRPr="000F316E">
        <w:rPr>
          <w:position w:val="-12"/>
        </w:rPr>
        <w:object w:dxaOrig="3340" w:dyaOrig="360">
          <v:shape id="_x0000_i1159" type="#_x0000_t75" style="width:167.25pt;height:18pt" o:ole="">
            <v:imagedata r:id="rId266" o:title=""/>
          </v:shape>
          <o:OLEObject Type="Embed" ProgID="Equation.DSMT4" ShapeID="_x0000_i1159" DrawAspect="Content" ObjectID="_1608802238" r:id="rId267"/>
        </w:object>
      </w:r>
      <w:r w:rsidR="000F316E">
        <w:t xml:space="preserve"> число атомов </w:t>
      </w:r>
      <w:r w:rsidR="000F316E" w:rsidRPr="000F316E">
        <w:rPr>
          <w:position w:val="-12"/>
        </w:rPr>
        <w:object w:dxaOrig="3360" w:dyaOrig="380">
          <v:shape id="_x0000_i1160" type="#_x0000_t75" style="width:168pt;height:18.75pt" o:ole="">
            <v:imagedata r:id="rId268" o:title=""/>
          </v:shape>
          <o:OLEObject Type="Embed" ProgID="Equation.DSMT4" ShapeID="_x0000_i1160" DrawAspect="Content" ObjectID="_1608802239" r:id="rId269"/>
        </w:object>
      </w:r>
      <w:r w:rsidR="000F316E">
        <w:t xml:space="preserve"> </w:t>
      </w:r>
    </w:p>
    <w:p w:rsidR="00727D5E" w:rsidRDefault="007B7B46" w:rsidP="00481F3F">
      <w:r>
        <w:t xml:space="preserve">Для </w:t>
      </w:r>
      <w:r w:rsidR="00791662">
        <w:t xml:space="preserve">вычисления затрат энергии для </w:t>
      </w:r>
      <w:r>
        <w:t>нагревания до темпер</w:t>
      </w:r>
      <w:r w:rsidR="00791662">
        <w:t>атуры плавления берём табличные данные теплоёмкости меди при постоянном давлении</w:t>
      </w:r>
      <w:r w:rsidR="003000D0">
        <w:t xml:space="preserve"> в Дж/(кг*К)</w:t>
      </w:r>
      <w:r w:rsidR="00791662">
        <w:t xml:space="preserve"> из </w:t>
      </w:r>
    </w:p>
    <w:p w:rsidR="00791662" w:rsidRDefault="00791662" w:rsidP="00791662">
      <w:r>
        <w:t>Источники: 1. В.Е. Зиновьев. Теплофизические свойства металлов при высоких температурах. 2. Чиркин В.С. Теплофизические свойства материалов ядерной техники. М.: Атомиздат, 1967 — 474 с.</w:t>
      </w:r>
    </w:p>
    <w:p w:rsidR="00727D5E" w:rsidRDefault="00791662" w:rsidP="00481F3F">
      <w:r>
        <w:t>T = [300, 400, 500, 600, 700, 800, 900, 1000, 1100, 1200, 1300, 1357.6]</w:t>
      </w:r>
      <w:r>
        <w:br/>
        <w:t xml:space="preserve">Cp = [385.0, 397.7, 408.0, 416.9, 425.1, 432.9, 441.7, 451.4, 464.3, 480.8, 506.6, 525.2] </w:t>
      </w:r>
      <w:r>
        <w:br/>
        <w:t xml:space="preserve">Интерполируя кубическими сплайнами и интегрируя в пределах от 300 до 1357.6 </w:t>
      </w:r>
      <w:r w:rsidR="00A0492A">
        <w:t xml:space="preserve">К </w:t>
      </w:r>
      <w:r>
        <w:t xml:space="preserve">получаем </w:t>
      </w:r>
      <w:r w:rsidRPr="00791662">
        <w:t>4.660242040*10^5</w:t>
      </w:r>
      <w:r>
        <w:t xml:space="preserve"> Дж/кг</w:t>
      </w:r>
      <w:r w:rsidR="005F6CDB">
        <w:t xml:space="preserve"> Умножая на массу меди получаем 0</w:t>
      </w:r>
      <w:r w:rsidR="005F6CDB" w:rsidRPr="005F6CDB">
        <w:t>.6529699644</w:t>
      </w:r>
      <w:r w:rsidR="005F6CDB">
        <w:t xml:space="preserve"> Дж</w:t>
      </w:r>
    </w:p>
    <w:p w:rsidR="00727D5E" w:rsidRDefault="00635F4D" w:rsidP="00481F3F">
      <w:r>
        <w:t>Затраты энергии на плавление 0</w:t>
      </w:r>
      <w:r w:rsidRPr="00635F4D">
        <w:t>.2869119109</w:t>
      </w:r>
      <w:r>
        <w:t xml:space="preserve"> Дж</w:t>
      </w:r>
    </w:p>
    <w:p w:rsidR="001C5D64" w:rsidRDefault="001C5D64" w:rsidP="001C5D64">
      <w:r>
        <w:t>Далее, когда через медную проволоку проходит разряд большой мощности, то она не просто испаряется при температуре кипения меди, а за счёт инерционности и малого времени разряда давление внутри меди возрастает до очень больших значений</w:t>
      </w:r>
      <w:r w:rsidR="007D23E6">
        <w:t>. Поэтому дальнейшие расчёты б</w:t>
      </w:r>
      <w:r>
        <w:t xml:space="preserve">удем производить в предположении, что жидкая </w:t>
      </w:r>
      <w:r w:rsidR="00A85A1F">
        <w:t xml:space="preserve">медь </w:t>
      </w:r>
      <w:r>
        <w:t>достигает критической точки</w:t>
      </w:r>
    </w:p>
    <w:p w:rsidR="007D23E6" w:rsidRDefault="00F31B64" w:rsidP="001C5D64">
      <w:r>
        <w:t xml:space="preserve">Расчётные данные о </w:t>
      </w:r>
      <w:r w:rsidR="009C21B7">
        <w:t xml:space="preserve">термодинамических свойствах меди в критической точке берём из </w:t>
      </w:r>
      <w:hyperlink r:id="rId270" w:history="1">
        <w:r w:rsidR="009C21B7" w:rsidRPr="002A792C">
          <w:rPr>
            <w:rStyle w:val="a5"/>
          </w:rPr>
          <w:t>https://www.sciencedirect.com/science/article/abs/pii/S0009261408015790</w:t>
        </w:r>
      </w:hyperlink>
      <w:r w:rsidR="009C21B7">
        <w:t xml:space="preserve"> </w:t>
      </w:r>
    </w:p>
    <w:p w:rsidR="009C21B7" w:rsidRDefault="009C21B7" w:rsidP="009C21B7">
      <w:pPr>
        <w:rPr>
          <w:lang w:val="en-US"/>
        </w:rPr>
      </w:pPr>
      <w:r w:rsidRPr="009C21B7">
        <w:rPr>
          <w:lang w:val="en-US"/>
        </w:rPr>
        <w:t>Chemical Physics Letters 467 (2009) 318–322. The predictions of the critical point parameters for Al, Cu and W found from the correspondence between the critical point and unit compressibility line (Zeno line) positions. E.M. Apfelbaum *, V.S. Vorob’ev</w:t>
      </w:r>
      <w:r w:rsidRPr="00173F6E">
        <w:rPr>
          <w:lang w:val="en-US"/>
        </w:rPr>
        <w:t xml:space="preserve">. </w:t>
      </w:r>
      <w:r w:rsidRPr="009C21B7">
        <w:rPr>
          <w:lang w:val="en-US"/>
        </w:rPr>
        <w:t>Joint Institute for High Temperatures of Russian Academy of Science, Izhorskaya 13, Stroenie 2, 125412 Moscow, Russia</w:t>
      </w:r>
    </w:p>
    <w:p w:rsidR="00173F6E" w:rsidRDefault="00F622A1" w:rsidP="009C21B7">
      <w:r>
        <w:t>В этой работе приводится сводная таблица расчётных значений критических параметров меди, полученных разными способами</w:t>
      </w:r>
    </w:p>
    <w:p w:rsidR="00F622A1" w:rsidRPr="00F622A1" w:rsidRDefault="00F622A1" w:rsidP="00F622A1">
      <w:pPr>
        <w:rPr>
          <w:lang w:val="en-US"/>
        </w:rPr>
      </w:pPr>
      <w:r w:rsidRPr="00F622A1">
        <w:rPr>
          <w:lang w:val="en-US"/>
        </w:rPr>
        <w:t xml:space="preserve">7093 1.95 This work </w:t>
      </w:r>
    </w:p>
    <w:p w:rsidR="00F622A1" w:rsidRPr="00F622A1" w:rsidRDefault="00F622A1" w:rsidP="00F622A1">
      <w:pPr>
        <w:rPr>
          <w:lang w:val="en-US"/>
        </w:rPr>
      </w:pPr>
      <w:r w:rsidRPr="00F622A1">
        <w:rPr>
          <w:lang w:val="en-US"/>
        </w:rPr>
        <w:t>7620 1.4 Scaling [27] A.A. Likalter, Phys. Rev. B 53 (1996) 4386.</w:t>
      </w:r>
    </w:p>
    <w:p w:rsidR="00F622A1" w:rsidRPr="00F622A1" w:rsidRDefault="00F622A1" w:rsidP="00F622A1">
      <w:pPr>
        <w:rPr>
          <w:lang w:val="en-US"/>
        </w:rPr>
      </w:pPr>
      <w:r w:rsidRPr="00F622A1">
        <w:rPr>
          <w:lang w:val="en-US"/>
        </w:rPr>
        <w:t>8390 2.4 Extrapolation [28] V.E. Fortov, A.N. Dremin, A.A. Leont’ev, Teplofizila vysokih temperatur 13</w:t>
      </w:r>
    </w:p>
    <w:p w:rsidR="00F622A1" w:rsidRPr="00F622A1" w:rsidRDefault="00F622A1" w:rsidP="00F622A1">
      <w:r>
        <w:t>(1975) 984 (in Russian).</w:t>
      </w:r>
    </w:p>
    <w:p w:rsidR="00173F6E" w:rsidRDefault="00A85A1F" w:rsidP="009C21B7">
      <w:r>
        <w:t>Рассчитываем объём меди в критическом состоянии</w:t>
      </w:r>
      <w:r w:rsidR="007B12CF">
        <w:t xml:space="preserve"> </w:t>
      </w:r>
      <w:r w:rsidR="007B12CF" w:rsidRPr="007B12CF">
        <w:rPr>
          <w:position w:val="-12"/>
        </w:rPr>
        <w:object w:dxaOrig="3960" w:dyaOrig="380">
          <v:shape id="_x0000_i1161" type="#_x0000_t75" style="width:198pt;height:18.75pt" o:ole="">
            <v:imagedata r:id="rId271" o:title=""/>
          </v:shape>
          <o:OLEObject Type="Embed" ProgID="Equation.DSMT4" ShapeID="_x0000_i1161" DrawAspect="Content" ObjectID="_1608802240" r:id="rId272"/>
        </w:object>
      </w:r>
      <w:r w:rsidR="007B12CF">
        <w:t xml:space="preserve"> </w:t>
      </w:r>
    </w:p>
    <w:p w:rsidR="00A85A1F" w:rsidRDefault="008676E3" w:rsidP="009C21B7">
      <w:r>
        <w:t xml:space="preserve">Рассчитываем первоначальный радиус как радиус шара меди в критическом состоянии объёма </w:t>
      </w:r>
      <w:r w:rsidRPr="008676E3">
        <w:rPr>
          <w:position w:val="-12"/>
        </w:rPr>
        <w:object w:dxaOrig="440" w:dyaOrig="380">
          <v:shape id="_x0000_i1162" type="#_x0000_t75" style="width:21.75pt;height:18.75pt" o:ole="">
            <v:imagedata r:id="rId273" o:title=""/>
          </v:shape>
          <o:OLEObject Type="Embed" ProgID="Equation.DSMT4" ShapeID="_x0000_i1162" DrawAspect="Content" ObjectID="_1608802241" r:id="rId274"/>
        </w:object>
      </w:r>
    </w:p>
    <w:p w:rsidR="008676E3" w:rsidRDefault="00007CE9" w:rsidP="009C21B7">
      <w:r w:rsidRPr="008676E3">
        <w:rPr>
          <w:position w:val="-26"/>
        </w:rPr>
        <w:object w:dxaOrig="4020" w:dyaOrig="720">
          <v:shape id="_x0000_i1163" type="#_x0000_t75" style="width:201pt;height:36pt" o:ole="">
            <v:imagedata r:id="rId275" o:title=""/>
          </v:shape>
          <o:OLEObject Type="Embed" ProgID="Equation.DSMT4" ShapeID="_x0000_i1163" DrawAspect="Content" ObjectID="_1608802242" r:id="rId276"/>
        </w:object>
      </w:r>
      <w:r w:rsidR="008676E3">
        <w:t xml:space="preserve"> </w:t>
      </w:r>
    </w:p>
    <w:p w:rsidR="00007CE9" w:rsidRDefault="00EA65CA" w:rsidP="009C21B7">
      <w:r w:rsidRPr="00EA65CA">
        <w:rPr>
          <w:position w:val="-12"/>
        </w:rPr>
        <w:object w:dxaOrig="1200" w:dyaOrig="360">
          <v:shape id="_x0000_i1164" type="#_x0000_t75" style="width:60pt;height:18pt" o:ole="">
            <v:imagedata r:id="rId277" o:title=""/>
          </v:shape>
          <o:OLEObject Type="Embed" ProgID="Equation.DSMT4" ShapeID="_x0000_i1164" DrawAspect="Content" ObjectID="_1608802243" r:id="rId278"/>
        </w:object>
      </w:r>
      <w:r w:rsidR="00022B7A">
        <w:t xml:space="preserve"> </w:t>
      </w:r>
    </w:p>
    <w:p w:rsidR="00EA65CA" w:rsidRDefault="00EA65CA" w:rsidP="009C21B7">
      <w:r>
        <w:t xml:space="preserve">Затраты энергии на ионизацию исходя из энергии ионизации меди (первый электрон) 745 кДж/моль </w:t>
      </w:r>
      <w:r w:rsidR="007A2EC8" w:rsidRPr="007A2EC8">
        <w:t>16.42679305</w:t>
      </w:r>
      <w:r w:rsidR="007A2EC8">
        <w:t xml:space="preserve"> Дж</w:t>
      </w:r>
    </w:p>
    <w:p w:rsidR="00007CE9" w:rsidRDefault="00B9654C" w:rsidP="009C21B7">
      <w:r>
        <w:t>Затраты на нагрев жидкой меди до состояния критического пара оценить достаточно сложно поэтому я попытаюсь приблизительно оценить их как затраты на нагрев при постоянном</w:t>
      </w:r>
      <w:r w:rsidR="00086C74">
        <w:t xml:space="preserve"> давлении</w:t>
      </w:r>
      <w:r w:rsidR="0086208E">
        <w:t xml:space="preserve"> (</w:t>
      </w:r>
      <w:r w:rsidR="0086208E" w:rsidRPr="0086208E">
        <w:t>4.998208105</w:t>
      </w:r>
      <w:r w:rsidR="0086208E">
        <w:t xml:space="preserve"> Дж)</w:t>
      </w:r>
      <w:r>
        <w:t xml:space="preserve"> и</w:t>
      </w:r>
      <w:r w:rsidR="00086C74">
        <w:t xml:space="preserve"> плюс затраты на испарение при постоянном давлении</w:t>
      </w:r>
      <w:r w:rsidR="0086208E">
        <w:t xml:space="preserve"> (</w:t>
      </w:r>
      <w:r w:rsidR="0086208E" w:rsidRPr="0086208E">
        <w:t>6.716243174</w:t>
      </w:r>
      <w:r w:rsidR="0086208E">
        <w:t xml:space="preserve"> Дж)</w:t>
      </w:r>
      <w:r>
        <w:t xml:space="preserve"> </w:t>
      </w:r>
      <w:r w:rsidR="006B539B">
        <w:t xml:space="preserve">+ энергию на сжатие пара до </w:t>
      </w:r>
      <w:r w:rsidR="00224F02">
        <w:t xml:space="preserve">расчётного </w:t>
      </w:r>
      <w:r w:rsidR="006B539B">
        <w:t>критического давления</w:t>
      </w:r>
      <w:r w:rsidR="00224F02">
        <w:t xml:space="preserve"> (450 атмосфер)</w:t>
      </w:r>
      <w:r w:rsidR="00D07D97">
        <w:t xml:space="preserve"> </w:t>
      </w:r>
      <w:r w:rsidR="00480417">
        <w:t xml:space="preserve">А = </w:t>
      </w:r>
      <w:bookmarkStart w:id="17" w:name="_GoBack"/>
      <w:bookmarkEnd w:id="17"/>
      <w:r w:rsidR="00D07D97" w:rsidRPr="00D07D97">
        <w:t>12.74769247</w:t>
      </w:r>
      <w:r w:rsidR="00D07D97">
        <w:t xml:space="preserve"> Дж</w:t>
      </w:r>
    </w:p>
    <w:p w:rsidR="0090297E" w:rsidRDefault="00AD1C8C" w:rsidP="009C21B7">
      <w:r w:rsidRPr="00AD1C8C">
        <w:rPr>
          <w:position w:val="-28"/>
        </w:rPr>
        <w:object w:dxaOrig="1500" w:dyaOrig="660">
          <v:shape id="_x0000_i1242" type="#_x0000_t75" style="width:75pt;height:33pt" o:ole="">
            <v:imagedata r:id="rId279" o:title=""/>
          </v:shape>
          <o:OLEObject Type="Embed" ProgID="Equation.DSMT4" ShapeID="_x0000_i1242" DrawAspect="Content" ObjectID="_1608802244" r:id="rId280"/>
        </w:object>
      </w:r>
      <w:r w:rsidR="0090297E">
        <w:t xml:space="preserve"> </w:t>
      </w:r>
    </w:p>
    <w:p w:rsidR="00B9654C" w:rsidRDefault="00AD1C8C" w:rsidP="009C21B7">
      <w:r w:rsidRPr="0090297E">
        <w:rPr>
          <w:position w:val="-36"/>
        </w:rPr>
        <w:object w:dxaOrig="1860" w:dyaOrig="840">
          <v:shape id="_x0000_i1245" type="#_x0000_t75" style="width:93pt;height:42pt" o:ole="">
            <v:imagedata r:id="rId281" o:title=""/>
          </v:shape>
          <o:OLEObject Type="Embed" ProgID="Equation.DSMT4" ShapeID="_x0000_i1245" DrawAspect="Content" ObjectID="_1608802245" r:id="rId282"/>
        </w:object>
      </w:r>
      <w:r w:rsidR="0090297E">
        <w:t xml:space="preserve"> </w:t>
      </w:r>
    </w:p>
    <w:p w:rsidR="00007CE9" w:rsidRDefault="005637B5" w:rsidP="00DE66B4">
      <w:r>
        <w:t xml:space="preserve">На рисунке 15 статьи Менде кроме отрицательного и положительного импульсов виден некий колебательный процесс период которого составляет порядка 800 мкс. Кроме того на рисунке 11 кроме напряжения и тока разряда также виден колебательный процесс с аналогичным периодом. Что особенно интересно: в момент отрицательного импульса на рисунке 15 расстояние между горбами (период) колебательного процесса увеличивается и составляет уже величину порядка 1200 мкс. </w:t>
      </w:r>
      <w:r>
        <w:br/>
      </w:r>
      <w:r>
        <w:br/>
        <w:t xml:space="preserve">Есть предположение, что период 800 мкс связан с резонансами </w:t>
      </w:r>
      <w:r w:rsidR="00DE66B4">
        <w:t>экспериментальной установки как колебательного контура, а вот период 1200 мкс может быть связан с плазменной частотой, исходя из которой можно попытаться оценить степень ионизации плазмы в опыте Менде</w:t>
      </w:r>
      <w:r w:rsidR="00BF7182">
        <w:t xml:space="preserve">. Частота плазменных колебаний (для сферической конфигурации) </w:t>
      </w:r>
    </w:p>
    <w:p w:rsidR="00BF7182" w:rsidRDefault="00BF7182" w:rsidP="00DE66B4">
      <w:r w:rsidRPr="00BF7182">
        <w:rPr>
          <w:position w:val="-32"/>
        </w:rPr>
        <w:object w:dxaOrig="1760" w:dyaOrig="780">
          <v:shape id="_x0000_i1222" type="#_x0000_t75" style="width:87.75pt;height:39pt" o:ole="">
            <v:imagedata r:id="rId283" o:title=""/>
          </v:shape>
          <o:OLEObject Type="Embed" ProgID="Equation.DSMT4" ShapeID="_x0000_i1222" DrawAspect="Content" ObjectID="_1608802246" r:id="rId284"/>
        </w:object>
      </w:r>
      <w:r>
        <w:t xml:space="preserve"> </w:t>
      </w:r>
    </w:p>
    <w:p w:rsidR="00007CE9" w:rsidRDefault="00BF7182" w:rsidP="009C21B7">
      <w:r>
        <w:t xml:space="preserve">Откуда концентрация зарядов </w:t>
      </w:r>
    </w:p>
    <w:p w:rsidR="00BF7182" w:rsidRDefault="00BF7182" w:rsidP="009C21B7">
      <w:r w:rsidRPr="00BF7182">
        <w:rPr>
          <w:position w:val="-24"/>
        </w:rPr>
        <w:object w:dxaOrig="1280" w:dyaOrig="620">
          <v:shape id="_x0000_i1225" type="#_x0000_t75" style="width:63.75pt;height:30.75pt" o:ole="">
            <v:imagedata r:id="rId285" o:title=""/>
          </v:shape>
          <o:OLEObject Type="Embed" ProgID="Equation.DSMT4" ShapeID="_x0000_i1225" DrawAspect="Content" ObjectID="_1608802247" r:id="rId286"/>
        </w:object>
      </w:r>
    </w:p>
    <w:p w:rsidR="00BF7182" w:rsidRDefault="00BF7182" w:rsidP="009C21B7"/>
    <w:p w:rsidR="00BF7182" w:rsidRPr="00F622A1" w:rsidRDefault="00BF7182" w:rsidP="009C21B7"/>
    <w:p w:rsidR="00481F3F" w:rsidRPr="00481F3F" w:rsidRDefault="00C753AC" w:rsidP="00481F3F">
      <w:r>
        <w:t xml:space="preserve">Подставляя выражение для скалярного момента в форме </w:t>
      </w:r>
      <w:r>
        <w:fldChar w:fldCharType="begin"/>
      </w:r>
      <w:r>
        <w:instrText xml:space="preserve"> GOTOBUTTON ZEqnNum961378  \* MERGEFORMAT </w:instrText>
      </w:r>
      <w:fldSimple w:instr=" REF ZEqnNum961378 \* Charformat \! \* MERGEFORMAT ">
        <w:r w:rsidR="00710A47">
          <w:instrText>(2.25)</w:instrText>
        </w:r>
      </w:fldSimple>
      <w:r>
        <w:fldChar w:fldCharType="end"/>
      </w:r>
      <w:r>
        <w:t xml:space="preserve"> в </w:t>
      </w:r>
      <w:r w:rsidR="002D7DB9">
        <w:fldChar w:fldCharType="begin"/>
      </w:r>
      <w:r w:rsidR="002D7DB9">
        <w:instrText xml:space="preserve"> GOTOBUTTON ZEqnNum737089  \* MERGEFORMAT </w:instrText>
      </w:r>
      <w:fldSimple w:instr=" REF ZEqnNum737089 \* Charformat \! \* MERGEFORMAT ">
        <w:r w:rsidR="00710A47">
          <w:instrText>(2.11)</w:instrText>
        </w:r>
      </w:fldSimple>
      <w:r w:rsidR="002D7DB9">
        <w:fldChar w:fldCharType="end"/>
      </w:r>
      <w:r w:rsidR="005D6EAE">
        <w:t xml:space="preserve"> запишем выражение для векторного потенциала</w:t>
      </w:r>
    </w:p>
    <w:p w:rsidR="00CB61F4" w:rsidRDefault="00A43180" w:rsidP="00141733">
      <w:r w:rsidRPr="00DC1DAB">
        <w:rPr>
          <w:position w:val="-34"/>
        </w:rPr>
        <w:object w:dxaOrig="7300" w:dyaOrig="800">
          <v:shape id="_x0000_i1165" type="#_x0000_t75" style="width:366pt;height:40.5pt" o:ole="">
            <v:imagedata r:id="rId287" o:title=""/>
          </v:shape>
          <o:OLEObject Type="Embed" ProgID="Equation.DSMT4" ShapeID="_x0000_i1165" DrawAspect="Content" ObjectID="_1608802248" r:id="rId288"/>
        </w:object>
      </w:r>
    </w:p>
    <w:p w:rsidR="0052034C" w:rsidRDefault="001C34B6" w:rsidP="00141733">
      <w:r>
        <w:t xml:space="preserve">Для </w:t>
      </w:r>
      <w:r w:rsidR="0052034C">
        <w:t>радиальной компоненты</w:t>
      </w:r>
      <w:r>
        <w:t xml:space="preserve"> векторного потенциала </w:t>
      </w:r>
    </w:p>
    <w:p w:rsidR="001E03E4" w:rsidRDefault="00A43180" w:rsidP="00CE3FFC">
      <w:r w:rsidRPr="00DC1DAB">
        <w:rPr>
          <w:position w:val="-34"/>
        </w:rPr>
        <w:object w:dxaOrig="6700" w:dyaOrig="800">
          <v:shape id="_x0000_i1166" type="#_x0000_t75" style="width:336pt;height:40.5pt" o:ole="">
            <v:imagedata r:id="rId289" o:title=""/>
          </v:shape>
          <o:OLEObject Type="Embed" ProgID="Equation.DSMT4" ShapeID="_x0000_i1166" DrawAspect="Content" ObjectID="_1608802249" r:id="rId290"/>
        </w:object>
      </w:r>
    </w:p>
    <w:p w:rsidR="00481F3F" w:rsidRPr="008E2AB0" w:rsidRDefault="00481F3F" w:rsidP="00481F3F">
      <w:r>
        <w:t xml:space="preserve">Вычисляем дивергенцию  векторного потенциала, воспользовавшись формулой векторного анализа </w:t>
      </w:r>
      <w:r w:rsidRPr="00CB61F4">
        <w:rPr>
          <w:position w:val="-24"/>
        </w:rPr>
        <w:object w:dxaOrig="2120" w:dyaOrig="620">
          <v:shape id="_x0000_i1167" type="#_x0000_t75" style="width:105.75pt;height:30.75pt" o:ole="">
            <v:imagedata r:id="rId291" o:title=""/>
          </v:shape>
          <o:OLEObject Type="Embed" ProgID="Equation.DSMT4" ShapeID="_x0000_i1167" DrawAspect="Content" ObjectID="_1608802250" r:id="rId292"/>
        </w:object>
      </w:r>
      <w:r w:rsidRPr="008E2AB0">
        <w:t xml:space="preserve"> </w:t>
      </w:r>
      <w:r>
        <w:t xml:space="preserve">пренебрегая при этом эффектами запаздывания потенциала </w:t>
      </w:r>
    </w:p>
    <w:p w:rsidR="001E03E4" w:rsidRDefault="00FF2B7E" w:rsidP="00CE3FFC">
      <w:r w:rsidRPr="009E4C85">
        <w:rPr>
          <w:position w:val="-36"/>
        </w:rPr>
        <w:object w:dxaOrig="8000" w:dyaOrig="840">
          <v:shape id="_x0000_i1168" type="#_x0000_t75" style="width:400.5pt;height:42pt" o:ole="">
            <v:imagedata r:id="rId293" o:title=""/>
          </v:shape>
          <o:OLEObject Type="Embed" ProgID="Equation.DSMT4" ShapeID="_x0000_i1168" DrawAspect="Content" ObjectID="_1608802251" r:id="rId294"/>
        </w:object>
      </w:r>
    </w:p>
    <w:p w:rsidR="009E4C85" w:rsidRDefault="00FF2B7E" w:rsidP="00CE3FFC">
      <w:r w:rsidRPr="00655571">
        <w:rPr>
          <w:position w:val="-34"/>
        </w:rPr>
        <w:object w:dxaOrig="10200" w:dyaOrig="800">
          <v:shape id="_x0000_i1169" type="#_x0000_t75" style="width:510pt;height:39.75pt" o:ole="">
            <v:imagedata r:id="rId295" o:title=""/>
          </v:shape>
          <o:OLEObject Type="Embed" ProgID="Equation.DSMT4" ShapeID="_x0000_i1169" DrawAspect="Content" ObjectID="_1608802252" r:id="rId296"/>
        </w:object>
      </w:r>
    </w:p>
    <w:p w:rsidR="00BE0B19" w:rsidRDefault="00FF2B7E" w:rsidP="00CE3FFC">
      <w:r w:rsidRPr="00655571">
        <w:rPr>
          <w:position w:val="-34"/>
        </w:rPr>
        <w:object w:dxaOrig="8360" w:dyaOrig="800">
          <v:shape id="_x0000_i1170" type="#_x0000_t75" style="width:417.75pt;height:39.75pt" o:ole="">
            <v:imagedata r:id="rId297" o:title=""/>
          </v:shape>
          <o:OLEObject Type="Embed" ProgID="Equation.DSMT4" ShapeID="_x0000_i1170" DrawAspect="Content" ObjectID="_1608802253" r:id="rId298"/>
        </w:object>
      </w:r>
    </w:p>
    <w:p w:rsidR="00786228" w:rsidRDefault="00FF2B7E" w:rsidP="00CE3FFC">
      <w:r w:rsidRPr="00786228">
        <w:rPr>
          <w:position w:val="-36"/>
        </w:rPr>
        <w:object w:dxaOrig="7060" w:dyaOrig="840">
          <v:shape id="_x0000_i1171" type="#_x0000_t75" style="width:354pt;height:42pt" o:ole="">
            <v:imagedata r:id="rId299" o:title=""/>
          </v:shape>
          <o:OLEObject Type="Embed" ProgID="Equation.DSMT4" ShapeID="_x0000_i1171" DrawAspect="Content" ObjectID="_1608802254" r:id="rId300"/>
        </w:object>
      </w:r>
    </w:p>
    <w:p w:rsidR="009E4C85" w:rsidRDefault="00FF2B7E" w:rsidP="00CE3FFC">
      <w:r w:rsidRPr="00786228">
        <w:rPr>
          <w:position w:val="-34"/>
        </w:rPr>
        <w:object w:dxaOrig="5920" w:dyaOrig="800">
          <v:shape id="_x0000_i1172" type="#_x0000_t75" style="width:295.5pt;height:39.75pt" o:ole="">
            <v:imagedata r:id="rId301" o:title=""/>
          </v:shape>
          <o:OLEObject Type="Embed" ProgID="Equation.DSMT4" ShapeID="_x0000_i1172" DrawAspect="Content" ObjectID="_1608802255" r:id="rId302"/>
        </w:object>
      </w:r>
    </w:p>
    <w:p w:rsidR="00F71869" w:rsidRDefault="00F71869" w:rsidP="00CE3FFC">
      <w:r>
        <w:t>Итак</w:t>
      </w:r>
      <w:r w:rsidR="005C27E0">
        <w:t>, промежуточный результат</w:t>
      </w:r>
    </w:p>
    <w:p w:rsidR="008F305E" w:rsidRDefault="008F305E" w:rsidP="008F305E">
      <w:pPr>
        <w:pStyle w:val="MTDisplayEquation"/>
      </w:pPr>
      <w:r>
        <w:tab/>
      </w:r>
      <w:r w:rsidRPr="008F305E">
        <w:rPr>
          <w:position w:val="-30"/>
        </w:rPr>
        <w:object w:dxaOrig="5460" w:dyaOrig="700">
          <v:shape id="_x0000_i1173" type="#_x0000_t75" style="width:273pt;height:35.25pt" o:ole="">
            <v:imagedata r:id="rId303" o:title=""/>
          </v:shape>
          <o:OLEObject Type="Embed" ProgID="Equation.DSMT4" ShapeID="_x0000_i1173" DrawAspect="Content" ObjectID="_1608802256" r:id="rId3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692681"/>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35</w:instrText>
        </w:r>
      </w:fldSimple>
      <w:r>
        <w:instrText>)</w:instrText>
      </w:r>
      <w:bookmarkEnd w:id="18"/>
      <w:r>
        <w:fldChar w:fldCharType="end"/>
      </w:r>
    </w:p>
    <w:p w:rsidR="00793BC5" w:rsidRDefault="00793BC5" w:rsidP="00CE3FFC">
      <w:r>
        <w:t>Упрощая</w:t>
      </w:r>
      <w:r w:rsidR="005B237A">
        <w:t xml:space="preserve"> </w:t>
      </w:r>
      <w:r w:rsidR="005B237A">
        <w:fldChar w:fldCharType="begin"/>
      </w:r>
      <w:r w:rsidR="005B237A">
        <w:instrText xml:space="preserve"> GOTOBUTTON ZEqnNum692681  \* MERGEFORMAT </w:instrText>
      </w:r>
      <w:fldSimple w:instr=" REF ZEqnNum692681 \* Charformat \! \* MERGEFORMAT ">
        <w:r w:rsidR="00710A47">
          <w:instrText>(2.35)</w:instrText>
        </w:r>
      </w:fldSimple>
      <w:r w:rsidR="005B237A">
        <w:fldChar w:fldCharType="end"/>
      </w:r>
      <w:r>
        <w:t xml:space="preserve"> по первому варианту</w:t>
      </w:r>
    </w:p>
    <w:p w:rsidR="0069232E" w:rsidRDefault="0069232E" w:rsidP="00CE3FFC">
      <w:r w:rsidRPr="0069232E">
        <w:rPr>
          <w:position w:val="-30"/>
        </w:rPr>
        <w:object w:dxaOrig="6900" w:dyaOrig="680">
          <v:shape id="_x0000_i1174" type="#_x0000_t75" style="width:345pt;height:33.75pt" o:ole="">
            <v:imagedata r:id="rId305" o:title=""/>
          </v:shape>
          <o:OLEObject Type="Embed" ProgID="Equation.DSMT4" ShapeID="_x0000_i1174" DrawAspect="Content" ObjectID="_1608802257" r:id="rId306"/>
        </w:object>
      </w:r>
    </w:p>
    <w:p w:rsidR="0069232E" w:rsidRDefault="0019695E" w:rsidP="00CE3FFC">
      <w:r w:rsidRPr="0069232E">
        <w:rPr>
          <w:position w:val="-30"/>
        </w:rPr>
        <w:object w:dxaOrig="6300" w:dyaOrig="680">
          <v:shape id="_x0000_i1175" type="#_x0000_t75" style="width:315pt;height:33.75pt" o:ole="">
            <v:imagedata r:id="rId307" o:title=""/>
          </v:shape>
          <o:OLEObject Type="Embed" ProgID="Equation.DSMT4" ShapeID="_x0000_i1175" DrawAspect="Content" ObjectID="_1608802258" r:id="rId308"/>
        </w:object>
      </w:r>
    </w:p>
    <w:p w:rsidR="0069232E" w:rsidRDefault="00245EFF" w:rsidP="00CE3FFC">
      <w:r w:rsidRPr="0069232E">
        <w:rPr>
          <w:position w:val="-32"/>
        </w:rPr>
        <w:object w:dxaOrig="7240" w:dyaOrig="760">
          <v:shape id="_x0000_i1176" type="#_x0000_t75" style="width:362.25pt;height:37.5pt" o:ole="">
            <v:imagedata r:id="rId309" o:title=""/>
          </v:shape>
          <o:OLEObject Type="Embed" ProgID="Equation.DSMT4" ShapeID="_x0000_i1176" DrawAspect="Content" ObjectID="_1608802259" r:id="rId310"/>
        </w:object>
      </w:r>
    </w:p>
    <w:p w:rsidR="0019695E" w:rsidRDefault="00245EFF" w:rsidP="00CE3FFC">
      <w:r w:rsidRPr="0069232E">
        <w:rPr>
          <w:position w:val="-32"/>
        </w:rPr>
        <w:object w:dxaOrig="5679" w:dyaOrig="760">
          <v:shape id="_x0000_i1177" type="#_x0000_t75" style="width:283.5pt;height:37.5pt" o:ole="">
            <v:imagedata r:id="rId311" o:title=""/>
          </v:shape>
          <o:OLEObject Type="Embed" ProgID="Equation.DSMT4" ShapeID="_x0000_i1177" DrawAspect="Content" ObjectID="_1608802260" r:id="rId312"/>
        </w:object>
      </w:r>
    </w:p>
    <w:p w:rsidR="0019695E" w:rsidRDefault="00A163A6" w:rsidP="00CE3FFC">
      <w:r w:rsidRPr="0069232E">
        <w:rPr>
          <w:position w:val="-32"/>
        </w:rPr>
        <w:object w:dxaOrig="5300" w:dyaOrig="760">
          <v:shape id="_x0000_i1178" type="#_x0000_t75" style="width:264.75pt;height:37.5pt" o:ole="">
            <v:imagedata r:id="rId313" o:title=""/>
          </v:shape>
          <o:OLEObject Type="Embed" ProgID="Equation.DSMT4" ShapeID="_x0000_i1178" DrawAspect="Content" ObjectID="_1608802261" r:id="rId314"/>
        </w:object>
      </w:r>
    </w:p>
    <w:p w:rsidR="00541242" w:rsidRDefault="00DA1194" w:rsidP="00CE3FFC">
      <w:r>
        <w:t>П</w:t>
      </w:r>
      <w:r w:rsidR="00541242">
        <w:t>олучаем</w:t>
      </w:r>
    </w:p>
    <w:p w:rsidR="00DA1194" w:rsidRDefault="00DA1194" w:rsidP="00DA1194">
      <w:pPr>
        <w:pStyle w:val="MTDisplayEquation"/>
      </w:pPr>
      <w:r>
        <w:tab/>
      </w:r>
      <w:r w:rsidR="00C4541F" w:rsidRPr="00DA1194">
        <w:rPr>
          <w:position w:val="-34"/>
        </w:rPr>
        <w:object w:dxaOrig="5000" w:dyaOrig="800">
          <v:shape id="_x0000_i1179" type="#_x0000_t75" style="width:249.75pt;height:39.75pt" o:ole="">
            <v:imagedata r:id="rId315" o:title=""/>
          </v:shape>
          <o:OLEObject Type="Embed" ProgID="Equation.DSMT4" ShapeID="_x0000_i1179" DrawAspect="Content" ObjectID="_1608802262" r:id="rId3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36</w:instrText>
        </w:r>
      </w:fldSimple>
      <w:r>
        <w:instrText>)</w:instrText>
      </w:r>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80" type="#_x0000_t75" style="width:78.75pt;height:33.75pt" o:ole="">
            <v:imagedata r:id="rId317" o:title=""/>
          </v:shape>
          <o:OLEObject Type="Embed" ProgID="Equation.DSMT4" ShapeID="_x0000_i1180" DrawAspect="Content" ObjectID="_1608802263" r:id="rId318"/>
        </w:object>
      </w:r>
    </w:p>
    <w:p w:rsidR="00C84598" w:rsidRDefault="00077E34" w:rsidP="00CE3FFC">
      <w:pPr>
        <w:rPr>
          <w:lang w:val="en-US"/>
        </w:rPr>
      </w:pPr>
      <w:r w:rsidRPr="00C84598">
        <w:rPr>
          <w:position w:val="-24"/>
          <w:lang w:val="en-US"/>
        </w:rPr>
        <w:object w:dxaOrig="2220" w:dyaOrig="680">
          <v:shape id="_x0000_i1181" type="#_x0000_t75" style="width:111pt;height:33.75pt" o:ole="">
            <v:imagedata r:id="rId319" o:title=""/>
          </v:shape>
          <o:OLEObject Type="Embed" ProgID="Equation.DSMT4" ShapeID="_x0000_i1181" DrawAspect="Content" ObjectID="_1608802264" r:id="rId320"/>
        </w:object>
      </w:r>
    </w:p>
    <w:p w:rsidR="00C84598" w:rsidRDefault="002C554F" w:rsidP="00CE3FFC">
      <w:pPr>
        <w:rPr>
          <w:lang w:val="en-US"/>
        </w:rPr>
      </w:pPr>
      <w:r w:rsidRPr="00C84598">
        <w:rPr>
          <w:position w:val="-32"/>
          <w:lang w:val="en-US"/>
        </w:rPr>
        <w:object w:dxaOrig="5140" w:dyaOrig="760">
          <v:shape id="_x0000_i1182" type="#_x0000_t75" style="width:257.25pt;height:38.25pt" o:ole="">
            <v:imagedata r:id="rId321" o:title=""/>
          </v:shape>
          <o:OLEObject Type="Embed" ProgID="Equation.DSMT4" ShapeID="_x0000_i1182" DrawAspect="Content" ObjectID="_1608802265" r:id="rId322"/>
        </w:object>
      </w:r>
    </w:p>
    <w:p w:rsidR="00F705CB" w:rsidRPr="008A2414" w:rsidRDefault="00F705CB" w:rsidP="00F705CB">
      <w:r>
        <w:t>Откуда</w:t>
      </w:r>
      <w:r w:rsidR="00077E34">
        <w:t xml:space="preserve"> (учитывая уравнение </w:t>
      </w:r>
      <w:r w:rsidR="00077E34" w:rsidRPr="00077E34">
        <w:rPr>
          <w:position w:val="-12"/>
        </w:rPr>
        <w:object w:dxaOrig="1800" w:dyaOrig="400">
          <v:shape id="_x0000_i1183" type="#_x0000_t75" style="width:90pt;height:19.5pt" o:ole="">
            <v:imagedata r:id="rId323" o:title=""/>
          </v:shape>
          <o:OLEObject Type="Embed" ProgID="Equation.DSMT4" ShapeID="_x0000_i1183" DrawAspect="Content" ObjectID="_1608802266" r:id="rId324"/>
        </w:object>
      </w:r>
      <w:r>
        <w:t xml:space="preserve"> </w:t>
      </w:r>
      <w:r w:rsidR="00077E34">
        <w:t xml:space="preserve">) </w:t>
      </w:r>
      <w:r>
        <w:t xml:space="preserve">связанная с этим плотность дополнительного «заряда» </w:t>
      </w:r>
    </w:p>
    <w:p w:rsidR="00F705CB" w:rsidRDefault="0049691A" w:rsidP="0049691A">
      <w:pPr>
        <w:pStyle w:val="MTDisplayEquation"/>
        <w:rPr>
          <w:lang w:val="en-US"/>
        </w:rPr>
      </w:pPr>
      <w:r w:rsidRPr="0049691A">
        <w:tab/>
      </w:r>
      <w:r w:rsidR="002C554F" w:rsidRPr="0049691A">
        <w:rPr>
          <w:position w:val="-32"/>
          <w:lang w:val="en-US"/>
        </w:rPr>
        <w:object w:dxaOrig="4720" w:dyaOrig="760">
          <v:shape id="_x0000_i1184" type="#_x0000_t75" style="width:235.5pt;height:38.25pt" o:ole="">
            <v:imagedata r:id="rId325" o:title=""/>
          </v:shape>
          <o:OLEObject Type="Embed" ProgID="Equation.DSMT4" ShapeID="_x0000_i1184" DrawAspect="Content" ObjectID="_1608802267" r:id="rId326"/>
        </w:object>
      </w:r>
      <w:r>
        <w:rPr>
          <w:lang w:val="en-US"/>
        </w:rPr>
        <w:t xml:space="preserve"> </w: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r>
        <w:rPr>
          <w:lang w:val="en-US"/>
        </w:rPr>
        <w:instrText>(</w:instrText>
      </w:r>
      <w:r>
        <w:rPr>
          <w:lang w:val="en-US"/>
        </w:rPr>
        <w:fldChar w:fldCharType="begin"/>
      </w:r>
      <w:r>
        <w:rPr>
          <w:lang w:val="en-US"/>
        </w:rPr>
        <w:instrText xml:space="preserve"> SEQ MTSec \c \* Arabic \* MERGEFORMAT </w:instrText>
      </w:r>
      <w:r>
        <w:rPr>
          <w:lang w:val="en-US"/>
        </w:rPr>
        <w:fldChar w:fldCharType="separate"/>
      </w:r>
      <w:r w:rsidR="00710A47">
        <w:rPr>
          <w:noProof/>
          <w:lang w:val="en-US"/>
        </w:rPr>
        <w:instrText>2</w:instrText>
      </w:r>
      <w:r>
        <w:rPr>
          <w:lang w:val="en-US"/>
        </w:rPr>
        <w:fldChar w:fldCharType="end"/>
      </w:r>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sidR="00710A47">
        <w:rPr>
          <w:noProof/>
          <w:lang w:val="en-US"/>
        </w:rPr>
        <w:instrText>37</w:instrText>
      </w:r>
      <w:r>
        <w:rPr>
          <w:lang w:val="en-US"/>
        </w:rPr>
        <w:fldChar w:fldCharType="end"/>
      </w:r>
      <w:r>
        <w:rPr>
          <w:lang w:val="en-US"/>
        </w:rPr>
        <w:instrText>)</w:instrText>
      </w:r>
      <w:r>
        <w:rPr>
          <w:lang w:val="en-US"/>
        </w:rPr>
        <w:fldChar w:fldCharType="end"/>
      </w:r>
    </w:p>
    <w:p w:rsidR="00680446" w:rsidRDefault="00735607" w:rsidP="00CE3FFC">
      <w:pPr>
        <w:rPr>
          <w:lang w:val="en-US"/>
        </w:rPr>
      </w:pPr>
      <w:r>
        <w:t>Упрощая</w:t>
      </w:r>
      <w:r w:rsidRPr="007D32EC">
        <w:rPr>
          <w:lang w:val="en-US"/>
        </w:rPr>
        <w:t xml:space="preserve"> </w:t>
      </w:r>
      <w:r w:rsidR="007D32EC">
        <w:rPr>
          <w:lang w:val="en-US"/>
        </w:rPr>
        <w:fldChar w:fldCharType="begin"/>
      </w:r>
      <w:r w:rsidR="007D32EC">
        <w:rPr>
          <w:lang w:val="en-US"/>
        </w:rPr>
        <w:instrText xml:space="preserve"> GOTOBUTTON ZEqnNum692681  \* MERGEFORMAT </w:instrText>
      </w:r>
      <w:r w:rsidR="007D32EC">
        <w:rPr>
          <w:lang w:val="en-US"/>
        </w:rPr>
        <w:fldChar w:fldCharType="begin"/>
      </w:r>
      <w:r w:rsidR="007D32EC">
        <w:rPr>
          <w:lang w:val="en-US"/>
        </w:rPr>
        <w:instrText xml:space="preserve"> REF ZEqnNum692681 \* Charformat \! \* MERGEFORMAT </w:instrText>
      </w:r>
      <w:r w:rsidR="007D32EC">
        <w:rPr>
          <w:lang w:val="en-US"/>
        </w:rPr>
        <w:fldChar w:fldCharType="separate"/>
      </w:r>
      <w:r w:rsidR="00710A47" w:rsidRPr="00710A47">
        <w:rPr>
          <w:lang w:val="en-US"/>
        </w:rPr>
        <w:instrText>(2.35)</w:instrText>
      </w:r>
      <w:r w:rsidR="007D32EC">
        <w:rPr>
          <w:lang w:val="en-US"/>
        </w:rPr>
        <w:fldChar w:fldCharType="end"/>
      </w:r>
      <w:r w:rsidR="007D32EC">
        <w:rPr>
          <w:lang w:val="en-US"/>
        </w:rPr>
        <w:fldChar w:fldCharType="end"/>
      </w:r>
      <w:r w:rsidR="007D32EC" w:rsidRPr="007D32EC">
        <w:rPr>
          <w:lang w:val="en-US"/>
        </w:rPr>
        <w:t xml:space="preserve"> </w:t>
      </w:r>
      <w:r>
        <w:t>по</w:t>
      </w:r>
      <w:r w:rsidRPr="007D32EC">
        <w:rPr>
          <w:lang w:val="en-US"/>
        </w:rPr>
        <w:t xml:space="preserve"> </w:t>
      </w:r>
      <w:r>
        <w:t>второму</w:t>
      </w:r>
      <w:r w:rsidRPr="007D32EC">
        <w:rPr>
          <w:lang w:val="en-US"/>
        </w:rPr>
        <w:t xml:space="preserve"> </w:t>
      </w:r>
      <w:r>
        <w:t>варианту</w:t>
      </w:r>
    </w:p>
    <w:p w:rsidR="00680446" w:rsidRDefault="008247BB" w:rsidP="00CE3FFC">
      <w:r w:rsidRPr="008247BB">
        <w:rPr>
          <w:position w:val="-60"/>
        </w:rPr>
        <w:object w:dxaOrig="5380" w:dyaOrig="1320">
          <v:shape id="_x0000_i1185" type="#_x0000_t75" style="width:269.25pt;height:65.25pt" o:ole="">
            <v:imagedata r:id="rId327" o:title=""/>
          </v:shape>
          <o:OLEObject Type="Embed" ProgID="Equation.DSMT4" ShapeID="_x0000_i1185" DrawAspect="Content" ObjectID="_1608802268" r:id="rId328"/>
        </w:object>
      </w:r>
    </w:p>
    <w:p w:rsidR="00680446" w:rsidRDefault="00A163A6" w:rsidP="00CE3FFC">
      <w:r w:rsidRPr="00680446">
        <w:rPr>
          <w:position w:val="-24"/>
        </w:rPr>
        <w:object w:dxaOrig="5500" w:dyaOrig="620">
          <v:shape id="_x0000_i1186" type="#_x0000_t75" style="width:275.25pt;height:30.75pt" o:ole="">
            <v:imagedata r:id="rId329" o:title=""/>
          </v:shape>
          <o:OLEObject Type="Embed" ProgID="Equation.DSMT4" ShapeID="_x0000_i1186" DrawAspect="Content" ObjectID="_1608802269" r:id="rId330"/>
        </w:object>
      </w:r>
    </w:p>
    <w:p w:rsidR="00680446" w:rsidRDefault="00A163A6" w:rsidP="00CE3FFC">
      <w:r w:rsidRPr="00680446">
        <w:rPr>
          <w:position w:val="-24"/>
        </w:rPr>
        <w:object w:dxaOrig="8600" w:dyaOrig="620">
          <v:shape id="_x0000_i1187" type="#_x0000_t75" style="width:430.5pt;height:30.75pt" o:ole="">
            <v:imagedata r:id="rId331" o:title=""/>
          </v:shape>
          <o:OLEObject Type="Embed" ProgID="Equation.DSMT4" ShapeID="_x0000_i1187" DrawAspect="Content" ObjectID="_1608802270" r:id="rId332"/>
        </w:object>
      </w:r>
    </w:p>
    <w:p w:rsidR="00625FE9" w:rsidRDefault="00906543" w:rsidP="00CE3FFC">
      <w:r>
        <w:t xml:space="preserve">Учитывая формулу векторного анализа </w:t>
      </w:r>
      <w:r w:rsidR="00625FE9" w:rsidRPr="00CB61F4">
        <w:rPr>
          <w:position w:val="-24"/>
        </w:rPr>
        <w:object w:dxaOrig="2120" w:dyaOrig="620">
          <v:shape id="_x0000_i1188" type="#_x0000_t75" style="width:105.75pt;height:30.75pt" o:ole="">
            <v:imagedata r:id="rId291" o:title=""/>
          </v:shape>
          <o:OLEObject Type="Embed" ProgID="Equation.DSMT4" ShapeID="_x0000_i1188" DrawAspect="Content" ObjectID="_1608802271" r:id="rId333"/>
        </w:object>
      </w:r>
    </w:p>
    <w:p w:rsidR="00785514" w:rsidRDefault="00A163A6" w:rsidP="00CE3FFC">
      <w:r w:rsidRPr="00680446">
        <w:rPr>
          <w:position w:val="-24"/>
        </w:rPr>
        <w:object w:dxaOrig="7180" w:dyaOrig="620">
          <v:shape id="_x0000_i1189" type="#_x0000_t75" style="width:359.25pt;height:30.75pt" o:ole="">
            <v:imagedata r:id="rId334" o:title=""/>
          </v:shape>
          <o:OLEObject Type="Embed" ProgID="Equation.DSMT4" ShapeID="_x0000_i1189" DrawAspect="Content" ObjectID="_1608802272" r:id="rId335"/>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190" type="#_x0000_t75" style="width:69pt;height:30.75pt" o:ole="">
            <v:imagedata r:id="rId336" o:title=""/>
          </v:shape>
          <o:OLEObject Type="Embed" ProgID="Equation.DSMT4" ShapeID="_x0000_i1190" DrawAspect="Content" ObjectID="_1608802273" r:id="rId337"/>
        </w:object>
      </w:r>
    </w:p>
    <w:p w:rsidR="00C701B8" w:rsidRDefault="00A163A6" w:rsidP="00CE3FFC">
      <w:r w:rsidRPr="00680446">
        <w:rPr>
          <w:position w:val="-24"/>
        </w:rPr>
        <w:object w:dxaOrig="6259" w:dyaOrig="620">
          <v:shape id="_x0000_i1191" type="#_x0000_t75" style="width:313.5pt;height:30.75pt" o:ole="">
            <v:imagedata r:id="rId338" o:title=""/>
          </v:shape>
          <o:OLEObject Type="Embed" ProgID="Equation.DSMT4" ShapeID="_x0000_i1191" DrawAspect="Content" ObjectID="_1608802274" r:id="rId339"/>
        </w:object>
      </w:r>
    </w:p>
    <w:p w:rsidR="00C701B8" w:rsidRDefault="00A163A6" w:rsidP="00CE3FFC">
      <w:r w:rsidRPr="00680446">
        <w:rPr>
          <w:position w:val="-24"/>
        </w:rPr>
        <w:object w:dxaOrig="4720" w:dyaOrig="620">
          <v:shape id="_x0000_i1192" type="#_x0000_t75" style="width:236.25pt;height:30.75pt" o:ole="">
            <v:imagedata r:id="rId340" o:title=""/>
          </v:shape>
          <o:OLEObject Type="Embed" ProgID="Equation.DSMT4" ShapeID="_x0000_i1192" DrawAspect="Content" ObjectID="_1608802275" r:id="rId341"/>
        </w:object>
      </w:r>
    </w:p>
    <w:p w:rsidR="00906543" w:rsidRDefault="00906543" w:rsidP="00CE3FFC">
      <w:r>
        <w:t>Получаем</w:t>
      </w:r>
    </w:p>
    <w:p w:rsidR="0049691A" w:rsidRDefault="0049691A" w:rsidP="0049691A">
      <w:pPr>
        <w:pStyle w:val="MTDisplayEquation"/>
      </w:pPr>
      <w:r>
        <w:tab/>
      </w:r>
      <w:r w:rsidRPr="0049691A">
        <w:rPr>
          <w:position w:val="-28"/>
        </w:rPr>
        <w:object w:dxaOrig="4400" w:dyaOrig="680">
          <v:shape id="_x0000_i1193" type="#_x0000_t75" style="width:219.75pt;height:33.75pt" o:ole="">
            <v:imagedata r:id="rId342" o:title=""/>
          </v:shape>
          <o:OLEObject Type="Embed" ProgID="Equation.DSMT4" ShapeID="_x0000_i1193" DrawAspect="Content" ObjectID="_1608802276" r:id="rId3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38</w:instrText>
        </w:r>
      </w:fldSimple>
      <w:r>
        <w:instrText>)</w:instrText>
      </w:r>
      <w:r>
        <w:fldChar w:fldCharType="end"/>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077E34" w:rsidP="00CE3FFC">
      <w:pPr>
        <w:rPr>
          <w:lang w:val="en-US"/>
        </w:rPr>
      </w:pPr>
      <w:r w:rsidRPr="00C84598">
        <w:rPr>
          <w:position w:val="-24"/>
          <w:lang w:val="en-US"/>
        </w:rPr>
        <w:object w:dxaOrig="2220" w:dyaOrig="680">
          <v:shape id="_x0000_i1194" type="#_x0000_t75" style="width:111pt;height:33.75pt" o:ole="">
            <v:imagedata r:id="rId344" o:title=""/>
          </v:shape>
          <o:OLEObject Type="Embed" ProgID="Equation.DSMT4" ShapeID="_x0000_i1194" DrawAspect="Content" ObjectID="_1608802277" r:id="rId345"/>
        </w:object>
      </w:r>
    </w:p>
    <w:p w:rsidR="00556BB3" w:rsidRDefault="00077E34" w:rsidP="00CE3FFC">
      <w:pPr>
        <w:rPr>
          <w:lang w:val="en-US"/>
        </w:rPr>
      </w:pPr>
      <w:r w:rsidRPr="00556BB3">
        <w:rPr>
          <w:position w:val="-28"/>
          <w:lang w:val="en-US"/>
        </w:rPr>
        <w:object w:dxaOrig="4959" w:dyaOrig="680">
          <v:shape id="_x0000_i1195" type="#_x0000_t75" style="width:247.5pt;height:33.75pt" o:ole="">
            <v:imagedata r:id="rId346" o:title=""/>
          </v:shape>
          <o:OLEObject Type="Embed" ProgID="Equation.DSMT4" ShapeID="_x0000_i1195" DrawAspect="Content" ObjectID="_1608802278" r:id="rId347"/>
        </w:object>
      </w:r>
    </w:p>
    <w:p w:rsidR="00077E34" w:rsidRDefault="00077E34" w:rsidP="00077E34">
      <w:r>
        <w:t xml:space="preserve">Откуда (учитывая уравнение </w:t>
      </w:r>
      <w:r w:rsidRPr="00077E34">
        <w:rPr>
          <w:position w:val="-12"/>
        </w:rPr>
        <w:object w:dxaOrig="1800" w:dyaOrig="400">
          <v:shape id="_x0000_i1196" type="#_x0000_t75" style="width:90pt;height:19.5pt" o:ole="">
            <v:imagedata r:id="rId323" o:title=""/>
          </v:shape>
          <o:OLEObject Type="Embed" ProgID="Equation.DSMT4" ShapeID="_x0000_i1196" DrawAspect="Content" ObjectID="_1608802279" r:id="rId348"/>
        </w:object>
      </w:r>
      <w:r>
        <w:t xml:space="preserve"> ) связанная с этим плотность дополнительного «заряда» </w:t>
      </w:r>
    </w:p>
    <w:p w:rsidR="000B27F5" w:rsidRPr="008A2414" w:rsidRDefault="000B27F5" w:rsidP="000B27F5">
      <w:pPr>
        <w:pStyle w:val="MTDisplayEquation"/>
      </w:pPr>
      <w:r>
        <w:tab/>
      </w:r>
      <w:r w:rsidRPr="000B27F5">
        <w:rPr>
          <w:position w:val="-28"/>
        </w:rPr>
        <w:object w:dxaOrig="4400" w:dyaOrig="680">
          <v:shape id="_x0000_i1197" type="#_x0000_t75" style="width:219.75pt;height:33.75pt" o:ole="">
            <v:imagedata r:id="rId349" o:title=""/>
          </v:shape>
          <o:OLEObject Type="Embed" ProgID="Equation.DSMT4" ShapeID="_x0000_i1197" DrawAspect="Content" ObjectID="_1608802280" r:id="rId3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39</w:instrText>
        </w:r>
      </w:fldSimple>
      <w:r>
        <w:instrText>)</w:instrText>
      </w:r>
      <w:r>
        <w:fldChar w:fldCharType="end"/>
      </w:r>
    </w:p>
    <w:p w:rsidR="004F7F46" w:rsidRDefault="004F7F46" w:rsidP="00CE3FFC"/>
    <w:p w:rsidR="002E6BE8" w:rsidRDefault="002E6BE8" w:rsidP="00CE3FFC"/>
    <w:p w:rsidR="002E6BE8" w:rsidRDefault="002E6BE8" w:rsidP="002E6BE8">
      <w:r>
        <w:t>С точки зрения электро</w:t>
      </w:r>
      <w:r w:rsidRPr="001A67CF">
        <w:rPr>
          <w:i/>
        </w:rPr>
        <w:t>динамической</w:t>
      </w:r>
      <w:r>
        <w:t xml:space="preserve"> теории полученные результаты указывают на необходимость введения в четвертое уравнение Максвелла  дополнительного  слагаемого. Действительно, уравнение </w:t>
      </w:r>
      <w:r w:rsidRPr="00082B86">
        <w:rPr>
          <w:position w:val="-10"/>
        </w:rPr>
        <w:object w:dxaOrig="1359" w:dyaOrig="380">
          <v:shape id="_x0000_i1198" type="#_x0000_t75" style="width:68.25pt;height:18.75pt" o:ole="">
            <v:imagedata r:id="rId351" o:title=""/>
          </v:shape>
          <o:OLEObject Type="Embed" ProgID="Equation.DSMT4" ShapeID="_x0000_i1198" DrawAspect="Content" ObjectID="_1608802281" r:id="rId352"/>
        </w:object>
      </w:r>
      <w:r>
        <w:t xml:space="preserve">известное из курса </w:t>
      </w:r>
      <w:r w:rsidRPr="001A67CF">
        <w:rPr>
          <w:i/>
        </w:rPr>
        <w:t>электростатики</w:t>
      </w:r>
      <w:r>
        <w:t xml:space="preserve"> при применении теоремы Гаусса даёт в итоге нулевую радиальную компоненту электрического поля на поверхности большого радиуса </w:t>
      </w:r>
      <w:r w:rsidRPr="00A56A56">
        <w:rPr>
          <w:position w:val="-12"/>
        </w:rPr>
        <w:object w:dxaOrig="320" w:dyaOrig="360">
          <v:shape id="_x0000_i1199" type="#_x0000_t75" style="width:15.75pt;height:18pt" o:ole="">
            <v:imagedata r:id="rId205" o:title=""/>
          </v:shape>
          <o:OLEObject Type="Embed" ProgID="Equation.DSMT4" ShapeID="_x0000_i1199" DrawAspect="Content" ObjectID="_1608802282" r:id="rId353"/>
        </w:object>
      </w:r>
      <w:r>
        <w:t xml:space="preserve"> в рассматриваемой задаче взрыва электро- нейтральной плазмы.</w:t>
      </w:r>
    </w:p>
    <w:p w:rsidR="002E6BE8" w:rsidRPr="00F56D65" w:rsidRDefault="002E6BE8"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Default="00E47759" w:rsidP="00CE3FFC"/>
    <w:p w:rsidR="004A37ED" w:rsidRDefault="004A37ED" w:rsidP="004A37ED">
      <w:r>
        <w:t xml:space="preserve">Примем, что по окончании периода разогрева плазмы статистика распределения скорости частиц подчиняется распределению Максвелла </w:t>
      </w:r>
    </w:p>
    <w:p w:rsidR="004A37ED" w:rsidRDefault="004A37ED" w:rsidP="004A37ED">
      <w:pPr>
        <w:pStyle w:val="MTDisplayEquation"/>
      </w:pPr>
      <w:r>
        <w:tab/>
      </w:r>
      <w:r w:rsidRPr="00960E77">
        <w:rPr>
          <w:position w:val="-32"/>
        </w:rPr>
        <w:object w:dxaOrig="3379" w:dyaOrig="800">
          <v:shape id="_x0000_i1200" type="#_x0000_t75" style="width:168pt;height:39.75pt" o:ole="">
            <v:imagedata r:id="rId244" o:title=""/>
          </v:shape>
          <o:OLEObject Type="Embed" ProgID="Equation.DSMT4" ShapeID="_x0000_i1200" DrawAspect="Content" ObjectID="_1608802283" r:id="rId3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26733"/>
      <w:r>
        <w:instrText>(</w:instrText>
      </w:r>
      <w:fldSimple w:instr=" SEQ MTSec \c \* Arabic \* MERGEFORMAT ">
        <w:r>
          <w:rPr>
            <w:noProof/>
          </w:rPr>
          <w:instrText>2</w:instrText>
        </w:r>
      </w:fldSimple>
      <w:r>
        <w:instrText>.</w:instrText>
      </w:r>
      <w:fldSimple w:instr=" SEQ MTEqn \c \* Arabic \* MERGEFORMAT ">
        <w:r>
          <w:rPr>
            <w:noProof/>
          </w:rPr>
          <w:instrText>13</w:instrText>
        </w:r>
      </w:fldSimple>
      <w:r>
        <w:instrText>)</w:instrText>
      </w:r>
      <w:bookmarkEnd w:id="19"/>
      <w:r>
        <w:fldChar w:fldCharType="end"/>
      </w:r>
    </w:p>
    <w:p w:rsidR="004A37ED" w:rsidRDefault="004A37ED" w:rsidP="00CE3FFC"/>
    <w:p w:rsidR="004A37ED" w:rsidRDefault="004A37ED" w:rsidP="004A37ED">
      <w:r>
        <w:t xml:space="preserve">Плотность частиц можно выразить как количество частиц, заключенных в объёме между поверхностями сферы радиуса </w:t>
      </w:r>
      <w:r w:rsidRPr="00A77518">
        <w:rPr>
          <w:position w:val="-4"/>
        </w:rPr>
        <w:object w:dxaOrig="240" w:dyaOrig="260">
          <v:shape id="_x0000_i1201" type="#_x0000_t75" style="width:12pt;height:12.75pt" o:ole="">
            <v:imagedata r:id="rId176" o:title=""/>
          </v:shape>
          <o:OLEObject Type="Embed" ProgID="Equation.DSMT4" ShapeID="_x0000_i1201" DrawAspect="Content" ObjectID="_1608802284" r:id="rId355"/>
        </w:object>
      </w:r>
      <w:r>
        <w:t xml:space="preserve"> и </w:t>
      </w:r>
      <w:r w:rsidRPr="00A77518">
        <w:rPr>
          <w:position w:val="-6"/>
        </w:rPr>
        <w:object w:dxaOrig="720" w:dyaOrig="279">
          <v:shape id="_x0000_i1202" type="#_x0000_t75" style="width:36pt;height:14.25pt" o:ole="">
            <v:imagedata r:id="rId178" o:title=""/>
          </v:shape>
          <o:OLEObject Type="Embed" ProgID="Equation.DSMT4" ShapeID="_x0000_i1202" DrawAspect="Content" ObjectID="_1608802285" r:id="rId356"/>
        </w:object>
      </w:r>
      <w:r>
        <w:t xml:space="preserve"> . Поскольку в нашем приближении скорость частиц одного и того же типа однозначно связана с расстоянием от центра то можно записать</w:t>
      </w:r>
    </w:p>
    <w:p w:rsidR="004A37ED" w:rsidRDefault="004A37ED" w:rsidP="004A37ED">
      <w:pPr>
        <w:pStyle w:val="MTDisplayEquation"/>
      </w:pPr>
      <w:r>
        <w:tab/>
      </w:r>
      <w:r w:rsidRPr="009F4DF9">
        <w:rPr>
          <w:position w:val="-48"/>
        </w:rPr>
        <w:object w:dxaOrig="6520" w:dyaOrig="1080">
          <v:shape id="_x0000_i1203" type="#_x0000_t75" style="width:326.25pt;height:54pt" o:ole="">
            <v:imagedata r:id="rId357" o:title=""/>
          </v:shape>
          <o:OLEObject Type="Embed" ProgID="Equation.DSMT4" ShapeID="_x0000_i1203" DrawAspect="Content" ObjectID="_1608802286" r:id="rId3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15</w:instrText>
        </w:r>
      </w:fldSimple>
      <w:r>
        <w:instrText>)</w:instrText>
      </w:r>
      <w:r>
        <w:fldChar w:fldCharType="end"/>
      </w:r>
    </w:p>
    <w:p w:rsidR="004A37ED" w:rsidRDefault="004A37ED" w:rsidP="004A37ED">
      <w:r>
        <w:t xml:space="preserve">Учитывая, что для вычисления концентрации частиц в конкретный момент времени </w:t>
      </w:r>
      <w:r w:rsidRPr="00DE1267">
        <w:rPr>
          <w:position w:val="-6"/>
        </w:rPr>
        <w:object w:dxaOrig="700" w:dyaOrig="279">
          <v:shape id="_x0000_i1204" type="#_x0000_t75" style="width:35.25pt;height:14.25pt" o:ole="">
            <v:imagedata r:id="rId359" o:title=""/>
          </v:shape>
          <o:OLEObject Type="Embed" ProgID="Equation.DSMT4" ShapeID="_x0000_i1204" DrawAspect="Content" ObjectID="_1608802287" r:id="rId360"/>
        </w:object>
      </w:r>
      <w:r>
        <w:t xml:space="preserve"> и поэтому мы можем взять второе слагаемое полного дифференциала </w:t>
      </w:r>
      <w:r w:rsidRPr="00DE1267">
        <w:rPr>
          <w:position w:val="-6"/>
        </w:rPr>
        <w:object w:dxaOrig="960" w:dyaOrig="279">
          <v:shape id="_x0000_i1205" type="#_x0000_t75" style="width:48pt;height:14.25pt" o:ole="">
            <v:imagedata r:id="rId361" o:title=""/>
          </v:shape>
          <o:OLEObject Type="Embed" ProgID="Equation.DSMT4" ShapeID="_x0000_i1205" DrawAspect="Content" ObjectID="_1608802288" r:id="rId362"/>
        </w:object>
      </w:r>
      <w:r>
        <w:t xml:space="preserve">. Таким образом </w:t>
      </w:r>
    </w:p>
    <w:p w:rsidR="004A37ED" w:rsidRDefault="004A37ED" w:rsidP="004A37ED">
      <w:pPr>
        <w:pStyle w:val="MTDisplayEquation"/>
      </w:pPr>
      <w:r>
        <w:tab/>
      </w:r>
      <w:r w:rsidRPr="00AE72B7">
        <w:rPr>
          <w:position w:val="-24"/>
        </w:rPr>
        <w:object w:dxaOrig="3840" w:dyaOrig="620">
          <v:shape id="_x0000_i1206" type="#_x0000_t75" style="width:192pt;height:30.75pt" o:ole="">
            <v:imagedata r:id="rId363" o:title=""/>
          </v:shape>
          <o:OLEObject Type="Embed" ProgID="Equation.DSMT4" ShapeID="_x0000_i1206" DrawAspect="Content" ObjectID="_1608802289" r:id="rId3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16</w:instrText>
        </w:r>
      </w:fldSimple>
      <w:r>
        <w:instrText>)</w:instrText>
      </w:r>
      <w:r>
        <w:fldChar w:fldCharType="end"/>
      </w:r>
    </w:p>
    <w:p w:rsidR="004A37ED" w:rsidRDefault="004A37ED" w:rsidP="004A37ED">
      <w:r>
        <w:t xml:space="preserve">Принимая в первом приближении качестве </w:t>
      </w:r>
      <w:r w:rsidRPr="00ED6AC9">
        <w:rPr>
          <w:position w:val="-24"/>
        </w:rPr>
        <w:object w:dxaOrig="420" w:dyaOrig="620">
          <v:shape id="_x0000_i1207" type="#_x0000_t75" style="width:21pt;height:30.75pt" o:ole="">
            <v:imagedata r:id="rId365" o:title=""/>
          </v:shape>
          <o:OLEObject Type="Embed" ProgID="Equation.DSMT4" ShapeID="_x0000_i1207" DrawAspect="Content" ObjectID="_1608802290" r:id="rId366"/>
        </w:object>
      </w:r>
      <w:r>
        <w:t xml:space="preserve">максвелловскую статистику распределения скорости частиц </w:t>
      </w:r>
      <w:r>
        <w:fldChar w:fldCharType="begin"/>
      </w:r>
      <w:r>
        <w:instrText xml:space="preserve"> GOTOBUTTON ZEqnNum526733  \* MERGEFORMAT </w:instrText>
      </w:r>
      <w:fldSimple w:instr=" REF ZEqnNum526733 \* Charformat \! \* MERGEFORMAT ">
        <w:r>
          <w:instrText>(2.13)</w:instrText>
        </w:r>
      </w:fldSimple>
      <w:r>
        <w:fldChar w:fldCharType="end"/>
      </w:r>
      <w:r>
        <w:t xml:space="preserve"> и принимая в качестве начальных условий </w:t>
      </w:r>
      <w:r w:rsidRPr="00DE35BE">
        <w:rPr>
          <w:position w:val="-24"/>
        </w:rPr>
        <w:object w:dxaOrig="1300" w:dyaOrig="620">
          <v:shape id="_x0000_i1208" type="#_x0000_t75" style="width:65.25pt;height:30.75pt" o:ole="">
            <v:imagedata r:id="rId367" o:title=""/>
          </v:shape>
          <o:OLEObject Type="Embed" ProgID="Equation.DSMT4" ShapeID="_x0000_i1208" DrawAspect="Content" ObjectID="_1608802291" r:id="rId368"/>
        </w:object>
      </w:r>
      <w:r>
        <w:t xml:space="preserve"> получаем</w:t>
      </w:r>
    </w:p>
    <w:p w:rsidR="004A37ED" w:rsidRDefault="004A37ED" w:rsidP="004A37ED">
      <w:pPr>
        <w:pStyle w:val="MTDisplayEquation"/>
      </w:pPr>
      <w:r>
        <w:tab/>
      </w:r>
      <w:r w:rsidRPr="006F1785">
        <w:rPr>
          <w:position w:val="-76"/>
        </w:rPr>
        <w:object w:dxaOrig="4860" w:dyaOrig="1640">
          <v:shape id="_x0000_i1209" type="#_x0000_t75" style="width:243pt;height:81.75pt" o:ole="">
            <v:imagedata r:id="rId369" o:title=""/>
          </v:shape>
          <o:OLEObject Type="Embed" ProgID="Equation.DSMT4" ShapeID="_x0000_i1209" DrawAspect="Content" ObjectID="_1608802292" r:id="rId3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rsidR="004A37ED" w:rsidRDefault="004A37ED" w:rsidP="004A37ED">
      <w:r>
        <w:t>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в итерационных алгоритмах, призванных учесть влияние кулоновского взаимодействия частиц на развитие процесса.</w:t>
      </w:r>
    </w:p>
    <w:p w:rsidR="004A37ED" w:rsidRDefault="004A37ED" w:rsidP="004A37ED">
      <w:r>
        <w:t xml:space="preserve">Другим менее точным (чем итерационные алгоритмы) подходом было бы, пренебрегая фактом неравновесности процесса, ввести в формулу статистики распределения частиц больцмановскую поправку </w:t>
      </w:r>
      <w:r w:rsidRPr="007557B9">
        <w:rPr>
          <w:position w:val="-32"/>
        </w:rPr>
        <w:object w:dxaOrig="1680" w:dyaOrig="760">
          <v:shape id="_x0000_i1210" type="#_x0000_t75" style="width:84pt;height:38.25pt" o:ole="">
            <v:imagedata r:id="rId371" o:title=""/>
          </v:shape>
          <o:OLEObject Type="Embed" ProgID="Equation.DSMT4" ShapeID="_x0000_i1210" DrawAspect="Content" ObjectID="_1608802293" r:id="rId372"/>
        </w:object>
      </w:r>
      <w:r>
        <w:t xml:space="preserve"> учитывающую удельную потенциальную энергию </w:t>
      </w:r>
      <w:r w:rsidRPr="007557B9">
        <w:rPr>
          <w:position w:val="-14"/>
        </w:rPr>
        <w:object w:dxaOrig="880" w:dyaOrig="400">
          <v:shape id="_x0000_i1211" type="#_x0000_t75" style="width:44.25pt;height:20.25pt" o:ole="">
            <v:imagedata r:id="rId373" o:title=""/>
          </v:shape>
          <o:OLEObject Type="Embed" ProgID="Equation.DSMT4" ShapeID="_x0000_i1211" DrawAspect="Content" ObjectID="_1608802294" r:id="rId374"/>
        </w:object>
      </w:r>
      <w:r>
        <w:t xml:space="preserve"> каждой частицы в электрическом поле.</w:t>
      </w:r>
    </w:p>
    <w:p w:rsidR="004A37ED" w:rsidRDefault="004A37ED" w:rsidP="004A37ED">
      <w:pPr>
        <w:pStyle w:val="MTDisplayEquation"/>
      </w:pPr>
      <w:r>
        <w:tab/>
      </w:r>
      <w:r w:rsidRPr="00A4455E">
        <w:rPr>
          <w:position w:val="-32"/>
        </w:rPr>
        <w:object w:dxaOrig="5800" w:dyaOrig="800">
          <v:shape id="_x0000_i1212" type="#_x0000_t75" style="width:290.25pt;height:39.75pt" o:ole="">
            <v:imagedata r:id="rId375" o:title=""/>
          </v:shape>
          <o:OLEObject Type="Embed" ProgID="Equation.DSMT4" ShapeID="_x0000_i1212" DrawAspect="Content" ObjectID="_1608802295" r:id="rId3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18</w:instrText>
        </w:r>
      </w:fldSimple>
      <w:r>
        <w:instrText>)</w:instrText>
      </w:r>
      <w:r>
        <w:fldChar w:fldCharType="end"/>
      </w:r>
    </w:p>
    <w:p w:rsidR="004A37ED" w:rsidRDefault="004A37ED" w:rsidP="004A37ED">
      <w:r>
        <w:t xml:space="preserve">Но прежде чем искать в общем виде вид функции </w:t>
      </w:r>
      <w:r w:rsidRPr="007557B9">
        <w:rPr>
          <w:position w:val="-14"/>
        </w:rPr>
        <w:object w:dxaOrig="880" w:dyaOrig="400">
          <v:shape id="_x0000_i1213" type="#_x0000_t75" style="width:44.25pt;height:20.25pt" o:ole="">
            <v:imagedata r:id="rId373" o:title=""/>
          </v:shape>
          <o:OLEObject Type="Embed" ProgID="Equation.DSMT4" ShapeID="_x0000_i1213" DrawAspect="Content" ObjectID="_1608802296" r:id="rId37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 к кулоновскому полю  компоненты электрического поля, которое далее может быть использовано при расчёте удельной потенциальной энергии частиц.</w:t>
      </w:r>
    </w:p>
    <w:p w:rsidR="004A37ED" w:rsidRDefault="004A37ED" w:rsidP="004A37ED">
      <w:r>
        <w:t xml:space="preserve">Итак, поскольку плотность тока </w:t>
      </w:r>
      <w:r>
        <w:fldChar w:fldCharType="begin"/>
      </w:r>
      <w:r>
        <w:instrText xml:space="preserve"> GOTOBUTTON ZEqnNum270789  \* MERGEFORMAT </w:instrText>
      </w:r>
      <w:fldSimple w:instr=" REF ZEqnNum270789 \* Charformat \! \* MERGEFORMAT ">
        <w:r>
          <w:instrText>(2.14)</w:instrText>
        </w:r>
      </w:fldSimple>
      <w:r>
        <w:fldChar w:fldCharType="end"/>
      </w:r>
      <w:r>
        <w:t xml:space="preserve"> имеет только радиальную компоненту, и принимая в первом приближении </w:t>
      </w:r>
      <w:r w:rsidRPr="00DE35BE">
        <w:rPr>
          <w:position w:val="-24"/>
        </w:rPr>
        <w:object w:dxaOrig="1300" w:dyaOrig="620">
          <v:shape id="_x0000_i1214" type="#_x0000_t75" style="width:65.25pt;height:30.75pt" o:ole="">
            <v:imagedata r:id="rId367" o:title=""/>
          </v:shape>
          <o:OLEObject Type="Embed" ProgID="Equation.DSMT4" ShapeID="_x0000_i1214" DrawAspect="Content" ObjectID="_1608802297" r:id="rId378"/>
        </w:object>
      </w:r>
    </w:p>
    <w:p w:rsidR="004A37ED" w:rsidRPr="0078227F" w:rsidRDefault="004A37ED" w:rsidP="004A37ED">
      <w:pPr>
        <w:pStyle w:val="MTDisplayEquation"/>
      </w:pPr>
      <w:r>
        <w:tab/>
      </w:r>
      <w:r w:rsidRPr="00296CA9">
        <w:rPr>
          <w:position w:val="-32"/>
        </w:rPr>
        <w:object w:dxaOrig="5880" w:dyaOrig="800">
          <v:shape id="_x0000_i1215" type="#_x0000_t75" style="width:294pt;height:39.75pt" o:ole="">
            <v:imagedata r:id="rId379" o:title=""/>
          </v:shape>
          <o:OLEObject Type="Embed" ProgID="Equation.DSMT4" ShapeID="_x0000_i1215" DrawAspect="Content" ObjectID="_1608802298" r:id="rId38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20"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Pr="00710A47">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Pr="00710A47">
        <w:rPr>
          <w:noProof/>
        </w:rPr>
        <w:instrText>19</w:instrText>
      </w:r>
      <w:r>
        <w:fldChar w:fldCharType="end"/>
      </w:r>
      <w:r w:rsidRPr="0078227F">
        <w:instrText>)</w:instrText>
      </w:r>
      <w:bookmarkEnd w:id="20"/>
      <w:r>
        <w:fldChar w:fldCharType="end"/>
      </w:r>
    </w:p>
    <w:p w:rsidR="007C4213" w:rsidRDefault="007C4213" w:rsidP="007C4213">
      <w:r>
        <w:t>Подставляя</w:t>
      </w:r>
      <w:r w:rsidRPr="0078227F">
        <w:t xml:space="preserve"> </w:t>
      </w:r>
      <w:r>
        <w:rPr>
          <w:lang w:val="en-US"/>
        </w:rPr>
        <w:fldChar w:fldCharType="begin"/>
      </w:r>
      <w:r w:rsidRPr="0078227F">
        <w:instrText xml:space="preserve"> </w:instrText>
      </w:r>
      <w:r>
        <w:rPr>
          <w:lang w:val="en-US"/>
        </w:rPr>
        <w:instrText>GOTOBUTTON</w:instrText>
      </w:r>
      <w:r w:rsidRPr="0078227F">
        <w:instrText xml:space="preserve"> </w:instrText>
      </w:r>
      <w:r>
        <w:rPr>
          <w:lang w:val="en-US"/>
        </w:rPr>
        <w:instrText>ZEqnNum</w:instrText>
      </w:r>
      <w:r w:rsidRPr="0078227F">
        <w:instrText xml:space="preserve">873606  \* </w:instrText>
      </w:r>
      <w:r>
        <w:rPr>
          <w:lang w:val="en-US"/>
        </w:rPr>
        <w:instrText>MERGEFORMAT</w:instrText>
      </w:r>
      <w:r w:rsidRPr="0078227F">
        <w:instrText xml:space="preserve"> </w:instrText>
      </w:r>
      <w:r>
        <w:rPr>
          <w:lang w:val="en-US"/>
        </w:rPr>
        <w:fldChar w:fldCharType="begin"/>
      </w:r>
      <w:r w:rsidRPr="0078227F">
        <w:instrText xml:space="preserve"> </w:instrText>
      </w:r>
      <w:r>
        <w:rPr>
          <w:lang w:val="en-US"/>
        </w:rPr>
        <w:instrText>REF</w:instrText>
      </w:r>
      <w:r w:rsidRPr="0078227F">
        <w:instrText xml:space="preserve"> </w:instrText>
      </w:r>
      <w:r>
        <w:rPr>
          <w:lang w:val="en-US"/>
        </w:rPr>
        <w:instrText>ZEqnNum</w:instrText>
      </w:r>
      <w:r w:rsidRPr="0078227F">
        <w:instrText xml:space="preserve">873606 \* </w:instrText>
      </w:r>
      <w:r>
        <w:rPr>
          <w:lang w:val="en-US"/>
        </w:rPr>
        <w:instrText>Charformat</w:instrText>
      </w:r>
      <w:r w:rsidRPr="0078227F">
        <w:instrText xml:space="preserve"> \! \* </w:instrText>
      </w:r>
      <w:r>
        <w:rPr>
          <w:lang w:val="en-US"/>
        </w:rPr>
        <w:instrText>MERGEFORMAT</w:instrText>
      </w:r>
      <w:r w:rsidRPr="0078227F">
        <w:instrText xml:space="preserve"> </w:instrText>
      </w:r>
      <w:r>
        <w:rPr>
          <w:lang w:val="en-US"/>
        </w:rPr>
        <w:fldChar w:fldCharType="separate"/>
      </w:r>
      <w:r w:rsidRPr="00710A47">
        <w:instrText>(2.19)</w:instrText>
      </w:r>
      <w:r>
        <w:rPr>
          <w:lang w:val="en-US"/>
        </w:rPr>
        <w:fldChar w:fldCharType="end"/>
      </w:r>
      <w:r>
        <w:rPr>
          <w:lang w:val="en-US"/>
        </w:rPr>
        <w:fldChar w:fldCharType="end"/>
      </w:r>
      <w:r>
        <w:t xml:space="preserve"> получаем оценку скалярного момента</w:t>
      </w:r>
    </w:p>
    <w:p w:rsidR="007C4213" w:rsidRDefault="007C4213" w:rsidP="007C4213">
      <w:pPr>
        <w:pStyle w:val="MTDisplayEquation"/>
      </w:pPr>
      <w:r>
        <w:tab/>
      </w:r>
      <w:r w:rsidRPr="0078227F">
        <w:rPr>
          <w:position w:val="-32"/>
        </w:rPr>
        <w:object w:dxaOrig="6060" w:dyaOrig="800">
          <v:shape id="_x0000_i1216" type="#_x0000_t75" style="width:303pt;height:39.75pt" o:ole="">
            <v:imagedata r:id="rId381" o:title=""/>
          </v:shape>
          <o:OLEObject Type="Embed" ProgID="Equation.DSMT4" ShapeID="_x0000_i1216" DrawAspect="Content" ObjectID="_1608802299" r:id="rId3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21</w:instrText>
        </w:r>
      </w:fldSimple>
      <w:r>
        <w:instrText>)</w:instrText>
      </w:r>
      <w:r>
        <w:fldChar w:fldCharType="end"/>
      </w:r>
    </w:p>
    <w:p w:rsidR="004A37ED" w:rsidRPr="00316ECD" w:rsidRDefault="004A37ED"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14:anchorId="7727B1FE" wp14:editId="48E44307">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217" type="#_x0000_t75" style="width:162pt;height:36.75pt" o:ole="">
            <v:imagedata r:id="rId384" o:title=""/>
          </v:shape>
          <o:OLEObject Type="Embed" ProgID="Equation.DSMT4" ShapeID="_x0000_i1217" DrawAspect="Content" ObjectID="_1608802300" r:id="rId3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40</w:instrText>
        </w:r>
      </w:fldSimple>
      <w:r>
        <w:instrText>)</w:instrText>
      </w:r>
      <w:r>
        <w:fldChar w:fldCharType="end"/>
      </w:r>
    </w:p>
    <w:p w:rsidR="00BD4451" w:rsidRDefault="00BD4451" w:rsidP="00BD4451">
      <w:r>
        <w:t xml:space="preserve">Для момента </w:t>
      </w:r>
      <w:r w:rsidRPr="00BD4451">
        <w:t>t = 10^(-16)</w:t>
      </w:r>
      <w:r>
        <w:t xml:space="preserve"> при </w:t>
      </w:r>
      <w:r w:rsidRPr="00BD4451">
        <w:t>T__e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6"/>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218" type="#_x0000_t75" style="width:44.25pt;height:20.25pt" o:ole="">
            <v:imagedata r:id="rId373" o:title=""/>
          </v:shape>
          <o:OLEObject Type="Embed" ProgID="Equation.DSMT4" ShapeID="_x0000_i1218" DrawAspect="Content" ObjectID="_1608802301" r:id="rId387"/>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219" type="#_x0000_t75" style="width:44.25pt;height:20.25pt" o:ole="">
            <v:imagedata r:id="rId388" o:title=""/>
          </v:shape>
          <o:OLEObject Type="Embed" ProgID="Equation.DSMT4" ShapeID="_x0000_i1219" DrawAspect="Content" ObjectID="_1608802302" r:id="rId3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10A47">
          <w:rPr>
            <w:noProof/>
          </w:rPr>
          <w:instrText>2</w:instrText>
        </w:r>
      </w:fldSimple>
      <w:r>
        <w:instrText>.</w:instrText>
      </w:r>
      <w:fldSimple w:instr=" SEQ MTEqn \c \* Arabic \* MERGEFORMAT ">
        <w:r w:rsidR="00710A47">
          <w:rPr>
            <w:noProof/>
          </w:rPr>
          <w:instrText>41</w:instrText>
        </w:r>
      </w:fldSimple>
      <w:r>
        <w:instrText>)</w:instrText>
      </w:r>
      <w:r>
        <w:fldChar w:fldCharType="end"/>
      </w:r>
    </w:p>
    <w:p w:rsidR="00F56D65" w:rsidRPr="004F7F46" w:rsidRDefault="00F56D65" w:rsidP="00CE3FFC"/>
    <w:sectPr w:rsidR="00F56D65" w:rsidRPr="004F7F46" w:rsidSect="00824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characterSpacingControl w:val="doNotCompress"/>
  <w:compat>
    <w:compatSetting w:name="compatibilityMode" w:uri="http://schemas.microsoft.com/office/word" w:val="12"/>
  </w:compat>
  <w:rsids>
    <w:rsidRoot w:val="00E15E76"/>
    <w:rsid w:val="000006C6"/>
    <w:rsid w:val="00007CE9"/>
    <w:rsid w:val="00010FF0"/>
    <w:rsid w:val="00022B7A"/>
    <w:rsid w:val="00023BC3"/>
    <w:rsid w:val="00025BE3"/>
    <w:rsid w:val="0003289F"/>
    <w:rsid w:val="00033D8F"/>
    <w:rsid w:val="00036F63"/>
    <w:rsid w:val="000472A5"/>
    <w:rsid w:val="00062CF0"/>
    <w:rsid w:val="00073A4F"/>
    <w:rsid w:val="00075EB3"/>
    <w:rsid w:val="0007691F"/>
    <w:rsid w:val="00077E34"/>
    <w:rsid w:val="0008209C"/>
    <w:rsid w:val="00082B86"/>
    <w:rsid w:val="00086C74"/>
    <w:rsid w:val="00090783"/>
    <w:rsid w:val="00093E4F"/>
    <w:rsid w:val="000B155C"/>
    <w:rsid w:val="000B27F5"/>
    <w:rsid w:val="000B437B"/>
    <w:rsid w:val="000B4C60"/>
    <w:rsid w:val="000C0AD5"/>
    <w:rsid w:val="000C77BB"/>
    <w:rsid w:val="000D2DD2"/>
    <w:rsid w:val="000D738C"/>
    <w:rsid w:val="000F11C4"/>
    <w:rsid w:val="000F316E"/>
    <w:rsid w:val="000F44D5"/>
    <w:rsid w:val="00105AEB"/>
    <w:rsid w:val="00124F51"/>
    <w:rsid w:val="00130021"/>
    <w:rsid w:val="00132112"/>
    <w:rsid w:val="00136DE1"/>
    <w:rsid w:val="00141733"/>
    <w:rsid w:val="0014352E"/>
    <w:rsid w:val="001512FC"/>
    <w:rsid w:val="00156351"/>
    <w:rsid w:val="001619F6"/>
    <w:rsid w:val="00173F6E"/>
    <w:rsid w:val="00175586"/>
    <w:rsid w:val="00186E46"/>
    <w:rsid w:val="0019695E"/>
    <w:rsid w:val="001A2B00"/>
    <w:rsid w:val="001A67CF"/>
    <w:rsid w:val="001B51DB"/>
    <w:rsid w:val="001B7722"/>
    <w:rsid w:val="001C34B6"/>
    <w:rsid w:val="001C5D64"/>
    <w:rsid w:val="001E03E4"/>
    <w:rsid w:val="001F164C"/>
    <w:rsid w:val="001F30F0"/>
    <w:rsid w:val="001F4C5B"/>
    <w:rsid w:val="00211E34"/>
    <w:rsid w:val="00215399"/>
    <w:rsid w:val="00224F02"/>
    <w:rsid w:val="002262BE"/>
    <w:rsid w:val="00235683"/>
    <w:rsid w:val="00242DA9"/>
    <w:rsid w:val="00245EFF"/>
    <w:rsid w:val="00247EE8"/>
    <w:rsid w:val="002504BB"/>
    <w:rsid w:val="00251DDF"/>
    <w:rsid w:val="00264073"/>
    <w:rsid w:val="002741D0"/>
    <w:rsid w:val="00291C7D"/>
    <w:rsid w:val="00296CA9"/>
    <w:rsid w:val="002A59FB"/>
    <w:rsid w:val="002A5C23"/>
    <w:rsid w:val="002B372E"/>
    <w:rsid w:val="002C554F"/>
    <w:rsid w:val="002D1673"/>
    <w:rsid w:val="002D7DB9"/>
    <w:rsid w:val="002E059F"/>
    <w:rsid w:val="002E6BE8"/>
    <w:rsid w:val="002F287E"/>
    <w:rsid w:val="003000D0"/>
    <w:rsid w:val="0031225C"/>
    <w:rsid w:val="00316ECD"/>
    <w:rsid w:val="003237CA"/>
    <w:rsid w:val="00336548"/>
    <w:rsid w:val="00350711"/>
    <w:rsid w:val="003510C9"/>
    <w:rsid w:val="00364267"/>
    <w:rsid w:val="00365B7F"/>
    <w:rsid w:val="00381CF1"/>
    <w:rsid w:val="00383A12"/>
    <w:rsid w:val="00386521"/>
    <w:rsid w:val="003939EC"/>
    <w:rsid w:val="003B50D4"/>
    <w:rsid w:val="003B69AC"/>
    <w:rsid w:val="003C0D94"/>
    <w:rsid w:val="003C2286"/>
    <w:rsid w:val="003D7D14"/>
    <w:rsid w:val="003E7538"/>
    <w:rsid w:val="003F2D8F"/>
    <w:rsid w:val="003F657C"/>
    <w:rsid w:val="0040129E"/>
    <w:rsid w:val="004032CC"/>
    <w:rsid w:val="00405963"/>
    <w:rsid w:val="004258CB"/>
    <w:rsid w:val="00426C1C"/>
    <w:rsid w:val="00427EEF"/>
    <w:rsid w:val="00431042"/>
    <w:rsid w:val="00431DBE"/>
    <w:rsid w:val="00436BEE"/>
    <w:rsid w:val="00442764"/>
    <w:rsid w:val="0046047D"/>
    <w:rsid w:val="00461D98"/>
    <w:rsid w:val="004674CE"/>
    <w:rsid w:val="00473E48"/>
    <w:rsid w:val="00480417"/>
    <w:rsid w:val="00481A6B"/>
    <w:rsid w:val="00481F3F"/>
    <w:rsid w:val="0049691A"/>
    <w:rsid w:val="004A1D86"/>
    <w:rsid w:val="004A365E"/>
    <w:rsid w:val="004A37ED"/>
    <w:rsid w:val="004B392C"/>
    <w:rsid w:val="004C2790"/>
    <w:rsid w:val="004C3C83"/>
    <w:rsid w:val="004C54F4"/>
    <w:rsid w:val="004C6FB6"/>
    <w:rsid w:val="004D5393"/>
    <w:rsid w:val="004F1D99"/>
    <w:rsid w:val="004F624C"/>
    <w:rsid w:val="004F6A9B"/>
    <w:rsid w:val="004F7F46"/>
    <w:rsid w:val="00502C2C"/>
    <w:rsid w:val="005032C7"/>
    <w:rsid w:val="005036B3"/>
    <w:rsid w:val="00503F3E"/>
    <w:rsid w:val="00512404"/>
    <w:rsid w:val="00513F20"/>
    <w:rsid w:val="0052034C"/>
    <w:rsid w:val="00535E5D"/>
    <w:rsid w:val="00536908"/>
    <w:rsid w:val="00541242"/>
    <w:rsid w:val="00555005"/>
    <w:rsid w:val="00556BB3"/>
    <w:rsid w:val="005624B9"/>
    <w:rsid w:val="00562C31"/>
    <w:rsid w:val="005637B5"/>
    <w:rsid w:val="00565B30"/>
    <w:rsid w:val="005879A1"/>
    <w:rsid w:val="00593624"/>
    <w:rsid w:val="00597AAC"/>
    <w:rsid w:val="005A0E3A"/>
    <w:rsid w:val="005A21E0"/>
    <w:rsid w:val="005B237A"/>
    <w:rsid w:val="005C27E0"/>
    <w:rsid w:val="005D6EAE"/>
    <w:rsid w:val="005E603F"/>
    <w:rsid w:val="005F0821"/>
    <w:rsid w:val="005F3732"/>
    <w:rsid w:val="005F5755"/>
    <w:rsid w:val="005F60BD"/>
    <w:rsid w:val="005F6CDB"/>
    <w:rsid w:val="00607FE7"/>
    <w:rsid w:val="006167B2"/>
    <w:rsid w:val="00616F11"/>
    <w:rsid w:val="0062110F"/>
    <w:rsid w:val="00625DB1"/>
    <w:rsid w:val="00625FE9"/>
    <w:rsid w:val="00635F4D"/>
    <w:rsid w:val="006475CE"/>
    <w:rsid w:val="00655571"/>
    <w:rsid w:val="00660964"/>
    <w:rsid w:val="00663AAA"/>
    <w:rsid w:val="00667FB0"/>
    <w:rsid w:val="00671D68"/>
    <w:rsid w:val="0068008D"/>
    <w:rsid w:val="00680446"/>
    <w:rsid w:val="0068321E"/>
    <w:rsid w:val="0069232E"/>
    <w:rsid w:val="006A218B"/>
    <w:rsid w:val="006B2ECF"/>
    <w:rsid w:val="006B539B"/>
    <w:rsid w:val="006C1FAC"/>
    <w:rsid w:val="006C2878"/>
    <w:rsid w:val="006C32BE"/>
    <w:rsid w:val="006C4341"/>
    <w:rsid w:val="006D0815"/>
    <w:rsid w:val="006D387D"/>
    <w:rsid w:val="006E6DE1"/>
    <w:rsid w:val="006F0577"/>
    <w:rsid w:val="006F1785"/>
    <w:rsid w:val="006F269E"/>
    <w:rsid w:val="006F3C61"/>
    <w:rsid w:val="006F5D88"/>
    <w:rsid w:val="00710A47"/>
    <w:rsid w:val="0071357E"/>
    <w:rsid w:val="007168ED"/>
    <w:rsid w:val="00724C6C"/>
    <w:rsid w:val="00727D5E"/>
    <w:rsid w:val="00730253"/>
    <w:rsid w:val="0073373E"/>
    <w:rsid w:val="00735607"/>
    <w:rsid w:val="00737276"/>
    <w:rsid w:val="00743F5C"/>
    <w:rsid w:val="00750F40"/>
    <w:rsid w:val="007557B9"/>
    <w:rsid w:val="0076041F"/>
    <w:rsid w:val="00770E12"/>
    <w:rsid w:val="00776A92"/>
    <w:rsid w:val="007808B2"/>
    <w:rsid w:val="0078227F"/>
    <w:rsid w:val="007834A3"/>
    <w:rsid w:val="00785514"/>
    <w:rsid w:val="00786228"/>
    <w:rsid w:val="007905DB"/>
    <w:rsid w:val="00791662"/>
    <w:rsid w:val="00793BC5"/>
    <w:rsid w:val="007A2EC8"/>
    <w:rsid w:val="007B0E96"/>
    <w:rsid w:val="007B12CF"/>
    <w:rsid w:val="007B4544"/>
    <w:rsid w:val="007B7B46"/>
    <w:rsid w:val="007C0BFF"/>
    <w:rsid w:val="007C2278"/>
    <w:rsid w:val="007C4213"/>
    <w:rsid w:val="007C447D"/>
    <w:rsid w:val="007D23E6"/>
    <w:rsid w:val="007D32EC"/>
    <w:rsid w:val="007D6A22"/>
    <w:rsid w:val="007E7417"/>
    <w:rsid w:val="007E7E1A"/>
    <w:rsid w:val="007F4979"/>
    <w:rsid w:val="007F73BD"/>
    <w:rsid w:val="0080054E"/>
    <w:rsid w:val="00801306"/>
    <w:rsid w:val="008013FB"/>
    <w:rsid w:val="0081776C"/>
    <w:rsid w:val="008247BB"/>
    <w:rsid w:val="00845DC9"/>
    <w:rsid w:val="00847116"/>
    <w:rsid w:val="008523B8"/>
    <w:rsid w:val="008558FD"/>
    <w:rsid w:val="00855F67"/>
    <w:rsid w:val="00861CFE"/>
    <w:rsid w:val="0086208E"/>
    <w:rsid w:val="008676E3"/>
    <w:rsid w:val="008931A9"/>
    <w:rsid w:val="00896FBF"/>
    <w:rsid w:val="008A0233"/>
    <w:rsid w:val="008A05D2"/>
    <w:rsid w:val="008A2414"/>
    <w:rsid w:val="008A6694"/>
    <w:rsid w:val="008A79CD"/>
    <w:rsid w:val="008C3208"/>
    <w:rsid w:val="008C7CCA"/>
    <w:rsid w:val="008D304D"/>
    <w:rsid w:val="008D7104"/>
    <w:rsid w:val="008E18F8"/>
    <w:rsid w:val="008E2AB0"/>
    <w:rsid w:val="008E2F3E"/>
    <w:rsid w:val="008F2D31"/>
    <w:rsid w:val="008F2E0D"/>
    <w:rsid w:val="008F305E"/>
    <w:rsid w:val="008F3B1D"/>
    <w:rsid w:val="008F5B8F"/>
    <w:rsid w:val="008F7DEE"/>
    <w:rsid w:val="009004F7"/>
    <w:rsid w:val="0090297E"/>
    <w:rsid w:val="00906543"/>
    <w:rsid w:val="009119F8"/>
    <w:rsid w:val="00912875"/>
    <w:rsid w:val="00917746"/>
    <w:rsid w:val="009179A0"/>
    <w:rsid w:val="0093680E"/>
    <w:rsid w:val="00937D2A"/>
    <w:rsid w:val="00940B34"/>
    <w:rsid w:val="00942704"/>
    <w:rsid w:val="00945DA7"/>
    <w:rsid w:val="0095103F"/>
    <w:rsid w:val="00960231"/>
    <w:rsid w:val="00960E77"/>
    <w:rsid w:val="00970FFB"/>
    <w:rsid w:val="00975A74"/>
    <w:rsid w:val="00976133"/>
    <w:rsid w:val="00981A77"/>
    <w:rsid w:val="00985292"/>
    <w:rsid w:val="009A3958"/>
    <w:rsid w:val="009A48F0"/>
    <w:rsid w:val="009A5E51"/>
    <w:rsid w:val="009C21B7"/>
    <w:rsid w:val="009D6110"/>
    <w:rsid w:val="009E4C85"/>
    <w:rsid w:val="009F088C"/>
    <w:rsid w:val="009F3D99"/>
    <w:rsid w:val="009F4DF9"/>
    <w:rsid w:val="009F5312"/>
    <w:rsid w:val="009F6DB5"/>
    <w:rsid w:val="00A0492A"/>
    <w:rsid w:val="00A14388"/>
    <w:rsid w:val="00A150AE"/>
    <w:rsid w:val="00A163A6"/>
    <w:rsid w:val="00A2083A"/>
    <w:rsid w:val="00A23130"/>
    <w:rsid w:val="00A402F2"/>
    <w:rsid w:val="00A42903"/>
    <w:rsid w:val="00A43180"/>
    <w:rsid w:val="00A4455E"/>
    <w:rsid w:val="00A56A56"/>
    <w:rsid w:val="00A65E64"/>
    <w:rsid w:val="00A70F1F"/>
    <w:rsid w:val="00A77518"/>
    <w:rsid w:val="00A85A1F"/>
    <w:rsid w:val="00A91D9A"/>
    <w:rsid w:val="00A924E3"/>
    <w:rsid w:val="00A9628F"/>
    <w:rsid w:val="00AA1035"/>
    <w:rsid w:val="00AA349C"/>
    <w:rsid w:val="00AA567A"/>
    <w:rsid w:val="00AA5A0A"/>
    <w:rsid w:val="00AB3DD1"/>
    <w:rsid w:val="00AB6327"/>
    <w:rsid w:val="00AB69C5"/>
    <w:rsid w:val="00AD1C8C"/>
    <w:rsid w:val="00AD1CC6"/>
    <w:rsid w:val="00AD1FC4"/>
    <w:rsid w:val="00AD25BA"/>
    <w:rsid w:val="00AD66B6"/>
    <w:rsid w:val="00AD68EA"/>
    <w:rsid w:val="00AE3D4C"/>
    <w:rsid w:val="00AE43E2"/>
    <w:rsid w:val="00AE55DE"/>
    <w:rsid w:val="00AE72B7"/>
    <w:rsid w:val="00AF2135"/>
    <w:rsid w:val="00AF673F"/>
    <w:rsid w:val="00B004F8"/>
    <w:rsid w:val="00B01130"/>
    <w:rsid w:val="00B01E2B"/>
    <w:rsid w:val="00B04CA9"/>
    <w:rsid w:val="00B16CDE"/>
    <w:rsid w:val="00B27B9D"/>
    <w:rsid w:val="00B305C5"/>
    <w:rsid w:val="00B42892"/>
    <w:rsid w:val="00B50130"/>
    <w:rsid w:val="00B62A1C"/>
    <w:rsid w:val="00B63226"/>
    <w:rsid w:val="00B65FE4"/>
    <w:rsid w:val="00B70F92"/>
    <w:rsid w:val="00B718CE"/>
    <w:rsid w:val="00B774FC"/>
    <w:rsid w:val="00B81611"/>
    <w:rsid w:val="00B83FD2"/>
    <w:rsid w:val="00B870DD"/>
    <w:rsid w:val="00B93CA0"/>
    <w:rsid w:val="00B944CB"/>
    <w:rsid w:val="00B9654C"/>
    <w:rsid w:val="00BA13B8"/>
    <w:rsid w:val="00BB6361"/>
    <w:rsid w:val="00BB7B02"/>
    <w:rsid w:val="00BC022A"/>
    <w:rsid w:val="00BD264D"/>
    <w:rsid w:val="00BD3ED7"/>
    <w:rsid w:val="00BD3F56"/>
    <w:rsid w:val="00BD4451"/>
    <w:rsid w:val="00BE0B19"/>
    <w:rsid w:val="00BF42F7"/>
    <w:rsid w:val="00BF7182"/>
    <w:rsid w:val="00C06123"/>
    <w:rsid w:val="00C16A26"/>
    <w:rsid w:val="00C27F9F"/>
    <w:rsid w:val="00C35322"/>
    <w:rsid w:val="00C4541F"/>
    <w:rsid w:val="00C56500"/>
    <w:rsid w:val="00C61B55"/>
    <w:rsid w:val="00C65410"/>
    <w:rsid w:val="00C701B8"/>
    <w:rsid w:val="00C753AC"/>
    <w:rsid w:val="00C84598"/>
    <w:rsid w:val="00CA2D7E"/>
    <w:rsid w:val="00CB1F2A"/>
    <w:rsid w:val="00CB61F4"/>
    <w:rsid w:val="00CD1EC1"/>
    <w:rsid w:val="00CD5419"/>
    <w:rsid w:val="00CD5808"/>
    <w:rsid w:val="00CE3B2A"/>
    <w:rsid w:val="00CE3FFC"/>
    <w:rsid w:val="00CE7697"/>
    <w:rsid w:val="00CF0AAE"/>
    <w:rsid w:val="00D024D9"/>
    <w:rsid w:val="00D0539F"/>
    <w:rsid w:val="00D053C5"/>
    <w:rsid w:val="00D07D97"/>
    <w:rsid w:val="00D21D4B"/>
    <w:rsid w:val="00D32A88"/>
    <w:rsid w:val="00D50486"/>
    <w:rsid w:val="00D5436E"/>
    <w:rsid w:val="00D60875"/>
    <w:rsid w:val="00D63F9E"/>
    <w:rsid w:val="00D64E5B"/>
    <w:rsid w:val="00D80F85"/>
    <w:rsid w:val="00D9189A"/>
    <w:rsid w:val="00D96FD3"/>
    <w:rsid w:val="00DA0487"/>
    <w:rsid w:val="00DA1194"/>
    <w:rsid w:val="00DA3132"/>
    <w:rsid w:val="00DA354B"/>
    <w:rsid w:val="00DA47CE"/>
    <w:rsid w:val="00DA74DB"/>
    <w:rsid w:val="00DB25C6"/>
    <w:rsid w:val="00DB37FF"/>
    <w:rsid w:val="00DC1DAB"/>
    <w:rsid w:val="00DD2170"/>
    <w:rsid w:val="00DD4CC1"/>
    <w:rsid w:val="00DE0CA6"/>
    <w:rsid w:val="00DE1267"/>
    <w:rsid w:val="00DE18B4"/>
    <w:rsid w:val="00DE35BE"/>
    <w:rsid w:val="00DE4E59"/>
    <w:rsid w:val="00DE66B4"/>
    <w:rsid w:val="00E01B69"/>
    <w:rsid w:val="00E0798A"/>
    <w:rsid w:val="00E12769"/>
    <w:rsid w:val="00E15E76"/>
    <w:rsid w:val="00E262D7"/>
    <w:rsid w:val="00E315B8"/>
    <w:rsid w:val="00E33E17"/>
    <w:rsid w:val="00E416C5"/>
    <w:rsid w:val="00E460E3"/>
    <w:rsid w:val="00E47759"/>
    <w:rsid w:val="00E51AA8"/>
    <w:rsid w:val="00E57D3C"/>
    <w:rsid w:val="00E72701"/>
    <w:rsid w:val="00E90B69"/>
    <w:rsid w:val="00E95B59"/>
    <w:rsid w:val="00EA65CA"/>
    <w:rsid w:val="00EB3F39"/>
    <w:rsid w:val="00EB5AAA"/>
    <w:rsid w:val="00EB6F03"/>
    <w:rsid w:val="00ED6AC9"/>
    <w:rsid w:val="00ED73E7"/>
    <w:rsid w:val="00EE1371"/>
    <w:rsid w:val="00EE232A"/>
    <w:rsid w:val="00EE4ABC"/>
    <w:rsid w:val="00EF658C"/>
    <w:rsid w:val="00F01106"/>
    <w:rsid w:val="00F0286F"/>
    <w:rsid w:val="00F12617"/>
    <w:rsid w:val="00F15F3A"/>
    <w:rsid w:val="00F247AB"/>
    <w:rsid w:val="00F31B64"/>
    <w:rsid w:val="00F3708C"/>
    <w:rsid w:val="00F40CB7"/>
    <w:rsid w:val="00F56D65"/>
    <w:rsid w:val="00F57FFD"/>
    <w:rsid w:val="00F622A1"/>
    <w:rsid w:val="00F640B1"/>
    <w:rsid w:val="00F705CB"/>
    <w:rsid w:val="00F71869"/>
    <w:rsid w:val="00FA52F3"/>
    <w:rsid w:val="00FB4D4D"/>
    <w:rsid w:val="00FD1C26"/>
    <w:rsid w:val="00FD4FFA"/>
    <w:rsid w:val="00FE703D"/>
    <w:rsid w:val="00FF03D1"/>
    <w:rsid w:val="00FF2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BC1F"/>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2205">
      <w:bodyDiv w:val="1"/>
      <w:marLeft w:val="0"/>
      <w:marRight w:val="0"/>
      <w:marTop w:val="0"/>
      <w:marBottom w:val="0"/>
      <w:divBdr>
        <w:top w:val="none" w:sz="0" w:space="0" w:color="auto"/>
        <w:left w:val="none" w:sz="0" w:space="0" w:color="auto"/>
        <w:bottom w:val="none" w:sz="0" w:space="0" w:color="auto"/>
        <w:right w:val="none" w:sz="0" w:space="0" w:color="auto"/>
      </w:divBdr>
      <w:divsChild>
        <w:div w:id="437331868">
          <w:marLeft w:val="0"/>
          <w:marRight w:val="0"/>
          <w:marTop w:val="0"/>
          <w:marBottom w:val="0"/>
          <w:divBdr>
            <w:top w:val="none" w:sz="0" w:space="0" w:color="auto"/>
            <w:left w:val="none" w:sz="0" w:space="0" w:color="auto"/>
            <w:bottom w:val="none" w:sz="0" w:space="0" w:color="auto"/>
            <w:right w:val="none" w:sz="0" w:space="0" w:color="auto"/>
          </w:divBdr>
          <w:divsChild>
            <w:div w:id="1040863995">
              <w:marLeft w:val="0"/>
              <w:marRight w:val="0"/>
              <w:marTop w:val="0"/>
              <w:marBottom w:val="0"/>
              <w:divBdr>
                <w:top w:val="none" w:sz="0" w:space="0" w:color="auto"/>
                <w:left w:val="none" w:sz="0" w:space="0" w:color="auto"/>
                <w:bottom w:val="none" w:sz="0" w:space="0" w:color="auto"/>
                <w:right w:val="none" w:sz="0" w:space="0" w:color="auto"/>
              </w:divBdr>
              <w:divsChild>
                <w:div w:id="651183394">
                  <w:marLeft w:val="0"/>
                  <w:marRight w:val="0"/>
                  <w:marTop w:val="0"/>
                  <w:marBottom w:val="150"/>
                  <w:divBdr>
                    <w:top w:val="none" w:sz="0" w:space="0" w:color="auto"/>
                    <w:left w:val="none" w:sz="0" w:space="0" w:color="auto"/>
                    <w:bottom w:val="none" w:sz="0" w:space="0" w:color="auto"/>
                    <w:right w:val="none" w:sz="0" w:space="0" w:color="auto"/>
                  </w:divBdr>
                  <w:divsChild>
                    <w:div w:id="194276681">
                      <w:marLeft w:val="0"/>
                      <w:marRight w:val="0"/>
                      <w:marTop w:val="0"/>
                      <w:marBottom w:val="0"/>
                      <w:divBdr>
                        <w:top w:val="none" w:sz="0" w:space="0" w:color="auto"/>
                        <w:left w:val="none" w:sz="0" w:space="0" w:color="auto"/>
                        <w:bottom w:val="none" w:sz="0" w:space="0" w:color="auto"/>
                        <w:right w:val="none" w:sz="0" w:space="0" w:color="auto"/>
                      </w:divBdr>
                      <w:divsChild>
                        <w:div w:id="4253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1.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oleObject" Target="embeddings/oleObject163.bin"/><Relationship Id="rId366" Type="http://schemas.openxmlformats.org/officeDocument/2006/relationships/oleObject" Target="embeddings/oleObject187.bin"/><Relationship Id="rId170" Type="http://schemas.openxmlformats.org/officeDocument/2006/relationships/image" Target="media/image79.wmf"/><Relationship Id="rId226" Type="http://schemas.openxmlformats.org/officeDocument/2006/relationships/image" Target="media/image105.wmf"/><Relationship Id="rId268" Type="http://schemas.openxmlformats.org/officeDocument/2006/relationships/image" Target="media/image126.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oleObject" Target="embeddings/oleObject169.bin"/><Relationship Id="rId377" Type="http://schemas.openxmlformats.org/officeDocument/2006/relationships/oleObject" Target="embeddings/oleObject193.bin"/><Relationship Id="rId5" Type="http://schemas.openxmlformats.org/officeDocument/2006/relationships/hyperlink" Target="http://fmnauka.narod.ru/javljaetsja_li_zarjad_invariantom_skorosti.pdf" TargetMode="External"/><Relationship Id="rId181" Type="http://schemas.openxmlformats.org/officeDocument/2006/relationships/oleObject" Target="embeddings/oleObject90.bin"/><Relationship Id="rId237" Type="http://schemas.openxmlformats.org/officeDocument/2006/relationships/oleObject" Target="embeddings/oleObject120.bin"/><Relationship Id="rId279" Type="http://schemas.openxmlformats.org/officeDocument/2006/relationships/image" Target="media/image131.wmf"/><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oleObject" Target="embeddings/oleObject153.bin"/><Relationship Id="rId346" Type="http://schemas.openxmlformats.org/officeDocument/2006/relationships/image" Target="media/image164.wmf"/><Relationship Id="rId388" Type="http://schemas.openxmlformats.org/officeDocument/2006/relationships/image" Target="media/image182.wmf"/><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image" Target="media/image90.wmf"/><Relationship Id="rId206" Type="http://schemas.openxmlformats.org/officeDocument/2006/relationships/oleObject" Target="embeddings/oleObject103.bin"/><Relationship Id="rId248" Type="http://schemas.openxmlformats.org/officeDocument/2006/relationships/image" Target="media/image116.wmf"/><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49.wmf"/><Relationship Id="rId357" Type="http://schemas.openxmlformats.org/officeDocument/2006/relationships/image" Target="media/image167.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09.bin"/><Relationship Id="rId259" Type="http://schemas.openxmlformats.org/officeDocument/2006/relationships/oleObject" Target="embeddings/oleObject131.bin"/><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hyperlink" Target="https://www.sciencedirect.com/science/article/abs/pii/S0009261408015790" TargetMode="External"/><Relationship Id="rId326" Type="http://schemas.openxmlformats.org/officeDocument/2006/relationships/oleObject" Target="embeddings/oleObject164.bin"/><Relationship Id="rId65" Type="http://schemas.openxmlformats.org/officeDocument/2006/relationships/oleObject" Target="embeddings/oleObject29.bin"/><Relationship Id="rId130" Type="http://schemas.openxmlformats.org/officeDocument/2006/relationships/image" Target="media/image60.wmf"/><Relationship Id="rId368" Type="http://schemas.openxmlformats.org/officeDocument/2006/relationships/oleObject" Target="embeddings/oleObject188.bin"/><Relationship Id="rId172" Type="http://schemas.openxmlformats.org/officeDocument/2006/relationships/image" Target="media/image80.wmf"/><Relationship Id="rId228" Type="http://schemas.openxmlformats.org/officeDocument/2006/relationships/image" Target="media/image106.wmf"/><Relationship Id="rId281" Type="http://schemas.openxmlformats.org/officeDocument/2006/relationships/image" Target="media/image132.wmf"/><Relationship Id="rId337" Type="http://schemas.openxmlformats.org/officeDocument/2006/relationships/oleObject" Target="embeddings/oleObject170.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379" Type="http://schemas.openxmlformats.org/officeDocument/2006/relationships/image" Target="media/image177.wmf"/><Relationship Id="rId7" Type="http://schemas.openxmlformats.org/officeDocument/2006/relationships/image" Target="media/image1.wmf"/><Relationship Id="rId183" Type="http://schemas.openxmlformats.org/officeDocument/2006/relationships/oleObject" Target="embeddings/oleObject91.bin"/><Relationship Id="rId239" Type="http://schemas.openxmlformats.org/officeDocument/2006/relationships/oleObject" Target="embeddings/oleObject121.bin"/><Relationship Id="rId390" Type="http://schemas.openxmlformats.org/officeDocument/2006/relationships/fontTable" Target="fontTable.xml"/><Relationship Id="rId250" Type="http://schemas.openxmlformats.org/officeDocument/2006/relationships/image" Target="media/image117.wmf"/><Relationship Id="rId292" Type="http://schemas.openxmlformats.org/officeDocument/2006/relationships/oleObject" Target="embeddings/oleObject147.bin"/><Relationship Id="rId306" Type="http://schemas.openxmlformats.org/officeDocument/2006/relationships/oleObject" Target="embeddings/oleObject154.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oleObject" Target="embeddings/oleObject176.bin"/><Relationship Id="rId152" Type="http://schemas.openxmlformats.org/officeDocument/2006/relationships/oleObject" Target="embeddings/oleObject75.bin"/><Relationship Id="rId194" Type="http://schemas.openxmlformats.org/officeDocument/2006/relationships/image" Target="media/image91.wmf"/><Relationship Id="rId208" Type="http://schemas.openxmlformats.org/officeDocument/2006/relationships/image" Target="media/image97.wmf"/><Relationship Id="rId261" Type="http://schemas.openxmlformats.org/officeDocument/2006/relationships/oleObject" Target="embeddings/oleObject132.bin"/><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image" Target="media/image150.wmf"/><Relationship Id="rId359" Type="http://schemas.openxmlformats.org/officeDocument/2006/relationships/image" Target="media/image168.wmf"/><Relationship Id="rId98" Type="http://schemas.openxmlformats.org/officeDocument/2006/relationships/image" Target="media/image46.wmf"/><Relationship Id="rId121" Type="http://schemas.openxmlformats.org/officeDocument/2006/relationships/image" Target="media/image56.wmf"/><Relationship Id="rId163" Type="http://schemas.openxmlformats.org/officeDocument/2006/relationships/image" Target="media/image76.wmf"/><Relationship Id="rId219" Type="http://schemas.openxmlformats.org/officeDocument/2006/relationships/oleObject" Target="embeddings/oleObject110.bin"/><Relationship Id="rId370" Type="http://schemas.openxmlformats.org/officeDocument/2006/relationships/oleObject" Target="embeddings/oleObject189.bin"/><Relationship Id="rId230" Type="http://schemas.openxmlformats.org/officeDocument/2006/relationships/image" Target="media/image107.wmf"/><Relationship Id="rId25" Type="http://schemas.openxmlformats.org/officeDocument/2006/relationships/image" Target="media/image10.wmf"/><Relationship Id="rId67" Type="http://schemas.openxmlformats.org/officeDocument/2006/relationships/oleObject" Target="embeddings/oleObject30.bin"/><Relationship Id="rId272" Type="http://schemas.openxmlformats.org/officeDocument/2006/relationships/oleObject" Target="embeddings/oleObject137.bin"/><Relationship Id="rId328" Type="http://schemas.openxmlformats.org/officeDocument/2006/relationships/oleObject" Target="embeddings/oleObject165.bin"/><Relationship Id="rId132" Type="http://schemas.openxmlformats.org/officeDocument/2006/relationships/image" Target="media/image61.wmf"/><Relationship Id="rId174" Type="http://schemas.openxmlformats.org/officeDocument/2006/relationships/image" Target="media/image81.wmf"/><Relationship Id="rId381" Type="http://schemas.openxmlformats.org/officeDocument/2006/relationships/image" Target="media/image178.wmf"/><Relationship Id="rId241" Type="http://schemas.openxmlformats.org/officeDocument/2006/relationships/oleObject" Target="embeddings/oleObject122.bin"/><Relationship Id="rId36" Type="http://schemas.openxmlformats.org/officeDocument/2006/relationships/image" Target="media/image15.wmf"/><Relationship Id="rId283" Type="http://schemas.openxmlformats.org/officeDocument/2006/relationships/image" Target="media/image133.wmf"/><Relationship Id="rId339" Type="http://schemas.openxmlformats.org/officeDocument/2006/relationships/oleObject" Target="embeddings/oleObject171.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70.bin"/><Relationship Id="rId185" Type="http://schemas.openxmlformats.org/officeDocument/2006/relationships/oleObject" Target="embeddings/oleObject92.bin"/><Relationship Id="rId350" Type="http://schemas.openxmlformats.org/officeDocument/2006/relationships/oleObject" Target="embeddings/oleObject177.bin"/><Relationship Id="rId9" Type="http://schemas.openxmlformats.org/officeDocument/2006/relationships/image" Target="media/image2.wmf"/><Relationship Id="rId210" Type="http://schemas.openxmlformats.org/officeDocument/2006/relationships/image" Target="media/image98.wmf"/><Relationship Id="rId252" Type="http://schemas.openxmlformats.org/officeDocument/2006/relationships/image" Target="media/image118.wmf"/><Relationship Id="rId294" Type="http://schemas.openxmlformats.org/officeDocument/2006/relationships/oleObject" Target="embeddings/oleObject148.bin"/><Relationship Id="rId308" Type="http://schemas.openxmlformats.org/officeDocument/2006/relationships/oleObject" Target="embeddings/oleObject155.bin"/><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2.wmf"/><Relationship Id="rId154" Type="http://schemas.openxmlformats.org/officeDocument/2006/relationships/oleObject" Target="embeddings/oleObject76.bin"/><Relationship Id="rId361" Type="http://schemas.openxmlformats.org/officeDocument/2006/relationships/image" Target="media/image169.wmf"/><Relationship Id="rId196" Type="http://schemas.openxmlformats.org/officeDocument/2006/relationships/oleObject" Target="embeddings/oleObject98.bin"/><Relationship Id="rId200" Type="http://schemas.openxmlformats.org/officeDocument/2006/relationships/oleObject" Target="embeddings/oleObject100.bin"/><Relationship Id="rId382" Type="http://schemas.openxmlformats.org/officeDocument/2006/relationships/oleObject" Target="embeddings/oleObject196.bin"/><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3.wmf"/><Relationship Id="rId263" Type="http://schemas.openxmlformats.org/officeDocument/2006/relationships/oleObject" Target="embeddings/oleObject133.bin"/><Relationship Id="rId284" Type="http://schemas.openxmlformats.org/officeDocument/2006/relationships/oleObject" Target="embeddings/oleObject143.bin"/><Relationship Id="rId319" Type="http://schemas.openxmlformats.org/officeDocument/2006/relationships/image" Target="media/image151.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oleObject" Target="embeddings/oleObject166.bin"/><Relationship Id="rId90" Type="http://schemas.openxmlformats.org/officeDocument/2006/relationships/image" Target="media/image42.wmf"/><Relationship Id="rId165" Type="http://schemas.openxmlformats.org/officeDocument/2006/relationships/oleObject" Target="embeddings/oleObject82.bin"/><Relationship Id="rId186" Type="http://schemas.openxmlformats.org/officeDocument/2006/relationships/image" Target="media/image87.wmf"/><Relationship Id="rId351" Type="http://schemas.openxmlformats.org/officeDocument/2006/relationships/image" Target="media/image166.wmf"/><Relationship Id="rId372" Type="http://schemas.openxmlformats.org/officeDocument/2006/relationships/oleObject" Target="embeddings/oleObject190.bin"/><Relationship Id="rId211" Type="http://schemas.openxmlformats.org/officeDocument/2006/relationships/oleObject" Target="embeddings/oleObject106.bin"/><Relationship Id="rId232" Type="http://schemas.openxmlformats.org/officeDocument/2006/relationships/image" Target="media/image108.wmf"/><Relationship Id="rId253" Type="http://schemas.openxmlformats.org/officeDocument/2006/relationships/oleObject" Target="embeddings/oleObject128.bin"/><Relationship Id="rId274" Type="http://schemas.openxmlformats.org/officeDocument/2006/relationships/oleObject" Target="embeddings/oleObject138.bin"/><Relationship Id="rId295" Type="http://schemas.openxmlformats.org/officeDocument/2006/relationships/image" Target="media/image139.wmf"/><Relationship Id="rId309" Type="http://schemas.openxmlformats.org/officeDocument/2006/relationships/image" Target="media/image146.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oleObject" Target="embeddings/oleObject161.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2.wmf"/><Relationship Id="rId341" Type="http://schemas.openxmlformats.org/officeDocument/2006/relationships/oleObject" Target="embeddings/oleObject172.bin"/><Relationship Id="rId362" Type="http://schemas.openxmlformats.org/officeDocument/2006/relationships/oleObject" Target="embeddings/oleObject185.bin"/><Relationship Id="rId383" Type="http://schemas.openxmlformats.org/officeDocument/2006/relationships/image" Target="media/image179.wmf"/><Relationship Id="rId201" Type="http://schemas.openxmlformats.org/officeDocument/2006/relationships/image" Target="media/image94.wmf"/><Relationship Id="rId222" Type="http://schemas.openxmlformats.org/officeDocument/2006/relationships/image" Target="media/image103.wmf"/><Relationship Id="rId243" Type="http://schemas.openxmlformats.org/officeDocument/2006/relationships/oleObject" Target="embeddings/oleObject123.bin"/><Relationship Id="rId264" Type="http://schemas.openxmlformats.org/officeDocument/2006/relationships/image" Target="media/image124.wmf"/><Relationship Id="rId285" Type="http://schemas.openxmlformats.org/officeDocument/2006/relationships/image" Target="media/image134.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oleObject" Target="embeddings/oleObject156.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oleObject" Target="embeddings/oleObject93.bin"/><Relationship Id="rId331" Type="http://schemas.openxmlformats.org/officeDocument/2006/relationships/image" Target="media/image157.wmf"/><Relationship Id="rId352" Type="http://schemas.openxmlformats.org/officeDocument/2006/relationships/oleObject" Target="embeddings/oleObject178.bin"/><Relationship Id="rId373" Type="http://schemas.openxmlformats.org/officeDocument/2006/relationships/image" Target="media/image175.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18.bin"/><Relationship Id="rId254" Type="http://schemas.openxmlformats.org/officeDocument/2006/relationships/image" Target="media/image11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29.wmf"/><Relationship Id="rId296" Type="http://schemas.openxmlformats.org/officeDocument/2006/relationships/oleObject" Target="embeddings/oleObject149.bin"/><Relationship Id="rId300" Type="http://schemas.openxmlformats.org/officeDocument/2006/relationships/oleObject" Target="embeddings/oleObject151.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52.wmf"/><Relationship Id="rId342" Type="http://schemas.openxmlformats.org/officeDocument/2006/relationships/image" Target="media/image162.wmf"/><Relationship Id="rId363" Type="http://schemas.openxmlformats.org/officeDocument/2006/relationships/image" Target="media/image170.wmf"/><Relationship Id="rId384" Type="http://schemas.openxmlformats.org/officeDocument/2006/relationships/image" Target="media/image180.wmf"/><Relationship Id="rId202" Type="http://schemas.openxmlformats.org/officeDocument/2006/relationships/oleObject" Target="embeddings/oleObject101.bin"/><Relationship Id="rId223" Type="http://schemas.openxmlformats.org/officeDocument/2006/relationships/oleObject" Target="embeddings/oleObject113.bin"/><Relationship Id="rId244" Type="http://schemas.openxmlformats.org/officeDocument/2006/relationships/image" Target="media/image114.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oleObject" Target="embeddings/oleObject144.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image" Target="media/image88.wmf"/><Relationship Id="rId311" Type="http://schemas.openxmlformats.org/officeDocument/2006/relationships/image" Target="media/image147.wmf"/><Relationship Id="rId332" Type="http://schemas.openxmlformats.org/officeDocument/2006/relationships/oleObject" Target="embeddings/oleObject167.bin"/><Relationship Id="rId353" Type="http://schemas.openxmlformats.org/officeDocument/2006/relationships/oleObject" Target="embeddings/oleObject179.bin"/><Relationship Id="rId374" Type="http://schemas.openxmlformats.org/officeDocument/2006/relationships/oleObject" Target="embeddings/oleObject191.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7.bin"/><Relationship Id="rId234" Type="http://schemas.openxmlformats.org/officeDocument/2006/relationships/image" Target="media/image109.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9.bin"/><Relationship Id="rId276" Type="http://schemas.openxmlformats.org/officeDocument/2006/relationships/oleObject" Target="embeddings/oleObject139.bin"/><Relationship Id="rId297" Type="http://schemas.openxmlformats.org/officeDocument/2006/relationships/image" Target="media/image140.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image" Target="media/image83.wmf"/><Relationship Id="rId301" Type="http://schemas.openxmlformats.org/officeDocument/2006/relationships/image" Target="media/image142.wmf"/><Relationship Id="rId322" Type="http://schemas.openxmlformats.org/officeDocument/2006/relationships/oleObject" Target="embeddings/oleObject162.bin"/><Relationship Id="rId343" Type="http://schemas.openxmlformats.org/officeDocument/2006/relationships/oleObject" Target="embeddings/oleObject173.bin"/><Relationship Id="rId364" Type="http://schemas.openxmlformats.org/officeDocument/2006/relationships/oleObject" Target="embeddings/oleObject186.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image" Target="media/image93.wmf"/><Relationship Id="rId203" Type="http://schemas.openxmlformats.org/officeDocument/2006/relationships/image" Target="media/image95.wmf"/><Relationship Id="rId385" Type="http://schemas.openxmlformats.org/officeDocument/2006/relationships/oleObject" Target="embeddings/oleObject197.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4.bin"/><Relationship Id="rId266" Type="http://schemas.openxmlformats.org/officeDocument/2006/relationships/image" Target="media/image125.wmf"/><Relationship Id="rId287" Type="http://schemas.openxmlformats.org/officeDocument/2006/relationships/image" Target="media/image135.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oleObject" Target="embeddings/oleObject157.bin"/><Relationship Id="rId333" Type="http://schemas.openxmlformats.org/officeDocument/2006/relationships/oleObject" Target="embeddings/oleObject168.bin"/><Relationship Id="rId354" Type="http://schemas.openxmlformats.org/officeDocument/2006/relationships/oleObject" Target="embeddings/oleObject180.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4.bin"/><Relationship Id="rId375" Type="http://schemas.openxmlformats.org/officeDocument/2006/relationships/image" Target="media/image176.wmf"/><Relationship Id="rId3" Type="http://schemas.openxmlformats.org/officeDocument/2006/relationships/settings" Target="settings.xml"/><Relationship Id="rId214" Type="http://schemas.openxmlformats.org/officeDocument/2006/relationships/image" Target="media/image100.wmf"/><Relationship Id="rId235" Type="http://schemas.openxmlformats.org/officeDocument/2006/relationships/oleObject" Target="embeddings/oleObject119.bin"/><Relationship Id="rId256" Type="http://schemas.openxmlformats.org/officeDocument/2006/relationships/image" Target="media/image120.wmf"/><Relationship Id="rId277" Type="http://schemas.openxmlformats.org/officeDocument/2006/relationships/image" Target="media/image130.wmf"/><Relationship Id="rId298" Type="http://schemas.openxmlformats.org/officeDocument/2006/relationships/oleObject" Target="embeddings/oleObject150.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52.bin"/><Relationship Id="rId323" Type="http://schemas.openxmlformats.org/officeDocument/2006/relationships/image" Target="media/image153.wmf"/><Relationship Id="rId344" Type="http://schemas.openxmlformats.org/officeDocument/2006/relationships/image" Target="media/image163.wmf"/><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9.bin"/><Relationship Id="rId365" Type="http://schemas.openxmlformats.org/officeDocument/2006/relationships/image" Target="media/image171.wmf"/><Relationship Id="rId386" Type="http://schemas.openxmlformats.org/officeDocument/2006/relationships/image" Target="media/image181.png"/><Relationship Id="rId190" Type="http://schemas.openxmlformats.org/officeDocument/2006/relationships/image" Target="media/image89.wmf"/><Relationship Id="rId204" Type="http://schemas.openxmlformats.org/officeDocument/2006/relationships/oleObject" Target="embeddings/oleObject102.bin"/><Relationship Id="rId225" Type="http://schemas.openxmlformats.org/officeDocument/2006/relationships/oleObject" Target="embeddings/oleObject114.bin"/><Relationship Id="rId246" Type="http://schemas.openxmlformats.org/officeDocument/2006/relationships/image" Target="media/image115.wmf"/><Relationship Id="rId267" Type="http://schemas.openxmlformats.org/officeDocument/2006/relationships/oleObject" Target="embeddings/oleObject135.bin"/><Relationship Id="rId288" Type="http://schemas.openxmlformats.org/officeDocument/2006/relationships/oleObject" Target="embeddings/oleObject145.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48.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oleObject" Target="embeddings/oleObject84.bin"/><Relationship Id="rId334" Type="http://schemas.openxmlformats.org/officeDocument/2006/relationships/image" Target="media/image158.wmf"/><Relationship Id="rId355" Type="http://schemas.openxmlformats.org/officeDocument/2006/relationships/oleObject" Target="embeddings/oleObject181.bin"/><Relationship Id="rId376" Type="http://schemas.openxmlformats.org/officeDocument/2006/relationships/oleObject" Target="embeddings/oleObject192.bin"/><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oleObject" Target="embeddings/oleObject108.bin"/><Relationship Id="rId236" Type="http://schemas.openxmlformats.org/officeDocument/2006/relationships/image" Target="media/image110.wmf"/><Relationship Id="rId257" Type="http://schemas.openxmlformats.org/officeDocument/2006/relationships/oleObject" Target="embeddings/oleObject130.bin"/><Relationship Id="rId278" Type="http://schemas.openxmlformats.org/officeDocument/2006/relationships/oleObject" Target="embeddings/oleObject140.bin"/><Relationship Id="rId303" Type="http://schemas.openxmlformats.org/officeDocument/2006/relationships/image" Target="media/image143.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oleObject" Target="embeddings/oleObject174.bin"/><Relationship Id="rId387" Type="http://schemas.openxmlformats.org/officeDocument/2006/relationships/oleObject" Target="embeddings/oleObject198.bin"/><Relationship Id="rId191" Type="http://schemas.openxmlformats.org/officeDocument/2006/relationships/oleObject" Target="embeddings/oleObject95.bin"/><Relationship Id="rId205" Type="http://schemas.openxmlformats.org/officeDocument/2006/relationships/image" Target="media/image96.wmf"/><Relationship Id="rId247" Type="http://schemas.openxmlformats.org/officeDocument/2006/relationships/oleObject" Target="embeddings/oleObject125.bin"/><Relationship Id="rId107" Type="http://schemas.openxmlformats.org/officeDocument/2006/relationships/image" Target="media/image50.wmf"/><Relationship Id="rId289" Type="http://schemas.openxmlformats.org/officeDocument/2006/relationships/image" Target="media/image136.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oleObject" Target="embeddings/oleObject158.bin"/><Relationship Id="rId356" Type="http://schemas.openxmlformats.org/officeDocument/2006/relationships/oleObject" Target="embeddings/oleObject182.bin"/><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1.wmf"/><Relationship Id="rId258" Type="http://schemas.openxmlformats.org/officeDocument/2006/relationships/image" Target="media/image121.wmf"/><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54.wmf"/><Relationship Id="rId367" Type="http://schemas.openxmlformats.org/officeDocument/2006/relationships/image" Target="media/image172.wmf"/><Relationship Id="rId171" Type="http://schemas.openxmlformats.org/officeDocument/2006/relationships/oleObject" Target="embeddings/oleObject85.bin"/><Relationship Id="rId227" Type="http://schemas.openxmlformats.org/officeDocument/2006/relationships/oleObject" Target="embeddings/oleObject115.bin"/><Relationship Id="rId269" Type="http://schemas.openxmlformats.org/officeDocument/2006/relationships/oleObject" Target="embeddings/oleObject136.bin"/><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41.bin"/><Relationship Id="rId336" Type="http://schemas.openxmlformats.org/officeDocument/2006/relationships/image" Target="media/image159.wmf"/><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image" Target="media/image85.wmf"/><Relationship Id="rId378" Type="http://schemas.openxmlformats.org/officeDocument/2006/relationships/oleObject" Target="embeddings/oleObject194.bin"/><Relationship Id="rId6" Type="http://schemas.openxmlformats.org/officeDocument/2006/relationships/hyperlink" Target="http://www.forum.za-nauku.ru/index.php/topic,3653.0.html" TargetMode="External"/><Relationship Id="rId238" Type="http://schemas.openxmlformats.org/officeDocument/2006/relationships/image" Target="media/image111.wmf"/><Relationship Id="rId291" Type="http://schemas.openxmlformats.org/officeDocument/2006/relationships/image" Target="media/image137.wmf"/><Relationship Id="rId305" Type="http://schemas.openxmlformats.org/officeDocument/2006/relationships/image" Target="media/image144.wmf"/><Relationship Id="rId347" Type="http://schemas.openxmlformats.org/officeDocument/2006/relationships/oleObject" Target="embeddings/oleObject175.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389" Type="http://schemas.openxmlformats.org/officeDocument/2006/relationships/oleObject" Target="embeddings/oleObject199.bin"/><Relationship Id="rId193" Type="http://schemas.openxmlformats.org/officeDocument/2006/relationships/oleObject" Target="embeddings/oleObject96.bin"/><Relationship Id="rId207" Type="http://schemas.openxmlformats.org/officeDocument/2006/relationships/oleObject" Target="embeddings/oleObject104.bin"/><Relationship Id="rId249" Type="http://schemas.openxmlformats.org/officeDocument/2006/relationships/oleObject" Target="embeddings/oleObject126.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image" Target="media/image122.wmf"/><Relationship Id="rId316" Type="http://schemas.openxmlformats.org/officeDocument/2006/relationships/oleObject" Target="embeddings/oleObject159.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358" Type="http://schemas.openxmlformats.org/officeDocument/2006/relationships/oleObject" Target="embeddings/oleObject183.bin"/><Relationship Id="rId162" Type="http://schemas.openxmlformats.org/officeDocument/2006/relationships/oleObject" Target="embeddings/oleObject80.bin"/><Relationship Id="rId218" Type="http://schemas.openxmlformats.org/officeDocument/2006/relationships/image" Target="media/image102.wmf"/><Relationship Id="rId271" Type="http://schemas.openxmlformats.org/officeDocument/2006/relationships/image" Target="media/image127.wmf"/><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image" Target="media/image155.wmf"/><Relationship Id="rId369" Type="http://schemas.openxmlformats.org/officeDocument/2006/relationships/image" Target="media/image173.wmf"/><Relationship Id="rId173" Type="http://schemas.openxmlformats.org/officeDocument/2006/relationships/oleObject" Target="embeddings/oleObject86.bin"/><Relationship Id="rId229" Type="http://schemas.openxmlformats.org/officeDocument/2006/relationships/oleObject" Target="embeddings/oleObject116.bin"/><Relationship Id="rId380" Type="http://schemas.openxmlformats.org/officeDocument/2006/relationships/oleObject" Target="embeddings/oleObject195.bin"/><Relationship Id="rId240" Type="http://schemas.openxmlformats.org/officeDocument/2006/relationships/image" Target="media/image112.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2.bin"/><Relationship Id="rId338" Type="http://schemas.openxmlformats.org/officeDocument/2006/relationships/image" Target="media/image160.wmf"/><Relationship Id="rId8" Type="http://schemas.openxmlformats.org/officeDocument/2006/relationships/oleObject" Target="embeddings/oleObject1.bin"/><Relationship Id="rId142" Type="http://schemas.openxmlformats.org/officeDocument/2006/relationships/image" Target="media/image66.wmf"/><Relationship Id="rId184" Type="http://schemas.openxmlformats.org/officeDocument/2006/relationships/image" Target="media/image86.wmf"/><Relationship Id="rId391" Type="http://schemas.openxmlformats.org/officeDocument/2006/relationships/theme" Target="theme/theme1.xml"/><Relationship Id="rId251" Type="http://schemas.openxmlformats.org/officeDocument/2006/relationships/oleObject" Target="embeddings/oleObject127.bin"/><Relationship Id="rId46" Type="http://schemas.openxmlformats.org/officeDocument/2006/relationships/image" Target="media/image20.wmf"/><Relationship Id="rId293" Type="http://schemas.openxmlformats.org/officeDocument/2006/relationships/image" Target="media/image138.wmf"/><Relationship Id="rId307" Type="http://schemas.openxmlformats.org/officeDocument/2006/relationships/image" Target="media/image145.wmf"/><Relationship Id="rId349" Type="http://schemas.openxmlformats.org/officeDocument/2006/relationships/image" Target="media/image165.wmf"/><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image" Target="media/image71.wmf"/><Relationship Id="rId195" Type="http://schemas.openxmlformats.org/officeDocument/2006/relationships/oleObject" Target="embeddings/oleObject97.bin"/><Relationship Id="rId209" Type="http://schemas.openxmlformats.org/officeDocument/2006/relationships/oleObject" Target="embeddings/oleObject105.bin"/><Relationship Id="rId360" Type="http://schemas.openxmlformats.org/officeDocument/2006/relationships/oleObject" Target="embeddings/oleObject184.bin"/><Relationship Id="rId220" Type="http://schemas.openxmlformats.org/officeDocument/2006/relationships/oleObject" Target="embeddings/oleObject111.bin"/><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image" Target="media/image123.wmf"/><Relationship Id="rId318" Type="http://schemas.openxmlformats.org/officeDocument/2006/relationships/oleObject" Target="embeddings/oleObject160.bin"/><Relationship Id="rId99" Type="http://schemas.openxmlformats.org/officeDocument/2006/relationships/oleObject" Target="embeddings/oleObject46.bin"/><Relationship Id="rId122" Type="http://schemas.openxmlformats.org/officeDocument/2006/relationships/oleObject" Target="embeddings/oleObject59.bin"/><Relationship Id="rId164" Type="http://schemas.openxmlformats.org/officeDocument/2006/relationships/oleObject" Target="embeddings/oleObject81.bin"/><Relationship Id="rId371" Type="http://schemas.openxmlformats.org/officeDocument/2006/relationships/image" Target="media/image174.wmf"/><Relationship Id="rId26" Type="http://schemas.openxmlformats.org/officeDocument/2006/relationships/oleObject" Target="embeddings/oleObject9.bin"/><Relationship Id="rId231" Type="http://schemas.openxmlformats.org/officeDocument/2006/relationships/oleObject" Target="embeddings/oleObject117.bin"/><Relationship Id="rId273" Type="http://schemas.openxmlformats.org/officeDocument/2006/relationships/image" Target="media/image128.wmf"/><Relationship Id="rId329" Type="http://schemas.openxmlformats.org/officeDocument/2006/relationships/image" Target="media/image156.wmf"/><Relationship Id="rId68" Type="http://schemas.openxmlformats.org/officeDocument/2006/relationships/image" Target="media/image31.wmf"/><Relationship Id="rId133" Type="http://schemas.openxmlformats.org/officeDocument/2006/relationships/oleObject" Target="embeddings/oleObject65.bin"/><Relationship Id="rId175" Type="http://schemas.openxmlformats.org/officeDocument/2006/relationships/oleObject" Target="embeddings/oleObject87.bin"/><Relationship Id="rId340" Type="http://schemas.openxmlformats.org/officeDocument/2006/relationships/image" Target="media/image16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E7417-BBF1-467A-8B32-8CBF4A45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27541</TotalTime>
  <Pages>1</Pages>
  <Words>6433</Words>
  <Characters>36669</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277</cp:revision>
  <cp:lastPrinted>2019-01-04T07:28:00Z</cp:lastPrinted>
  <dcterms:created xsi:type="dcterms:W3CDTF">2018-09-01T05:22:00Z</dcterms:created>
  <dcterms:modified xsi:type="dcterms:W3CDTF">2019-01-12T10:32:00Z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