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1BAD" w14:textId="77777777" w:rsidR="00D619A4" w:rsidRPr="00D619A4" w:rsidRDefault="00D619A4" w:rsidP="00D619A4">
      <w:pPr>
        <w:widowControl/>
        <w:spacing w:line="780" w:lineRule="atLeast"/>
        <w:jc w:val="left"/>
        <w:outlineLvl w:val="0"/>
        <w:rPr>
          <w:rFonts w:ascii="Segoe UI" w:eastAsia="宋体" w:hAnsi="Segoe UI" w:cs="Segoe UI"/>
          <w:b/>
          <w:bCs/>
          <w:color w:val="000000"/>
          <w:kern w:val="36"/>
          <w:sz w:val="60"/>
          <w:szCs w:val="60"/>
        </w:rPr>
      </w:pPr>
      <w:r w:rsidRPr="00D619A4">
        <w:rPr>
          <w:rFonts w:ascii="Segoe UI" w:eastAsia="宋体" w:hAnsi="Segoe UI" w:cs="Segoe UI"/>
          <w:b/>
          <w:bCs/>
          <w:color w:val="000000"/>
          <w:kern w:val="36"/>
          <w:sz w:val="60"/>
          <w:szCs w:val="60"/>
        </w:rPr>
        <w:t>Using Multiple Monitors as Independent Displays</w:t>
      </w:r>
    </w:p>
    <w:p w14:paraId="63B78D82" w14:textId="77777777" w:rsidR="00D619A4" w:rsidRPr="00D619A4" w:rsidRDefault="00D619A4" w:rsidP="00D619A4">
      <w:pPr>
        <w:widowControl/>
        <w:spacing w:before="240"/>
        <w:jc w:val="left"/>
        <w:rPr>
          <w:rFonts w:ascii="Segoe UI" w:eastAsia="宋体" w:hAnsi="Segoe UI" w:cs="Segoe UI"/>
          <w:color w:val="000000"/>
          <w:kern w:val="0"/>
          <w:sz w:val="24"/>
          <w:szCs w:val="24"/>
        </w:rPr>
      </w:pPr>
      <w:bookmarkStart w:id="0" w:name="_GoBack"/>
      <w:bookmarkEnd w:id="0"/>
      <w:r w:rsidRPr="00D619A4">
        <w:rPr>
          <w:rFonts w:ascii="Segoe UI" w:eastAsia="宋体" w:hAnsi="Segoe UI" w:cs="Segoe UI"/>
          <w:color w:val="000000"/>
          <w:kern w:val="0"/>
          <w:sz w:val="24"/>
          <w:szCs w:val="24"/>
        </w:rPr>
        <w:t>When using multiple monitors as independent displays, the desktop contains one display or set of displays. This set of displays always includes the primary monitor and behaves as mentioned in the other sections of this topic. An application can use any other monitor as an independent display.</w:t>
      </w:r>
    </w:p>
    <w:p w14:paraId="13BC9629" w14:textId="77777777" w:rsidR="00D619A4" w:rsidRPr="00D619A4" w:rsidRDefault="00D619A4" w:rsidP="00D619A4">
      <w:pPr>
        <w:widowControl/>
        <w:shd w:val="clear" w:color="auto" w:fill="E2DAF1"/>
        <w:jc w:val="left"/>
        <w:rPr>
          <w:rFonts w:ascii="Segoe UI" w:eastAsia="宋体" w:hAnsi="Segoe UI" w:cs="Segoe UI"/>
          <w:b/>
          <w:bCs/>
          <w:color w:val="38225D"/>
          <w:kern w:val="0"/>
          <w:sz w:val="24"/>
          <w:szCs w:val="24"/>
        </w:rPr>
      </w:pPr>
      <w:r w:rsidRPr="00D619A4">
        <w:rPr>
          <w:rFonts w:ascii="Segoe UI" w:eastAsia="宋体" w:hAnsi="Segoe UI" w:cs="Segoe UI"/>
          <w:b/>
          <w:bCs/>
          <w:color w:val="38225D"/>
          <w:kern w:val="0"/>
          <w:sz w:val="24"/>
          <w:szCs w:val="24"/>
        </w:rPr>
        <w:t>备注</w:t>
      </w:r>
    </w:p>
    <w:p w14:paraId="44D965E1" w14:textId="77777777" w:rsidR="00D619A4" w:rsidRPr="00D619A4" w:rsidRDefault="00D619A4" w:rsidP="00D619A4">
      <w:pPr>
        <w:widowControl/>
        <w:shd w:val="clear" w:color="auto" w:fill="E2DAF1"/>
        <w:spacing w:before="240"/>
        <w:jc w:val="left"/>
        <w:rPr>
          <w:rFonts w:ascii="Segoe UI" w:eastAsia="宋体" w:hAnsi="Segoe UI" w:cs="Segoe UI"/>
          <w:color w:val="000000"/>
          <w:kern w:val="0"/>
          <w:sz w:val="24"/>
          <w:szCs w:val="24"/>
        </w:rPr>
      </w:pPr>
      <w:r w:rsidRPr="00D619A4">
        <w:rPr>
          <w:rFonts w:ascii="Segoe UI" w:eastAsia="宋体" w:hAnsi="Segoe UI" w:cs="Segoe UI"/>
          <w:color w:val="000000"/>
          <w:kern w:val="0"/>
          <w:sz w:val="24"/>
          <w:szCs w:val="24"/>
        </w:rPr>
        <w:t>Using other monitors as independent displays isn't supported on drivers that are implemented to the Windows Display Driver Model (WDDM).</w:t>
      </w:r>
    </w:p>
    <w:p w14:paraId="63265169" w14:textId="77777777" w:rsidR="00D619A4" w:rsidRPr="00D619A4" w:rsidRDefault="00D619A4" w:rsidP="00D619A4">
      <w:pPr>
        <w:widowControl/>
        <w:spacing w:before="240"/>
        <w:jc w:val="left"/>
        <w:rPr>
          <w:rFonts w:ascii="Segoe UI" w:eastAsia="宋体" w:hAnsi="Segoe UI" w:cs="Segoe UI"/>
          <w:color w:val="000000"/>
          <w:kern w:val="0"/>
          <w:sz w:val="24"/>
          <w:szCs w:val="24"/>
        </w:rPr>
      </w:pPr>
      <w:r w:rsidRPr="00D619A4">
        <w:rPr>
          <w:rFonts w:ascii="Segoe UI" w:eastAsia="宋体" w:hAnsi="Segoe UI" w:cs="Segoe UI"/>
          <w:color w:val="000000"/>
          <w:kern w:val="0"/>
          <w:sz w:val="24"/>
          <w:szCs w:val="24"/>
        </w:rPr>
        <w:t> </w:t>
      </w:r>
    </w:p>
    <w:p w14:paraId="500E1FD5" w14:textId="77777777" w:rsidR="00D619A4" w:rsidRPr="00D619A4" w:rsidRDefault="00D619A4" w:rsidP="00D619A4">
      <w:pPr>
        <w:widowControl/>
        <w:spacing w:before="240"/>
        <w:jc w:val="left"/>
        <w:rPr>
          <w:rFonts w:ascii="Segoe UI" w:eastAsia="宋体" w:hAnsi="Segoe UI" w:cs="Segoe UI"/>
          <w:color w:val="000000"/>
          <w:kern w:val="0"/>
          <w:sz w:val="24"/>
          <w:szCs w:val="24"/>
        </w:rPr>
      </w:pPr>
      <w:r w:rsidRPr="00D619A4">
        <w:rPr>
          <w:rFonts w:ascii="Segoe UI" w:eastAsia="宋体" w:hAnsi="Segoe UI" w:cs="Segoe UI"/>
          <w:color w:val="000000"/>
          <w:kern w:val="0"/>
          <w:sz w:val="24"/>
          <w:szCs w:val="24"/>
        </w:rPr>
        <w:t xml:space="preserve">The window manager knows nothing about the independent displays. They are completely controlled by the application, and no window manager functions are available to the application (all window manager calls automatically go to the primary display). Each independent display has its own origin and horizontal and vertical coordinates, and is accessed through the GDI functions such as </w:t>
      </w:r>
      <w:hyperlink r:id="rId5" w:history="1">
        <w:r w:rsidRPr="00D619A4">
          <w:rPr>
            <w:rFonts w:ascii="Segoe UI" w:eastAsia="宋体" w:hAnsi="Segoe UI" w:cs="Segoe UI"/>
            <w:b/>
            <w:bCs/>
            <w:color w:val="0065B3"/>
            <w:kern w:val="0"/>
            <w:sz w:val="24"/>
            <w:szCs w:val="24"/>
            <w:u w:val="single"/>
          </w:rPr>
          <w:t>CreateDC</w:t>
        </w:r>
      </w:hyperlink>
      <w:r w:rsidRPr="00D619A4">
        <w:rPr>
          <w:rFonts w:ascii="Segoe UI" w:eastAsia="宋体" w:hAnsi="Segoe UI" w:cs="Segoe UI"/>
          <w:color w:val="000000"/>
          <w:kern w:val="0"/>
          <w:sz w:val="24"/>
          <w:szCs w:val="24"/>
        </w:rPr>
        <w:t xml:space="preserve"> or the DirectX functions such as </w:t>
      </w:r>
      <w:proofErr w:type="spellStart"/>
      <w:r w:rsidRPr="00D619A4">
        <w:rPr>
          <w:rFonts w:ascii="Segoe UI" w:eastAsia="宋体" w:hAnsi="Segoe UI" w:cs="Segoe UI"/>
          <w:b/>
          <w:bCs/>
          <w:color w:val="000000"/>
          <w:kern w:val="0"/>
          <w:sz w:val="24"/>
          <w:szCs w:val="24"/>
        </w:rPr>
        <w:t>DirectDrawCreate</w:t>
      </w:r>
      <w:proofErr w:type="spellEnd"/>
      <w:r w:rsidRPr="00D619A4">
        <w:rPr>
          <w:rFonts w:ascii="Segoe UI" w:eastAsia="宋体" w:hAnsi="Segoe UI" w:cs="Segoe UI"/>
          <w:color w:val="000000"/>
          <w:kern w:val="0"/>
          <w:sz w:val="24"/>
          <w:szCs w:val="24"/>
        </w:rPr>
        <w:t>.</w:t>
      </w:r>
    </w:p>
    <w:p w14:paraId="48E7FD6E" w14:textId="77777777" w:rsidR="00D619A4" w:rsidRPr="00D619A4" w:rsidRDefault="00D619A4" w:rsidP="00D619A4">
      <w:pPr>
        <w:widowControl/>
        <w:spacing w:before="240"/>
        <w:jc w:val="left"/>
        <w:rPr>
          <w:rFonts w:ascii="Segoe UI" w:eastAsia="宋体" w:hAnsi="Segoe UI" w:cs="Segoe UI"/>
          <w:color w:val="000000"/>
          <w:kern w:val="0"/>
          <w:sz w:val="24"/>
          <w:szCs w:val="24"/>
        </w:rPr>
      </w:pPr>
      <w:r w:rsidRPr="00D619A4">
        <w:rPr>
          <w:rFonts w:ascii="Segoe UI" w:eastAsia="宋体" w:hAnsi="Segoe UI" w:cs="Segoe UI"/>
          <w:color w:val="000000"/>
          <w:kern w:val="0"/>
          <w:sz w:val="24"/>
          <w:szCs w:val="24"/>
        </w:rPr>
        <w:t xml:space="preserve">To locate the independent displays, call </w:t>
      </w:r>
      <w:hyperlink r:id="rId6" w:history="1">
        <w:r w:rsidRPr="00D619A4">
          <w:rPr>
            <w:rFonts w:ascii="Segoe UI" w:eastAsia="宋体" w:hAnsi="Segoe UI" w:cs="Segoe UI"/>
            <w:b/>
            <w:bCs/>
            <w:color w:val="0065B3"/>
            <w:kern w:val="0"/>
            <w:sz w:val="24"/>
            <w:szCs w:val="24"/>
            <w:u w:val="single"/>
          </w:rPr>
          <w:t>EnumDisplayDevices</w:t>
        </w:r>
      </w:hyperlink>
      <w:r w:rsidRPr="00D619A4">
        <w:rPr>
          <w:rFonts w:ascii="Segoe UI" w:eastAsia="宋体" w:hAnsi="Segoe UI" w:cs="Segoe UI"/>
          <w:color w:val="000000"/>
          <w:kern w:val="0"/>
          <w:sz w:val="24"/>
          <w:szCs w:val="24"/>
        </w:rPr>
        <w:t xml:space="preserve"> and look for the displays that do not have DISPLAY_DEVICE_ATTACHED_TO_DESKTOP flag in the </w:t>
      </w:r>
      <w:hyperlink r:id="rId7" w:history="1">
        <w:r w:rsidRPr="00D619A4">
          <w:rPr>
            <w:rFonts w:ascii="Segoe UI" w:eastAsia="宋体" w:hAnsi="Segoe UI" w:cs="Segoe UI"/>
            <w:b/>
            <w:bCs/>
            <w:color w:val="0065B3"/>
            <w:kern w:val="0"/>
            <w:sz w:val="24"/>
            <w:szCs w:val="24"/>
            <w:u w:val="single"/>
          </w:rPr>
          <w:t>DISPLAY_DEVICE</w:t>
        </w:r>
      </w:hyperlink>
      <w:r w:rsidRPr="00D619A4">
        <w:rPr>
          <w:rFonts w:ascii="Segoe UI" w:eastAsia="宋体" w:hAnsi="Segoe UI" w:cs="Segoe UI"/>
          <w:color w:val="000000"/>
          <w:kern w:val="0"/>
          <w:sz w:val="24"/>
          <w:szCs w:val="24"/>
        </w:rPr>
        <w:t xml:space="preserve"> structure.</w:t>
      </w:r>
    </w:p>
    <w:p w14:paraId="06F230A4" w14:textId="77777777" w:rsidR="00D619A4" w:rsidRPr="00D619A4" w:rsidRDefault="00D619A4" w:rsidP="00D619A4">
      <w:pPr>
        <w:widowControl/>
        <w:spacing w:before="240"/>
        <w:jc w:val="left"/>
        <w:rPr>
          <w:rFonts w:ascii="Segoe UI" w:eastAsia="宋体" w:hAnsi="Segoe UI" w:cs="Segoe UI"/>
          <w:color w:val="000000"/>
          <w:kern w:val="0"/>
          <w:sz w:val="24"/>
          <w:szCs w:val="24"/>
        </w:rPr>
      </w:pPr>
      <w:r w:rsidRPr="00D619A4">
        <w:rPr>
          <w:rFonts w:ascii="Segoe UI" w:eastAsia="宋体" w:hAnsi="Segoe UI" w:cs="Segoe UI"/>
          <w:color w:val="000000"/>
          <w:kern w:val="0"/>
          <w:sz w:val="24"/>
          <w:szCs w:val="24"/>
        </w:rPr>
        <w:lastRenderedPageBreak/>
        <w:t>An application can open a display by calling</w:t>
      </w:r>
    </w:p>
    <w:p w14:paraId="145C0780" w14:textId="77777777" w:rsidR="00D619A4" w:rsidRPr="00D619A4" w:rsidRDefault="00D619A4" w:rsidP="00D619A4">
      <w:pPr>
        <w:widowControl/>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000000"/>
          <w:kern w:val="0"/>
          <w:szCs w:val="21"/>
          <w:bdr w:val="none" w:sz="0" w:space="0" w:color="auto" w:frame="1"/>
          <w:shd w:val="clear" w:color="auto" w:fill="FAFAFA"/>
        </w:rPr>
      </w:pPr>
      <w:proofErr w:type="spellStart"/>
      <w:r w:rsidRPr="00D619A4">
        <w:rPr>
          <w:rFonts w:ascii="Consolas" w:eastAsia="宋体" w:hAnsi="Consolas" w:cs="宋体"/>
          <w:color w:val="000000"/>
          <w:kern w:val="0"/>
          <w:szCs w:val="21"/>
          <w:bdr w:val="none" w:sz="0" w:space="0" w:color="auto" w:frame="1"/>
          <w:shd w:val="clear" w:color="auto" w:fill="FAFAFA"/>
        </w:rPr>
        <w:t>hdc</w:t>
      </w:r>
      <w:proofErr w:type="spellEnd"/>
      <w:r w:rsidRPr="00D619A4">
        <w:rPr>
          <w:rFonts w:ascii="Consolas" w:eastAsia="宋体" w:hAnsi="Consolas" w:cs="宋体"/>
          <w:color w:val="000000"/>
          <w:kern w:val="0"/>
          <w:szCs w:val="21"/>
          <w:bdr w:val="none" w:sz="0" w:space="0" w:color="auto" w:frame="1"/>
          <w:shd w:val="clear" w:color="auto" w:fill="FAFAFA"/>
        </w:rPr>
        <w:t xml:space="preserve"> = </w:t>
      </w:r>
      <w:proofErr w:type="spellStart"/>
      <w:proofErr w:type="gramStart"/>
      <w:r w:rsidRPr="00D619A4">
        <w:rPr>
          <w:rFonts w:ascii="Consolas" w:eastAsia="宋体" w:hAnsi="Consolas" w:cs="宋体"/>
          <w:color w:val="000000"/>
          <w:kern w:val="0"/>
          <w:szCs w:val="21"/>
          <w:bdr w:val="none" w:sz="0" w:space="0" w:color="auto" w:frame="1"/>
          <w:shd w:val="clear" w:color="auto" w:fill="FAFAFA"/>
        </w:rPr>
        <w:t>CreateDC</w:t>
      </w:r>
      <w:proofErr w:type="spellEnd"/>
      <w:r w:rsidRPr="00D619A4">
        <w:rPr>
          <w:rFonts w:ascii="Consolas" w:eastAsia="宋体" w:hAnsi="Consolas" w:cs="宋体"/>
          <w:color w:val="000000"/>
          <w:kern w:val="0"/>
          <w:szCs w:val="21"/>
          <w:bdr w:val="none" w:sz="0" w:space="0" w:color="auto" w:frame="1"/>
          <w:shd w:val="clear" w:color="auto" w:fill="FAFAFA"/>
        </w:rPr>
        <w:t>(</w:t>
      </w:r>
      <w:proofErr w:type="spellStart"/>
      <w:proofErr w:type="gramEnd"/>
      <w:r w:rsidRPr="00D619A4">
        <w:rPr>
          <w:rFonts w:ascii="Consolas" w:eastAsia="宋体" w:hAnsi="Consolas" w:cs="宋体"/>
          <w:color w:val="000000"/>
          <w:kern w:val="0"/>
          <w:szCs w:val="21"/>
          <w:bdr w:val="none" w:sz="0" w:space="0" w:color="auto" w:frame="1"/>
          <w:shd w:val="clear" w:color="auto" w:fill="FAFAFA"/>
        </w:rPr>
        <w:t>lpszDisplayName</w:t>
      </w:r>
      <w:proofErr w:type="spellEnd"/>
      <w:r w:rsidRPr="00D619A4">
        <w:rPr>
          <w:rFonts w:ascii="Consolas" w:eastAsia="宋体" w:hAnsi="Consolas" w:cs="宋体"/>
          <w:color w:val="000000"/>
          <w:kern w:val="0"/>
          <w:szCs w:val="21"/>
          <w:bdr w:val="none" w:sz="0" w:space="0" w:color="auto" w:frame="1"/>
          <w:shd w:val="clear" w:color="auto" w:fill="FAFAFA"/>
        </w:rPr>
        <w:t xml:space="preserve">, </w:t>
      </w:r>
      <w:r w:rsidRPr="00D619A4">
        <w:rPr>
          <w:rFonts w:ascii="Consolas" w:eastAsia="宋体" w:hAnsi="Consolas" w:cs="宋体"/>
          <w:color w:val="07704A"/>
          <w:kern w:val="0"/>
          <w:szCs w:val="21"/>
          <w:bdr w:val="none" w:sz="0" w:space="0" w:color="auto" w:frame="1"/>
          <w:shd w:val="clear" w:color="auto" w:fill="FAFAFA"/>
        </w:rPr>
        <w:t>NULL</w:t>
      </w:r>
      <w:r w:rsidRPr="00D619A4">
        <w:rPr>
          <w:rFonts w:ascii="Consolas" w:eastAsia="宋体" w:hAnsi="Consolas" w:cs="宋体"/>
          <w:color w:val="000000"/>
          <w:kern w:val="0"/>
          <w:szCs w:val="21"/>
          <w:bdr w:val="none" w:sz="0" w:space="0" w:color="auto" w:frame="1"/>
          <w:shd w:val="clear" w:color="auto" w:fill="FAFAFA"/>
        </w:rPr>
        <w:t xml:space="preserve">, </w:t>
      </w:r>
      <w:r w:rsidRPr="00D619A4">
        <w:rPr>
          <w:rFonts w:ascii="Consolas" w:eastAsia="宋体" w:hAnsi="Consolas" w:cs="宋体"/>
          <w:color w:val="07704A"/>
          <w:kern w:val="0"/>
          <w:szCs w:val="21"/>
          <w:bdr w:val="none" w:sz="0" w:space="0" w:color="auto" w:frame="1"/>
          <w:shd w:val="clear" w:color="auto" w:fill="FAFAFA"/>
        </w:rPr>
        <w:t>NULL</w:t>
      </w:r>
      <w:r w:rsidRPr="00D619A4">
        <w:rPr>
          <w:rFonts w:ascii="Consolas" w:eastAsia="宋体" w:hAnsi="Consolas" w:cs="宋体"/>
          <w:color w:val="000000"/>
          <w:kern w:val="0"/>
          <w:szCs w:val="21"/>
          <w:bdr w:val="none" w:sz="0" w:space="0" w:color="auto" w:frame="1"/>
          <w:shd w:val="clear" w:color="auto" w:fill="FAFAFA"/>
        </w:rPr>
        <w:t xml:space="preserve">, </w:t>
      </w:r>
      <w:proofErr w:type="spellStart"/>
      <w:r w:rsidRPr="00D619A4">
        <w:rPr>
          <w:rFonts w:ascii="Consolas" w:eastAsia="宋体" w:hAnsi="Consolas" w:cs="宋体"/>
          <w:color w:val="000000"/>
          <w:kern w:val="0"/>
          <w:szCs w:val="21"/>
          <w:bdr w:val="none" w:sz="0" w:space="0" w:color="auto" w:frame="1"/>
          <w:shd w:val="clear" w:color="auto" w:fill="FAFAFA"/>
        </w:rPr>
        <w:t>lpDevMode</w:t>
      </w:r>
      <w:proofErr w:type="spellEnd"/>
      <w:r w:rsidRPr="00D619A4">
        <w:rPr>
          <w:rFonts w:ascii="Consolas" w:eastAsia="宋体" w:hAnsi="Consolas" w:cs="宋体"/>
          <w:color w:val="000000"/>
          <w:kern w:val="0"/>
          <w:szCs w:val="21"/>
          <w:bdr w:val="none" w:sz="0" w:space="0" w:color="auto" w:frame="1"/>
          <w:shd w:val="clear" w:color="auto" w:fill="FAFAFA"/>
        </w:rPr>
        <w:t>);</w:t>
      </w:r>
    </w:p>
    <w:p w14:paraId="29986748" w14:textId="77777777" w:rsidR="00D619A4" w:rsidRPr="00D619A4" w:rsidRDefault="00D619A4" w:rsidP="00D619A4">
      <w:pPr>
        <w:widowControl/>
        <w:spacing w:before="240"/>
        <w:jc w:val="left"/>
        <w:rPr>
          <w:rFonts w:ascii="Segoe UI" w:eastAsia="宋体" w:hAnsi="Segoe UI" w:cs="Segoe UI"/>
          <w:color w:val="000000"/>
          <w:kern w:val="0"/>
          <w:sz w:val="24"/>
          <w:szCs w:val="24"/>
        </w:rPr>
      </w:pPr>
      <w:r w:rsidRPr="00D619A4">
        <w:rPr>
          <w:rFonts w:ascii="Segoe UI" w:eastAsia="宋体" w:hAnsi="Segoe UI" w:cs="Segoe UI"/>
          <w:color w:val="000000"/>
          <w:kern w:val="0"/>
          <w:sz w:val="24"/>
          <w:szCs w:val="24"/>
        </w:rPr>
        <w:t xml:space="preserve">In this call, the </w:t>
      </w:r>
      <w:proofErr w:type="spellStart"/>
      <w:r w:rsidRPr="00D619A4">
        <w:rPr>
          <w:rFonts w:ascii="Segoe UI" w:eastAsia="宋体" w:hAnsi="Segoe UI" w:cs="Segoe UI"/>
          <w:i/>
          <w:iCs/>
          <w:color w:val="000000"/>
          <w:kern w:val="0"/>
          <w:sz w:val="24"/>
          <w:szCs w:val="24"/>
        </w:rPr>
        <w:t>lpszDisplayName</w:t>
      </w:r>
      <w:proofErr w:type="spellEnd"/>
      <w:r w:rsidRPr="00D619A4">
        <w:rPr>
          <w:rFonts w:ascii="Segoe UI" w:eastAsia="宋体" w:hAnsi="Segoe UI" w:cs="Segoe UI"/>
          <w:color w:val="000000"/>
          <w:kern w:val="0"/>
          <w:sz w:val="24"/>
          <w:szCs w:val="24"/>
        </w:rPr>
        <w:t xml:space="preserve"> parameter is one of the device names returned by </w:t>
      </w:r>
      <w:hyperlink r:id="rId8" w:history="1">
        <w:r w:rsidRPr="00D619A4">
          <w:rPr>
            <w:rFonts w:ascii="Segoe UI" w:eastAsia="宋体" w:hAnsi="Segoe UI" w:cs="Segoe UI"/>
            <w:b/>
            <w:bCs/>
            <w:color w:val="0065B3"/>
            <w:kern w:val="0"/>
            <w:sz w:val="24"/>
            <w:szCs w:val="24"/>
            <w:u w:val="single"/>
          </w:rPr>
          <w:t>EnumDisplayDevices</w:t>
        </w:r>
      </w:hyperlink>
      <w:r w:rsidRPr="00D619A4">
        <w:rPr>
          <w:rFonts w:ascii="Segoe UI" w:eastAsia="宋体" w:hAnsi="Segoe UI" w:cs="Segoe UI"/>
          <w:color w:val="000000"/>
          <w:kern w:val="0"/>
          <w:sz w:val="24"/>
          <w:szCs w:val="24"/>
        </w:rPr>
        <w:t xml:space="preserve"> and </w:t>
      </w:r>
      <w:proofErr w:type="spellStart"/>
      <w:r w:rsidRPr="00D619A4">
        <w:rPr>
          <w:rFonts w:ascii="Segoe UI" w:eastAsia="宋体" w:hAnsi="Segoe UI" w:cs="Segoe UI"/>
          <w:i/>
          <w:iCs/>
          <w:color w:val="000000"/>
          <w:kern w:val="0"/>
          <w:sz w:val="24"/>
          <w:szCs w:val="24"/>
        </w:rPr>
        <w:t>lpDevMode</w:t>
      </w:r>
      <w:proofErr w:type="spellEnd"/>
      <w:r w:rsidRPr="00D619A4">
        <w:rPr>
          <w:rFonts w:ascii="Segoe UI" w:eastAsia="宋体" w:hAnsi="Segoe UI" w:cs="Segoe UI"/>
          <w:color w:val="000000"/>
          <w:kern w:val="0"/>
          <w:sz w:val="24"/>
          <w:szCs w:val="24"/>
        </w:rPr>
        <w:t xml:space="preserve"> is a description of the graphics mode for this device. The resulting </w:t>
      </w:r>
      <w:proofErr w:type="spellStart"/>
      <w:r w:rsidRPr="00D619A4">
        <w:rPr>
          <w:rFonts w:ascii="Segoe UI" w:eastAsia="宋体" w:hAnsi="Segoe UI" w:cs="Segoe UI"/>
          <w:color w:val="000000"/>
          <w:kern w:val="0"/>
          <w:sz w:val="24"/>
          <w:szCs w:val="24"/>
        </w:rPr>
        <w:t>hdc</w:t>
      </w:r>
      <w:proofErr w:type="spellEnd"/>
      <w:r w:rsidRPr="00D619A4">
        <w:rPr>
          <w:rFonts w:ascii="Segoe UI" w:eastAsia="宋体" w:hAnsi="Segoe UI" w:cs="Segoe UI"/>
          <w:color w:val="000000"/>
          <w:kern w:val="0"/>
          <w:sz w:val="24"/>
          <w:szCs w:val="24"/>
        </w:rPr>
        <w:t xml:space="preserve"> can be used to perform any graphics operation to the device.</w:t>
      </w:r>
    </w:p>
    <w:p w14:paraId="783335A4" w14:textId="77777777" w:rsidR="00977DFF" w:rsidRPr="00D619A4" w:rsidRDefault="00977DFF"/>
    <w:sectPr w:rsidR="00977DFF" w:rsidRPr="00D61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CE7"/>
    <w:multiLevelType w:val="multilevel"/>
    <w:tmpl w:val="0CFE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15"/>
    <w:rsid w:val="00034A61"/>
    <w:rsid w:val="00046C7B"/>
    <w:rsid w:val="00052F78"/>
    <w:rsid w:val="00054040"/>
    <w:rsid w:val="00055A3C"/>
    <w:rsid w:val="00057B84"/>
    <w:rsid w:val="00057D08"/>
    <w:rsid w:val="000617A0"/>
    <w:rsid w:val="000632E3"/>
    <w:rsid w:val="00063AB5"/>
    <w:rsid w:val="0006403F"/>
    <w:rsid w:val="00096868"/>
    <w:rsid w:val="000A0C4D"/>
    <w:rsid w:val="000A25EF"/>
    <w:rsid w:val="000A3E3A"/>
    <w:rsid w:val="000B26A1"/>
    <w:rsid w:val="000C71DE"/>
    <w:rsid w:val="000E2BA3"/>
    <w:rsid w:val="000F781B"/>
    <w:rsid w:val="000F7EC3"/>
    <w:rsid w:val="0011148C"/>
    <w:rsid w:val="00115B9A"/>
    <w:rsid w:val="00120207"/>
    <w:rsid w:val="00120A64"/>
    <w:rsid w:val="00121B40"/>
    <w:rsid w:val="00127485"/>
    <w:rsid w:val="001338D4"/>
    <w:rsid w:val="00141A49"/>
    <w:rsid w:val="001554C4"/>
    <w:rsid w:val="001560C0"/>
    <w:rsid w:val="001627FC"/>
    <w:rsid w:val="00175502"/>
    <w:rsid w:val="001A166E"/>
    <w:rsid w:val="001C5D0F"/>
    <w:rsid w:val="001D6683"/>
    <w:rsid w:val="001F4769"/>
    <w:rsid w:val="001F4DF7"/>
    <w:rsid w:val="001F573A"/>
    <w:rsid w:val="00202A1C"/>
    <w:rsid w:val="002036FA"/>
    <w:rsid w:val="00206827"/>
    <w:rsid w:val="00222367"/>
    <w:rsid w:val="00222B4A"/>
    <w:rsid w:val="002323CC"/>
    <w:rsid w:val="00246C3A"/>
    <w:rsid w:val="00264E3F"/>
    <w:rsid w:val="00264EC6"/>
    <w:rsid w:val="002719CD"/>
    <w:rsid w:val="00276F3D"/>
    <w:rsid w:val="00283DC9"/>
    <w:rsid w:val="002877D5"/>
    <w:rsid w:val="00295269"/>
    <w:rsid w:val="0029654B"/>
    <w:rsid w:val="002B7C44"/>
    <w:rsid w:val="002C30D9"/>
    <w:rsid w:val="002C39E2"/>
    <w:rsid w:val="002E36C9"/>
    <w:rsid w:val="00302F46"/>
    <w:rsid w:val="00303438"/>
    <w:rsid w:val="0032356F"/>
    <w:rsid w:val="003267E8"/>
    <w:rsid w:val="00331B95"/>
    <w:rsid w:val="0035008D"/>
    <w:rsid w:val="003532EA"/>
    <w:rsid w:val="00364AD1"/>
    <w:rsid w:val="00390670"/>
    <w:rsid w:val="003944AB"/>
    <w:rsid w:val="003A3184"/>
    <w:rsid w:val="003A4C74"/>
    <w:rsid w:val="003B5148"/>
    <w:rsid w:val="003C0D9F"/>
    <w:rsid w:val="003C2711"/>
    <w:rsid w:val="003D279F"/>
    <w:rsid w:val="003D7F55"/>
    <w:rsid w:val="003F1D1D"/>
    <w:rsid w:val="003F4181"/>
    <w:rsid w:val="003F44A2"/>
    <w:rsid w:val="00435A2D"/>
    <w:rsid w:val="00442001"/>
    <w:rsid w:val="004463E1"/>
    <w:rsid w:val="00451358"/>
    <w:rsid w:val="0045523D"/>
    <w:rsid w:val="00455959"/>
    <w:rsid w:val="00460940"/>
    <w:rsid w:val="0047141B"/>
    <w:rsid w:val="00471AB7"/>
    <w:rsid w:val="00472AFE"/>
    <w:rsid w:val="00485096"/>
    <w:rsid w:val="004A78C1"/>
    <w:rsid w:val="004E0031"/>
    <w:rsid w:val="004F05F9"/>
    <w:rsid w:val="004F6AFC"/>
    <w:rsid w:val="00502B84"/>
    <w:rsid w:val="0051110A"/>
    <w:rsid w:val="00534B16"/>
    <w:rsid w:val="005473CE"/>
    <w:rsid w:val="00561EF5"/>
    <w:rsid w:val="0057099F"/>
    <w:rsid w:val="0057580D"/>
    <w:rsid w:val="00580D92"/>
    <w:rsid w:val="005C4305"/>
    <w:rsid w:val="005D15F9"/>
    <w:rsid w:val="005D303B"/>
    <w:rsid w:val="005D6578"/>
    <w:rsid w:val="005E6E24"/>
    <w:rsid w:val="005F1A50"/>
    <w:rsid w:val="005F34A0"/>
    <w:rsid w:val="0060306F"/>
    <w:rsid w:val="006129C0"/>
    <w:rsid w:val="00622A80"/>
    <w:rsid w:val="00633385"/>
    <w:rsid w:val="00636C98"/>
    <w:rsid w:val="00661371"/>
    <w:rsid w:val="00674244"/>
    <w:rsid w:val="00677CE3"/>
    <w:rsid w:val="0068092A"/>
    <w:rsid w:val="006811AF"/>
    <w:rsid w:val="00681505"/>
    <w:rsid w:val="006841F7"/>
    <w:rsid w:val="00686B1E"/>
    <w:rsid w:val="006878DC"/>
    <w:rsid w:val="0069736A"/>
    <w:rsid w:val="006B1AA4"/>
    <w:rsid w:val="006B6E3D"/>
    <w:rsid w:val="006C1DBD"/>
    <w:rsid w:val="006C5865"/>
    <w:rsid w:val="006C604D"/>
    <w:rsid w:val="006D262F"/>
    <w:rsid w:val="006E1915"/>
    <w:rsid w:val="007205A8"/>
    <w:rsid w:val="007319A3"/>
    <w:rsid w:val="00744397"/>
    <w:rsid w:val="00754882"/>
    <w:rsid w:val="007863CD"/>
    <w:rsid w:val="007A2207"/>
    <w:rsid w:val="007B559E"/>
    <w:rsid w:val="007C5FC4"/>
    <w:rsid w:val="008062AF"/>
    <w:rsid w:val="008074B1"/>
    <w:rsid w:val="00830A56"/>
    <w:rsid w:val="008400D7"/>
    <w:rsid w:val="00840A43"/>
    <w:rsid w:val="00851FB3"/>
    <w:rsid w:val="00856060"/>
    <w:rsid w:val="008705FD"/>
    <w:rsid w:val="00875112"/>
    <w:rsid w:val="008A1202"/>
    <w:rsid w:val="008B02A3"/>
    <w:rsid w:val="008B04A1"/>
    <w:rsid w:val="008B0701"/>
    <w:rsid w:val="008C293E"/>
    <w:rsid w:val="008D5461"/>
    <w:rsid w:val="008E4359"/>
    <w:rsid w:val="00914DAE"/>
    <w:rsid w:val="0091792A"/>
    <w:rsid w:val="00931E7C"/>
    <w:rsid w:val="00961F28"/>
    <w:rsid w:val="00975D34"/>
    <w:rsid w:val="00977DFF"/>
    <w:rsid w:val="00983C7E"/>
    <w:rsid w:val="0099622B"/>
    <w:rsid w:val="00996344"/>
    <w:rsid w:val="00997CB7"/>
    <w:rsid w:val="009A1BB0"/>
    <w:rsid w:val="009B1097"/>
    <w:rsid w:val="009C0B9D"/>
    <w:rsid w:val="009C30AE"/>
    <w:rsid w:val="009C55B4"/>
    <w:rsid w:val="009D0DBC"/>
    <w:rsid w:val="009D4315"/>
    <w:rsid w:val="009F73A5"/>
    <w:rsid w:val="00A123C5"/>
    <w:rsid w:val="00A1765B"/>
    <w:rsid w:val="00A22005"/>
    <w:rsid w:val="00A23581"/>
    <w:rsid w:val="00A52801"/>
    <w:rsid w:val="00A5662B"/>
    <w:rsid w:val="00A64047"/>
    <w:rsid w:val="00A66D45"/>
    <w:rsid w:val="00A823CD"/>
    <w:rsid w:val="00A8539C"/>
    <w:rsid w:val="00AB0C7A"/>
    <w:rsid w:val="00AB1138"/>
    <w:rsid w:val="00AB1DF5"/>
    <w:rsid w:val="00AB4FB4"/>
    <w:rsid w:val="00AD710A"/>
    <w:rsid w:val="00AF2099"/>
    <w:rsid w:val="00AF375A"/>
    <w:rsid w:val="00AF4E58"/>
    <w:rsid w:val="00B0312D"/>
    <w:rsid w:val="00B066C5"/>
    <w:rsid w:val="00B117D2"/>
    <w:rsid w:val="00B14239"/>
    <w:rsid w:val="00B161EE"/>
    <w:rsid w:val="00B26FE2"/>
    <w:rsid w:val="00B33C6A"/>
    <w:rsid w:val="00B35225"/>
    <w:rsid w:val="00B42C28"/>
    <w:rsid w:val="00B47C06"/>
    <w:rsid w:val="00B5634F"/>
    <w:rsid w:val="00B564C4"/>
    <w:rsid w:val="00B60C2A"/>
    <w:rsid w:val="00B62E68"/>
    <w:rsid w:val="00B650A4"/>
    <w:rsid w:val="00B71987"/>
    <w:rsid w:val="00B72C88"/>
    <w:rsid w:val="00B81C29"/>
    <w:rsid w:val="00B87D94"/>
    <w:rsid w:val="00B902A5"/>
    <w:rsid w:val="00B914DC"/>
    <w:rsid w:val="00B92FA3"/>
    <w:rsid w:val="00BB4640"/>
    <w:rsid w:val="00BC394F"/>
    <w:rsid w:val="00BD4AF7"/>
    <w:rsid w:val="00BE28E7"/>
    <w:rsid w:val="00BF3210"/>
    <w:rsid w:val="00BF512B"/>
    <w:rsid w:val="00C11A74"/>
    <w:rsid w:val="00C22839"/>
    <w:rsid w:val="00C24A84"/>
    <w:rsid w:val="00C27401"/>
    <w:rsid w:val="00C5297C"/>
    <w:rsid w:val="00C62FBB"/>
    <w:rsid w:val="00C83436"/>
    <w:rsid w:val="00CA5655"/>
    <w:rsid w:val="00CB6B3C"/>
    <w:rsid w:val="00CB7C23"/>
    <w:rsid w:val="00CC4F51"/>
    <w:rsid w:val="00CC7354"/>
    <w:rsid w:val="00CC7BFD"/>
    <w:rsid w:val="00CF0568"/>
    <w:rsid w:val="00CF485B"/>
    <w:rsid w:val="00CF5BBD"/>
    <w:rsid w:val="00D11B49"/>
    <w:rsid w:val="00D272AB"/>
    <w:rsid w:val="00D27C0D"/>
    <w:rsid w:val="00D329C9"/>
    <w:rsid w:val="00D44E68"/>
    <w:rsid w:val="00D50F7B"/>
    <w:rsid w:val="00D5168E"/>
    <w:rsid w:val="00D55F31"/>
    <w:rsid w:val="00D60524"/>
    <w:rsid w:val="00D619A4"/>
    <w:rsid w:val="00D71398"/>
    <w:rsid w:val="00D964FF"/>
    <w:rsid w:val="00DA5DE6"/>
    <w:rsid w:val="00DB7121"/>
    <w:rsid w:val="00DB7225"/>
    <w:rsid w:val="00DC2839"/>
    <w:rsid w:val="00DC5774"/>
    <w:rsid w:val="00DD0788"/>
    <w:rsid w:val="00DD0A8C"/>
    <w:rsid w:val="00DE7B81"/>
    <w:rsid w:val="00DF0EF4"/>
    <w:rsid w:val="00DF3B94"/>
    <w:rsid w:val="00E0478C"/>
    <w:rsid w:val="00E05E9F"/>
    <w:rsid w:val="00E51FC6"/>
    <w:rsid w:val="00E5398E"/>
    <w:rsid w:val="00E620E9"/>
    <w:rsid w:val="00E849B0"/>
    <w:rsid w:val="00E8791A"/>
    <w:rsid w:val="00EA1CDE"/>
    <w:rsid w:val="00ED42F0"/>
    <w:rsid w:val="00EE4D80"/>
    <w:rsid w:val="00EF080E"/>
    <w:rsid w:val="00EF79F6"/>
    <w:rsid w:val="00F0396C"/>
    <w:rsid w:val="00F06072"/>
    <w:rsid w:val="00F0675D"/>
    <w:rsid w:val="00F2791D"/>
    <w:rsid w:val="00F41865"/>
    <w:rsid w:val="00F506C9"/>
    <w:rsid w:val="00F65BB7"/>
    <w:rsid w:val="00F72EC7"/>
    <w:rsid w:val="00F80FAA"/>
    <w:rsid w:val="00F825D9"/>
    <w:rsid w:val="00FA1316"/>
    <w:rsid w:val="00FA59B6"/>
    <w:rsid w:val="00FD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979C"/>
  <w15:chartTrackingRefBased/>
  <w15:docId w15:val="{05476F1E-DC97-4820-9A8F-5C408DFD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19A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9A4"/>
    <w:rPr>
      <w:rFonts w:ascii="宋体" w:eastAsia="宋体" w:hAnsi="宋体" w:cs="宋体"/>
      <w:b/>
      <w:bCs/>
      <w:kern w:val="36"/>
      <w:sz w:val="48"/>
      <w:szCs w:val="48"/>
    </w:rPr>
  </w:style>
  <w:style w:type="paragraph" w:customStyle="1" w:styleId="displaydate">
    <w:name w:val="displaydate"/>
    <w:basedOn w:val="a"/>
    <w:rsid w:val="00D619A4"/>
    <w:pPr>
      <w:widowControl/>
      <w:spacing w:before="100" w:beforeAutospacing="1" w:after="100" w:afterAutospacing="1"/>
      <w:jc w:val="left"/>
    </w:pPr>
    <w:rPr>
      <w:rFonts w:ascii="宋体" w:eastAsia="宋体" w:hAnsi="宋体" w:cs="宋体"/>
      <w:kern w:val="0"/>
      <w:sz w:val="24"/>
      <w:szCs w:val="24"/>
    </w:rPr>
  </w:style>
  <w:style w:type="paragraph" w:customStyle="1" w:styleId="readingtime">
    <w:name w:val="readingtime"/>
    <w:basedOn w:val="a"/>
    <w:rsid w:val="00D619A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619A4"/>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D619A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19A4"/>
    <w:rPr>
      <w:b/>
      <w:bCs/>
    </w:rPr>
  </w:style>
  <w:style w:type="character" w:customStyle="1" w:styleId="language">
    <w:name w:val="language"/>
    <w:basedOn w:val="a0"/>
    <w:rsid w:val="00D619A4"/>
  </w:style>
  <w:style w:type="paragraph" w:styleId="HTML">
    <w:name w:val="HTML Preformatted"/>
    <w:basedOn w:val="a"/>
    <w:link w:val="HTML0"/>
    <w:uiPriority w:val="99"/>
    <w:semiHidden/>
    <w:unhideWhenUsed/>
    <w:rsid w:val="00D61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19A4"/>
    <w:rPr>
      <w:rFonts w:ascii="宋体" w:eastAsia="宋体" w:hAnsi="宋体" w:cs="宋体"/>
      <w:kern w:val="0"/>
      <w:sz w:val="24"/>
      <w:szCs w:val="24"/>
    </w:rPr>
  </w:style>
  <w:style w:type="character" w:styleId="HTML1">
    <w:name w:val="HTML Code"/>
    <w:basedOn w:val="a0"/>
    <w:uiPriority w:val="99"/>
    <w:semiHidden/>
    <w:unhideWhenUsed/>
    <w:rsid w:val="00D619A4"/>
    <w:rPr>
      <w:rFonts w:ascii="宋体" w:eastAsia="宋体" w:hAnsi="宋体" w:cs="宋体"/>
      <w:sz w:val="24"/>
      <w:szCs w:val="24"/>
    </w:rPr>
  </w:style>
  <w:style w:type="character" w:customStyle="1" w:styleId="hljs-literal">
    <w:name w:val="hljs-literal"/>
    <w:basedOn w:val="a0"/>
    <w:rsid w:val="00D619A4"/>
  </w:style>
  <w:style w:type="character" w:styleId="a5">
    <w:name w:val="Emphasis"/>
    <w:basedOn w:val="a0"/>
    <w:uiPriority w:val="20"/>
    <w:qFormat/>
    <w:rsid w:val="00D61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2032">
      <w:bodyDiv w:val="1"/>
      <w:marLeft w:val="0"/>
      <w:marRight w:val="0"/>
      <w:marTop w:val="0"/>
      <w:marBottom w:val="0"/>
      <w:divBdr>
        <w:top w:val="none" w:sz="0" w:space="0" w:color="auto"/>
        <w:left w:val="none" w:sz="0" w:space="0" w:color="auto"/>
        <w:bottom w:val="none" w:sz="0" w:space="0" w:color="auto"/>
        <w:right w:val="none" w:sz="0" w:space="0" w:color="auto"/>
      </w:divBdr>
      <w:divsChild>
        <w:div w:id="1858151150">
          <w:marLeft w:val="0"/>
          <w:marRight w:val="0"/>
          <w:marTop w:val="240"/>
          <w:marBottom w:val="0"/>
          <w:divBdr>
            <w:top w:val="none" w:sz="0" w:space="0" w:color="auto"/>
            <w:left w:val="none" w:sz="0" w:space="0" w:color="auto"/>
            <w:bottom w:val="none" w:sz="0" w:space="0" w:color="auto"/>
            <w:right w:val="none" w:sz="0" w:space="0" w:color="auto"/>
          </w:divBdr>
        </w:div>
        <w:div w:id="590161039">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428234363">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4">
          <w:marLeft w:val="0"/>
          <w:marRight w:val="0"/>
          <w:marTop w:val="240"/>
          <w:marBottom w:val="0"/>
          <w:divBdr>
            <w:top w:val="none" w:sz="0" w:space="0" w:color="auto"/>
            <w:left w:val="none" w:sz="0" w:space="0" w:color="auto"/>
            <w:bottom w:val="none" w:sz="0" w:space="0" w:color="auto"/>
            <w:right w:val="none" w:sz="0" w:space="0" w:color="auto"/>
          </w:divBdr>
        </w:div>
        <w:div w:id="1829251167">
          <w:marLeft w:val="0"/>
          <w:marRight w:val="0"/>
          <w:marTop w:val="240"/>
          <w:marBottom w:val="0"/>
          <w:divBdr>
            <w:top w:val="single" w:sz="6" w:space="0" w:color="E3E3E3"/>
            <w:left w:val="single" w:sz="6" w:space="0" w:color="E3E3E3"/>
            <w:bottom w:val="none" w:sz="0" w:space="0" w:color="auto"/>
            <w:right w:val="single" w:sz="6"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desktop/api/Winuser/nf-winuser-enumdisplaydevicesa" TargetMode="External"/><Relationship Id="rId3" Type="http://schemas.openxmlformats.org/officeDocument/2006/relationships/settings" Target="settings.xml"/><Relationship Id="rId7" Type="http://schemas.openxmlformats.org/officeDocument/2006/relationships/hyperlink" Target="https://docs.microsoft.com/en-us/windows/desktop/api/Wingdi/ns-wingdi-_display_devic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desktop/api/Winuser/nf-winuser-enumdisplaydevicesa" TargetMode="External"/><Relationship Id="rId5" Type="http://schemas.openxmlformats.org/officeDocument/2006/relationships/hyperlink" Target="https://docs.microsoft.com/en-us/windows/desktop/api/Wingdi/nf-wingdi-created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陈德林</dc:creator>
  <cp:keywords/>
  <dc:description/>
  <cp:lastModifiedBy>陈德林</cp:lastModifiedBy>
  <cp:revision>4</cp:revision>
  <dcterms:created xsi:type="dcterms:W3CDTF">2019-01-27T00:48:00Z</dcterms:created>
  <dcterms:modified xsi:type="dcterms:W3CDTF">2019-01-27T00:49:00Z</dcterms:modified>
</cp:coreProperties>
</file>