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channel_names entry in dataset.json only determines the normlaization scheme. So if you want to use something different then you can just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subclass of ImageNormalization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your custom channel identifier to that subclass in channel_name_to_normalization_mapping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plan and preprocess again with your custom normlaization scheme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