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EC7B70" w14:textId="77777777" w:rsidR="00C57C25" w:rsidRDefault="00815DCE">
      <w:pPr>
        <w:pStyle w:val="Title"/>
      </w:pPr>
      <w:r>
        <w:t>BART Implementation in ml4time2event Package</w:t>
      </w:r>
    </w:p>
    <w:p w14:paraId="5EEC7B71" w14:textId="77777777" w:rsidR="00C57C25" w:rsidRDefault="00815DCE">
      <w:pPr>
        <w:pStyle w:val="Subtitle"/>
      </w:pPr>
      <w:r>
        <w:t>Technical Documentation for Meeting with Dr. Rodney Sparapani</w:t>
      </w:r>
    </w:p>
    <w:p w14:paraId="5EEC7B72" w14:textId="77777777" w:rsidR="00C57C25" w:rsidRDefault="00815DCE">
      <w:pPr>
        <w:pStyle w:val="Author"/>
      </w:pPr>
      <w:r>
        <w:t>ml4time2event Development Team</w:t>
      </w:r>
    </w:p>
    <w:p w14:paraId="5EEC7B73" w14:textId="77777777" w:rsidR="00C57C25" w:rsidRDefault="00815DCE">
      <w:pPr>
        <w:pStyle w:val="Date"/>
      </w:pPr>
      <w:r>
        <w:t>2025-12-11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561755529"/>
        <w:docPartObj>
          <w:docPartGallery w:val="Table of Contents"/>
          <w:docPartUnique/>
        </w:docPartObj>
      </w:sdtPr>
      <w:sdtEndPr/>
      <w:sdtContent>
        <w:p w14:paraId="5EEC7B74" w14:textId="77777777" w:rsidR="00C57C25" w:rsidRDefault="00815DCE">
          <w:pPr>
            <w:pStyle w:val="TOCHeading"/>
          </w:pPr>
          <w:r>
            <w:t>Table of Contents</w:t>
          </w:r>
        </w:p>
        <w:p w14:paraId="2FFF8CFD" w14:textId="42A5F441" w:rsidR="00EB6813" w:rsidRDefault="00815DCE">
          <w:pPr>
            <w:pStyle w:val="TOC1"/>
            <w:tabs>
              <w:tab w:val="left" w:pos="480"/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16934723" w:history="1">
            <w:r w:rsidR="00EB6813" w:rsidRPr="00DC0CD3">
              <w:rPr>
                <w:rStyle w:val="Hyperlink"/>
                <w:noProof/>
              </w:rPr>
              <w:t>1</w:t>
            </w:r>
            <w:r w:rsidR="00EB6813">
              <w:rPr>
                <w:noProof/>
              </w:rPr>
              <w:tab/>
            </w:r>
            <w:r w:rsidR="00EB6813" w:rsidRPr="00DC0CD3">
              <w:rPr>
                <w:rStyle w:val="Hyperlink"/>
                <w:noProof/>
              </w:rPr>
              <w:t>Executive Summary</w:t>
            </w:r>
            <w:r w:rsidR="00EB6813">
              <w:rPr>
                <w:noProof/>
                <w:webHidden/>
              </w:rPr>
              <w:tab/>
            </w:r>
            <w:r w:rsidR="00EB6813">
              <w:rPr>
                <w:noProof/>
                <w:webHidden/>
              </w:rPr>
              <w:fldChar w:fldCharType="begin"/>
            </w:r>
            <w:r w:rsidR="00EB6813">
              <w:rPr>
                <w:noProof/>
                <w:webHidden/>
              </w:rPr>
              <w:instrText xml:space="preserve"> PAGEREF _Toc216934723 \h </w:instrText>
            </w:r>
            <w:r w:rsidR="00EB6813">
              <w:rPr>
                <w:noProof/>
                <w:webHidden/>
              </w:rPr>
            </w:r>
            <w:r w:rsidR="00EB6813">
              <w:rPr>
                <w:noProof/>
                <w:webHidden/>
              </w:rPr>
              <w:fldChar w:fldCharType="separate"/>
            </w:r>
            <w:r w:rsidR="00EB6813">
              <w:rPr>
                <w:noProof/>
                <w:webHidden/>
              </w:rPr>
              <w:t>3</w:t>
            </w:r>
            <w:r w:rsidR="00EB6813">
              <w:rPr>
                <w:noProof/>
                <w:webHidden/>
              </w:rPr>
              <w:fldChar w:fldCharType="end"/>
            </w:r>
          </w:hyperlink>
        </w:p>
        <w:p w14:paraId="79D0843F" w14:textId="2FEBDCCF" w:rsidR="00EB6813" w:rsidRDefault="00EB6813">
          <w:pPr>
            <w:pStyle w:val="TOC1"/>
            <w:tabs>
              <w:tab w:val="left" w:pos="480"/>
              <w:tab w:val="right" w:leader="dot" w:pos="9350"/>
            </w:tabs>
            <w:rPr>
              <w:noProof/>
            </w:rPr>
          </w:pPr>
          <w:hyperlink w:anchor="_Toc216934724" w:history="1">
            <w:r w:rsidRPr="00DC0CD3">
              <w:rPr>
                <w:rStyle w:val="Hyperlink"/>
                <w:noProof/>
              </w:rPr>
              <w:t>2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Current BART Package Usage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E69E2" w14:textId="604CEBFB" w:rsidR="00EB6813" w:rsidRDefault="00EB6813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6934725" w:history="1">
            <w:r w:rsidRPr="00DC0CD3">
              <w:rPr>
                <w:rStyle w:val="Hyperlink"/>
                <w:noProof/>
              </w:rPr>
              <w:t>2.1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Package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0ECD3" w14:textId="34CDF768" w:rsidR="00EB6813" w:rsidRDefault="00EB6813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6934726" w:history="1">
            <w:r w:rsidRPr="00DC0CD3">
              <w:rPr>
                <w:rStyle w:val="Hyperlink"/>
                <w:noProof/>
              </w:rPr>
              <w:t>2.2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Implementation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A3FCF" w14:textId="76DD6E49" w:rsidR="00EB6813" w:rsidRDefault="00EB6813">
          <w:pPr>
            <w:pStyle w:val="TOC1"/>
            <w:tabs>
              <w:tab w:val="left" w:pos="480"/>
              <w:tab w:val="right" w:leader="dot" w:pos="9350"/>
            </w:tabs>
            <w:rPr>
              <w:noProof/>
            </w:rPr>
          </w:pPr>
          <w:hyperlink w:anchor="_Toc216934727" w:history="1">
            <w:r w:rsidRPr="00DC0CD3">
              <w:rPr>
                <w:rStyle w:val="Hyperlink"/>
                <w:noProof/>
              </w:rPr>
              <w:t>3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Survival Analysis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EA3EB" w14:textId="5DA95A1D" w:rsidR="00EB6813" w:rsidRDefault="00EB6813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6934728" w:history="1">
            <w:r w:rsidRPr="00DC0CD3">
              <w:rPr>
                <w:rStyle w:val="Hyperlink"/>
                <w:noProof/>
              </w:rPr>
              <w:t>3.1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 xml:space="preserve">Model Fitting: </w:t>
            </w:r>
            <w:r w:rsidRPr="00DC0CD3">
              <w:rPr>
                <w:rStyle w:val="Hyperlink"/>
                <w:rFonts w:ascii="Consolas" w:hAnsi="Consolas"/>
                <w:noProof/>
              </w:rPr>
              <w:t>SurvModel_BART()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33F4B" w14:textId="389CC11A" w:rsidR="00EB6813" w:rsidRDefault="00EB6813">
          <w:pPr>
            <w:pStyle w:val="TOC3"/>
            <w:tabs>
              <w:tab w:val="left" w:pos="1440"/>
              <w:tab w:val="right" w:leader="dot" w:pos="9350"/>
            </w:tabs>
            <w:rPr>
              <w:noProof/>
            </w:rPr>
          </w:pPr>
          <w:hyperlink w:anchor="_Toc216934729" w:history="1">
            <w:r w:rsidRPr="00DC0CD3">
              <w:rPr>
                <w:rStyle w:val="Hyperlink"/>
                <w:noProof/>
              </w:rPr>
              <w:t>3.1.1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Function Signature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000AE" w14:textId="1A623F52" w:rsidR="00EB6813" w:rsidRDefault="00EB6813">
          <w:pPr>
            <w:pStyle w:val="TOC3"/>
            <w:tabs>
              <w:tab w:val="left" w:pos="1440"/>
              <w:tab w:val="right" w:leader="dot" w:pos="9350"/>
            </w:tabs>
            <w:rPr>
              <w:noProof/>
            </w:rPr>
          </w:pPr>
          <w:hyperlink w:anchor="_Toc216934730" w:history="1">
            <w:r w:rsidRPr="00DC0CD3">
              <w:rPr>
                <w:rStyle w:val="Hyperlink"/>
                <w:noProof/>
              </w:rPr>
              <w:t>3.1.2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Key 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6E44A" w14:textId="6D087836" w:rsidR="00EB6813" w:rsidRDefault="00EB6813">
          <w:pPr>
            <w:pStyle w:val="TOC3"/>
            <w:tabs>
              <w:tab w:val="left" w:pos="1440"/>
              <w:tab w:val="right" w:leader="dot" w:pos="9350"/>
            </w:tabs>
            <w:rPr>
              <w:noProof/>
            </w:rPr>
          </w:pPr>
          <w:hyperlink w:anchor="_Toc216934731" w:history="1">
            <w:r w:rsidRPr="00DC0CD3">
              <w:rPr>
                <w:rStyle w:val="Hyperlink"/>
                <w:noProof/>
              </w:rPr>
              <w:t>3.1.3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Implementation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08C86" w14:textId="774FDF1A" w:rsidR="00EB6813" w:rsidRDefault="00EB6813">
          <w:pPr>
            <w:pStyle w:val="TOC3"/>
            <w:tabs>
              <w:tab w:val="left" w:pos="1440"/>
              <w:tab w:val="right" w:leader="dot" w:pos="9350"/>
            </w:tabs>
            <w:rPr>
              <w:noProof/>
            </w:rPr>
          </w:pPr>
          <w:hyperlink w:anchor="_Toc216934732" w:history="1">
            <w:r w:rsidRPr="00DC0CD3">
              <w:rPr>
                <w:rStyle w:val="Hyperlink"/>
                <w:noProof/>
              </w:rPr>
              <w:t>3.1.4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Factor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BDFDF" w14:textId="77FF014A" w:rsidR="00EB6813" w:rsidRDefault="00EB6813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6934733" w:history="1">
            <w:r w:rsidRPr="00DC0CD3">
              <w:rPr>
                <w:rStyle w:val="Hyperlink"/>
                <w:noProof/>
              </w:rPr>
              <w:t>3.2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 xml:space="preserve">Prediction: </w:t>
            </w:r>
            <w:r w:rsidRPr="00DC0CD3">
              <w:rPr>
                <w:rStyle w:val="Hyperlink"/>
                <w:rFonts w:ascii="Consolas" w:hAnsi="Consolas"/>
                <w:noProof/>
              </w:rPr>
              <w:t>Predict_SurvModel_BART()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85D21" w14:textId="41405561" w:rsidR="00EB6813" w:rsidRDefault="00EB6813">
          <w:pPr>
            <w:pStyle w:val="TOC3"/>
            <w:tabs>
              <w:tab w:val="left" w:pos="1440"/>
              <w:tab w:val="right" w:leader="dot" w:pos="9350"/>
            </w:tabs>
            <w:rPr>
              <w:noProof/>
            </w:rPr>
          </w:pPr>
          <w:hyperlink w:anchor="_Toc216934734" w:history="1">
            <w:r w:rsidRPr="00DC0CD3">
              <w:rPr>
                <w:rStyle w:val="Hyperlink"/>
                <w:noProof/>
              </w:rPr>
              <w:t>3.2.1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Function Signature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9A324" w14:textId="28B9734B" w:rsidR="00EB6813" w:rsidRDefault="00EB6813">
          <w:pPr>
            <w:pStyle w:val="TOC3"/>
            <w:tabs>
              <w:tab w:val="left" w:pos="1440"/>
              <w:tab w:val="right" w:leader="dot" w:pos="9350"/>
            </w:tabs>
            <w:rPr>
              <w:noProof/>
            </w:rPr>
          </w:pPr>
          <w:hyperlink w:anchor="_Toc216934735" w:history="1">
            <w:r w:rsidRPr="00DC0CD3">
              <w:rPr>
                <w:rStyle w:val="Hyperlink"/>
                <w:noProof/>
              </w:rPr>
              <w:t>3.2.2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Prediction 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461FD" w14:textId="363B697C" w:rsidR="00EB6813" w:rsidRDefault="00EB6813">
          <w:pPr>
            <w:pStyle w:val="TOC3"/>
            <w:tabs>
              <w:tab w:val="left" w:pos="1440"/>
              <w:tab w:val="right" w:leader="dot" w:pos="9350"/>
            </w:tabs>
            <w:rPr>
              <w:noProof/>
            </w:rPr>
          </w:pPr>
          <w:hyperlink w:anchor="_Toc216934736" w:history="1">
            <w:r w:rsidRPr="00DC0CD3">
              <w:rPr>
                <w:rStyle w:val="Hyperlink"/>
                <w:noProof/>
              </w:rPr>
              <w:t>3.2.3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Critical Implementation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FEC72" w14:textId="671588C6" w:rsidR="00EB6813" w:rsidRDefault="00EB6813">
          <w:pPr>
            <w:pStyle w:val="TOC3"/>
            <w:tabs>
              <w:tab w:val="left" w:pos="1440"/>
              <w:tab w:val="right" w:leader="dot" w:pos="9350"/>
            </w:tabs>
            <w:rPr>
              <w:noProof/>
            </w:rPr>
          </w:pPr>
          <w:hyperlink w:anchor="_Toc216934737" w:history="1">
            <w:r w:rsidRPr="00DC0CD3">
              <w:rPr>
                <w:rStyle w:val="Hyperlink"/>
                <w:noProof/>
              </w:rPr>
              <w:t>3.2.4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Interpolation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E9A79" w14:textId="1A7044CA" w:rsidR="00EB6813" w:rsidRDefault="00EB6813">
          <w:pPr>
            <w:pStyle w:val="TOC1"/>
            <w:tabs>
              <w:tab w:val="left" w:pos="480"/>
              <w:tab w:val="right" w:leader="dot" w:pos="9350"/>
            </w:tabs>
            <w:rPr>
              <w:noProof/>
            </w:rPr>
          </w:pPr>
          <w:hyperlink w:anchor="_Toc216934738" w:history="1">
            <w:r w:rsidRPr="00DC0CD3">
              <w:rPr>
                <w:rStyle w:val="Hyperlink"/>
                <w:noProof/>
              </w:rPr>
              <w:t>4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Competing Risks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8CB42" w14:textId="3A580C94" w:rsidR="00EB6813" w:rsidRDefault="00EB6813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6934739" w:history="1">
            <w:r w:rsidRPr="00DC0CD3">
              <w:rPr>
                <w:rStyle w:val="Hyperlink"/>
                <w:noProof/>
              </w:rPr>
              <w:t>4.1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 xml:space="preserve">Model Fitting: </w:t>
            </w:r>
            <w:r w:rsidRPr="00DC0CD3">
              <w:rPr>
                <w:rStyle w:val="Hyperlink"/>
                <w:rFonts w:ascii="Consolas" w:hAnsi="Consolas"/>
                <w:noProof/>
              </w:rPr>
              <w:t>CRModel_BART()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A5866" w14:textId="6CAE90F2" w:rsidR="00EB6813" w:rsidRDefault="00EB6813">
          <w:pPr>
            <w:pStyle w:val="TOC3"/>
            <w:tabs>
              <w:tab w:val="left" w:pos="1440"/>
              <w:tab w:val="right" w:leader="dot" w:pos="9350"/>
            </w:tabs>
            <w:rPr>
              <w:noProof/>
            </w:rPr>
          </w:pPr>
          <w:hyperlink w:anchor="_Toc216934740" w:history="1">
            <w:r w:rsidRPr="00DC0CD3">
              <w:rPr>
                <w:rStyle w:val="Hyperlink"/>
                <w:noProof/>
              </w:rPr>
              <w:t>4.1.1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Function Signature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E2E73" w14:textId="6F126FCD" w:rsidR="00EB6813" w:rsidRDefault="00EB6813">
          <w:pPr>
            <w:pStyle w:val="TOC3"/>
            <w:tabs>
              <w:tab w:val="left" w:pos="1440"/>
              <w:tab w:val="right" w:leader="dot" w:pos="9350"/>
            </w:tabs>
            <w:rPr>
              <w:noProof/>
            </w:rPr>
          </w:pPr>
          <w:hyperlink w:anchor="_Toc216934741" w:history="1">
            <w:r w:rsidRPr="00DC0CD3">
              <w:rPr>
                <w:rStyle w:val="Hyperlink"/>
                <w:noProof/>
              </w:rPr>
              <w:t>4.1.2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Key 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8D31C" w14:textId="18380F72" w:rsidR="00EB6813" w:rsidRDefault="00EB6813">
          <w:pPr>
            <w:pStyle w:val="TOC3"/>
            <w:tabs>
              <w:tab w:val="left" w:pos="1440"/>
              <w:tab w:val="right" w:leader="dot" w:pos="9350"/>
            </w:tabs>
            <w:rPr>
              <w:noProof/>
            </w:rPr>
          </w:pPr>
          <w:hyperlink w:anchor="_Toc216934742" w:history="1">
            <w:r w:rsidRPr="00DC0CD3">
              <w:rPr>
                <w:rStyle w:val="Hyperlink"/>
                <w:noProof/>
              </w:rPr>
              <w:t>4.1.3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Single-Event Limitation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7B124" w14:textId="78BECBE3" w:rsidR="00EB6813" w:rsidRDefault="00EB6813">
          <w:pPr>
            <w:pStyle w:val="TOC3"/>
            <w:tabs>
              <w:tab w:val="left" w:pos="1440"/>
              <w:tab w:val="right" w:leader="dot" w:pos="9350"/>
            </w:tabs>
            <w:rPr>
              <w:noProof/>
            </w:rPr>
          </w:pPr>
          <w:hyperlink w:anchor="_Toc216934743" w:history="1">
            <w:r w:rsidRPr="00DC0CD3">
              <w:rPr>
                <w:rStyle w:val="Hyperlink"/>
                <w:noProof/>
              </w:rPr>
              <w:t>4.1.4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Retry Logic for Robustness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36F00" w14:textId="10889673" w:rsidR="00EB6813" w:rsidRDefault="00EB6813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6934744" w:history="1">
            <w:r w:rsidRPr="00DC0CD3">
              <w:rPr>
                <w:rStyle w:val="Hyperlink"/>
                <w:noProof/>
              </w:rPr>
              <w:t>4.2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 xml:space="preserve">Prediction: </w:t>
            </w:r>
            <w:r w:rsidRPr="00DC0CD3">
              <w:rPr>
                <w:rStyle w:val="Hyperlink"/>
                <w:rFonts w:ascii="Consolas" w:hAnsi="Consolas"/>
                <w:noProof/>
              </w:rPr>
              <w:t>Predict_CRModel_BART()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5F9F7" w14:textId="21E50E5E" w:rsidR="00EB6813" w:rsidRDefault="00EB6813">
          <w:pPr>
            <w:pStyle w:val="TOC3"/>
            <w:tabs>
              <w:tab w:val="left" w:pos="1440"/>
              <w:tab w:val="right" w:leader="dot" w:pos="9350"/>
            </w:tabs>
            <w:rPr>
              <w:noProof/>
            </w:rPr>
          </w:pPr>
          <w:hyperlink w:anchor="_Toc216934745" w:history="1">
            <w:r w:rsidRPr="00DC0CD3">
              <w:rPr>
                <w:rStyle w:val="Hyperlink"/>
                <w:noProof/>
              </w:rPr>
              <w:t>4.2.1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Function Signature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33D97" w14:textId="181A6C58" w:rsidR="00EB6813" w:rsidRDefault="00EB6813">
          <w:pPr>
            <w:pStyle w:val="TOC3"/>
            <w:tabs>
              <w:tab w:val="left" w:pos="1440"/>
              <w:tab w:val="right" w:leader="dot" w:pos="9350"/>
            </w:tabs>
            <w:rPr>
              <w:noProof/>
            </w:rPr>
          </w:pPr>
          <w:hyperlink w:anchor="_Toc216934746" w:history="1">
            <w:r w:rsidRPr="00DC0CD3">
              <w:rPr>
                <w:rStyle w:val="Hyperlink"/>
                <w:noProof/>
              </w:rPr>
              <w:t>4.2.2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CIF Extraction and Reshaping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EA0EC" w14:textId="4D676D73" w:rsidR="00EB6813" w:rsidRDefault="00EB6813">
          <w:pPr>
            <w:pStyle w:val="TOC3"/>
            <w:tabs>
              <w:tab w:val="left" w:pos="1440"/>
              <w:tab w:val="right" w:leader="dot" w:pos="9350"/>
            </w:tabs>
            <w:rPr>
              <w:noProof/>
            </w:rPr>
          </w:pPr>
          <w:hyperlink w:anchor="_Toc216934747" w:history="1">
            <w:r w:rsidRPr="00DC0CD3">
              <w:rPr>
                <w:rStyle w:val="Hyperlink"/>
                <w:noProof/>
              </w:rPr>
              <w:t>4.2.3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Time Zero Initialization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05A20" w14:textId="5F9BC38E" w:rsidR="00EB6813" w:rsidRDefault="00EB6813">
          <w:pPr>
            <w:pStyle w:val="TOC1"/>
            <w:tabs>
              <w:tab w:val="left" w:pos="480"/>
              <w:tab w:val="right" w:leader="dot" w:pos="9350"/>
            </w:tabs>
            <w:rPr>
              <w:noProof/>
            </w:rPr>
          </w:pPr>
          <w:hyperlink w:anchor="_Toc216934748" w:history="1">
            <w:r w:rsidRPr="00DC0CD3">
              <w:rPr>
                <w:rStyle w:val="Hyperlink"/>
                <w:noProof/>
              </w:rPr>
              <w:t>5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Hyperparameter Settings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E2FAE" w14:textId="14C8FDFB" w:rsidR="00EB6813" w:rsidRDefault="00EB6813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6934749" w:history="1">
            <w:r w:rsidRPr="00DC0CD3">
              <w:rPr>
                <w:rStyle w:val="Hyperlink"/>
                <w:noProof/>
              </w:rPr>
              <w:t>5.1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Current Defaults Comparison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7E693" w14:textId="6B665FC1" w:rsidR="00EB6813" w:rsidRDefault="00EB6813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6934750" w:history="1">
            <w:r w:rsidRPr="00DC0CD3">
              <w:rPr>
                <w:rStyle w:val="Hyperlink"/>
                <w:noProof/>
              </w:rPr>
              <w:t>5.2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Questions on Hyperparameters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5705E" w14:textId="793B9B0D" w:rsidR="00EB6813" w:rsidRDefault="00EB6813">
          <w:pPr>
            <w:pStyle w:val="TOC1"/>
            <w:tabs>
              <w:tab w:val="left" w:pos="480"/>
              <w:tab w:val="right" w:leader="dot" w:pos="9350"/>
            </w:tabs>
            <w:rPr>
              <w:noProof/>
            </w:rPr>
          </w:pPr>
          <w:hyperlink w:anchor="_Toc216934751" w:history="1">
            <w:r w:rsidRPr="00DC0CD3">
              <w:rPr>
                <w:rStyle w:val="Hyperlink"/>
                <w:noProof/>
              </w:rPr>
              <w:t>6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Integration with ml4time2event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4A442" w14:textId="7CEE5C77" w:rsidR="00EB6813" w:rsidRDefault="00EB6813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6934752" w:history="1">
            <w:r w:rsidRPr="00DC0CD3">
              <w:rPr>
                <w:rStyle w:val="Hyperlink"/>
                <w:noProof/>
              </w:rPr>
              <w:t>6.1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 xml:space="preserve">R6 Wrapper: </w:t>
            </w:r>
            <w:r w:rsidRPr="00DC0CD3">
              <w:rPr>
                <w:rStyle w:val="Hyperlink"/>
                <w:rFonts w:ascii="Consolas" w:hAnsi="Consolas"/>
                <w:noProof/>
              </w:rPr>
              <w:t>BartSurvivalModel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E5736" w14:textId="3E460DF8" w:rsidR="00EB6813" w:rsidRDefault="00EB6813">
          <w:pPr>
            <w:pStyle w:val="TOC1"/>
            <w:tabs>
              <w:tab w:val="left" w:pos="480"/>
              <w:tab w:val="right" w:leader="dot" w:pos="9350"/>
            </w:tabs>
            <w:rPr>
              <w:noProof/>
            </w:rPr>
          </w:pPr>
          <w:hyperlink w:anchor="_Toc216934753" w:history="1">
            <w:r w:rsidRPr="00DC0CD3">
              <w:rPr>
                <w:rStyle w:val="Hyperlink"/>
                <w:noProof/>
              </w:rPr>
              <w:t>7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Hyperparameter Performance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4874A" w14:textId="360E2987" w:rsidR="00EB6813" w:rsidRDefault="00EB6813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6934754" w:history="1">
            <w:r w:rsidRPr="00DC0CD3">
              <w:rPr>
                <w:rStyle w:val="Hyperlink"/>
                <w:noProof/>
              </w:rPr>
              <w:t>7.1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6DF19" w14:textId="585529E4" w:rsidR="00EB6813" w:rsidRDefault="00EB6813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6934755" w:history="1">
            <w:r w:rsidRPr="00DC0CD3">
              <w:rPr>
                <w:rStyle w:val="Hyperlink"/>
                <w:noProof/>
              </w:rPr>
              <w:t>7.2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Test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9AB48" w14:textId="45E9C2D2" w:rsidR="00EB6813" w:rsidRDefault="00EB6813">
          <w:pPr>
            <w:pStyle w:val="TOC3"/>
            <w:tabs>
              <w:tab w:val="left" w:pos="1440"/>
              <w:tab w:val="right" w:leader="dot" w:pos="9350"/>
            </w:tabs>
            <w:rPr>
              <w:noProof/>
            </w:rPr>
          </w:pPr>
          <w:hyperlink w:anchor="_Toc216934756" w:history="1">
            <w:r w:rsidRPr="00DC0CD3">
              <w:rPr>
                <w:rStyle w:val="Hyperlink"/>
                <w:noProof/>
              </w:rPr>
              <w:t>7.2.1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Data Simulation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FCC3E5" w14:textId="44FB4115" w:rsidR="00EB6813" w:rsidRDefault="00EB6813">
          <w:pPr>
            <w:pStyle w:val="TOC3"/>
            <w:tabs>
              <w:tab w:val="left" w:pos="1440"/>
              <w:tab w:val="right" w:leader="dot" w:pos="9350"/>
            </w:tabs>
            <w:rPr>
              <w:noProof/>
            </w:rPr>
          </w:pPr>
          <w:hyperlink w:anchor="_Toc216934757" w:history="1">
            <w:r w:rsidRPr="00DC0CD3">
              <w:rPr>
                <w:rStyle w:val="Hyperlink"/>
                <w:noProof/>
              </w:rPr>
              <w:t>7.2.2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Test Scenarios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F400C2" w14:textId="78058E03" w:rsidR="00EB6813" w:rsidRDefault="00EB6813">
          <w:pPr>
            <w:pStyle w:val="TOC3"/>
            <w:tabs>
              <w:tab w:val="left" w:pos="1440"/>
              <w:tab w:val="right" w:leader="dot" w:pos="9350"/>
            </w:tabs>
            <w:rPr>
              <w:noProof/>
            </w:rPr>
          </w:pPr>
          <w:hyperlink w:anchor="_Toc216934758" w:history="1">
            <w:r w:rsidRPr="00DC0CD3">
              <w:rPr>
                <w:rStyle w:val="Hyperlink"/>
                <w:noProof/>
              </w:rPr>
              <w:t>7.2.3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Hyperparameter Configurations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DE0C6" w14:textId="34342B88" w:rsidR="00EB6813" w:rsidRDefault="00EB6813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6934759" w:history="1">
            <w:r w:rsidRPr="00DC0CD3">
              <w:rPr>
                <w:rStyle w:val="Hyperlink"/>
                <w:noProof/>
              </w:rPr>
              <w:t>7.3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50504" w14:textId="7904670D" w:rsidR="00EB6813" w:rsidRDefault="00EB6813">
          <w:pPr>
            <w:pStyle w:val="TOC3"/>
            <w:tabs>
              <w:tab w:val="left" w:pos="1440"/>
              <w:tab w:val="right" w:leader="dot" w:pos="9350"/>
            </w:tabs>
            <w:rPr>
              <w:noProof/>
            </w:rPr>
          </w:pPr>
          <w:hyperlink w:anchor="_Toc216934760" w:history="1">
            <w:r w:rsidRPr="00DC0CD3">
              <w:rPr>
                <w:rStyle w:val="Hyperlink"/>
                <w:noProof/>
              </w:rPr>
              <w:t>7.3.1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Execution Time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E324F" w14:textId="414CE9D6" w:rsidR="00EB6813" w:rsidRDefault="00EB6813">
          <w:pPr>
            <w:pStyle w:val="TOC3"/>
            <w:tabs>
              <w:tab w:val="left" w:pos="1440"/>
              <w:tab w:val="right" w:leader="dot" w:pos="9350"/>
            </w:tabs>
            <w:rPr>
              <w:noProof/>
            </w:rPr>
          </w:pPr>
          <w:hyperlink w:anchor="_Toc216934761" w:history="1">
            <w:r w:rsidRPr="00DC0CD3">
              <w:rPr>
                <w:rStyle w:val="Hyperlink"/>
                <w:noProof/>
              </w:rPr>
              <w:t>7.3.2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Fit vs Prediction 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CE1F5" w14:textId="085CE5B6" w:rsidR="00EB6813" w:rsidRDefault="00EB6813">
          <w:pPr>
            <w:pStyle w:val="TOC3"/>
            <w:tabs>
              <w:tab w:val="left" w:pos="1440"/>
              <w:tab w:val="right" w:leader="dot" w:pos="9350"/>
            </w:tabs>
            <w:rPr>
              <w:noProof/>
            </w:rPr>
          </w:pPr>
          <w:hyperlink w:anchor="_Toc216934762" w:history="1">
            <w:r w:rsidRPr="00DC0CD3">
              <w:rPr>
                <w:rStyle w:val="Hyperlink"/>
                <w:noProof/>
              </w:rPr>
              <w:t>7.3.3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Configuration Comparison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54501" w14:textId="69C7ED91" w:rsidR="00EB6813" w:rsidRDefault="00EB6813">
          <w:pPr>
            <w:pStyle w:val="TOC3"/>
            <w:tabs>
              <w:tab w:val="left" w:pos="1440"/>
              <w:tab w:val="right" w:leader="dot" w:pos="9350"/>
            </w:tabs>
            <w:rPr>
              <w:noProof/>
            </w:rPr>
          </w:pPr>
          <w:hyperlink w:anchor="_Toc216934763" w:history="1">
            <w:r w:rsidRPr="00DC0CD3">
              <w:rPr>
                <w:rStyle w:val="Hyperlink"/>
                <w:noProof/>
              </w:rPr>
              <w:t>7.3.4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Prediction Correlation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14F867" w14:textId="18ECF554" w:rsidR="00EB6813" w:rsidRDefault="00EB6813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6934764" w:history="1">
            <w:r w:rsidRPr="00DC0CD3">
              <w:rPr>
                <w:rStyle w:val="Hyperlink"/>
                <w:noProof/>
              </w:rPr>
              <w:t>7.4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Recommendations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A545E" w14:textId="028D3F4B" w:rsidR="00EB6813" w:rsidRDefault="00EB6813">
          <w:pPr>
            <w:pStyle w:val="TOC3"/>
            <w:tabs>
              <w:tab w:val="left" w:pos="1440"/>
              <w:tab w:val="right" w:leader="dot" w:pos="9350"/>
            </w:tabs>
            <w:rPr>
              <w:noProof/>
            </w:rPr>
          </w:pPr>
          <w:hyperlink w:anchor="_Toc216934765" w:history="1">
            <w:r w:rsidRPr="00DC0CD3">
              <w:rPr>
                <w:rStyle w:val="Hyperlink"/>
                <w:noProof/>
              </w:rPr>
              <w:t>7.4.1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For Clinical Datasets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388E4" w14:textId="4A9669DD" w:rsidR="00EB6813" w:rsidRDefault="00EB6813">
          <w:pPr>
            <w:pStyle w:val="TOC3"/>
            <w:tabs>
              <w:tab w:val="left" w:pos="1440"/>
              <w:tab w:val="right" w:leader="dot" w:pos="9350"/>
            </w:tabs>
            <w:rPr>
              <w:noProof/>
            </w:rPr>
          </w:pPr>
          <w:hyperlink w:anchor="_Toc216934766" w:history="1">
            <w:r w:rsidRPr="00DC0CD3">
              <w:rPr>
                <w:rStyle w:val="Hyperlink"/>
                <w:noProof/>
              </w:rPr>
              <w:t>7.4.2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Hyperparameter Tuning Guidelines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77E7F" w14:textId="3FC4EB36" w:rsidR="00EB6813" w:rsidRDefault="00EB6813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6934767" w:history="1">
            <w:r w:rsidRPr="00DC0CD3">
              <w:rPr>
                <w:rStyle w:val="Hyperlink"/>
                <w:noProof/>
              </w:rPr>
              <w:t>7.5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Computational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CCF04" w14:textId="5602E585" w:rsidR="00EB6813" w:rsidRDefault="00EB6813">
          <w:pPr>
            <w:pStyle w:val="TOC3"/>
            <w:tabs>
              <w:tab w:val="left" w:pos="1440"/>
              <w:tab w:val="right" w:leader="dot" w:pos="9350"/>
            </w:tabs>
            <w:rPr>
              <w:noProof/>
            </w:rPr>
          </w:pPr>
          <w:hyperlink w:anchor="_Toc216934768" w:history="1">
            <w:r w:rsidRPr="00DC0CD3">
              <w:rPr>
                <w:rStyle w:val="Hyperlink"/>
                <w:noProof/>
              </w:rPr>
              <w:t>7.5.1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Time Budget Guidelines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E901E" w14:textId="5AB488A6" w:rsidR="00EB6813" w:rsidRDefault="00EB6813">
          <w:pPr>
            <w:pStyle w:val="TOC3"/>
            <w:tabs>
              <w:tab w:val="left" w:pos="1440"/>
              <w:tab w:val="right" w:leader="dot" w:pos="9350"/>
            </w:tabs>
            <w:rPr>
              <w:noProof/>
            </w:rPr>
          </w:pPr>
          <w:hyperlink w:anchor="_Toc216934769" w:history="1">
            <w:r w:rsidRPr="00DC0CD3">
              <w:rPr>
                <w:rStyle w:val="Hyperlink"/>
                <w:noProof/>
              </w:rPr>
              <w:t>7.5.2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Parallelization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B8333" w14:textId="0A390F3A" w:rsidR="00EB6813" w:rsidRDefault="00EB6813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6934770" w:history="1">
            <w:r w:rsidRPr="00DC0CD3">
              <w:rPr>
                <w:rStyle w:val="Hyperlink"/>
                <w:noProof/>
              </w:rPr>
              <w:t>7.6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50D1F" w14:textId="791FEAB0" w:rsidR="00EB6813" w:rsidRDefault="00EB6813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6934771" w:history="1">
            <w:r w:rsidRPr="00DC0CD3">
              <w:rPr>
                <w:rStyle w:val="Hyperlink"/>
                <w:noProof/>
              </w:rPr>
              <w:t>7.7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Files Generated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5570B" w14:textId="10A1AE8E" w:rsidR="00EB6813" w:rsidRDefault="00EB6813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6934772" w:history="1">
            <w:r w:rsidRPr="00DC0CD3">
              <w:rPr>
                <w:rStyle w:val="Hyperlink"/>
                <w:noProof/>
              </w:rPr>
              <w:t>7.8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939B5" w14:textId="40FF99C0" w:rsidR="00EB6813" w:rsidRDefault="00EB6813">
          <w:pPr>
            <w:pStyle w:val="TOC1"/>
            <w:tabs>
              <w:tab w:val="left" w:pos="480"/>
              <w:tab w:val="right" w:leader="dot" w:pos="9350"/>
            </w:tabs>
            <w:rPr>
              <w:noProof/>
            </w:rPr>
          </w:pPr>
          <w:hyperlink w:anchor="_Toc216934773" w:history="1">
            <w:r w:rsidRPr="00DC0CD3">
              <w:rPr>
                <w:rStyle w:val="Hyperlink"/>
                <w:noProof/>
              </w:rPr>
              <w:t>8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Alternative BART Implementations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7A034" w14:textId="0AEAB1BF" w:rsidR="00EB6813" w:rsidRDefault="00EB6813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6934774" w:history="1">
            <w:r w:rsidRPr="00DC0CD3">
              <w:rPr>
                <w:rStyle w:val="Hyperlink"/>
                <w:noProof/>
              </w:rPr>
              <w:t>8.1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Comparison of Available Options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9E7B8" w14:textId="0162D20E" w:rsidR="00EB6813" w:rsidRDefault="00EB6813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6934775" w:history="1">
            <w:r w:rsidRPr="00DC0CD3">
              <w:rPr>
                <w:rStyle w:val="Hyperlink"/>
                <w:noProof/>
              </w:rPr>
              <w:t>8.2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Key Question: Which Implementation to Use?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B6F36" w14:textId="5CC73456" w:rsidR="00EB6813" w:rsidRDefault="00EB6813">
          <w:pPr>
            <w:pStyle w:val="TOC3"/>
            <w:tabs>
              <w:tab w:val="left" w:pos="1440"/>
              <w:tab w:val="right" w:leader="dot" w:pos="9350"/>
            </w:tabs>
            <w:rPr>
              <w:noProof/>
            </w:rPr>
          </w:pPr>
          <w:hyperlink w:anchor="_Toc216934776" w:history="1">
            <w:r w:rsidRPr="00DC0CD3">
              <w:rPr>
                <w:rStyle w:val="Hyperlink"/>
                <w:noProof/>
              </w:rPr>
              <w:t>8.2.1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Our Current Approach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63DA3" w14:textId="7CECE128" w:rsidR="00EB6813" w:rsidRDefault="00EB6813">
          <w:pPr>
            <w:pStyle w:val="TOC3"/>
            <w:tabs>
              <w:tab w:val="left" w:pos="1440"/>
              <w:tab w:val="right" w:leader="dot" w:pos="9350"/>
            </w:tabs>
            <w:rPr>
              <w:noProof/>
            </w:rPr>
          </w:pPr>
          <w:hyperlink w:anchor="_Toc216934777" w:history="1">
            <w:r w:rsidRPr="00DC0CD3">
              <w:rPr>
                <w:rStyle w:val="Hyperlink"/>
                <w:noProof/>
              </w:rPr>
              <w:t>8.2.2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779F3" w14:textId="1A612719" w:rsidR="00EB6813" w:rsidRDefault="00EB6813">
          <w:pPr>
            <w:pStyle w:val="TOC1"/>
            <w:tabs>
              <w:tab w:val="left" w:pos="480"/>
              <w:tab w:val="right" w:leader="dot" w:pos="9350"/>
            </w:tabs>
            <w:rPr>
              <w:noProof/>
            </w:rPr>
          </w:pPr>
          <w:hyperlink w:anchor="_Toc216934778" w:history="1">
            <w:r w:rsidRPr="00DC0CD3">
              <w:rPr>
                <w:rStyle w:val="Hyperlink"/>
                <w:noProof/>
              </w:rPr>
              <w:t>9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Prediction Output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E09B0" w14:textId="6B6A997D" w:rsidR="00EB6813" w:rsidRDefault="00EB6813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6934779" w:history="1">
            <w:r w:rsidRPr="00DC0CD3">
              <w:rPr>
                <w:rStyle w:val="Hyperlink"/>
                <w:noProof/>
              </w:rPr>
              <w:t>9.1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Survival Predictions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6776F" w14:textId="58BEAF1E" w:rsidR="00EB6813" w:rsidRDefault="00EB6813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6934780" w:history="1">
            <w:r w:rsidRPr="00DC0CD3">
              <w:rPr>
                <w:rStyle w:val="Hyperlink"/>
                <w:noProof/>
              </w:rPr>
              <w:t>9.2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CIF Predictions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0B6A3" w14:textId="08D54A52" w:rsidR="00EB6813" w:rsidRDefault="00EB6813">
          <w:pPr>
            <w:pStyle w:val="TOC1"/>
            <w:tabs>
              <w:tab w:val="left" w:pos="720"/>
              <w:tab w:val="right" w:leader="dot" w:pos="9350"/>
            </w:tabs>
            <w:rPr>
              <w:noProof/>
            </w:rPr>
          </w:pPr>
          <w:hyperlink w:anchor="_Toc216934781" w:history="1">
            <w:r w:rsidRPr="00DC0CD3">
              <w:rPr>
                <w:rStyle w:val="Hyperlink"/>
                <w:noProof/>
              </w:rPr>
              <w:t>10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Testing and 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B78D6" w14:textId="449B9358" w:rsidR="00EB6813" w:rsidRDefault="00EB6813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6934782" w:history="1">
            <w:r w:rsidRPr="00DC0CD3">
              <w:rPr>
                <w:rStyle w:val="Hyperlink"/>
                <w:noProof/>
              </w:rPr>
              <w:t>10.1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Unit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7799F" w14:textId="3548E208" w:rsidR="00EB6813" w:rsidRDefault="00EB6813">
          <w:pPr>
            <w:pStyle w:val="TOC3"/>
            <w:tabs>
              <w:tab w:val="left" w:pos="1440"/>
              <w:tab w:val="right" w:leader="dot" w:pos="9350"/>
            </w:tabs>
            <w:rPr>
              <w:noProof/>
            </w:rPr>
          </w:pPr>
          <w:hyperlink w:anchor="_Toc216934783" w:history="1">
            <w:r w:rsidRPr="00DC0CD3">
              <w:rPr>
                <w:rStyle w:val="Hyperlink"/>
                <w:noProof/>
              </w:rPr>
              <w:t>10.1.1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Test Coverage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16E00" w14:textId="45845D10" w:rsidR="00EB6813" w:rsidRDefault="00EB6813">
          <w:pPr>
            <w:pStyle w:val="TOC3"/>
            <w:tabs>
              <w:tab w:val="left" w:pos="1440"/>
              <w:tab w:val="right" w:leader="dot" w:pos="9350"/>
            </w:tabs>
            <w:rPr>
              <w:noProof/>
            </w:rPr>
          </w:pPr>
          <w:hyperlink w:anchor="_Toc216934784" w:history="1">
            <w:r w:rsidRPr="00DC0CD3">
              <w:rPr>
                <w:rStyle w:val="Hyperlink"/>
                <w:noProof/>
              </w:rPr>
              <w:t>10.1.2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Validation Checks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5DA68" w14:textId="631B8649" w:rsidR="00EB6813" w:rsidRDefault="00EB6813">
          <w:pPr>
            <w:pStyle w:val="TOC1"/>
            <w:tabs>
              <w:tab w:val="left" w:pos="720"/>
              <w:tab w:val="right" w:leader="dot" w:pos="9350"/>
            </w:tabs>
            <w:rPr>
              <w:noProof/>
            </w:rPr>
          </w:pPr>
          <w:hyperlink w:anchor="_Toc216934785" w:history="1">
            <w:r w:rsidRPr="00DC0CD3">
              <w:rPr>
                <w:rStyle w:val="Hyperlink"/>
                <w:noProof/>
              </w:rPr>
              <w:t>11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Known Issues and Questions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8982D" w14:textId="1C9D8C8A" w:rsidR="00EB6813" w:rsidRDefault="00EB6813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6934786" w:history="1">
            <w:r w:rsidRPr="00DC0CD3">
              <w:rPr>
                <w:rStyle w:val="Hyperlink"/>
                <w:noProof/>
              </w:rPr>
              <w:t>11.1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Issue 1: Prediction Vector Reshaping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2F2BA" w14:textId="2A489259" w:rsidR="00EB6813" w:rsidRDefault="00EB6813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6934787" w:history="1">
            <w:r w:rsidRPr="00DC0CD3">
              <w:rPr>
                <w:rStyle w:val="Hyperlink"/>
                <w:noProof/>
              </w:rPr>
              <w:t>11.2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Issue 2: Time Ordering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6B77D" w14:textId="0B1C9FED" w:rsidR="00EB6813" w:rsidRDefault="00EB6813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6934788" w:history="1">
            <w:r w:rsidRPr="00DC0CD3">
              <w:rPr>
                <w:rStyle w:val="Hyperlink"/>
                <w:noProof/>
              </w:rPr>
              <w:t>11.3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Issue 3: Occasional Fitting Failures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A223B" w14:textId="22BD67C5" w:rsidR="00EB6813" w:rsidRDefault="00EB6813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6934789" w:history="1">
            <w:r w:rsidRPr="00DC0CD3">
              <w:rPr>
                <w:rStyle w:val="Hyperlink"/>
                <w:noProof/>
              </w:rPr>
              <w:t>11.4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Issue 4: Single-Event Competing Risks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019F6" w14:textId="366A7FD4" w:rsidR="00EB6813" w:rsidRDefault="00EB6813">
          <w:pPr>
            <w:pStyle w:val="TOC1"/>
            <w:tabs>
              <w:tab w:val="left" w:pos="720"/>
              <w:tab w:val="right" w:leader="dot" w:pos="9350"/>
            </w:tabs>
            <w:rPr>
              <w:noProof/>
            </w:rPr>
          </w:pPr>
          <w:hyperlink w:anchor="_Toc216934790" w:history="1">
            <w:r w:rsidRPr="00DC0CD3">
              <w:rPr>
                <w:rStyle w:val="Hyperlink"/>
                <w:noProof/>
              </w:rPr>
              <w:t>12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Performance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50B4C1" w14:textId="31C23C8E" w:rsidR="00EB6813" w:rsidRDefault="00EB6813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6934791" w:history="1">
            <w:r w:rsidRPr="00DC0CD3">
              <w:rPr>
                <w:rStyle w:val="Hyperlink"/>
                <w:noProof/>
              </w:rPr>
              <w:t>12.1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Computational Complexity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32767" w14:textId="406A8079" w:rsidR="00EB6813" w:rsidRDefault="00EB6813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6934792" w:history="1">
            <w:r w:rsidRPr="00DC0CD3">
              <w:rPr>
                <w:rStyle w:val="Hyperlink"/>
                <w:noProof/>
              </w:rPr>
              <w:t>12.2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Scalability Questions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B8BB6" w14:textId="4149043E" w:rsidR="00EB6813" w:rsidRDefault="00EB6813">
          <w:pPr>
            <w:pStyle w:val="TOC1"/>
            <w:tabs>
              <w:tab w:val="left" w:pos="720"/>
              <w:tab w:val="right" w:leader="dot" w:pos="9350"/>
            </w:tabs>
            <w:rPr>
              <w:noProof/>
            </w:rPr>
          </w:pPr>
          <w:hyperlink w:anchor="_Toc216934793" w:history="1">
            <w:r w:rsidRPr="00DC0CD3">
              <w:rPr>
                <w:rStyle w:val="Hyperlink"/>
                <w:noProof/>
              </w:rPr>
              <w:t>13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Use Cases in Clinical Research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B912B" w14:textId="5ED7BB36" w:rsidR="00EB6813" w:rsidRDefault="00EB6813">
          <w:pPr>
            <w:pStyle w:val="TOC1"/>
            <w:tabs>
              <w:tab w:val="left" w:pos="720"/>
              <w:tab w:val="right" w:leader="dot" w:pos="9350"/>
            </w:tabs>
            <w:rPr>
              <w:noProof/>
            </w:rPr>
          </w:pPr>
          <w:hyperlink w:anchor="_Toc216934794" w:history="1">
            <w:r w:rsidRPr="00DC0CD3">
              <w:rPr>
                <w:rStyle w:val="Hyperlink"/>
                <w:noProof/>
              </w:rPr>
              <w:t>14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Summary of Questions for Dr. Sparapani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D0679" w14:textId="4F16187E" w:rsidR="00EB6813" w:rsidRDefault="00EB6813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6934795" w:history="1">
            <w:r w:rsidRPr="00DC0CD3">
              <w:rPr>
                <w:rStyle w:val="Hyperlink"/>
                <w:noProof/>
              </w:rPr>
              <w:t>14.1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Model 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E205B" w14:textId="7EE51885" w:rsidR="00EB6813" w:rsidRDefault="00EB6813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6934796" w:history="1">
            <w:r w:rsidRPr="00DC0CD3">
              <w:rPr>
                <w:rStyle w:val="Hyperlink"/>
                <w:noProof/>
              </w:rPr>
              <w:t>14.2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Implementation 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C1914" w14:textId="02CA131C" w:rsidR="00EB6813" w:rsidRDefault="00EB6813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6934797" w:history="1">
            <w:r w:rsidRPr="00DC0CD3">
              <w:rPr>
                <w:rStyle w:val="Hyperlink"/>
                <w:noProof/>
              </w:rPr>
              <w:t>14.3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Competing Risks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ADBD2" w14:textId="7EEB7A01" w:rsidR="00EB6813" w:rsidRDefault="00EB6813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6934798" w:history="1">
            <w:r w:rsidRPr="00DC0CD3">
              <w:rPr>
                <w:rStyle w:val="Hyperlink"/>
                <w:noProof/>
              </w:rPr>
              <w:t>14.4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Hyperparameters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FF308" w14:textId="6615405B" w:rsidR="00EB6813" w:rsidRDefault="00EB6813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6934799" w:history="1">
            <w:r w:rsidRPr="00DC0CD3">
              <w:rPr>
                <w:rStyle w:val="Hyperlink"/>
                <w:noProof/>
              </w:rPr>
              <w:t>14.5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Robustness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B81C0" w14:textId="7B4A9C86" w:rsidR="00EB6813" w:rsidRDefault="00EB6813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6934800" w:history="1">
            <w:r w:rsidRPr="00DC0CD3">
              <w:rPr>
                <w:rStyle w:val="Hyperlink"/>
                <w:noProof/>
              </w:rPr>
              <w:t>14.6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D88BB" w14:textId="22E072D3" w:rsidR="00EB6813" w:rsidRDefault="00EB6813">
          <w:pPr>
            <w:pStyle w:val="TOC1"/>
            <w:tabs>
              <w:tab w:val="left" w:pos="720"/>
              <w:tab w:val="right" w:leader="dot" w:pos="9350"/>
            </w:tabs>
            <w:rPr>
              <w:noProof/>
            </w:rPr>
          </w:pPr>
          <w:hyperlink w:anchor="_Toc216934801" w:history="1">
            <w:r w:rsidRPr="00DC0CD3">
              <w:rPr>
                <w:rStyle w:val="Hyperlink"/>
                <w:noProof/>
              </w:rPr>
              <w:t>15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Appendix: Code Examples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32993" w14:textId="335088F0" w:rsidR="00EB6813" w:rsidRDefault="00EB6813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6934802" w:history="1">
            <w:r w:rsidRPr="00DC0CD3">
              <w:rPr>
                <w:rStyle w:val="Hyperlink"/>
                <w:noProof/>
              </w:rPr>
              <w:t>15.1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Example 1: Fitting Survival BART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EDCB9" w14:textId="6E02FAC9" w:rsidR="00EB6813" w:rsidRDefault="00EB6813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16934803" w:history="1">
            <w:r w:rsidRPr="00DC0CD3">
              <w:rPr>
                <w:rStyle w:val="Hyperlink"/>
                <w:noProof/>
              </w:rPr>
              <w:t>15.2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Example 2: Fitting Competing Risks BART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66365" w14:textId="7872F2C3" w:rsidR="00EB6813" w:rsidRDefault="00EB6813">
          <w:pPr>
            <w:pStyle w:val="TOC1"/>
            <w:tabs>
              <w:tab w:val="left" w:pos="720"/>
              <w:tab w:val="right" w:leader="dot" w:pos="9350"/>
            </w:tabs>
            <w:rPr>
              <w:noProof/>
            </w:rPr>
          </w:pPr>
          <w:hyperlink w:anchor="_Toc216934804" w:history="1">
            <w:r w:rsidRPr="00DC0CD3">
              <w:rPr>
                <w:rStyle w:val="Hyperlink"/>
                <w:noProof/>
              </w:rPr>
              <w:t>16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010C1" w14:textId="3A385501" w:rsidR="00EB6813" w:rsidRDefault="00EB6813">
          <w:pPr>
            <w:pStyle w:val="TOC1"/>
            <w:tabs>
              <w:tab w:val="left" w:pos="720"/>
              <w:tab w:val="right" w:leader="dot" w:pos="9350"/>
            </w:tabs>
            <w:rPr>
              <w:noProof/>
            </w:rPr>
          </w:pPr>
          <w:hyperlink w:anchor="_Toc216934805" w:history="1">
            <w:r w:rsidRPr="00DC0CD3">
              <w:rPr>
                <w:rStyle w:val="Hyperlink"/>
                <w:noProof/>
              </w:rPr>
              <w:t>17</w:t>
            </w:r>
            <w:r>
              <w:rPr>
                <w:noProof/>
              </w:rPr>
              <w:tab/>
            </w:r>
            <w:r w:rsidRPr="00DC0CD3">
              <w:rPr>
                <w:rStyle w:val="Hyperlink"/>
                <w:noProof/>
              </w:rPr>
              <w:t>Contact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_Toc216934805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C7B75" w14:textId="70EF87A3" w:rsidR="00C57C25" w:rsidRDefault="00815DCE">
          <w:r>
            <w:fldChar w:fldCharType="end"/>
          </w:r>
        </w:p>
      </w:sdtContent>
    </w:sdt>
    <w:p w14:paraId="5EEC7B76" w14:textId="77777777" w:rsidR="00C57C25" w:rsidRDefault="00815DCE">
      <w:pPr>
        <w:pStyle w:val="Heading1"/>
      </w:pPr>
      <w:bookmarkStart w:id="0" w:name="executive-summary"/>
      <w:bookmarkStart w:id="1" w:name="_Toc216934723"/>
      <w:r>
        <w:rPr>
          <w:rStyle w:val="SectionNumber"/>
        </w:rPr>
        <w:t>1</w:t>
      </w:r>
      <w:r>
        <w:tab/>
        <w:t>Executive Summary</w:t>
      </w:r>
      <w:bookmarkEnd w:id="1"/>
    </w:p>
    <w:p w14:paraId="5EEC7B77" w14:textId="77777777" w:rsidR="00C57C25" w:rsidRDefault="00815DCE">
      <w:pPr>
        <w:pStyle w:val="FirstParagraph"/>
      </w:pPr>
      <w:r>
        <w:t xml:space="preserve">This document details the implementation of Bayesian Additive Regression Trees (BART) models in the </w:t>
      </w:r>
      <w:r>
        <w:rPr>
          <w:rStyle w:val="VerbatimChar"/>
        </w:rPr>
        <w:t>ml4time2event</w:t>
      </w:r>
      <w:r>
        <w:t xml:space="preserve"> R package for time-to-event analysis. We currently use the </w:t>
      </w:r>
      <w:r>
        <w:rPr>
          <w:b/>
          <w:bCs/>
        </w:rPr>
        <w:t>CRAN BART package</w:t>
      </w:r>
      <w:r>
        <w:t xml:space="preserve"> (authored by Rodney Sparapani, Robert McCulloch, et al.) for both survival and competing risks modeling.</w:t>
      </w:r>
    </w:p>
    <w:p w14:paraId="5EEC7B78" w14:textId="77777777" w:rsidR="00C57C25" w:rsidRDefault="00815DCE">
      <w:pPr>
        <w:pStyle w:val="BodyText"/>
      </w:pPr>
      <w:r>
        <w:rPr>
          <w:b/>
          <w:bCs/>
        </w:rPr>
        <w:lastRenderedPageBreak/>
        <w:t>Key Questions for Discussion:</w:t>
      </w:r>
    </w:p>
    <w:p w14:paraId="5EEC7B79" w14:textId="77777777" w:rsidR="00C57C25" w:rsidRDefault="00815DCE">
      <w:pPr>
        <w:pStyle w:val="Compact"/>
        <w:numPr>
          <w:ilvl w:val="0"/>
          <w:numId w:val="2"/>
        </w:numPr>
      </w:pPr>
      <w:r>
        <w:rPr>
          <w:b/>
          <w:bCs/>
        </w:rPr>
        <w:t>Model Selection</w:t>
      </w:r>
      <w:r>
        <w:t xml:space="preserve">: For general-purpose time-to-event prediction, should we use </w:t>
      </w:r>
      <w:r>
        <w:rPr>
          <w:rStyle w:val="VerbatimChar"/>
        </w:rPr>
        <w:t>surv.bart</w:t>
      </w:r>
      <w:r>
        <w:t xml:space="preserve">, </w:t>
      </w:r>
      <w:r>
        <w:rPr>
          <w:rStyle w:val="VerbatimChar"/>
        </w:rPr>
        <w:t>abart</w:t>
      </w:r>
      <w:r>
        <w:t>, or NFT BART methodology?</w:t>
      </w:r>
    </w:p>
    <w:p w14:paraId="5EEC7B7A" w14:textId="77777777" w:rsidR="00C57C25" w:rsidRDefault="00815DCE">
      <w:pPr>
        <w:pStyle w:val="Compact"/>
        <w:numPr>
          <w:ilvl w:val="0"/>
          <w:numId w:val="2"/>
        </w:numPr>
      </w:pPr>
      <w:r>
        <w:rPr>
          <w:b/>
          <w:bCs/>
        </w:rPr>
        <w:t>Parameter Optimization</w:t>
      </w:r>
      <w:r>
        <w:t>: Are our current hyperparameter settings appropriate for clinical prediction tasks?</w:t>
      </w:r>
    </w:p>
    <w:p w14:paraId="5EEC7B7B" w14:textId="77777777" w:rsidR="00C57C25" w:rsidRDefault="00815DCE">
      <w:pPr>
        <w:pStyle w:val="Compact"/>
        <w:numPr>
          <w:ilvl w:val="0"/>
          <w:numId w:val="2"/>
        </w:numPr>
      </w:pPr>
      <w:r>
        <w:rPr>
          <w:b/>
          <w:bCs/>
        </w:rPr>
        <w:t>Implementation Validation</w:t>
      </w:r>
      <w:r>
        <w:t>: Are our prediction extraction and interpolation methods consistent with intended BART usage?</w:t>
      </w:r>
    </w:p>
    <w:p w14:paraId="5EEC7B7C" w14:textId="77777777" w:rsidR="00C57C25" w:rsidRDefault="00815DCE">
      <w:pPr>
        <w:pStyle w:val="Compact"/>
        <w:numPr>
          <w:ilvl w:val="0"/>
          <w:numId w:val="2"/>
        </w:numPr>
      </w:pPr>
      <w:r>
        <w:rPr>
          <w:b/>
          <w:bCs/>
        </w:rPr>
        <w:t>Competing Risks</w:t>
      </w:r>
      <w:r>
        <w:t xml:space="preserve">: Is our single-event approach with </w:t>
      </w:r>
      <w:r>
        <w:rPr>
          <w:rStyle w:val="VerbatimChar"/>
        </w:rPr>
        <w:t>crisk.bart</w:t>
      </w:r>
      <w:r>
        <w:t xml:space="preserve"> optimal, or should we consider alternative strategies?</w:t>
      </w:r>
    </w:p>
    <w:p w14:paraId="5EEC7B7D" w14:textId="77777777" w:rsidR="00C57C25" w:rsidRDefault="00815DCE">
      <w:r>
        <w:rPr>
          <w:noProof/>
        </w:rPr>
        <w:pict w14:anchorId="7A64A790">
          <v:rect id="_x0000_i1046" alt="" style="width:468pt;height:.05pt;mso-width-percent:0;mso-height-percent:0;mso-width-percent:0;mso-height-percent:0" o:hralign="center" o:hrstd="t" o:hr="t"/>
        </w:pict>
      </w:r>
    </w:p>
    <w:p w14:paraId="5EEC7B7E" w14:textId="77777777" w:rsidR="00C57C25" w:rsidRDefault="00815DCE">
      <w:pPr>
        <w:pStyle w:val="Heading1"/>
      </w:pPr>
      <w:bookmarkStart w:id="2" w:name="current-bart-package-usage"/>
      <w:bookmarkStart w:id="3" w:name="_Toc216934724"/>
      <w:bookmarkEnd w:id="0"/>
      <w:r>
        <w:rPr>
          <w:rStyle w:val="SectionNumber"/>
        </w:rPr>
        <w:t>2</w:t>
      </w:r>
      <w:r>
        <w:tab/>
        <w:t>Current BART Package Usage</w:t>
      </w:r>
      <w:bookmarkEnd w:id="3"/>
    </w:p>
    <w:p w14:paraId="5EEC7B7F" w14:textId="77777777" w:rsidR="00C57C25" w:rsidRDefault="00815DCE">
      <w:pPr>
        <w:pStyle w:val="Heading2"/>
      </w:pPr>
      <w:bookmarkStart w:id="4" w:name="package-information"/>
      <w:bookmarkStart w:id="5" w:name="_Toc216934725"/>
      <w:r>
        <w:rPr>
          <w:rStyle w:val="SectionNumber"/>
        </w:rPr>
        <w:t>2.1</w:t>
      </w:r>
      <w:r>
        <w:tab/>
        <w:t>Package Information</w:t>
      </w:r>
      <w:bookmarkEnd w:id="5"/>
    </w:p>
    <w:p w14:paraId="5EEC7B80" w14:textId="77777777" w:rsidR="00C57C25" w:rsidRDefault="00815DCE">
      <w:pPr>
        <w:pStyle w:val="Compact"/>
        <w:numPr>
          <w:ilvl w:val="0"/>
          <w:numId w:val="3"/>
        </w:numPr>
      </w:pPr>
      <w:r>
        <w:rPr>
          <w:b/>
          <w:bCs/>
        </w:rPr>
        <w:t>Package</w:t>
      </w:r>
      <w:r>
        <w:t xml:space="preserve">: </w:t>
      </w:r>
      <w:r>
        <w:rPr>
          <w:rStyle w:val="VerbatimChar"/>
        </w:rPr>
        <w:t>BART</w:t>
      </w:r>
      <w:r>
        <w:t xml:space="preserve"> (CRAN)</w:t>
      </w:r>
    </w:p>
    <w:p w14:paraId="5EEC7B81" w14:textId="77777777" w:rsidR="00C57C25" w:rsidRDefault="00815DCE">
      <w:pPr>
        <w:pStyle w:val="Compact"/>
        <w:numPr>
          <w:ilvl w:val="0"/>
          <w:numId w:val="3"/>
        </w:numPr>
      </w:pPr>
      <w:r>
        <w:rPr>
          <w:b/>
          <w:bCs/>
        </w:rPr>
        <w:t>Version</w:t>
      </w:r>
      <w:r>
        <w:t>: 2.9.9 (as referenced in literature)</w:t>
      </w:r>
    </w:p>
    <w:p w14:paraId="5EEC7B82" w14:textId="77777777" w:rsidR="00C57C25" w:rsidRDefault="00815DCE">
      <w:pPr>
        <w:pStyle w:val="Compact"/>
        <w:numPr>
          <w:ilvl w:val="0"/>
          <w:numId w:val="3"/>
        </w:numPr>
      </w:pPr>
      <w:r>
        <w:rPr>
          <w:b/>
          <w:bCs/>
        </w:rPr>
        <w:t>Primary Functions Used</w:t>
      </w:r>
      <w:r>
        <w:t>:</w:t>
      </w:r>
    </w:p>
    <w:p w14:paraId="5EEC7B83" w14:textId="77777777" w:rsidR="00C57C25" w:rsidRDefault="00815DCE">
      <w:pPr>
        <w:pStyle w:val="Compact"/>
        <w:numPr>
          <w:ilvl w:val="1"/>
          <w:numId w:val="4"/>
        </w:numPr>
      </w:pPr>
      <w:r>
        <w:rPr>
          <w:rStyle w:val="VerbatimChar"/>
        </w:rPr>
        <w:t>BART::surv.bart()</w:t>
      </w:r>
      <w:r>
        <w:t xml:space="preserve"> - Survival analysis</w:t>
      </w:r>
    </w:p>
    <w:p w14:paraId="5EEC7B84" w14:textId="77777777" w:rsidR="00C57C25" w:rsidRDefault="00815DCE">
      <w:pPr>
        <w:pStyle w:val="Compact"/>
        <w:numPr>
          <w:ilvl w:val="1"/>
          <w:numId w:val="4"/>
        </w:numPr>
      </w:pPr>
      <w:r>
        <w:rPr>
          <w:rStyle w:val="VerbatimChar"/>
        </w:rPr>
        <w:t>BART::crisk.bart()</w:t>
      </w:r>
      <w:r>
        <w:t xml:space="preserve"> - Competing risks analysis</w:t>
      </w:r>
    </w:p>
    <w:p w14:paraId="5EEC7B85" w14:textId="77777777" w:rsidR="00C57C25" w:rsidRDefault="00815DCE">
      <w:pPr>
        <w:pStyle w:val="Compact"/>
        <w:numPr>
          <w:ilvl w:val="1"/>
          <w:numId w:val="4"/>
        </w:numPr>
      </w:pPr>
      <w:r>
        <w:rPr>
          <w:rStyle w:val="VerbatimChar"/>
        </w:rPr>
        <w:t>BART::surv.pre.bart()</w:t>
      </w:r>
      <w:r>
        <w:t xml:space="preserve"> - Survival prediction preprocessing</w:t>
      </w:r>
    </w:p>
    <w:p w14:paraId="5EEC7B86" w14:textId="77777777" w:rsidR="00C57C25" w:rsidRDefault="00815DCE">
      <w:pPr>
        <w:pStyle w:val="Compact"/>
        <w:numPr>
          <w:ilvl w:val="1"/>
          <w:numId w:val="4"/>
        </w:numPr>
      </w:pPr>
      <w:r>
        <w:rPr>
          <w:rStyle w:val="VerbatimChar"/>
        </w:rPr>
        <w:t>BART::crisk.pre.bart()</w:t>
      </w:r>
      <w:r>
        <w:t xml:space="preserve"> - Competing risks prediction preprocessing</w:t>
      </w:r>
    </w:p>
    <w:p w14:paraId="5EEC7B87" w14:textId="77777777" w:rsidR="00C57C25" w:rsidRDefault="00815DCE">
      <w:pPr>
        <w:pStyle w:val="Compact"/>
        <w:numPr>
          <w:ilvl w:val="1"/>
          <w:numId w:val="4"/>
        </w:numPr>
      </w:pPr>
      <w:r>
        <w:rPr>
          <w:rStyle w:val="VerbatimChar"/>
        </w:rPr>
        <w:t>BART::bartModelMatrix()</w:t>
      </w:r>
      <w:r>
        <w:t xml:space="preserve"> - Data matrix preparation</w:t>
      </w:r>
    </w:p>
    <w:p w14:paraId="5EEC7B88" w14:textId="77777777" w:rsidR="00C57C25" w:rsidRDefault="00815DCE">
      <w:pPr>
        <w:pStyle w:val="Heading2"/>
      </w:pPr>
      <w:bookmarkStart w:id="6" w:name="implementation-files"/>
      <w:bookmarkStart w:id="7" w:name="_Toc216934726"/>
      <w:bookmarkEnd w:id="4"/>
      <w:r>
        <w:rPr>
          <w:rStyle w:val="SectionNumber"/>
        </w:rPr>
        <w:t>2.2</w:t>
      </w:r>
      <w:r>
        <w:tab/>
        <w:t>Implementation Files</w:t>
      </w:r>
      <w:bookmarkEnd w:id="7"/>
    </w:p>
    <w:p w14:paraId="5EEC7B89" w14:textId="77777777" w:rsidR="00C57C25" w:rsidRDefault="00815DCE">
      <w:pPr>
        <w:pStyle w:val="FirstParagraph"/>
      </w:pPr>
      <w:r>
        <w:t>Our BART implementation is distributed across three main files:</w:t>
      </w:r>
    </w:p>
    <w:p w14:paraId="5EEC7B8A" w14:textId="77777777" w:rsidR="00C57C25" w:rsidRDefault="00815DCE">
      <w:pPr>
        <w:pStyle w:val="Compact"/>
        <w:numPr>
          <w:ilvl w:val="0"/>
          <w:numId w:val="5"/>
        </w:numPr>
      </w:pPr>
      <w:r>
        <w:rPr>
          <w:rStyle w:val="VerbatimChar"/>
          <w:b/>
          <w:bCs/>
        </w:rPr>
        <w:t>R/surv_bart.R</w:t>
      </w:r>
      <w:r>
        <w:t>: Core survival BART functions</w:t>
      </w:r>
    </w:p>
    <w:p w14:paraId="5EEC7B8B" w14:textId="77777777" w:rsidR="00C57C25" w:rsidRDefault="00815DCE">
      <w:pPr>
        <w:pStyle w:val="Compact"/>
        <w:numPr>
          <w:ilvl w:val="0"/>
          <w:numId w:val="5"/>
        </w:numPr>
      </w:pPr>
      <w:r>
        <w:rPr>
          <w:rStyle w:val="VerbatimChar"/>
          <w:b/>
          <w:bCs/>
        </w:rPr>
        <w:t>R/cr_bart.R</w:t>
      </w:r>
      <w:r>
        <w:t>: Competing risks BART functions</w:t>
      </w:r>
    </w:p>
    <w:p w14:paraId="5EEC7B8C" w14:textId="77777777" w:rsidR="00C57C25" w:rsidRDefault="00815DCE">
      <w:pPr>
        <w:pStyle w:val="Compact"/>
        <w:numPr>
          <w:ilvl w:val="0"/>
          <w:numId w:val="5"/>
        </w:numPr>
      </w:pPr>
      <w:r>
        <w:rPr>
          <w:rStyle w:val="VerbatimChar"/>
          <w:b/>
          <w:bCs/>
        </w:rPr>
        <w:t>R/model_survival_bart.R</w:t>
      </w:r>
      <w:r>
        <w:t>: R6 object-oriented wrapper for integration with package architecture</w:t>
      </w:r>
    </w:p>
    <w:p w14:paraId="5EEC7B8D" w14:textId="77777777" w:rsidR="00C57C25" w:rsidRDefault="00815DCE">
      <w:r>
        <w:rPr>
          <w:noProof/>
        </w:rPr>
        <w:pict w14:anchorId="16F413D9">
          <v:rect id="_x0000_i1045" alt="" style="width:468pt;height:.05pt;mso-width-percent:0;mso-height-percent:0;mso-width-percent:0;mso-height-percent:0" o:hralign="center" o:hrstd="t" o:hr="t"/>
        </w:pict>
      </w:r>
    </w:p>
    <w:p w14:paraId="5EEC7B8E" w14:textId="77777777" w:rsidR="00C57C25" w:rsidRDefault="00815DCE">
      <w:pPr>
        <w:pStyle w:val="Heading1"/>
      </w:pPr>
      <w:bookmarkStart w:id="8" w:name="survival-analysis-implementation"/>
      <w:bookmarkStart w:id="9" w:name="_Toc216934727"/>
      <w:bookmarkEnd w:id="2"/>
      <w:bookmarkEnd w:id="6"/>
      <w:r>
        <w:rPr>
          <w:rStyle w:val="SectionNumber"/>
        </w:rPr>
        <w:t>3</w:t>
      </w:r>
      <w:r>
        <w:tab/>
        <w:t>Survival Analysis Implementation</w:t>
      </w:r>
      <w:bookmarkEnd w:id="9"/>
    </w:p>
    <w:p w14:paraId="5EEC7B8F" w14:textId="77777777" w:rsidR="00C57C25" w:rsidRDefault="00815DCE">
      <w:pPr>
        <w:pStyle w:val="Heading2"/>
      </w:pPr>
      <w:bookmarkStart w:id="10" w:name="model-fitting-survmodel_bart"/>
      <w:bookmarkStart w:id="11" w:name="_Toc216934728"/>
      <w:r>
        <w:rPr>
          <w:rStyle w:val="SectionNumber"/>
        </w:rPr>
        <w:t>3.1</w:t>
      </w:r>
      <w:r>
        <w:tab/>
        <w:t xml:space="preserve">Model Fitting: </w:t>
      </w:r>
      <w:r>
        <w:rPr>
          <w:rStyle w:val="VerbatimChar"/>
        </w:rPr>
        <w:t>SurvModel_BART()</w:t>
      </w:r>
      <w:bookmarkEnd w:id="11"/>
    </w:p>
    <w:p w14:paraId="5EEC7B90" w14:textId="77777777" w:rsidR="00C57C25" w:rsidRDefault="00815DCE">
      <w:pPr>
        <w:pStyle w:val="Heading3"/>
      </w:pPr>
      <w:bookmarkStart w:id="12" w:name="function-signature"/>
      <w:bookmarkStart w:id="13" w:name="_Toc216934729"/>
      <w:r>
        <w:rPr>
          <w:rStyle w:val="SectionNumber"/>
        </w:rPr>
        <w:t>3.1.1</w:t>
      </w:r>
      <w:r>
        <w:tab/>
        <w:t>Function Signature</w:t>
      </w:r>
      <w:bookmarkEnd w:id="13"/>
    </w:p>
    <w:p w14:paraId="5EEC7B91" w14:textId="77777777" w:rsidR="00C57C25" w:rsidRDefault="00815DCE">
      <w:pPr>
        <w:pStyle w:val="SourceCode"/>
      </w:pPr>
      <w:r>
        <w:rPr>
          <w:rStyle w:val="NormalTok"/>
        </w:rPr>
        <w:t xml:space="preserve">SurvModel_BART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(data,</w:t>
      </w:r>
      <w:r>
        <w:br/>
      </w:r>
      <w:r>
        <w:rPr>
          <w:rStyle w:val="NormalTok"/>
        </w:rPr>
        <w:t xml:space="preserve">                           expvars,</w:t>
      </w:r>
      <w:r>
        <w:br/>
      </w:r>
      <w:r>
        <w:rPr>
          <w:rStyle w:val="NormalTok"/>
        </w:rPr>
        <w:t xml:space="preserve">                           timevar,</w:t>
      </w:r>
      <w:r>
        <w:br/>
      </w:r>
      <w:r>
        <w:rPr>
          <w:rStyle w:val="NormalTok"/>
        </w:rPr>
        <w:lastRenderedPageBreak/>
        <w:t xml:space="preserve">                           eventvar,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>K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>ntree =</w:t>
      </w:r>
      <w:r>
        <w:rPr>
          <w:rStyle w:val="NormalTok"/>
        </w:rPr>
        <w:t xml:space="preserve"> </w:t>
      </w:r>
      <w:r>
        <w:rPr>
          <w:rStyle w:val="DecValTok"/>
        </w:rPr>
        <w:t>50</w:t>
      </w:r>
      <w:r>
        <w:rPr>
          <w:rStyle w:val="NormalTok"/>
        </w:rPr>
        <w:t>)</w:t>
      </w:r>
    </w:p>
    <w:p w14:paraId="5EEC7B92" w14:textId="77777777" w:rsidR="00C57C25" w:rsidRDefault="00815DCE">
      <w:pPr>
        <w:pStyle w:val="Heading3"/>
      </w:pPr>
      <w:bookmarkStart w:id="14" w:name="key-parameters"/>
      <w:bookmarkStart w:id="15" w:name="_Toc216934730"/>
      <w:bookmarkEnd w:id="12"/>
      <w:r>
        <w:rPr>
          <w:rStyle w:val="SectionNumber"/>
        </w:rPr>
        <w:t>3.1.2</w:t>
      </w:r>
      <w:r>
        <w:tab/>
        <w:t>Key Parameters</w:t>
      </w:r>
      <w:bookmarkEnd w:id="15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94"/>
        <w:gridCol w:w="1959"/>
        <w:gridCol w:w="2829"/>
        <w:gridCol w:w="2394"/>
      </w:tblGrid>
      <w:tr w:rsidR="00C57C25" w14:paraId="5EEC7B97" w14:textId="77777777" w:rsidTr="00C57C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5EEC7B93" w14:textId="77777777" w:rsidR="00C57C25" w:rsidRDefault="00815DCE">
            <w:pPr>
              <w:pStyle w:val="Compact"/>
            </w:pPr>
            <w:r>
              <w:t>Parameter</w:t>
            </w:r>
          </w:p>
        </w:tc>
        <w:tc>
          <w:tcPr>
            <w:tcW w:w="1620" w:type="dxa"/>
          </w:tcPr>
          <w:p w14:paraId="5EEC7B94" w14:textId="77777777" w:rsidR="00C57C25" w:rsidRDefault="00815DCE">
            <w:pPr>
              <w:pStyle w:val="Compact"/>
            </w:pPr>
            <w:r>
              <w:t>Default</w:t>
            </w:r>
          </w:p>
        </w:tc>
        <w:tc>
          <w:tcPr>
            <w:tcW w:w="2340" w:type="dxa"/>
          </w:tcPr>
          <w:p w14:paraId="5EEC7B95" w14:textId="77777777" w:rsidR="00C57C25" w:rsidRDefault="00815DCE">
            <w:pPr>
              <w:pStyle w:val="Compact"/>
            </w:pPr>
            <w:r>
              <w:t>Description</w:t>
            </w:r>
          </w:p>
        </w:tc>
        <w:tc>
          <w:tcPr>
            <w:tcW w:w="1980" w:type="dxa"/>
          </w:tcPr>
          <w:p w14:paraId="5EEC7B96" w14:textId="77777777" w:rsidR="00C57C25" w:rsidRDefault="00815DCE">
            <w:pPr>
              <w:pStyle w:val="Compact"/>
            </w:pPr>
            <w:r>
              <w:t>Rationale</w:t>
            </w:r>
          </w:p>
        </w:tc>
      </w:tr>
      <w:tr w:rsidR="00C57C25" w14:paraId="5EEC7B9C" w14:textId="77777777">
        <w:tc>
          <w:tcPr>
            <w:tcW w:w="1980" w:type="dxa"/>
          </w:tcPr>
          <w:p w14:paraId="5EEC7B98" w14:textId="77777777" w:rsidR="00C57C25" w:rsidRDefault="00815DCE">
            <w:pPr>
              <w:pStyle w:val="Compact"/>
            </w:pPr>
            <w:r>
              <w:rPr>
                <w:rStyle w:val="VerbatimChar"/>
              </w:rPr>
              <w:t>K</w:t>
            </w:r>
          </w:p>
        </w:tc>
        <w:tc>
          <w:tcPr>
            <w:tcW w:w="1620" w:type="dxa"/>
          </w:tcPr>
          <w:p w14:paraId="5EEC7B99" w14:textId="77777777" w:rsidR="00C57C25" w:rsidRDefault="00815DCE">
            <w:pPr>
              <w:pStyle w:val="Compact"/>
            </w:pPr>
            <w:r>
              <w:t>8</w:t>
            </w:r>
          </w:p>
        </w:tc>
        <w:tc>
          <w:tcPr>
            <w:tcW w:w="2340" w:type="dxa"/>
          </w:tcPr>
          <w:p w14:paraId="5EEC7B9A" w14:textId="77777777" w:rsidR="00C57C25" w:rsidRDefault="00815DCE">
            <w:pPr>
              <w:pStyle w:val="Compact"/>
            </w:pPr>
            <w:r>
              <w:t>Number of time grid points</w:t>
            </w:r>
          </w:p>
        </w:tc>
        <w:tc>
          <w:tcPr>
            <w:tcW w:w="1980" w:type="dxa"/>
          </w:tcPr>
          <w:p w14:paraId="5EEC7B9B" w14:textId="77777777" w:rsidR="00C57C25" w:rsidRDefault="00815DCE">
            <w:pPr>
              <w:pStyle w:val="Compact"/>
            </w:pPr>
            <w:r>
              <w:t>Balance between granularity and computational cost</w:t>
            </w:r>
          </w:p>
        </w:tc>
      </w:tr>
      <w:tr w:rsidR="00C57C25" w14:paraId="5EEC7BA1" w14:textId="77777777">
        <w:tc>
          <w:tcPr>
            <w:tcW w:w="1980" w:type="dxa"/>
          </w:tcPr>
          <w:p w14:paraId="5EEC7B9D" w14:textId="77777777" w:rsidR="00C57C25" w:rsidRDefault="00815DCE">
            <w:pPr>
              <w:pStyle w:val="Compact"/>
            </w:pPr>
            <w:r>
              <w:rPr>
                <w:rStyle w:val="VerbatimChar"/>
              </w:rPr>
              <w:t>ntree</w:t>
            </w:r>
          </w:p>
        </w:tc>
        <w:tc>
          <w:tcPr>
            <w:tcW w:w="1620" w:type="dxa"/>
          </w:tcPr>
          <w:p w14:paraId="5EEC7B9E" w14:textId="77777777" w:rsidR="00C57C25" w:rsidRDefault="00815DCE">
            <w:pPr>
              <w:pStyle w:val="Compact"/>
            </w:pPr>
            <w:r>
              <w:t>50</w:t>
            </w:r>
          </w:p>
        </w:tc>
        <w:tc>
          <w:tcPr>
            <w:tcW w:w="2340" w:type="dxa"/>
          </w:tcPr>
          <w:p w14:paraId="5EEC7B9F" w14:textId="77777777" w:rsidR="00C57C25" w:rsidRDefault="00815DCE">
            <w:pPr>
              <w:pStyle w:val="Compact"/>
            </w:pPr>
            <w:r>
              <w:t>Number of trees in ensemble</w:t>
            </w:r>
          </w:p>
        </w:tc>
        <w:tc>
          <w:tcPr>
            <w:tcW w:w="1980" w:type="dxa"/>
          </w:tcPr>
          <w:p w14:paraId="5EEC7BA0" w14:textId="77777777" w:rsidR="00C57C25" w:rsidRDefault="00815DCE">
            <w:pPr>
              <w:pStyle w:val="Compact"/>
            </w:pPr>
            <w:r>
              <w:t>Computational efficiency for clinical datasets</w:t>
            </w:r>
          </w:p>
        </w:tc>
      </w:tr>
      <w:tr w:rsidR="00C57C25" w14:paraId="5EEC7BA6" w14:textId="77777777">
        <w:tc>
          <w:tcPr>
            <w:tcW w:w="1980" w:type="dxa"/>
          </w:tcPr>
          <w:p w14:paraId="5EEC7BA2" w14:textId="77777777" w:rsidR="00C57C25" w:rsidRDefault="00815DCE">
            <w:pPr>
              <w:pStyle w:val="Compact"/>
            </w:pPr>
            <w:r>
              <w:rPr>
                <w:rStyle w:val="VerbatimChar"/>
              </w:rPr>
              <w:t>ndpost</w:t>
            </w:r>
          </w:p>
        </w:tc>
        <w:tc>
          <w:tcPr>
            <w:tcW w:w="1620" w:type="dxa"/>
          </w:tcPr>
          <w:p w14:paraId="5EEC7BA3" w14:textId="77777777" w:rsidR="00C57C25" w:rsidRDefault="00815DCE">
            <w:pPr>
              <w:pStyle w:val="Compact"/>
            </w:pPr>
            <w:r>
              <w:t>200</w:t>
            </w:r>
          </w:p>
        </w:tc>
        <w:tc>
          <w:tcPr>
            <w:tcW w:w="2340" w:type="dxa"/>
          </w:tcPr>
          <w:p w14:paraId="5EEC7BA4" w14:textId="77777777" w:rsidR="00C57C25" w:rsidRDefault="00815DCE">
            <w:pPr>
              <w:pStyle w:val="Compact"/>
            </w:pPr>
            <w:r>
              <w:t>Number of posterior draws</w:t>
            </w:r>
          </w:p>
        </w:tc>
        <w:tc>
          <w:tcPr>
            <w:tcW w:w="1980" w:type="dxa"/>
          </w:tcPr>
          <w:p w14:paraId="5EEC7BA5" w14:textId="77777777" w:rsidR="00C57C25" w:rsidRDefault="00815DCE">
            <w:pPr>
              <w:pStyle w:val="Compact"/>
            </w:pPr>
            <w:r>
              <w:t>Standard for stable posterior estimates</w:t>
            </w:r>
          </w:p>
        </w:tc>
      </w:tr>
      <w:tr w:rsidR="00C57C25" w14:paraId="5EEC7BAB" w14:textId="77777777">
        <w:tc>
          <w:tcPr>
            <w:tcW w:w="1980" w:type="dxa"/>
          </w:tcPr>
          <w:p w14:paraId="5EEC7BA7" w14:textId="77777777" w:rsidR="00C57C25" w:rsidRDefault="00815DCE">
            <w:pPr>
              <w:pStyle w:val="Compact"/>
            </w:pPr>
            <w:r>
              <w:rPr>
                <w:rStyle w:val="VerbatimChar"/>
              </w:rPr>
              <w:t>nskip</w:t>
            </w:r>
          </w:p>
        </w:tc>
        <w:tc>
          <w:tcPr>
            <w:tcW w:w="1620" w:type="dxa"/>
          </w:tcPr>
          <w:p w14:paraId="5EEC7BA8" w14:textId="77777777" w:rsidR="00C57C25" w:rsidRDefault="00815DCE">
            <w:pPr>
              <w:pStyle w:val="Compact"/>
            </w:pPr>
            <w:r>
              <w:t>50</w:t>
            </w:r>
          </w:p>
        </w:tc>
        <w:tc>
          <w:tcPr>
            <w:tcW w:w="2340" w:type="dxa"/>
          </w:tcPr>
          <w:p w14:paraId="5EEC7BA9" w14:textId="77777777" w:rsidR="00C57C25" w:rsidRDefault="00815DCE">
            <w:pPr>
              <w:pStyle w:val="Compact"/>
            </w:pPr>
            <w:r>
              <w:t>Burn-in iterations</w:t>
            </w:r>
          </w:p>
        </w:tc>
        <w:tc>
          <w:tcPr>
            <w:tcW w:w="1980" w:type="dxa"/>
          </w:tcPr>
          <w:p w14:paraId="5EEC7BAA" w14:textId="77777777" w:rsidR="00C57C25" w:rsidRDefault="00815DCE">
            <w:pPr>
              <w:pStyle w:val="Compact"/>
            </w:pPr>
            <w:r>
              <w:t>Allow MCMC to reach stationarity</w:t>
            </w:r>
          </w:p>
        </w:tc>
      </w:tr>
      <w:tr w:rsidR="00C57C25" w14:paraId="5EEC7BB0" w14:textId="77777777">
        <w:tc>
          <w:tcPr>
            <w:tcW w:w="1980" w:type="dxa"/>
          </w:tcPr>
          <w:p w14:paraId="5EEC7BAC" w14:textId="77777777" w:rsidR="00C57C25" w:rsidRDefault="00815DCE">
            <w:pPr>
              <w:pStyle w:val="Compact"/>
            </w:pPr>
            <w:r>
              <w:rPr>
                <w:rStyle w:val="VerbatimChar"/>
              </w:rPr>
              <w:t>keepevery</w:t>
            </w:r>
          </w:p>
        </w:tc>
        <w:tc>
          <w:tcPr>
            <w:tcW w:w="1620" w:type="dxa"/>
          </w:tcPr>
          <w:p w14:paraId="5EEC7BAD" w14:textId="77777777" w:rsidR="00C57C25" w:rsidRDefault="00815DCE">
            <w:pPr>
              <w:pStyle w:val="Compact"/>
            </w:pPr>
            <w:r>
              <w:t>2</w:t>
            </w:r>
          </w:p>
        </w:tc>
        <w:tc>
          <w:tcPr>
            <w:tcW w:w="2340" w:type="dxa"/>
          </w:tcPr>
          <w:p w14:paraId="5EEC7BAE" w14:textId="77777777" w:rsidR="00C57C25" w:rsidRDefault="00815DCE">
            <w:pPr>
              <w:pStyle w:val="Compact"/>
            </w:pPr>
            <w:r>
              <w:t>Thinning interval</w:t>
            </w:r>
          </w:p>
        </w:tc>
        <w:tc>
          <w:tcPr>
            <w:tcW w:w="1980" w:type="dxa"/>
          </w:tcPr>
          <w:p w14:paraId="5EEC7BAF" w14:textId="77777777" w:rsidR="00C57C25" w:rsidRDefault="00815DCE">
            <w:pPr>
              <w:pStyle w:val="Compact"/>
            </w:pPr>
            <w:r>
              <w:t>Reduce autocorrelation in posterior samples</w:t>
            </w:r>
          </w:p>
        </w:tc>
      </w:tr>
    </w:tbl>
    <w:p w14:paraId="5EEC7BB1" w14:textId="77777777" w:rsidR="00C57C25" w:rsidRDefault="00815DCE">
      <w:pPr>
        <w:pStyle w:val="Heading3"/>
      </w:pPr>
      <w:bookmarkStart w:id="16" w:name="implementation-details"/>
      <w:bookmarkStart w:id="17" w:name="_Toc216934731"/>
      <w:bookmarkEnd w:id="14"/>
      <w:r>
        <w:rPr>
          <w:rStyle w:val="SectionNumber"/>
        </w:rPr>
        <w:t>3.1.3</w:t>
      </w:r>
      <w:r>
        <w:tab/>
        <w:t>Implementation Details</w:t>
      </w:r>
      <w:bookmarkEnd w:id="17"/>
    </w:p>
    <w:p w14:paraId="5EEC7BB2" w14:textId="77777777" w:rsidR="00C57C25" w:rsidRDefault="00815DCE">
      <w:pPr>
        <w:pStyle w:val="SourceCode"/>
      </w:pPr>
      <w:r>
        <w:rPr>
          <w:rStyle w:val="CommentTok"/>
        </w:rPr>
        <w:t># Data Preparation</w:t>
      </w:r>
      <w:r>
        <w:br/>
      </w:r>
      <w:r>
        <w:rPr>
          <w:rStyle w:val="NormalTok"/>
        </w:rPr>
        <w:t xml:space="preserve">x.train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as.matrix</w:t>
      </w:r>
      <w:r>
        <w:rPr>
          <w:rStyle w:val="NormalTok"/>
        </w:rPr>
        <w:t>(stats</w:t>
      </w:r>
      <w:r>
        <w:rPr>
          <w:rStyle w:val="SpecialCharTok"/>
        </w:rPr>
        <w:t>::</w:t>
      </w:r>
      <w:r>
        <w:rPr>
          <w:rStyle w:val="FunctionTok"/>
        </w:rPr>
        <w:t>model.matrix</w:t>
      </w:r>
      <w:r>
        <w:rPr>
          <w:rStyle w:val="NormalTok"/>
        </w:rPr>
        <w:t>(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SpecialCharTok"/>
        </w:rPr>
        <w:t>+</w:t>
      </w:r>
      <w:r>
        <w:rPr>
          <w:rStyle w:val="NormalTok"/>
        </w:rPr>
        <w:t xml:space="preserve"> ., </w:t>
      </w:r>
      <w:r>
        <w:rPr>
          <w:rStyle w:val="AttributeTok"/>
        </w:rPr>
        <w:t>data =</w:t>
      </w:r>
      <w:r>
        <w:rPr>
          <w:rStyle w:val="NormalTok"/>
        </w:rPr>
        <w:t xml:space="preserve"> data[, expvars, </w:t>
      </w:r>
      <w:r>
        <w:rPr>
          <w:rStyle w:val="AttributeTok"/>
        </w:rPr>
        <w:t>drop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]))</w:t>
      </w:r>
      <w:r>
        <w:br/>
      </w:r>
      <w:r>
        <w:rPr>
          <w:rStyle w:val="NormalTok"/>
        </w:rPr>
        <w:t xml:space="preserve">timevarvec </w:t>
      </w:r>
      <w:r>
        <w:rPr>
          <w:rStyle w:val="OtherTok"/>
        </w:rPr>
        <w:t>&lt;-</w:t>
      </w:r>
      <w:r>
        <w:rPr>
          <w:rStyle w:val="NormalTok"/>
        </w:rPr>
        <w:t xml:space="preserve"> data[[timevar]]</w:t>
      </w:r>
      <w:r>
        <w:br/>
      </w:r>
      <w:r>
        <w:rPr>
          <w:rStyle w:val="NormalTok"/>
        </w:rPr>
        <w:t xml:space="preserve">eventvarvec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as.integer</w:t>
      </w:r>
      <w:r>
        <w:rPr>
          <w:rStyle w:val="NormalTok"/>
        </w:rPr>
        <w:t xml:space="preserve">(data[[eventvar]]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 </w:t>
      </w:r>
      <w:r>
        <w:rPr>
          <w:rStyle w:val="CommentTok"/>
        </w:rPr>
        <w:t># Ensure 0/1 encoding</w:t>
      </w:r>
      <w:r>
        <w:br/>
      </w:r>
      <w:r>
        <w:br/>
      </w:r>
      <w:r>
        <w:rPr>
          <w:rStyle w:val="CommentTok"/>
        </w:rPr>
        <w:t># Model Fitting</w:t>
      </w:r>
      <w:r>
        <w:br/>
      </w:r>
      <w:r>
        <w:rPr>
          <w:rStyle w:val="NormalTok"/>
        </w:rPr>
        <w:t xml:space="preserve">bart_model </w:t>
      </w:r>
      <w:r>
        <w:rPr>
          <w:rStyle w:val="OtherTok"/>
        </w:rPr>
        <w:t>&lt;-</w:t>
      </w:r>
      <w:r>
        <w:rPr>
          <w:rStyle w:val="NormalTok"/>
        </w:rPr>
        <w:t xml:space="preserve"> BART</w:t>
      </w:r>
      <w:r>
        <w:rPr>
          <w:rStyle w:val="SpecialCharTok"/>
        </w:rPr>
        <w:t>::</w:t>
      </w:r>
      <w:r>
        <w:rPr>
          <w:rStyle w:val="FunctionTok"/>
        </w:rPr>
        <w:t>surv.bart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x.train =</w:t>
      </w:r>
      <w:r>
        <w:rPr>
          <w:rStyle w:val="NormalTok"/>
        </w:rPr>
        <w:t xml:space="preserve"> x.train,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times =</w:t>
      </w:r>
      <w:r>
        <w:rPr>
          <w:rStyle w:val="NormalTok"/>
        </w:rPr>
        <w:t xml:space="preserve"> timevarvec,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delta =</w:t>
      </w:r>
      <w:r>
        <w:rPr>
          <w:rStyle w:val="NormalTok"/>
        </w:rPr>
        <w:t xml:space="preserve"> eventvarvec,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x.test =</w:t>
      </w:r>
      <w:r>
        <w:rPr>
          <w:rStyle w:val="NormalTok"/>
        </w:rPr>
        <w:t xml:space="preserve"> x.train,  </w:t>
      </w:r>
      <w:r>
        <w:rPr>
          <w:rStyle w:val="CommentTok"/>
        </w:rPr>
        <w:t># Include training data for predictions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K =</w:t>
      </w:r>
      <w:r>
        <w:rPr>
          <w:rStyle w:val="NormalTok"/>
        </w:rPr>
        <w:t xml:space="preserve"> K,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ntree =</w:t>
      </w:r>
      <w:r>
        <w:rPr>
          <w:rStyle w:val="NormalTok"/>
        </w:rPr>
        <w:t xml:space="preserve"> ntree,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ndpost =</w:t>
      </w:r>
      <w:r>
        <w:rPr>
          <w:rStyle w:val="NormalTok"/>
        </w:rPr>
        <w:t xml:space="preserve"> </w:t>
      </w:r>
      <w:r>
        <w:rPr>
          <w:rStyle w:val="DecValTok"/>
        </w:rPr>
        <w:t>200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nskip =</w:t>
      </w:r>
      <w:r>
        <w:rPr>
          <w:rStyle w:val="NormalTok"/>
        </w:rPr>
        <w:t xml:space="preserve"> </w:t>
      </w:r>
      <w:r>
        <w:rPr>
          <w:rStyle w:val="DecValTok"/>
        </w:rPr>
        <w:t>50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keepevery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DataTypeTok"/>
        </w:rPr>
        <w:t>L</w:t>
      </w:r>
      <w:r>
        <w:br/>
      </w:r>
      <w:r>
        <w:rPr>
          <w:rStyle w:val="NormalTok"/>
        </w:rPr>
        <w:t>)</w:t>
      </w:r>
    </w:p>
    <w:p w14:paraId="5EEC7BB3" w14:textId="77777777" w:rsidR="00C57C25" w:rsidRDefault="00815DCE">
      <w:pPr>
        <w:pStyle w:val="Heading3"/>
      </w:pPr>
      <w:bookmarkStart w:id="18" w:name="factor-handling"/>
      <w:bookmarkStart w:id="19" w:name="_Toc216934732"/>
      <w:bookmarkEnd w:id="16"/>
      <w:r>
        <w:rPr>
          <w:rStyle w:val="SectionNumber"/>
        </w:rPr>
        <w:t>3.1.4</w:t>
      </w:r>
      <w:r>
        <w:tab/>
        <w:t>Factor Handling</w:t>
      </w:r>
      <w:bookmarkEnd w:id="19"/>
    </w:p>
    <w:p w14:paraId="5EEC7BB4" w14:textId="77777777" w:rsidR="00C57C25" w:rsidRDefault="00815DCE">
      <w:pPr>
        <w:pStyle w:val="FirstParagraph"/>
      </w:pPr>
      <w:r>
        <w:t>We preserve factor levels from training data for consistent prediction:</w:t>
      </w:r>
    </w:p>
    <w:p w14:paraId="5EEC7BB5" w14:textId="77777777" w:rsidR="00C57C25" w:rsidRDefault="00815DCE">
      <w:pPr>
        <w:pStyle w:val="SourceCode"/>
      </w:pPr>
      <w:r>
        <w:rPr>
          <w:rStyle w:val="NormalTok"/>
        </w:rPr>
        <w:lastRenderedPageBreak/>
        <w:t xml:space="preserve">factor_levels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lapply</w:t>
      </w:r>
      <w:r>
        <w:rPr>
          <w:rStyle w:val="NormalTok"/>
        </w:rPr>
        <w:t xml:space="preserve">(data[, expvars, </w:t>
      </w:r>
      <w:r>
        <w:rPr>
          <w:rStyle w:val="AttributeTok"/>
        </w:rPr>
        <w:t>drop=</w:t>
      </w:r>
      <w:r>
        <w:rPr>
          <w:rStyle w:val="ConstantTok"/>
        </w:rPr>
        <w:t>FALSE</w:t>
      </w:r>
      <w:r>
        <w:rPr>
          <w:rStyle w:val="NormalTok"/>
        </w:rPr>
        <w:t xml:space="preserve">], </w:t>
      </w:r>
      <w:r>
        <w:rPr>
          <w:rStyle w:val="ControlFlowTok"/>
        </w:rPr>
        <w:t>function</w:t>
      </w:r>
      <w:r>
        <w:rPr>
          <w:rStyle w:val="NormalTok"/>
        </w:rPr>
        <w:t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is.factor</w:t>
      </w:r>
      <w:r>
        <w:rPr>
          <w:rStyle w:val="NormalTok"/>
        </w:rPr>
        <w:t xml:space="preserve">(x)) </w:t>
      </w:r>
      <w:r>
        <w:rPr>
          <w:rStyle w:val="FunctionTok"/>
        </w:rPr>
        <w:t>levels</w:t>
      </w:r>
      <w:r>
        <w:rPr>
          <w:rStyle w:val="NormalTok"/>
        </w:rPr>
        <w:t xml:space="preserve">(x)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br/>
      </w:r>
      <w:r>
        <w:rPr>
          <w:rStyle w:val="NormalTok"/>
        </w:rPr>
        <w:t>})</w:t>
      </w:r>
    </w:p>
    <w:p w14:paraId="5EEC7BB6" w14:textId="77777777" w:rsidR="00C57C25" w:rsidRDefault="00815DCE">
      <w:pPr>
        <w:pStyle w:val="FirstParagraph"/>
      </w:pPr>
      <w:r>
        <w:t>During prediction, we ensure test data factors match training levels:</w:t>
      </w:r>
    </w:p>
    <w:p w14:paraId="5EEC7BB7" w14:textId="77777777" w:rsidR="00C57C25" w:rsidRDefault="00815DCE">
      <w:pPr>
        <w:pStyle w:val="SourceCode"/>
      </w:pPr>
      <w:r>
        <w:rPr>
          <w:rStyle w:val="ControlFlowTok"/>
        </w:rPr>
        <w:t>for</w:t>
      </w:r>
      <w:r>
        <w:rPr>
          <w:rStyle w:val="NormalTok"/>
        </w:rPr>
        <w:t xml:space="preserve"> (vari </w:t>
      </w:r>
      <w:r>
        <w:rPr>
          <w:rStyle w:val="ControlFlowTok"/>
        </w:rPr>
        <w:t>in</w:t>
      </w:r>
      <w:r>
        <w:rPr>
          <w:rStyle w:val="NormalTok"/>
        </w:rPr>
        <w:t xml:space="preserve"> modelout</w:t>
      </w:r>
      <w:r>
        <w:rPr>
          <w:rStyle w:val="SpecialCharTok"/>
        </w:rPr>
        <w:t>$</w:t>
      </w:r>
      <w:r>
        <w:rPr>
          <w:rStyle w:val="NormalTok"/>
        </w:rPr>
        <w:t>expvars){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FunctionTok"/>
        </w:rPr>
        <w:t>is.null</w:t>
      </w:r>
      <w:r>
        <w:rPr>
          <w:rStyle w:val="NormalTok"/>
        </w:rPr>
        <w:t>(modelout</w:t>
      </w:r>
      <w:r>
        <w:rPr>
          <w:rStyle w:val="SpecialCharTok"/>
        </w:rPr>
        <w:t>$</w:t>
      </w:r>
      <w:r>
        <w:rPr>
          <w:rStyle w:val="NormalTok"/>
        </w:rPr>
        <w:t>factor_levels[[vari]])) {</w:t>
      </w:r>
      <w:r>
        <w:br/>
      </w:r>
      <w:r>
        <w:rPr>
          <w:rStyle w:val="NormalTok"/>
        </w:rPr>
        <w:t xml:space="preserve">    train_levels </w:t>
      </w:r>
      <w:r>
        <w:rPr>
          <w:rStyle w:val="OtherTok"/>
        </w:rPr>
        <w:t>&lt;-</w:t>
      </w:r>
      <w:r>
        <w:rPr>
          <w:rStyle w:val="NormalTok"/>
        </w:rPr>
        <w:t xml:space="preserve"> modelout</w:t>
      </w:r>
      <w:r>
        <w:rPr>
          <w:rStyle w:val="SpecialCharTok"/>
        </w:rPr>
        <w:t>$</w:t>
      </w:r>
      <w:r>
        <w:rPr>
          <w:rStyle w:val="NormalTok"/>
        </w:rPr>
        <w:t>factor_levels[[vari]]</w:t>
      </w:r>
      <w:r>
        <w:br/>
      </w:r>
      <w:r>
        <w:rPr>
          <w:rStyle w:val="NormalTok"/>
        </w:rPr>
        <w:t xml:space="preserve">    data_test[[vari]]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 xml:space="preserve">(data_test[[vari]]), </w:t>
      </w:r>
      <w:r>
        <w:rPr>
          <w:rStyle w:val="AttributeTok"/>
        </w:rPr>
        <w:t>levels =</w:t>
      </w:r>
      <w:r>
        <w:rPr>
          <w:rStyle w:val="NormalTok"/>
        </w:rPr>
        <w:t xml:space="preserve"> train_levels)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>}</w:t>
      </w:r>
    </w:p>
    <w:p w14:paraId="5EEC7BB8" w14:textId="77777777" w:rsidR="00C57C25" w:rsidRDefault="00815DCE">
      <w:r>
        <w:rPr>
          <w:noProof/>
        </w:rPr>
        <w:pict w14:anchorId="62BB6AE4">
          <v:rect id="_x0000_i1044" alt="" style="width:468pt;height:.05pt;mso-width-percent:0;mso-height-percent:0;mso-width-percent:0;mso-height-percent:0" o:hralign="center" o:hrstd="t" o:hr="t"/>
        </w:pict>
      </w:r>
    </w:p>
    <w:p w14:paraId="5EEC7BB9" w14:textId="77777777" w:rsidR="00C57C25" w:rsidRDefault="00815DCE">
      <w:pPr>
        <w:pStyle w:val="Heading2"/>
      </w:pPr>
      <w:bookmarkStart w:id="20" w:name="prediction-predict_survmodel_bart"/>
      <w:bookmarkStart w:id="21" w:name="_Toc216934733"/>
      <w:bookmarkEnd w:id="10"/>
      <w:bookmarkEnd w:id="18"/>
      <w:r>
        <w:rPr>
          <w:rStyle w:val="SectionNumber"/>
        </w:rPr>
        <w:t>3.2</w:t>
      </w:r>
      <w:r>
        <w:tab/>
        <w:t xml:space="preserve">Prediction: </w:t>
      </w:r>
      <w:r>
        <w:rPr>
          <w:rStyle w:val="VerbatimChar"/>
        </w:rPr>
        <w:t>Predict_SurvModel_BART()</w:t>
      </w:r>
      <w:bookmarkEnd w:id="21"/>
    </w:p>
    <w:p w14:paraId="5EEC7BBA" w14:textId="77777777" w:rsidR="00C57C25" w:rsidRDefault="00815DCE">
      <w:pPr>
        <w:pStyle w:val="Heading3"/>
      </w:pPr>
      <w:bookmarkStart w:id="22" w:name="function-signature-1"/>
      <w:bookmarkStart w:id="23" w:name="_Toc216934734"/>
      <w:r>
        <w:rPr>
          <w:rStyle w:val="SectionNumber"/>
        </w:rPr>
        <w:t>3.2.1</w:t>
      </w:r>
      <w:r>
        <w:tab/>
        <w:t>Function Signature</w:t>
      </w:r>
      <w:bookmarkEnd w:id="23"/>
    </w:p>
    <w:p w14:paraId="5EEC7BBB" w14:textId="77777777" w:rsidR="00C57C25" w:rsidRDefault="00815DCE">
      <w:pPr>
        <w:pStyle w:val="SourceCode"/>
      </w:pPr>
      <w:r>
        <w:rPr>
          <w:rStyle w:val="NormalTok"/>
        </w:rPr>
        <w:t xml:space="preserve">Predict_SurvModel_BART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(modelout, newdata, </w:t>
      </w:r>
      <w:r>
        <w:rPr>
          <w:rStyle w:val="AttributeTok"/>
        </w:rPr>
        <w:t>new_times =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rPr>
          <w:rStyle w:val="NormalTok"/>
        </w:rPr>
        <w:t>)</w:t>
      </w:r>
    </w:p>
    <w:p w14:paraId="5EEC7BBC" w14:textId="77777777" w:rsidR="00C57C25" w:rsidRDefault="00815DCE">
      <w:pPr>
        <w:pStyle w:val="Heading3"/>
      </w:pPr>
      <w:bookmarkStart w:id="24" w:name="prediction-workflow"/>
      <w:bookmarkStart w:id="25" w:name="_Toc216934735"/>
      <w:bookmarkEnd w:id="22"/>
      <w:r>
        <w:rPr>
          <w:rStyle w:val="SectionNumber"/>
        </w:rPr>
        <w:t>3.2.2</w:t>
      </w:r>
      <w:r>
        <w:tab/>
        <w:t>Prediction Workflow</w:t>
      </w:r>
      <w:bookmarkEnd w:id="25"/>
    </w:p>
    <w:p w14:paraId="5EEC7BBD" w14:textId="77777777" w:rsidR="00C57C25" w:rsidRDefault="00815DCE">
      <w:pPr>
        <w:pStyle w:val="Compact"/>
        <w:numPr>
          <w:ilvl w:val="0"/>
          <w:numId w:val="6"/>
        </w:numPr>
      </w:pPr>
      <w:r>
        <w:rPr>
          <w:b/>
          <w:bCs/>
        </w:rPr>
        <w:t>Preprocessing</w:t>
      </w:r>
      <w:r>
        <w:t xml:space="preserve">: Use </w:t>
      </w:r>
      <w:r>
        <w:rPr>
          <w:rStyle w:val="VerbatimChar"/>
        </w:rPr>
        <w:t>BART::surv.pre.bart()</w:t>
      </w:r>
      <w:r>
        <w:t xml:space="preserve"> to prepare prediction structure</w:t>
      </w:r>
    </w:p>
    <w:p w14:paraId="5EEC7BBE" w14:textId="77777777" w:rsidR="00C57C25" w:rsidRDefault="00815DCE">
      <w:pPr>
        <w:pStyle w:val="Compact"/>
        <w:numPr>
          <w:ilvl w:val="0"/>
          <w:numId w:val="6"/>
        </w:numPr>
      </w:pPr>
      <w:r>
        <w:rPr>
          <w:b/>
          <w:bCs/>
        </w:rPr>
        <w:t>Prediction</w:t>
      </w:r>
      <w:r>
        <w:t xml:space="preserve">: Call </w:t>
      </w:r>
      <w:r>
        <w:rPr>
          <w:rStyle w:val="VerbatimChar"/>
        </w:rPr>
        <w:t>predict()</w:t>
      </w:r>
      <w:r>
        <w:t xml:space="preserve"> on fitted BART model</w:t>
      </w:r>
    </w:p>
    <w:p w14:paraId="5EEC7BBF" w14:textId="77777777" w:rsidR="00C57C25" w:rsidRDefault="00815DCE">
      <w:pPr>
        <w:pStyle w:val="Compact"/>
        <w:numPr>
          <w:ilvl w:val="0"/>
          <w:numId w:val="6"/>
        </w:numPr>
      </w:pPr>
      <w:r>
        <w:rPr>
          <w:b/>
          <w:bCs/>
        </w:rPr>
        <w:t>Reshaping</w:t>
      </w:r>
      <w:r>
        <w:t>: Convert vector output to matrix format</w:t>
      </w:r>
    </w:p>
    <w:p w14:paraId="5EEC7BC0" w14:textId="77777777" w:rsidR="00C57C25" w:rsidRDefault="00815DCE">
      <w:pPr>
        <w:pStyle w:val="Compact"/>
        <w:numPr>
          <w:ilvl w:val="0"/>
          <w:numId w:val="6"/>
        </w:numPr>
      </w:pPr>
      <w:r>
        <w:rPr>
          <w:b/>
          <w:bCs/>
        </w:rPr>
        <w:t>Sorting</w:t>
      </w:r>
      <w:r>
        <w:t>: Ensure time points are ordered (BART does not guarantee sorted times)</w:t>
      </w:r>
    </w:p>
    <w:p w14:paraId="5EEC7BC1" w14:textId="77777777" w:rsidR="00C57C25" w:rsidRDefault="00815DCE">
      <w:pPr>
        <w:pStyle w:val="Compact"/>
        <w:numPr>
          <w:ilvl w:val="0"/>
          <w:numId w:val="6"/>
        </w:numPr>
      </w:pPr>
      <w:r>
        <w:rPr>
          <w:b/>
          <w:bCs/>
        </w:rPr>
        <w:t>Interpolation</w:t>
      </w:r>
      <w:r>
        <w:t>: Optional interpolation to user-specified time points</w:t>
      </w:r>
    </w:p>
    <w:p w14:paraId="5EEC7BC2" w14:textId="77777777" w:rsidR="00C57C25" w:rsidRDefault="00815DCE">
      <w:pPr>
        <w:pStyle w:val="Heading3"/>
      </w:pPr>
      <w:bookmarkStart w:id="26" w:name="critical-implementation-details"/>
      <w:bookmarkStart w:id="27" w:name="_Toc216934736"/>
      <w:bookmarkEnd w:id="24"/>
      <w:r>
        <w:rPr>
          <w:rStyle w:val="SectionNumber"/>
        </w:rPr>
        <w:t>3.2.3</w:t>
      </w:r>
      <w:r>
        <w:tab/>
        <w:t>Critical Implementation Details</w:t>
      </w:r>
      <w:bookmarkEnd w:id="27"/>
    </w:p>
    <w:p w14:paraId="5EEC7BC3" w14:textId="77777777" w:rsidR="00C57C25" w:rsidRDefault="00815DCE">
      <w:pPr>
        <w:pStyle w:val="Heading4"/>
      </w:pPr>
      <w:bookmarkStart w:id="28" w:name="issue-1-vector-to-matrix-reshaping"/>
      <w:r>
        <w:rPr>
          <w:rStyle w:val="SectionNumber"/>
        </w:rPr>
        <w:t>3.2.3.1</w:t>
      </w:r>
      <w:r>
        <w:tab/>
        <w:t>Issue 1: Vector-to-Matrix Reshaping</w:t>
      </w:r>
    </w:p>
    <w:p w14:paraId="5EEC7BC4" w14:textId="77777777" w:rsidR="00C57C25" w:rsidRDefault="00815DCE">
      <w:pPr>
        <w:pStyle w:val="FirstParagraph"/>
      </w:pPr>
      <w:r>
        <w:t xml:space="preserve">BART returns survival probabilities as a </w:t>
      </w:r>
      <w:r>
        <w:rPr>
          <w:b/>
          <w:bCs/>
        </w:rPr>
        <w:t>concatenated vector</w:t>
      </w:r>
      <w:r>
        <w:t xml:space="preserve"> rather than a matrix:</w:t>
      </w:r>
    </w:p>
    <w:p w14:paraId="5EEC7BC5" w14:textId="77777777" w:rsidR="00C57C25" w:rsidRDefault="00815DCE">
      <w:pPr>
        <w:pStyle w:val="SourceCode"/>
      </w:pPr>
      <w:r>
        <w:rPr>
          <w:rStyle w:val="CommentTok"/>
        </w:rPr>
        <w:t># pred$surv.test.mean is a VECTOR: [patient1_times, patient2_times, ...]</w:t>
      </w:r>
      <w:r>
        <w:br/>
      </w:r>
      <w:r>
        <w:rPr>
          <w:rStyle w:val="CommentTok"/>
        </w:rPr>
        <w:t># We reshape with byrow=TRUE for proper patient grouping</w:t>
      </w:r>
      <w:r>
        <w:br/>
      </w:r>
      <w:r>
        <w:rPr>
          <w:rStyle w:val="NormalTok"/>
        </w:rPr>
        <w:t xml:space="preserve">PredMat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matrix</w:t>
      </w:r>
      <w:r>
        <w:rPr>
          <w:rStyle w:val="NormalTok"/>
        </w:rPr>
        <w:t>(pred</w:t>
      </w:r>
      <w:r>
        <w:rPr>
          <w:rStyle w:val="SpecialCharTok"/>
        </w:rPr>
        <w:t>$</w:t>
      </w:r>
      <w:r>
        <w:rPr>
          <w:rStyle w:val="NormalTok"/>
        </w:rPr>
        <w:t xml:space="preserve">surv.test.mean, </w:t>
      </w:r>
      <w:r>
        <w:rPr>
          <w:rStyle w:val="AttributeTok"/>
        </w:rPr>
        <w:t>ncol =</w:t>
      </w:r>
      <w:r>
        <w:rPr>
          <w:rStyle w:val="NormalTok"/>
        </w:rPr>
        <w:t xml:space="preserve"> modelout</w:t>
      </w:r>
      <w:r>
        <w:rPr>
          <w:rStyle w:val="SpecialCharTok"/>
        </w:rPr>
        <w:t>$</w:t>
      </w:r>
      <w:r>
        <w:rPr>
          <w:rStyle w:val="NormalTok"/>
        </w:rPr>
        <w:t>model</w:t>
      </w:r>
      <w:r>
        <w:rPr>
          <w:rStyle w:val="SpecialCharTok"/>
        </w:rPr>
        <w:t>$</w:t>
      </w:r>
      <w:r>
        <w:rPr>
          <w:rStyle w:val="NormalTok"/>
        </w:rPr>
        <w:t xml:space="preserve">K, </w:t>
      </w:r>
      <w:r>
        <w:rPr>
          <w:rStyle w:val="AttributeTok"/>
        </w:rPr>
        <w:t>byrow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</w:p>
    <w:p w14:paraId="5EEC7BC6" w14:textId="01F32686" w:rsidR="00C57C25" w:rsidRDefault="00815DCE">
      <w:pPr>
        <w:pStyle w:val="FirstParagraph"/>
      </w:pPr>
      <w:r>
        <w:rPr>
          <w:b/>
          <w:bCs/>
        </w:rPr>
        <w:t>Question</w:t>
      </w:r>
      <w:r>
        <w:t>: Is this the intended output format, or should we be using a different extraction method?</w:t>
      </w:r>
    </w:p>
    <w:p w14:paraId="5EEC7BC7" w14:textId="77777777" w:rsidR="00C57C25" w:rsidRDefault="00815DCE">
      <w:pPr>
        <w:pStyle w:val="Heading4"/>
      </w:pPr>
      <w:bookmarkStart w:id="29" w:name="issue-2-time-ordering"/>
      <w:bookmarkEnd w:id="28"/>
      <w:r>
        <w:rPr>
          <w:rStyle w:val="SectionNumber"/>
        </w:rPr>
        <w:t>3.2.3.2</w:t>
      </w:r>
      <w:r>
        <w:tab/>
        <w:t>Issue 2: Time Ordering</w:t>
      </w:r>
    </w:p>
    <w:p w14:paraId="5EEC7BC8" w14:textId="77777777" w:rsidR="00C57C25" w:rsidRDefault="00815DCE">
      <w:pPr>
        <w:pStyle w:val="FirstParagraph"/>
      </w:pPr>
      <w:r>
        <w:t>BART times are not guaranteed to be sorted, which can break monotonicity assumptions:</w:t>
      </w:r>
    </w:p>
    <w:p w14:paraId="5EEC7BC9" w14:textId="77777777" w:rsidR="00C57C25" w:rsidRDefault="00815DCE">
      <w:pPr>
        <w:pStyle w:val="SourceCode"/>
      </w:pPr>
      <w:r>
        <w:rPr>
          <w:rStyle w:val="CommentTok"/>
        </w:rPr>
        <w:t># Sort times and reorder probabilities accordingly</w:t>
      </w:r>
      <w:r>
        <w:br/>
      </w:r>
      <w:r>
        <w:rPr>
          <w:rStyle w:val="NormalTok"/>
        </w:rPr>
        <w:t xml:space="preserve">time_order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order</w:t>
      </w:r>
      <w:r>
        <w:rPr>
          <w:rStyle w:val="NormalTok"/>
        </w:rPr>
        <w:t>(modelout</w:t>
      </w:r>
      <w:r>
        <w:rPr>
          <w:rStyle w:val="SpecialCharTok"/>
        </w:rPr>
        <w:t>$</w:t>
      </w:r>
      <w:r>
        <w:rPr>
          <w:rStyle w:val="NormalTok"/>
        </w:rPr>
        <w:t>times)</w:t>
      </w:r>
      <w:r>
        <w:br/>
      </w:r>
      <w:r>
        <w:rPr>
          <w:rStyle w:val="NormalTok"/>
        </w:rPr>
        <w:t xml:space="preserve">sorted_times </w:t>
      </w:r>
      <w:r>
        <w:rPr>
          <w:rStyle w:val="OtherTok"/>
        </w:rPr>
        <w:t>&lt;-</w:t>
      </w:r>
      <w:r>
        <w:rPr>
          <w:rStyle w:val="NormalTok"/>
        </w:rPr>
        <w:t xml:space="preserve"> modelout</w:t>
      </w:r>
      <w:r>
        <w:rPr>
          <w:rStyle w:val="SpecialCharTok"/>
        </w:rPr>
        <w:t>$</w:t>
      </w:r>
      <w:r>
        <w:rPr>
          <w:rStyle w:val="NormalTok"/>
        </w:rPr>
        <w:t>times[time_order]</w:t>
      </w:r>
      <w:r>
        <w:br/>
      </w:r>
      <w:r>
        <w:rPr>
          <w:rStyle w:val="NormalTok"/>
        </w:rPr>
        <w:t xml:space="preserve">sorted_PredMat </w:t>
      </w:r>
      <w:r>
        <w:rPr>
          <w:rStyle w:val="OtherTok"/>
        </w:rPr>
        <w:t>&lt;-</w:t>
      </w:r>
      <w:r>
        <w:rPr>
          <w:rStyle w:val="NormalTok"/>
        </w:rPr>
        <w:t xml:space="preserve"> PredMat[, time_order, drop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]</w:t>
      </w:r>
    </w:p>
    <w:p w14:paraId="5EEC7BCA" w14:textId="77777777" w:rsidR="00C57C25" w:rsidRDefault="00815DCE">
      <w:pPr>
        <w:pStyle w:val="FirstParagraph"/>
      </w:pPr>
      <w:r>
        <w:rPr>
          <w:b/>
          <w:bCs/>
        </w:rPr>
        <w:lastRenderedPageBreak/>
        <w:t>Question</w:t>
      </w:r>
      <w:r>
        <w:t xml:space="preserve">: Should we expect sorted times from </w:t>
      </w:r>
      <w:r>
        <w:rPr>
          <w:rStyle w:val="VerbatimChar"/>
        </w:rPr>
        <w:t>surv.bart()</w:t>
      </w:r>
      <w:r>
        <w:t>, or is post-hoc sorting the recommended approach?</w:t>
      </w:r>
    </w:p>
    <w:p w14:paraId="5EEC7BCB" w14:textId="77777777" w:rsidR="00C57C25" w:rsidRDefault="00815DCE">
      <w:pPr>
        <w:pStyle w:val="Heading4"/>
      </w:pPr>
      <w:bookmarkStart w:id="30" w:name="issue-3-time-zero-handling"/>
      <w:bookmarkEnd w:id="29"/>
      <w:r>
        <w:rPr>
          <w:rStyle w:val="SectionNumber"/>
        </w:rPr>
        <w:t>3.2.3.3</w:t>
      </w:r>
      <w:r>
        <w:tab/>
        <w:t>Issue 3: Time Zero Handling</w:t>
      </w:r>
    </w:p>
    <w:p w14:paraId="5EEC7BCC" w14:textId="77777777" w:rsidR="00C57C25" w:rsidRDefault="00815DCE">
      <w:pPr>
        <w:pStyle w:val="FirstParagraph"/>
      </w:pPr>
      <w:r>
        <w:t>We prepend time 0 with survival probability 1.0:</w:t>
      </w:r>
    </w:p>
    <w:p w14:paraId="5EEC7BCD" w14:textId="77777777" w:rsidR="00C57C25" w:rsidRDefault="00815DCE">
      <w:pPr>
        <w:pStyle w:val="SourceCode"/>
      </w:pPr>
      <w:r>
        <w:rPr>
          <w:rStyle w:val="NormalTok"/>
        </w:rPr>
        <w:t xml:space="preserve">Probs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</w:t>
      </w:r>
      <w:r>
        <w:rPr>
          <w:rStyle w:val="NormalTok"/>
        </w:rPr>
        <w:t>(</w:t>
      </w:r>
      <w:r>
        <w:rPr>
          <w:rStyle w:val="FunctionTok"/>
        </w:rPr>
        <w:t>cbind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>, sorted_PredMat))</w:t>
      </w:r>
      <w:r>
        <w:br/>
      </w:r>
      <w:r>
        <w:rPr>
          <w:rStyle w:val="NormalTok"/>
        </w:rPr>
        <w:t xml:space="preserve">Times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, sorted_times)</w:t>
      </w:r>
    </w:p>
    <w:p w14:paraId="5EEC7BCE" w14:textId="77777777" w:rsidR="00C57C25" w:rsidRDefault="00815DCE">
      <w:pPr>
        <w:pStyle w:val="Heading3"/>
      </w:pPr>
      <w:bookmarkStart w:id="31" w:name="interpolation"/>
      <w:bookmarkStart w:id="32" w:name="_Toc216934737"/>
      <w:bookmarkEnd w:id="26"/>
      <w:bookmarkEnd w:id="30"/>
      <w:r>
        <w:rPr>
          <w:rStyle w:val="SectionNumber"/>
        </w:rPr>
        <w:t>3.2.4</w:t>
      </w:r>
      <w:r>
        <w:tab/>
        <w:t>Interpolation</w:t>
      </w:r>
      <w:bookmarkEnd w:id="32"/>
    </w:p>
    <w:p w14:paraId="5EEC7BCF" w14:textId="77777777" w:rsidR="00C57C25" w:rsidRDefault="00815DCE">
      <w:pPr>
        <w:pStyle w:val="FirstParagraph"/>
      </w:pPr>
      <w:r>
        <w:t xml:space="preserve">When </w:t>
      </w:r>
      <w:r>
        <w:rPr>
          <w:rStyle w:val="VerbatimChar"/>
        </w:rPr>
        <w:t>new_times</w:t>
      </w:r>
      <w:r>
        <w:t xml:space="preserve"> is specified, we use linear interpolation via our custom </w:t>
      </w:r>
      <w:r>
        <w:rPr>
          <w:rStyle w:val="VerbatimChar"/>
        </w:rPr>
        <w:t>survprobMatInterpolator()</w:t>
      </w:r>
      <w:r>
        <w:t xml:space="preserve"> function:</w:t>
      </w:r>
    </w:p>
    <w:p w14:paraId="5EEC7BD0" w14:textId="77777777" w:rsidR="00C57C25" w:rsidRDefault="00815DCE">
      <w:pPr>
        <w:pStyle w:val="SourceCode"/>
      </w:pP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FunctionTok"/>
        </w:rPr>
        <w:t>is.null</w:t>
      </w:r>
      <w:r>
        <w:rPr>
          <w:rStyle w:val="NormalTok"/>
        </w:rPr>
        <w:t>(new_times)) {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survprobMatInterpolator</w:t>
      </w:r>
      <w:r>
        <w:rPr>
          <w:rStyle w:val="NormalTok"/>
        </w:rPr>
        <w:t>(</w:t>
      </w:r>
      <w:r>
        <w:rPr>
          <w:rStyle w:val="AttributeTok"/>
        </w:rPr>
        <w:t>probsMat =</w:t>
      </w:r>
      <w:r>
        <w:rPr>
          <w:rStyle w:val="NormalTok"/>
        </w:rPr>
        <w:t xml:space="preserve"> Probs, </w:t>
      </w:r>
      <w:r>
        <w:rPr>
          <w:rStyle w:val="AttributeTok"/>
        </w:rPr>
        <w:t>times =</w:t>
      </w:r>
      <w:r>
        <w:rPr>
          <w:rStyle w:val="NormalTok"/>
        </w:rPr>
        <w:t xml:space="preserve"> Times, </w:t>
      </w:r>
      <w:r>
        <w:rPr>
          <w:rStyle w:val="AttributeTok"/>
        </w:rPr>
        <w:t>new_times =</w:t>
      </w:r>
      <w:r>
        <w:rPr>
          <w:rStyle w:val="NormalTok"/>
        </w:rPr>
        <w:t xml:space="preserve"> new_times)</w:t>
      </w:r>
      <w:r>
        <w:br/>
      </w:r>
      <w:r>
        <w:rPr>
          <w:rStyle w:val="NormalTok"/>
        </w:rPr>
        <w:t xml:space="preserve">  Times </w:t>
      </w:r>
      <w:r>
        <w:rPr>
          <w:rStyle w:val="OtherTok"/>
        </w:rPr>
        <w:t>&lt;-</w:t>
      </w:r>
      <w:r>
        <w:rPr>
          <w:rStyle w:val="NormalTok"/>
        </w:rPr>
        <w:t xml:space="preserve"> new_times</w:t>
      </w:r>
      <w:r>
        <w:br/>
      </w:r>
      <w:r>
        <w:rPr>
          <w:rStyle w:val="NormalTok"/>
        </w:rPr>
        <w:t>}</w:t>
      </w:r>
    </w:p>
    <w:p w14:paraId="5EEC7BD1" w14:textId="77777777" w:rsidR="00C57C25" w:rsidRDefault="00815DCE">
      <w:pPr>
        <w:pStyle w:val="FirstParagraph"/>
      </w:pPr>
      <w:r>
        <w:rPr>
          <w:b/>
          <w:bCs/>
        </w:rPr>
        <w:t>Question</w:t>
      </w:r>
      <w:r>
        <w:t>: Is linear interpolation appropriate for BART survival curves, or would alternative interpolation methods be preferable?</w:t>
      </w:r>
    </w:p>
    <w:p w14:paraId="5EEC7BD2" w14:textId="77777777" w:rsidR="00C57C25" w:rsidRDefault="00815DCE">
      <w:r>
        <w:rPr>
          <w:noProof/>
        </w:rPr>
        <w:pict w14:anchorId="64C0C9C0">
          <v:rect id="_x0000_i1043" alt="" style="width:468pt;height:.05pt;mso-width-percent:0;mso-height-percent:0;mso-width-percent:0;mso-height-percent:0" o:hralign="center" o:hrstd="t" o:hr="t"/>
        </w:pict>
      </w:r>
    </w:p>
    <w:p w14:paraId="5EEC7BD3" w14:textId="77777777" w:rsidR="00C57C25" w:rsidRDefault="00815DCE">
      <w:pPr>
        <w:pStyle w:val="Heading1"/>
      </w:pPr>
      <w:bookmarkStart w:id="33" w:name="competing-risks-implementation"/>
      <w:bookmarkStart w:id="34" w:name="_Toc216934738"/>
      <w:bookmarkEnd w:id="8"/>
      <w:bookmarkEnd w:id="20"/>
      <w:bookmarkEnd w:id="31"/>
      <w:r>
        <w:rPr>
          <w:rStyle w:val="SectionNumber"/>
        </w:rPr>
        <w:t>4</w:t>
      </w:r>
      <w:r>
        <w:tab/>
        <w:t>Competing Risks Implementation</w:t>
      </w:r>
      <w:bookmarkEnd w:id="34"/>
    </w:p>
    <w:p w14:paraId="5EEC7BD4" w14:textId="77777777" w:rsidR="00C57C25" w:rsidRDefault="00815DCE">
      <w:pPr>
        <w:pStyle w:val="Heading2"/>
      </w:pPr>
      <w:bookmarkStart w:id="35" w:name="model-fitting-crmodel_bart"/>
      <w:bookmarkStart w:id="36" w:name="_Toc216934739"/>
      <w:r>
        <w:rPr>
          <w:rStyle w:val="SectionNumber"/>
        </w:rPr>
        <w:t>4.1</w:t>
      </w:r>
      <w:r>
        <w:tab/>
        <w:t xml:space="preserve">Model Fitting: </w:t>
      </w:r>
      <w:r>
        <w:rPr>
          <w:rStyle w:val="VerbatimChar"/>
        </w:rPr>
        <w:t>CRModel_BART()</w:t>
      </w:r>
      <w:bookmarkEnd w:id="36"/>
    </w:p>
    <w:p w14:paraId="5EEC7BD5" w14:textId="77777777" w:rsidR="00C57C25" w:rsidRDefault="00815DCE">
      <w:pPr>
        <w:pStyle w:val="Heading3"/>
      </w:pPr>
      <w:bookmarkStart w:id="37" w:name="function-signature-2"/>
      <w:bookmarkStart w:id="38" w:name="_Toc216934740"/>
      <w:r>
        <w:rPr>
          <w:rStyle w:val="SectionNumber"/>
        </w:rPr>
        <w:t>4.1.1</w:t>
      </w:r>
      <w:r>
        <w:tab/>
        <w:t>Function Signature</w:t>
      </w:r>
      <w:bookmarkEnd w:id="38"/>
    </w:p>
    <w:p w14:paraId="5EEC7BD6" w14:textId="77777777" w:rsidR="00C57C25" w:rsidRDefault="00815DCE">
      <w:pPr>
        <w:pStyle w:val="SourceCode"/>
      </w:pPr>
      <w:r>
        <w:rPr>
          <w:rStyle w:val="NormalTok"/>
        </w:rPr>
        <w:t xml:space="preserve">CRModel_BART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(data, expvars, timevar, eventvar, </w:t>
      </w:r>
      <w:r>
        <w:rPr>
          <w:rStyle w:val="AttributeTok"/>
        </w:rPr>
        <w:t>event_codes =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>K 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 xml:space="preserve">, </w:t>
      </w:r>
      <w:r>
        <w:rPr>
          <w:rStyle w:val="AttributeTok"/>
        </w:rPr>
        <w:t>ntree =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 xml:space="preserve">, </w:t>
      </w:r>
      <w:r>
        <w:rPr>
          <w:rStyle w:val="AttributeTok"/>
        </w:rPr>
        <w:t>ndpost =</w:t>
      </w:r>
      <w:r>
        <w:rPr>
          <w:rStyle w:val="NormalTok"/>
        </w:rPr>
        <w:t xml:space="preserve"> </w:t>
      </w:r>
      <w:r>
        <w:rPr>
          <w:rStyle w:val="DecValTok"/>
        </w:rPr>
        <w:t>1000</w:t>
      </w:r>
      <w:r>
        <w:rPr>
          <w:rStyle w:val="NormalTok"/>
        </w:rPr>
        <w:t xml:space="preserve">, </w:t>
      </w:r>
      <w:r>
        <w:rPr>
          <w:rStyle w:val="AttributeTok"/>
        </w:rPr>
        <w:t>nskip =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>keepevery 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 xml:space="preserve">, </w:t>
      </w:r>
      <w:r>
        <w:rPr>
          <w:rStyle w:val="AttributeTok"/>
        </w:rPr>
        <w:t>verbose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)</w:t>
      </w:r>
    </w:p>
    <w:p w14:paraId="5EEC7BD7" w14:textId="77777777" w:rsidR="00C57C25" w:rsidRDefault="00815DCE">
      <w:pPr>
        <w:pStyle w:val="Heading3"/>
      </w:pPr>
      <w:bookmarkStart w:id="39" w:name="key-parameters-1"/>
      <w:bookmarkStart w:id="40" w:name="_Toc216934741"/>
      <w:bookmarkEnd w:id="37"/>
      <w:r>
        <w:rPr>
          <w:rStyle w:val="SectionNumber"/>
        </w:rPr>
        <w:t>4.1.2</w:t>
      </w:r>
      <w:r>
        <w:tab/>
        <w:t>Key Parameters</w:t>
      </w:r>
      <w:bookmarkEnd w:id="40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633"/>
        <w:gridCol w:w="2155"/>
        <w:gridCol w:w="3112"/>
        <w:gridCol w:w="1676"/>
      </w:tblGrid>
      <w:tr w:rsidR="00C57C25" w14:paraId="5EEC7BDC" w14:textId="77777777" w:rsidTr="00C57C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78" w:type="dxa"/>
          </w:tcPr>
          <w:p w14:paraId="5EEC7BD8" w14:textId="77777777" w:rsidR="00C57C25" w:rsidRDefault="00815DCE">
            <w:pPr>
              <w:pStyle w:val="Compact"/>
            </w:pPr>
            <w:r>
              <w:t>Parameter</w:t>
            </w:r>
          </w:p>
        </w:tc>
        <w:tc>
          <w:tcPr>
            <w:tcW w:w="1782" w:type="dxa"/>
          </w:tcPr>
          <w:p w14:paraId="5EEC7BD9" w14:textId="77777777" w:rsidR="00C57C25" w:rsidRDefault="00815DCE">
            <w:pPr>
              <w:pStyle w:val="Compact"/>
            </w:pPr>
            <w:r>
              <w:t>Default</w:t>
            </w:r>
          </w:p>
        </w:tc>
        <w:tc>
          <w:tcPr>
            <w:tcW w:w="2574" w:type="dxa"/>
          </w:tcPr>
          <w:p w14:paraId="5EEC7BDA" w14:textId="77777777" w:rsidR="00C57C25" w:rsidRDefault="00815DCE">
            <w:pPr>
              <w:pStyle w:val="Compact"/>
            </w:pPr>
            <w:r>
              <w:t>Description</w:t>
            </w:r>
          </w:p>
        </w:tc>
        <w:tc>
          <w:tcPr>
            <w:tcW w:w="1386" w:type="dxa"/>
          </w:tcPr>
          <w:p w14:paraId="5EEC7BDB" w14:textId="77777777" w:rsidR="00C57C25" w:rsidRDefault="00815DCE">
            <w:pPr>
              <w:pStyle w:val="Compact"/>
            </w:pPr>
            <w:r>
              <w:t>Notes</w:t>
            </w:r>
          </w:p>
        </w:tc>
      </w:tr>
      <w:tr w:rsidR="00C57C25" w14:paraId="5EEC7BE1" w14:textId="77777777">
        <w:tc>
          <w:tcPr>
            <w:tcW w:w="2178" w:type="dxa"/>
          </w:tcPr>
          <w:p w14:paraId="5EEC7BDD" w14:textId="77777777" w:rsidR="00C57C25" w:rsidRDefault="00815DCE">
            <w:pPr>
              <w:pStyle w:val="Compact"/>
            </w:pPr>
            <w:r>
              <w:rPr>
                <w:rStyle w:val="VerbatimChar"/>
              </w:rPr>
              <w:t>K</w:t>
            </w:r>
          </w:p>
        </w:tc>
        <w:tc>
          <w:tcPr>
            <w:tcW w:w="1782" w:type="dxa"/>
          </w:tcPr>
          <w:p w14:paraId="5EEC7BDE" w14:textId="77777777" w:rsidR="00C57C25" w:rsidRDefault="00815DCE">
            <w:pPr>
              <w:pStyle w:val="Compact"/>
            </w:pPr>
            <w:r>
              <w:t>10</w:t>
            </w:r>
          </w:p>
        </w:tc>
        <w:tc>
          <w:tcPr>
            <w:tcW w:w="2574" w:type="dxa"/>
          </w:tcPr>
          <w:p w14:paraId="5EEC7BDF" w14:textId="77777777" w:rsidR="00C57C25" w:rsidRDefault="00815DCE">
            <w:pPr>
              <w:pStyle w:val="Compact"/>
            </w:pPr>
            <w:r>
              <w:t>Number of time grid points</w:t>
            </w:r>
          </w:p>
        </w:tc>
        <w:tc>
          <w:tcPr>
            <w:tcW w:w="1386" w:type="dxa"/>
          </w:tcPr>
          <w:p w14:paraId="5EEC7BE0" w14:textId="77777777" w:rsidR="00C57C25" w:rsidRDefault="00815DCE">
            <w:pPr>
              <w:pStyle w:val="Compact"/>
            </w:pPr>
            <w:r>
              <w:t>Higher than survival (more complex curves)</w:t>
            </w:r>
          </w:p>
        </w:tc>
      </w:tr>
      <w:tr w:rsidR="00C57C25" w14:paraId="5EEC7BE6" w14:textId="77777777">
        <w:tc>
          <w:tcPr>
            <w:tcW w:w="2178" w:type="dxa"/>
          </w:tcPr>
          <w:p w14:paraId="5EEC7BE2" w14:textId="77777777" w:rsidR="00C57C25" w:rsidRDefault="00815DCE">
            <w:pPr>
              <w:pStyle w:val="Compact"/>
            </w:pPr>
            <w:r>
              <w:rPr>
                <w:rStyle w:val="VerbatimChar"/>
              </w:rPr>
              <w:t>ntree</w:t>
            </w:r>
          </w:p>
        </w:tc>
        <w:tc>
          <w:tcPr>
            <w:tcW w:w="1782" w:type="dxa"/>
          </w:tcPr>
          <w:p w14:paraId="5EEC7BE3" w14:textId="77777777" w:rsidR="00C57C25" w:rsidRDefault="00815DCE">
            <w:pPr>
              <w:pStyle w:val="Compact"/>
            </w:pPr>
            <w:r>
              <w:t>100</w:t>
            </w:r>
          </w:p>
        </w:tc>
        <w:tc>
          <w:tcPr>
            <w:tcW w:w="2574" w:type="dxa"/>
          </w:tcPr>
          <w:p w14:paraId="5EEC7BE4" w14:textId="77777777" w:rsidR="00C57C25" w:rsidRDefault="00815DCE">
            <w:pPr>
              <w:pStyle w:val="Compact"/>
            </w:pPr>
            <w:r>
              <w:t>Number of trees</w:t>
            </w:r>
          </w:p>
        </w:tc>
        <w:tc>
          <w:tcPr>
            <w:tcW w:w="1386" w:type="dxa"/>
          </w:tcPr>
          <w:p w14:paraId="5EEC7BE5" w14:textId="77777777" w:rsidR="00C57C25" w:rsidRDefault="00815DCE">
            <w:pPr>
              <w:pStyle w:val="Compact"/>
            </w:pPr>
            <w:r>
              <w:t>Double the survival default</w:t>
            </w:r>
          </w:p>
        </w:tc>
      </w:tr>
      <w:tr w:rsidR="00C57C25" w14:paraId="5EEC7BEB" w14:textId="77777777">
        <w:tc>
          <w:tcPr>
            <w:tcW w:w="2178" w:type="dxa"/>
          </w:tcPr>
          <w:p w14:paraId="5EEC7BE7" w14:textId="77777777" w:rsidR="00C57C25" w:rsidRDefault="00815DCE">
            <w:pPr>
              <w:pStyle w:val="Compact"/>
            </w:pPr>
            <w:r>
              <w:rPr>
                <w:rStyle w:val="VerbatimChar"/>
              </w:rPr>
              <w:t>ndpost</w:t>
            </w:r>
          </w:p>
        </w:tc>
        <w:tc>
          <w:tcPr>
            <w:tcW w:w="1782" w:type="dxa"/>
          </w:tcPr>
          <w:p w14:paraId="5EEC7BE8" w14:textId="77777777" w:rsidR="00C57C25" w:rsidRDefault="00815DCE">
            <w:pPr>
              <w:pStyle w:val="Compact"/>
            </w:pPr>
            <w:r>
              <w:t>1000</w:t>
            </w:r>
          </w:p>
        </w:tc>
        <w:tc>
          <w:tcPr>
            <w:tcW w:w="2574" w:type="dxa"/>
          </w:tcPr>
          <w:p w14:paraId="5EEC7BE9" w14:textId="77777777" w:rsidR="00C57C25" w:rsidRDefault="00815DCE">
            <w:pPr>
              <w:pStyle w:val="Compact"/>
            </w:pPr>
            <w:r>
              <w:t>Posterior draws</w:t>
            </w:r>
          </w:p>
        </w:tc>
        <w:tc>
          <w:tcPr>
            <w:tcW w:w="1386" w:type="dxa"/>
          </w:tcPr>
          <w:p w14:paraId="5EEC7BEA" w14:textId="77777777" w:rsidR="00C57C25" w:rsidRDefault="00815DCE">
            <w:pPr>
              <w:pStyle w:val="Compact"/>
            </w:pPr>
            <w:r>
              <w:t xml:space="preserve">More draws </w:t>
            </w:r>
            <w:r>
              <w:lastRenderedPageBreak/>
              <w:t>for competing risks</w:t>
            </w:r>
          </w:p>
        </w:tc>
      </w:tr>
      <w:tr w:rsidR="00C57C25" w14:paraId="5EEC7BF0" w14:textId="77777777">
        <w:tc>
          <w:tcPr>
            <w:tcW w:w="2178" w:type="dxa"/>
          </w:tcPr>
          <w:p w14:paraId="5EEC7BEC" w14:textId="77777777" w:rsidR="00C57C25" w:rsidRDefault="00815DCE">
            <w:pPr>
              <w:pStyle w:val="Compact"/>
            </w:pPr>
            <w:r>
              <w:rPr>
                <w:rStyle w:val="VerbatimChar"/>
              </w:rPr>
              <w:lastRenderedPageBreak/>
              <w:t>nskip</w:t>
            </w:r>
          </w:p>
        </w:tc>
        <w:tc>
          <w:tcPr>
            <w:tcW w:w="1782" w:type="dxa"/>
          </w:tcPr>
          <w:p w14:paraId="5EEC7BED" w14:textId="77777777" w:rsidR="00C57C25" w:rsidRDefault="00815DCE">
            <w:pPr>
              <w:pStyle w:val="Compact"/>
            </w:pPr>
            <w:r>
              <w:t>100</w:t>
            </w:r>
          </w:p>
        </w:tc>
        <w:tc>
          <w:tcPr>
            <w:tcW w:w="2574" w:type="dxa"/>
          </w:tcPr>
          <w:p w14:paraId="5EEC7BEE" w14:textId="77777777" w:rsidR="00C57C25" w:rsidRDefault="00815DCE">
            <w:pPr>
              <w:pStyle w:val="Compact"/>
            </w:pPr>
            <w:r>
              <w:t>Burn-in iterations</w:t>
            </w:r>
          </w:p>
        </w:tc>
        <w:tc>
          <w:tcPr>
            <w:tcW w:w="1386" w:type="dxa"/>
          </w:tcPr>
          <w:p w14:paraId="5EEC7BEF" w14:textId="77777777" w:rsidR="00C57C25" w:rsidRDefault="00815DCE">
            <w:pPr>
              <w:pStyle w:val="Compact"/>
            </w:pPr>
            <w:r>
              <w:t>Longer burn-in for convergence</w:t>
            </w:r>
          </w:p>
        </w:tc>
      </w:tr>
      <w:tr w:rsidR="00C57C25" w14:paraId="5EEC7BF5" w14:textId="77777777">
        <w:tc>
          <w:tcPr>
            <w:tcW w:w="2178" w:type="dxa"/>
          </w:tcPr>
          <w:p w14:paraId="5EEC7BF1" w14:textId="77777777" w:rsidR="00C57C25" w:rsidRDefault="00815DCE">
            <w:pPr>
              <w:pStyle w:val="Compact"/>
            </w:pPr>
            <w:r>
              <w:rPr>
                <w:rStyle w:val="VerbatimChar"/>
              </w:rPr>
              <w:t>keepevery</w:t>
            </w:r>
          </w:p>
        </w:tc>
        <w:tc>
          <w:tcPr>
            <w:tcW w:w="1782" w:type="dxa"/>
          </w:tcPr>
          <w:p w14:paraId="5EEC7BF2" w14:textId="77777777" w:rsidR="00C57C25" w:rsidRDefault="00815DCE">
            <w:pPr>
              <w:pStyle w:val="Compact"/>
            </w:pPr>
            <w:r>
              <w:t>10</w:t>
            </w:r>
          </w:p>
        </w:tc>
        <w:tc>
          <w:tcPr>
            <w:tcW w:w="2574" w:type="dxa"/>
          </w:tcPr>
          <w:p w14:paraId="5EEC7BF3" w14:textId="77777777" w:rsidR="00C57C25" w:rsidRDefault="00815DCE">
            <w:pPr>
              <w:pStyle w:val="Compact"/>
            </w:pPr>
            <w:r>
              <w:t>Thinning interval</w:t>
            </w:r>
          </w:p>
        </w:tc>
        <w:tc>
          <w:tcPr>
            <w:tcW w:w="1386" w:type="dxa"/>
          </w:tcPr>
          <w:p w14:paraId="5EEC7BF4" w14:textId="77777777" w:rsidR="00C57C25" w:rsidRDefault="00815DCE">
            <w:pPr>
              <w:pStyle w:val="Compact"/>
            </w:pPr>
            <w:r>
              <w:t>Higher thinning for independence</w:t>
            </w:r>
          </w:p>
        </w:tc>
      </w:tr>
      <w:tr w:rsidR="00C57C25" w14:paraId="5EEC7BFA" w14:textId="77777777">
        <w:tc>
          <w:tcPr>
            <w:tcW w:w="2178" w:type="dxa"/>
          </w:tcPr>
          <w:p w14:paraId="5EEC7BF6" w14:textId="77777777" w:rsidR="00C57C25" w:rsidRDefault="00815DCE">
            <w:pPr>
              <w:pStyle w:val="Compact"/>
            </w:pPr>
            <w:r>
              <w:rPr>
                <w:rStyle w:val="VerbatimChar"/>
              </w:rPr>
              <w:t>numcut</w:t>
            </w:r>
          </w:p>
        </w:tc>
        <w:tc>
          <w:tcPr>
            <w:tcW w:w="1782" w:type="dxa"/>
          </w:tcPr>
          <w:p w14:paraId="5EEC7BF7" w14:textId="77777777" w:rsidR="00C57C25" w:rsidRDefault="00815DCE">
            <w:pPr>
              <w:pStyle w:val="Compact"/>
            </w:pPr>
            <w:r>
              <w:t>2</w:t>
            </w:r>
          </w:p>
        </w:tc>
        <w:tc>
          <w:tcPr>
            <w:tcW w:w="2574" w:type="dxa"/>
          </w:tcPr>
          <w:p w14:paraId="5EEC7BF8" w14:textId="77777777" w:rsidR="00C57C25" w:rsidRDefault="00815DCE">
            <w:pPr>
              <w:pStyle w:val="Compact"/>
            </w:pPr>
            <w:r>
              <w:t>Number of cutpoints</w:t>
            </w:r>
          </w:p>
        </w:tc>
        <w:tc>
          <w:tcPr>
            <w:tcW w:w="1386" w:type="dxa"/>
          </w:tcPr>
          <w:p w14:paraId="5EEC7BF9" w14:textId="77777777" w:rsidR="00C57C25" w:rsidRDefault="00815DCE">
            <w:pPr>
              <w:pStyle w:val="Compact"/>
            </w:pPr>
            <w:r>
              <w:t>Small value for computational speed</w:t>
            </w:r>
          </w:p>
        </w:tc>
      </w:tr>
    </w:tbl>
    <w:p w14:paraId="5EEC7BFB" w14:textId="77777777" w:rsidR="00C57C25" w:rsidRDefault="00815DCE">
      <w:pPr>
        <w:pStyle w:val="Heading3"/>
      </w:pPr>
      <w:bookmarkStart w:id="41" w:name="single-event-limitation"/>
      <w:bookmarkStart w:id="42" w:name="_Toc216934742"/>
      <w:bookmarkEnd w:id="39"/>
      <w:r>
        <w:rPr>
          <w:rStyle w:val="SectionNumber"/>
        </w:rPr>
        <w:t>4.1.3</w:t>
      </w:r>
      <w:r>
        <w:tab/>
        <w:t>Single-Event Limitation</w:t>
      </w:r>
      <w:bookmarkEnd w:id="42"/>
    </w:p>
    <w:p w14:paraId="5EEC7BFC" w14:textId="77777777" w:rsidR="00C57C25" w:rsidRDefault="00815DCE">
      <w:pPr>
        <w:pStyle w:val="FirstParagraph"/>
      </w:pPr>
      <w:r>
        <w:t xml:space="preserve">Our current implementation fits </w:t>
      </w:r>
      <w:r>
        <w:rPr>
          <w:b/>
          <w:bCs/>
        </w:rPr>
        <w:t>one BART model per event type</w:t>
      </w:r>
      <w:r>
        <w:t>:</w:t>
      </w:r>
    </w:p>
    <w:p w14:paraId="5EEC7BFD" w14:textId="77777777" w:rsidR="00C57C25" w:rsidRDefault="00815DCE">
      <w:pPr>
        <w:pStyle w:val="SourceCode"/>
      </w:pP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length</w:t>
      </w:r>
      <w:r>
        <w:rPr>
          <w:rStyle w:val="NormalTok"/>
        </w:rPr>
        <w:t xml:space="preserve">(event_codes)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stop</w:t>
      </w:r>
      <w:r>
        <w:rPr>
          <w:rStyle w:val="NormalTok"/>
        </w:rPr>
        <w:t>(</w:t>
      </w:r>
      <w:r>
        <w:rPr>
          <w:rStyle w:val="StringTok"/>
        </w:rPr>
        <w:t>"CRModel_BART supports exactly one event code. Received "</w:t>
      </w:r>
      <w:r>
        <w:rPr>
          <w:rStyle w:val="NormalTok"/>
        </w:rPr>
        <w:t xml:space="preserve">, </w:t>
      </w:r>
      <w:r>
        <w:rPr>
          <w:rStyle w:val="FunctionTok"/>
        </w:rPr>
        <w:t>length</w:t>
      </w:r>
      <w:r>
        <w:rPr>
          <w:rStyle w:val="NormalTok"/>
        </w:rPr>
        <w:t xml:space="preserve">(event_codes), </w:t>
      </w:r>
      <w:r>
        <w:rPr>
          <w:rStyle w:val="StringTok"/>
        </w:rPr>
        <w:t>"."</w:t>
      </w:r>
      <w:r>
        <w:rPr>
          <w:rStyle w:val="NormalTok"/>
        </w:rPr>
        <w:t>)</w:t>
      </w:r>
      <w:r>
        <w:br/>
      </w:r>
      <w:r>
        <w:rPr>
          <w:rStyle w:val="NormalTok"/>
        </w:rPr>
        <w:t>}</w:t>
      </w:r>
    </w:p>
    <w:p w14:paraId="5EEC7BFE" w14:textId="77777777" w:rsidR="00C57C25" w:rsidRDefault="00815DCE">
      <w:pPr>
        <w:pStyle w:val="FirstParagraph"/>
      </w:pPr>
      <w:r>
        <w:rPr>
          <w:b/>
          <w:bCs/>
        </w:rPr>
        <w:t>Question for Dr. Sparapani</w:t>
      </w:r>
      <w:r>
        <w:t>:</w:t>
      </w:r>
    </w:p>
    <w:p w14:paraId="5EEC7BFF" w14:textId="77777777" w:rsidR="00C57C25" w:rsidRDefault="00815DCE">
      <w:pPr>
        <w:pStyle w:val="Compact"/>
        <w:numPr>
          <w:ilvl w:val="0"/>
          <w:numId w:val="7"/>
        </w:numPr>
      </w:pPr>
      <w:r>
        <w:t>Is this single-event approach optimal?</w:t>
      </w:r>
    </w:p>
    <w:p w14:paraId="5EEC7C00" w14:textId="77777777" w:rsidR="00C57C25" w:rsidRDefault="00815DCE">
      <w:pPr>
        <w:pStyle w:val="Compact"/>
        <w:numPr>
          <w:ilvl w:val="0"/>
          <w:numId w:val="7"/>
        </w:numPr>
      </w:pPr>
      <w:r>
        <w:t>Should we fit separate models for each competing event and combine predictions?</w:t>
      </w:r>
    </w:p>
    <w:p w14:paraId="5EEC7C01" w14:textId="77777777" w:rsidR="00C57C25" w:rsidRDefault="00815DCE">
      <w:pPr>
        <w:pStyle w:val="Compact"/>
        <w:numPr>
          <w:ilvl w:val="0"/>
          <w:numId w:val="7"/>
        </w:numPr>
      </w:pPr>
      <w:r>
        <w:t>Are there joint modeling approaches in BART for competing risks that we should consider?</w:t>
      </w:r>
    </w:p>
    <w:p w14:paraId="5EEC7C02" w14:textId="77777777" w:rsidR="00C57C25" w:rsidRDefault="00815DCE">
      <w:pPr>
        <w:pStyle w:val="Heading3"/>
      </w:pPr>
      <w:bookmarkStart w:id="43" w:name="retry-logic-for-robustness"/>
      <w:bookmarkStart w:id="44" w:name="_Toc216934743"/>
      <w:bookmarkEnd w:id="41"/>
      <w:r>
        <w:rPr>
          <w:rStyle w:val="SectionNumber"/>
        </w:rPr>
        <w:t>4.1.4</w:t>
      </w:r>
      <w:r>
        <w:tab/>
        <w:t>Retry Logic for Robustness</w:t>
      </w:r>
      <w:bookmarkEnd w:id="44"/>
    </w:p>
    <w:p w14:paraId="5EEC7C03" w14:textId="77777777" w:rsidR="00C57C25" w:rsidRDefault="00815DCE">
      <w:pPr>
        <w:pStyle w:val="FirstParagraph"/>
      </w:pPr>
      <w:r>
        <w:t>We implement retry logic to handle occasional BART fitting failures:</w:t>
      </w:r>
    </w:p>
    <w:p w14:paraId="5EEC7C04" w14:textId="77777777" w:rsidR="00C57C25" w:rsidRDefault="00815DCE">
      <w:pPr>
        <w:pStyle w:val="SourceCode"/>
      </w:pPr>
      <w:r>
        <w:rPr>
          <w:rStyle w:val="NormalTok"/>
        </w:rPr>
        <w:t xml:space="preserve">failcount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rPr>
          <w:rStyle w:val="NormalTok"/>
        </w:rPr>
        <w:t xml:space="preserve">bart_model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br/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(</w:t>
      </w:r>
      <w:r>
        <w:rPr>
          <w:rStyle w:val="FunctionTok"/>
        </w:rPr>
        <w:t>is.null</w:t>
      </w:r>
      <w:r>
        <w:rPr>
          <w:rStyle w:val="NormalTok"/>
        </w:rPr>
        <w:t xml:space="preserve">(bart_model) </w:t>
      </w:r>
      <w:r>
        <w:rPr>
          <w:rStyle w:val="SpecialCharTok"/>
        </w:rPr>
        <w:t>&amp;&amp;</w:t>
      </w:r>
      <w:r>
        <w:rPr>
          <w:rStyle w:val="NormalTok"/>
        </w:rPr>
        <w:t xml:space="preserve"> failcount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failcount </w:t>
      </w:r>
      <w:r>
        <w:rPr>
          <w:rStyle w:val="OtherTok"/>
        </w:rPr>
        <w:t>&lt;-</w:t>
      </w:r>
      <w:r>
        <w:rPr>
          <w:rStyle w:val="NormalTok"/>
        </w:rPr>
        <w:t xml:space="preserve"> failcount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bart_model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tryCatch</w:t>
      </w:r>
      <w:r>
        <w:rPr>
          <w:rStyle w:val="NormalTok"/>
        </w:rPr>
        <w:t>({</w:t>
      </w:r>
      <w:r>
        <w:br/>
      </w:r>
      <w:r>
        <w:rPr>
          <w:rStyle w:val="NormalTok"/>
        </w:rPr>
        <w:t xml:space="preserve">    BART</w:t>
      </w:r>
      <w:r>
        <w:rPr>
          <w:rStyle w:val="SpecialCharTok"/>
        </w:rPr>
        <w:t>::</w:t>
      </w:r>
      <w:r>
        <w:rPr>
          <w:rStyle w:val="FunctionTok"/>
        </w:rPr>
        <w:t>crisk.bart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x.train =</w:t>
      </w:r>
      <w:r>
        <w:rPr>
          <w:rStyle w:val="NormalTok"/>
        </w:rPr>
        <w:t xml:space="preserve"> x_train,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times =</w:t>
      </w:r>
      <w:r>
        <w:rPr>
          <w:rStyle w:val="NormalTok"/>
        </w:rPr>
        <w:t xml:space="preserve"> times_train,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delta =</w:t>
      </w:r>
      <w:r>
        <w:rPr>
          <w:rStyle w:val="NormalTok"/>
        </w:rPr>
        <w:t xml:space="preserve"> delta_train,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x.test =</w:t>
      </w:r>
      <w:r>
        <w:rPr>
          <w:rStyle w:val="NormalTok"/>
        </w:rPr>
        <w:t xml:space="preserve"> x_train,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K =</w:t>
      </w:r>
      <w:r>
        <w:rPr>
          <w:rStyle w:val="NormalTok"/>
        </w:rPr>
        <w:t xml:space="preserve"> K,</w:t>
      </w:r>
      <w:r>
        <w:br/>
      </w:r>
      <w:r>
        <w:rPr>
          <w:rStyle w:val="NormalTok"/>
        </w:rPr>
        <w:lastRenderedPageBreak/>
        <w:t xml:space="preserve">      </w:t>
      </w:r>
      <w:r>
        <w:rPr>
          <w:rStyle w:val="AttributeTok"/>
        </w:rPr>
        <w:t>ntree =</w:t>
      </w:r>
      <w:r>
        <w:rPr>
          <w:rStyle w:val="NormalTok"/>
        </w:rPr>
        <w:t xml:space="preserve"> ntree,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ndpost =</w:t>
      </w:r>
      <w:r>
        <w:rPr>
          <w:rStyle w:val="NormalTok"/>
        </w:rPr>
        <w:t xml:space="preserve"> ndpost,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nskip =</w:t>
      </w:r>
      <w:r>
        <w:rPr>
          <w:rStyle w:val="NormalTok"/>
        </w:rPr>
        <w:t xml:space="preserve"> nskip,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keepevery =</w:t>
      </w:r>
      <w:r>
        <w:rPr>
          <w:rStyle w:val="NormalTok"/>
        </w:rPr>
        <w:t xml:space="preserve"> keepevery,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numcut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error =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(verbose) </w:t>
      </w:r>
      <w:r>
        <w:rPr>
          <w:rStyle w:val="FunctionTok"/>
        </w:rPr>
        <w:t>message</w:t>
      </w:r>
      <w:r>
        <w:rPr>
          <w:rStyle w:val="NormalTok"/>
        </w:rPr>
        <w:t>(</w:t>
      </w:r>
      <w:r>
        <w:rPr>
          <w:rStyle w:val="StringTok"/>
        </w:rPr>
        <w:t>"BART fitting attempt "</w:t>
      </w:r>
      <w:r>
        <w:rPr>
          <w:rStyle w:val="NormalTok"/>
        </w:rPr>
        <w:t xml:space="preserve">, failcount, </w:t>
      </w:r>
      <w:r>
        <w:rPr>
          <w:rStyle w:val="StringTok"/>
        </w:rPr>
        <w:t>" failed: "</w:t>
      </w:r>
      <w:r>
        <w:rPr>
          <w:rStyle w:val="NormalTok"/>
        </w:rPr>
        <w:t>, e</w:t>
      </w:r>
      <w:r>
        <w:rPr>
          <w:rStyle w:val="SpecialCharTok"/>
        </w:rPr>
        <w:t>$</w:t>
      </w:r>
      <w:r>
        <w:rPr>
          <w:rStyle w:val="NormalTok"/>
        </w:rPr>
        <w:t>message)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>NULL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>}</w:t>
      </w:r>
    </w:p>
    <w:p w14:paraId="5EEC7C05" w14:textId="77777777" w:rsidR="00C57C25" w:rsidRDefault="00815DCE">
      <w:pPr>
        <w:pStyle w:val="FirstParagraph"/>
      </w:pPr>
      <w:r>
        <w:rPr>
          <w:b/>
          <w:bCs/>
        </w:rPr>
        <w:t>Question</w:t>
      </w:r>
      <w:r>
        <w:t xml:space="preserve">: What are common causes of </w:t>
      </w:r>
      <w:r>
        <w:rPr>
          <w:rStyle w:val="VerbatimChar"/>
        </w:rPr>
        <w:t>crisk.bart()</w:t>
      </w:r>
      <w:r>
        <w:t xml:space="preserve"> </w:t>
      </w:r>
      <w:r>
        <w:t>failures, and are there parameter adjustments that improve stability?</w:t>
      </w:r>
    </w:p>
    <w:p w14:paraId="5EEC7C06" w14:textId="77777777" w:rsidR="00C57C25" w:rsidRDefault="00815DCE">
      <w:r>
        <w:rPr>
          <w:noProof/>
        </w:rPr>
        <w:pict w14:anchorId="48BBBA10">
          <v:rect id="_x0000_i1042" alt="" style="width:468pt;height:.05pt;mso-width-percent:0;mso-height-percent:0;mso-width-percent:0;mso-height-percent:0" o:hralign="center" o:hrstd="t" o:hr="t"/>
        </w:pict>
      </w:r>
    </w:p>
    <w:p w14:paraId="5EEC7C07" w14:textId="77777777" w:rsidR="00C57C25" w:rsidRDefault="00815DCE">
      <w:pPr>
        <w:pStyle w:val="Heading2"/>
      </w:pPr>
      <w:bookmarkStart w:id="45" w:name="prediction-predict_crmodel_bart"/>
      <w:bookmarkStart w:id="46" w:name="_Toc216934744"/>
      <w:bookmarkEnd w:id="35"/>
      <w:bookmarkEnd w:id="43"/>
      <w:r>
        <w:rPr>
          <w:rStyle w:val="SectionNumber"/>
        </w:rPr>
        <w:t>4.2</w:t>
      </w:r>
      <w:r>
        <w:tab/>
        <w:t xml:space="preserve">Prediction: </w:t>
      </w:r>
      <w:r>
        <w:rPr>
          <w:rStyle w:val="VerbatimChar"/>
        </w:rPr>
        <w:t>Predict_CRModel_BART()</w:t>
      </w:r>
      <w:bookmarkEnd w:id="46"/>
    </w:p>
    <w:p w14:paraId="5EEC7C08" w14:textId="77777777" w:rsidR="00C57C25" w:rsidRDefault="00815DCE">
      <w:pPr>
        <w:pStyle w:val="Heading3"/>
      </w:pPr>
      <w:bookmarkStart w:id="47" w:name="function-signature-3"/>
      <w:bookmarkStart w:id="48" w:name="_Toc216934745"/>
      <w:r>
        <w:rPr>
          <w:rStyle w:val="SectionNumber"/>
        </w:rPr>
        <w:t>4.2.1</w:t>
      </w:r>
      <w:r>
        <w:tab/>
        <w:t>Function Signature</w:t>
      </w:r>
      <w:bookmarkEnd w:id="48"/>
    </w:p>
    <w:p w14:paraId="5EEC7C09" w14:textId="77777777" w:rsidR="00C57C25" w:rsidRDefault="00815DCE">
      <w:pPr>
        <w:pStyle w:val="SourceCode"/>
      </w:pPr>
      <w:r>
        <w:rPr>
          <w:rStyle w:val="NormalTok"/>
        </w:rPr>
        <w:t xml:space="preserve">Predict_CRModel_BART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(modelout, newdata, </w:t>
      </w:r>
      <w:r>
        <w:rPr>
          <w:rStyle w:val="AttributeTok"/>
        </w:rPr>
        <w:t>new_times =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rPr>
          <w:rStyle w:val="NormalTok"/>
        </w:rPr>
        <w:t xml:space="preserve">, </w:t>
      </w:r>
      <w:r>
        <w:rPr>
          <w:rStyle w:val="AttributeTok"/>
        </w:rPr>
        <w:t>event_of_interest =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rPr>
          <w:rStyle w:val="NormalTok"/>
        </w:rPr>
        <w:t>)</w:t>
      </w:r>
    </w:p>
    <w:p w14:paraId="5EEC7C0A" w14:textId="77777777" w:rsidR="00C57C25" w:rsidRDefault="00815DCE">
      <w:pPr>
        <w:pStyle w:val="Heading3"/>
      </w:pPr>
      <w:bookmarkStart w:id="49" w:name="cif-extraction-and-reshaping"/>
      <w:bookmarkStart w:id="50" w:name="_Toc216934746"/>
      <w:bookmarkEnd w:id="47"/>
      <w:r>
        <w:rPr>
          <w:rStyle w:val="SectionNumber"/>
        </w:rPr>
        <w:t>4.2.2</w:t>
      </w:r>
      <w:r>
        <w:tab/>
        <w:t>CIF Extraction and Reshaping</w:t>
      </w:r>
      <w:bookmarkEnd w:id="50"/>
    </w:p>
    <w:p w14:paraId="5EEC7C0B" w14:textId="77777777" w:rsidR="00C57C25" w:rsidRDefault="00815DCE">
      <w:pPr>
        <w:pStyle w:val="FirstParagraph"/>
      </w:pPr>
      <w:r>
        <w:rPr>
          <w:b/>
          <w:bCs/>
        </w:rPr>
        <w:t>Note</w:t>
      </w:r>
      <w:r>
        <w:t>: Previous versions of this implementation duplicated test data, but testing has confirmed this is NOT necessary. The code has been simplified accordingly.</w:t>
      </w:r>
    </w:p>
    <w:p w14:paraId="5EEC7C0C" w14:textId="77777777" w:rsidR="00C57C25" w:rsidRDefault="00815DCE">
      <w:pPr>
        <w:pStyle w:val="SourceCode"/>
      </w:pPr>
      <w:r>
        <w:rPr>
          <w:rStyle w:val="CommentTok"/>
        </w:rPr>
        <w:t># Prepare prediction structure (no duplication needed)</w:t>
      </w:r>
      <w:r>
        <w:br/>
      </w:r>
      <w:r>
        <w:rPr>
          <w:rStyle w:val="NormalTok"/>
        </w:rPr>
        <w:t xml:space="preserve">pre </w:t>
      </w:r>
      <w:r>
        <w:rPr>
          <w:rStyle w:val="OtherTok"/>
        </w:rPr>
        <w:t>&lt;-</w:t>
      </w:r>
      <w:r>
        <w:rPr>
          <w:rStyle w:val="NormalTok"/>
        </w:rPr>
        <w:t xml:space="preserve"> BART</w:t>
      </w:r>
      <w:r>
        <w:rPr>
          <w:rStyle w:val="SpecialCharTok"/>
        </w:rPr>
        <w:t>::</w:t>
      </w:r>
      <w:r>
        <w:rPr>
          <w:rStyle w:val="FunctionTok"/>
        </w:rPr>
        <w:t>crisk.pre.bart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time =</w:t>
      </w:r>
      <w:r>
        <w:rPr>
          <w:rStyle w:val="NormalTok"/>
        </w:rPr>
        <w:t xml:space="preserve"> modelout</w:t>
      </w:r>
      <w:r>
        <w:rPr>
          <w:rStyle w:val="SpecialCharTok"/>
        </w:rPr>
        <w:t>$</w:t>
      </w:r>
      <w:r>
        <w:rPr>
          <w:rStyle w:val="NormalTok"/>
        </w:rPr>
        <w:t>times_train,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delta =</w:t>
      </w:r>
      <w:r>
        <w:rPr>
          <w:rStyle w:val="NormalTok"/>
        </w:rPr>
        <w:t xml:space="preserve"> modelout</w:t>
      </w:r>
      <w:r>
        <w:rPr>
          <w:rStyle w:val="SpecialCharTok"/>
        </w:rPr>
        <w:t>$</w:t>
      </w:r>
      <w:r>
        <w:rPr>
          <w:rStyle w:val="NormalTok"/>
        </w:rPr>
        <w:t>delta_train,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x.train =</w:t>
      </w:r>
      <w:r>
        <w:rPr>
          <w:rStyle w:val="NormalTok"/>
        </w:rPr>
        <w:t xml:space="preserve"> BART</w:t>
      </w:r>
      <w:r>
        <w:rPr>
          <w:rStyle w:val="SpecialCharTok"/>
        </w:rPr>
        <w:t>::</w:t>
      </w:r>
      <w:r>
        <w:rPr>
          <w:rStyle w:val="FunctionTok"/>
        </w:rPr>
        <w:t>bartModelMatrix</w:t>
      </w:r>
      <w:r>
        <w:rPr>
          <w:rStyle w:val="NormalTok"/>
        </w:rPr>
        <w:t>(modelout</w:t>
      </w:r>
      <w:r>
        <w:rPr>
          <w:rStyle w:val="SpecialCharTok"/>
        </w:rPr>
        <w:t>$</w:t>
      </w:r>
      <w:r>
        <w:rPr>
          <w:rStyle w:val="NormalTok"/>
        </w:rPr>
        <w:t>x_train),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x.test =</w:t>
      </w:r>
      <w:r>
        <w:rPr>
          <w:rStyle w:val="NormalTok"/>
        </w:rPr>
        <w:t xml:space="preserve"> BART</w:t>
      </w:r>
      <w:r>
        <w:rPr>
          <w:rStyle w:val="SpecialCharTok"/>
        </w:rPr>
        <w:t>::</w:t>
      </w:r>
      <w:r>
        <w:rPr>
          <w:rStyle w:val="FunctionTok"/>
        </w:rPr>
        <w:t>bartModelMatrix</w:t>
      </w:r>
      <w:r>
        <w:rPr>
          <w:rStyle w:val="NormalTok"/>
        </w:rPr>
        <w:t>(x_test),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x.train2 =</w:t>
      </w:r>
      <w:r>
        <w:rPr>
          <w:rStyle w:val="NormalTok"/>
        </w:rPr>
        <w:t xml:space="preserve"> BART</w:t>
      </w:r>
      <w:r>
        <w:rPr>
          <w:rStyle w:val="SpecialCharTok"/>
        </w:rPr>
        <w:t>::</w:t>
      </w:r>
      <w:r>
        <w:rPr>
          <w:rStyle w:val="FunctionTok"/>
        </w:rPr>
        <w:t>bartModelMatrix</w:t>
      </w:r>
      <w:r>
        <w:rPr>
          <w:rStyle w:val="NormalTok"/>
        </w:rPr>
        <w:t>(modelout</w:t>
      </w:r>
      <w:r>
        <w:rPr>
          <w:rStyle w:val="SpecialCharTok"/>
        </w:rPr>
        <w:t>$</w:t>
      </w:r>
      <w:r>
        <w:rPr>
          <w:rStyle w:val="NormalTok"/>
        </w:rPr>
        <w:t>x_train),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x.test2 =</w:t>
      </w:r>
      <w:r>
        <w:rPr>
          <w:rStyle w:val="NormalTok"/>
        </w:rPr>
        <w:t xml:space="preserve"> BART</w:t>
      </w:r>
      <w:r>
        <w:rPr>
          <w:rStyle w:val="SpecialCharTok"/>
        </w:rPr>
        <w:t>::</w:t>
      </w:r>
      <w:r>
        <w:rPr>
          <w:rStyle w:val="FunctionTok"/>
        </w:rPr>
        <w:t>bartModelMatrix</w:t>
      </w:r>
      <w:r>
        <w:rPr>
          <w:rStyle w:val="NormalTok"/>
        </w:rPr>
        <w:t>(x_test),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K =</w:t>
      </w:r>
      <w:r>
        <w:rPr>
          <w:rStyle w:val="NormalTok"/>
        </w:rPr>
        <w:t xml:space="preserve"> modelout</w:t>
      </w:r>
      <w:r>
        <w:rPr>
          <w:rStyle w:val="SpecialCharTok"/>
        </w:rPr>
        <w:t>$</w:t>
      </w:r>
      <w:r>
        <w:rPr>
          <w:rStyle w:val="NormalTok"/>
        </w:rPr>
        <w:t>bart_model</w:t>
      </w:r>
      <w:r>
        <w:rPr>
          <w:rStyle w:val="SpecialCharTok"/>
        </w:rPr>
        <w:t>$</w:t>
      </w:r>
      <w:r>
        <w:rPr>
          <w:rStyle w:val="NormalTok"/>
        </w:rPr>
        <w:t>K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Predict using the fitted BART model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predict</w:t>
      </w:r>
      <w:r>
        <w:rPr>
          <w:rStyle w:val="NormalTok"/>
        </w:rPr>
        <w:t>(modelout</w:t>
      </w:r>
      <w:r>
        <w:rPr>
          <w:rStyle w:val="SpecialCharTok"/>
        </w:rPr>
        <w:t>$</w:t>
      </w:r>
      <w:r>
        <w:rPr>
          <w:rStyle w:val="NormalTok"/>
        </w:rPr>
        <w:t>bart_model, pre</w:t>
      </w:r>
      <w:r>
        <w:rPr>
          <w:rStyle w:val="SpecialCharTok"/>
        </w:rPr>
        <w:t>$</w:t>
      </w:r>
      <w:r>
        <w:rPr>
          <w:rStyle w:val="NormalTok"/>
        </w:rPr>
        <w:t>tx.test, pre</w:t>
      </w:r>
      <w:r>
        <w:rPr>
          <w:rStyle w:val="SpecialCharTok"/>
        </w:rPr>
        <w:t>$</w:t>
      </w:r>
      <w:r>
        <w:rPr>
          <w:rStyle w:val="NormalTok"/>
        </w:rPr>
        <w:t>tx.test2)</w:t>
      </w:r>
      <w:r>
        <w:br/>
      </w:r>
      <w:r>
        <w:br/>
      </w:r>
      <w:r>
        <w:rPr>
          <w:rStyle w:val="CommentTok"/>
        </w:rPr>
        <w:t># Extract and reshape CIF predictions</w:t>
      </w:r>
      <w:r>
        <w:br/>
      </w:r>
      <w:r>
        <w:rPr>
          <w:rStyle w:val="CommentTok"/>
        </w:rPr>
        <w:t># pred$cif.test.mean is organized as [obs1_time1, obs1_time2, ..., obs1_timeK, obs2_time1, ...]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 xml:space="preserve">(x_test)  </w:t>
      </w:r>
      <w:r>
        <w:rPr>
          <w:rStyle w:val="CommentTok"/>
        </w:rPr>
        <w:t># Number of actual test observations</w:t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>&lt;-</w:t>
      </w:r>
      <w:r>
        <w:rPr>
          <w:rStyle w:val="NormalTok"/>
        </w:rPr>
        <w:t xml:space="preserve"> modelout</w:t>
      </w:r>
      <w:r>
        <w:rPr>
          <w:rStyle w:val="SpecialCharTok"/>
        </w:rPr>
        <w:t>$</w:t>
      </w:r>
      <w:r>
        <w:rPr>
          <w:rStyle w:val="NormalTok"/>
        </w:rPr>
        <w:t>bart_model</w:t>
      </w:r>
      <w:r>
        <w:rPr>
          <w:rStyle w:val="SpecialCharTok"/>
        </w:rPr>
        <w:t>$</w:t>
      </w:r>
      <w:r>
        <w:rPr>
          <w:rStyle w:val="NormalTok"/>
        </w:rPr>
        <w:t xml:space="preserve">K  </w:t>
      </w:r>
      <w:r>
        <w:rPr>
          <w:rStyle w:val="CommentTok"/>
        </w:rPr>
        <w:t># Number of time points</w:t>
      </w:r>
      <w:r>
        <w:br/>
      </w:r>
      <w:r>
        <w:lastRenderedPageBreak/>
        <w:br/>
      </w:r>
      <w:r>
        <w:rPr>
          <w:rStyle w:val="CommentTok"/>
        </w:rPr>
        <w:t># Validate prediction length</w:t>
      </w:r>
      <w:r>
        <w:br/>
      </w:r>
      <w:r>
        <w:rPr>
          <w:rStyle w:val="NormalTok"/>
        </w:rPr>
        <w:t xml:space="preserve">total_len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length</w:t>
      </w:r>
      <w:r>
        <w:rPr>
          <w:rStyle w:val="NormalTok"/>
        </w:rPr>
        <w:t>(pred</w:t>
      </w:r>
      <w:r>
        <w:rPr>
          <w:rStyle w:val="SpecialCharTok"/>
        </w:rPr>
        <w:t>$</w:t>
      </w:r>
      <w:r>
        <w:rPr>
          <w:rStyle w:val="NormalTok"/>
        </w:rPr>
        <w:t>cif.test.mean)</w:t>
      </w:r>
      <w:r>
        <w:br/>
      </w:r>
      <w:r>
        <w:rPr>
          <w:rStyle w:val="NormalTok"/>
        </w:rPr>
        <w:t xml:space="preserve">expected_len </w:t>
      </w:r>
      <w:r>
        <w:rPr>
          <w:rStyle w:val="OtherTok"/>
        </w:rPr>
        <w:t>&lt;-</w:t>
      </w:r>
      <w:r>
        <w:rPr>
          <w:rStyle w:val="NormalTok"/>
        </w:rPr>
        <w:t xml:space="preserve"> N </w:t>
      </w:r>
      <w:r>
        <w:rPr>
          <w:rStyle w:val="SpecialCharTok"/>
        </w:rPr>
        <w:t>*</w:t>
      </w:r>
      <w:r>
        <w:rPr>
          <w:rStyle w:val="NormalTok"/>
        </w:rPr>
        <w:t xml:space="preserve"> K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(total_len </w:t>
      </w:r>
      <w:r>
        <w:rPr>
          <w:rStyle w:val="SpecialCharTok"/>
        </w:rPr>
        <w:t>!=</w:t>
      </w:r>
      <w:r>
        <w:rPr>
          <w:rStyle w:val="NormalTok"/>
        </w:rPr>
        <w:t xml:space="preserve"> ex</w:t>
      </w:r>
      <w:r>
        <w:rPr>
          <w:rStyle w:val="NormalTok"/>
        </w:rPr>
        <w:t>pected_len)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stop</w:t>
      </w:r>
      <w:r>
        <w:rPr>
          <w:rStyle w:val="NormalTok"/>
        </w:rPr>
        <w:t>(</w:t>
      </w:r>
      <w:r>
        <w:rPr>
          <w:rStyle w:val="StringTok"/>
        </w:rPr>
        <w:t>"Unexpected length of BART CIF predictions. Expected "</w:t>
      </w:r>
      <w:r>
        <w:rPr>
          <w:rStyle w:val="NormalTok"/>
        </w:rPr>
        <w:t xml:space="preserve">, expected_len, </w:t>
      </w:r>
      <w:r>
        <w:rPr>
          <w:rStyle w:val="StringTok"/>
        </w:rPr>
        <w:t>" values, got "</w:t>
      </w:r>
      <w:r>
        <w:rPr>
          <w:rStyle w:val="NormalTok"/>
        </w:rPr>
        <w:t xml:space="preserve">, total_len, </w:t>
      </w:r>
      <w:r>
        <w:rPr>
          <w:rStyle w:val="StringTok"/>
        </w:rPr>
        <w:t>"."</w:t>
      </w:r>
      <w:r>
        <w:rPr>
          <w:rStyle w:val="NormalTok"/>
        </w:rPr>
        <w:t>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CommentTok"/>
        </w:rPr>
        <w:t># Reshape to matrix [observations, times]</w:t>
      </w:r>
      <w:r>
        <w:br/>
      </w:r>
      <w:r>
        <w:rPr>
          <w:rStyle w:val="NormalTok"/>
        </w:rPr>
        <w:t xml:space="preserve">cif_matrix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matrix</w:t>
      </w:r>
      <w:r>
        <w:rPr>
          <w:rStyle w:val="NormalTok"/>
        </w:rPr>
        <w:t>(pred</w:t>
      </w:r>
      <w:r>
        <w:rPr>
          <w:rStyle w:val="SpecialCharTok"/>
        </w:rPr>
        <w:t>$</w:t>
      </w:r>
      <w:r>
        <w:rPr>
          <w:rStyle w:val="NormalTok"/>
        </w:rPr>
        <w:t xml:space="preserve">cif.test.mean, </w:t>
      </w:r>
      <w:r>
        <w:rPr>
          <w:rStyle w:val="AttributeTok"/>
        </w:rPr>
        <w:t>nrow =</w:t>
      </w:r>
      <w:r>
        <w:rPr>
          <w:rStyle w:val="NormalTok"/>
        </w:rPr>
        <w:t xml:space="preserve"> N, </w:t>
      </w:r>
      <w:r>
        <w:rPr>
          <w:rStyle w:val="AttributeTok"/>
        </w:rPr>
        <w:t>ncol =</w:t>
      </w:r>
      <w:r>
        <w:rPr>
          <w:rStyle w:val="NormalTok"/>
        </w:rPr>
        <w:t xml:space="preserve"> K, </w:t>
      </w:r>
      <w:r>
        <w:rPr>
          <w:rStyle w:val="AttributeTok"/>
        </w:rPr>
        <w:t>byrow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</w:p>
    <w:p w14:paraId="5EEC7C0D" w14:textId="77777777" w:rsidR="00C57C25" w:rsidRDefault="00815DCE">
      <w:pPr>
        <w:pStyle w:val="Heading3"/>
      </w:pPr>
      <w:bookmarkStart w:id="51" w:name="time-zero-initialization"/>
      <w:bookmarkStart w:id="52" w:name="_Toc216934747"/>
      <w:bookmarkEnd w:id="49"/>
      <w:r>
        <w:rPr>
          <w:rStyle w:val="SectionNumber"/>
        </w:rPr>
        <w:t>4.2.3</w:t>
      </w:r>
      <w:r>
        <w:tab/>
      </w:r>
      <w:r>
        <w:t>Time Zero Initialization</w:t>
      </w:r>
      <w:bookmarkEnd w:id="52"/>
    </w:p>
    <w:p w14:paraId="5EEC7C0E" w14:textId="77777777" w:rsidR="00C57C25" w:rsidRDefault="00815DCE">
      <w:pPr>
        <w:pStyle w:val="FirstParagraph"/>
      </w:pPr>
      <w:r>
        <w:t>We prepend time 0 with CIF = 0:</w:t>
      </w:r>
    </w:p>
    <w:p w14:paraId="5EEC7C0F" w14:textId="77777777" w:rsidR="00C57C25" w:rsidRDefault="00815DCE">
      <w:pPr>
        <w:pStyle w:val="SourceCode"/>
      </w:pPr>
      <w:r>
        <w:rPr>
          <w:rStyle w:val="NormalTok"/>
        </w:rPr>
        <w:t xml:space="preserve">cif_time_obs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</w:t>
      </w:r>
      <w:r>
        <w:rPr>
          <w:rStyle w:val="NormalTok"/>
        </w:rPr>
        <w:t>(cif_matrix)</w:t>
      </w:r>
      <w:r>
        <w:br/>
      </w:r>
      <w:r>
        <w:rPr>
          <w:rStyle w:val="NormalTok"/>
        </w:rPr>
        <w:t xml:space="preserve">cif_time_obs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rbind</w:t>
      </w:r>
      <w:r>
        <w:rPr>
          <w:rStyle w:val="NormalTok"/>
        </w:rPr>
        <w:t>(</w:t>
      </w:r>
      <w:r>
        <w:rPr>
          <w:rStyle w:val="FunctionTok"/>
        </w:rPr>
        <w:t>rep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FunctionTok"/>
        </w:rPr>
        <w:t>ncol</w:t>
      </w:r>
      <w:r>
        <w:rPr>
          <w:rStyle w:val="NormalTok"/>
        </w:rPr>
        <w:t>(cif_time_obs)), cif_time_obs)</w:t>
      </w:r>
      <w:r>
        <w:br/>
      </w:r>
      <w:r>
        <w:rPr>
          <w:rStyle w:val="NormalTok"/>
        </w:rPr>
        <w:t xml:space="preserve">times_with_t0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, modelout</w:t>
      </w:r>
      <w:r>
        <w:rPr>
          <w:rStyle w:val="SpecialCharTok"/>
        </w:rPr>
        <w:t>$</w:t>
      </w:r>
      <w:r>
        <w:rPr>
          <w:rStyle w:val="NormalTok"/>
        </w:rPr>
        <w:t>bart_model</w:t>
      </w:r>
      <w:r>
        <w:rPr>
          <w:rStyle w:val="SpecialCharTok"/>
        </w:rPr>
        <w:t>$</w:t>
      </w:r>
      <w:r>
        <w:rPr>
          <w:rStyle w:val="NormalTok"/>
        </w:rPr>
        <w:t>times)</w:t>
      </w:r>
    </w:p>
    <w:p w14:paraId="5EEC7C10" w14:textId="77777777" w:rsidR="00C57C25" w:rsidRDefault="00815DCE">
      <w:r>
        <w:rPr>
          <w:noProof/>
        </w:rPr>
        <w:pict w14:anchorId="4E18D110">
          <v:rect id="_x0000_i1041" alt="" style="width:468pt;height:.05pt;mso-width-percent:0;mso-height-percent:0;mso-width-percent:0;mso-height-percent:0" o:hralign="center" o:hrstd="t" o:hr="t"/>
        </w:pict>
      </w:r>
    </w:p>
    <w:p w14:paraId="5EEC7C11" w14:textId="77777777" w:rsidR="00C57C25" w:rsidRDefault="00815DCE">
      <w:pPr>
        <w:pStyle w:val="Heading1"/>
      </w:pPr>
      <w:bookmarkStart w:id="53" w:name="hyperparameter-settings"/>
      <w:bookmarkStart w:id="54" w:name="_Toc216934748"/>
      <w:bookmarkEnd w:id="33"/>
      <w:bookmarkEnd w:id="45"/>
      <w:bookmarkEnd w:id="51"/>
      <w:r>
        <w:rPr>
          <w:rStyle w:val="SectionNumber"/>
        </w:rPr>
        <w:t>5</w:t>
      </w:r>
      <w:r>
        <w:tab/>
        <w:t>Hyperparameter Settings</w:t>
      </w:r>
      <w:bookmarkEnd w:id="54"/>
    </w:p>
    <w:p w14:paraId="5EEC7C12" w14:textId="77777777" w:rsidR="00C57C25" w:rsidRDefault="00815DCE">
      <w:pPr>
        <w:pStyle w:val="Heading2"/>
      </w:pPr>
      <w:bookmarkStart w:id="55" w:name="current-defaults-comparison"/>
      <w:bookmarkStart w:id="56" w:name="_Toc216934749"/>
      <w:r>
        <w:rPr>
          <w:rStyle w:val="SectionNumber"/>
        </w:rPr>
        <w:t>5.1</w:t>
      </w:r>
      <w:r>
        <w:tab/>
      </w:r>
      <w:r>
        <w:t>Current Defaults Comparison</w:t>
      </w:r>
      <w:bookmarkEnd w:id="56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06"/>
        <w:gridCol w:w="1092"/>
        <w:gridCol w:w="1966"/>
        <w:gridCol w:w="3985"/>
      </w:tblGrid>
      <w:tr w:rsidR="00C57C25" w14:paraId="5EEC7C17" w14:textId="77777777" w:rsidTr="00C57C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EEC7C13" w14:textId="77777777" w:rsidR="00C57C25" w:rsidRDefault="00815DCE">
            <w:pPr>
              <w:pStyle w:val="Compact"/>
            </w:pPr>
            <w:r>
              <w:t>Parameter</w:t>
            </w:r>
          </w:p>
        </w:tc>
        <w:tc>
          <w:tcPr>
            <w:tcW w:w="0" w:type="auto"/>
          </w:tcPr>
          <w:p w14:paraId="5EEC7C14" w14:textId="77777777" w:rsidR="00C57C25" w:rsidRDefault="00815DCE">
            <w:pPr>
              <w:pStyle w:val="Compact"/>
            </w:pPr>
            <w:r>
              <w:t>Survival</w:t>
            </w:r>
          </w:p>
        </w:tc>
        <w:tc>
          <w:tcPr>
            <w:tcW w:w="0" w:type="auto"/>
          </w:tcPr>
          <w:p w14:paraId="5EEC7C15" w14:textId="77777777" w:rsidR="00C57C25" w:rsidRDefault="00815DCE">
            <w:pPr>
              <w:pStyle w:val="Compact"/>
            </w:pPr>
            <w:r>
              <w:t>Competing Risks</w:t>
            </w:r>
          </w:p>
        </w:tc>
        <w:tc>
          <w:tcPr>
            <w:tcW w:w="0" w:type="auto"/>
          </w:tcPr>
          <w:p w14:paraId="5EEC7C16" w14:textId="77777777" w:rsidR="00C57C25" w:rsidRDefault="00815DCE">
            <w:pPr>
              <w:pStyle w:val="Compact"/>
            </w:pPr>
            <w:r>
              <w:t>Rationale</w:t>
            </w:r>
          </w:p>
        </w:tc>
      </w:tr>
      <w:tr w:rsidR="00C57C25" w14:paraId="5EEC7C1C" w14:textId="77777777">
        <w:tc>
          <w:tcPr>
            <w:tcW w:w="0" w:type="auto"/>
          </w:tcPr>
          <w:p w14:paraId="5EEC7C18" w14:textId="77777777" w:rsidR="00C57C25" w:rsidRDefault="00815DCE">
            <w:pPr>
              <w:pStyle w:val="Compact"/>
            </w:pPr>
            <w:r>
              <w:rPr>
                <w:rStyle w:val="VerbatimChar"/>
              </w:rPr>
              <w:t>K</w:t>
            </w:r>
          </w:p>
        </w:tc>
        <w:tc>
          <w:tcPr>
            <w:tcW w:w="0" w:type="auto"/>
          </w:tcPr>
          <w:p w14:paraId="5EEC7C19" w14:textId="77777777" w:rsidR="00C57C25" w:rsidRDefault="00815DCE">
            <w:pPr>
              <w:pStyle w:val="Compact"/>
            </w:pPr>
            <w:r>
              <w:t>8</w:t>
            </w:r>
          </w:p>
        </w:tc>
        <w:tc>
          <w:tcPr>
            <w:tcW w:w="0" w:type="auto"/>
          </w:tcPr>
          <w:p w14:paraId="5EEC7C1A" w14:textId="77777777" w:rsidR="00C57C25" w:rsidRDefault="00815DCE">
            <w:pPr>
              <w:pStyle w:val="Compact"/>
            </w:pPr>
            <w:r>
              <w:t>10</w:t>
            </w:r>
          </w:p>
        </w:tc>
        <w:tc>
          <w:tcPr>
            <w:tcW w:w="0" w:type="auto"/>
          </w:tcPr>
          <w:p w14:paraId="5EEC7C1B" w14:textId="77777777" w:rsidR="00C57C25" w:rsidRDefault="00815DCE">
            <w:pPr>
              <w:pStyle w:val="Compact"/>
            </w:pPr>
            <w:r>
              <w:t>CRs need finer time resolution</w:t>
            </w:r>
          </w:p>
        </w:tc>
      </w:tr>
      <w:tr w:rsidR="00C57C25" w14:paraId="5EEC7C21" w14:textId="77777777">
        <w:tc>
          <w:tcPr>
            <w:tcW w:w="0" w:type="auto"/>
          </w:tcPr>
          <w:p w14:paraId="5EEC7C1D" w14:textId="77777777" w:rsidR="00C57C25" w:rsidRDefault="00815DCE">
            <w:pPr>
              <w:pStyle w:val="Compact"/>
            </w:pPr>
            <w:r>
              <w:rPr>
                <w:rStyle w:val="VerbatimChar"/>
              </w:rPr>
              <w:t>ntree</w:t>
            </w:r>
          </w:p>
        </w:tc>
        <w:tc>
          <w:tcPr>
            <w:tcW w:w="0" w:type="auto"/>
          </w:tcPr>
          <w:p w14:paraId="5EEC7C1E" w14:textId="77777777" w:rsidR="00C57C25" w:rsidRDefault="00815DCE">
            <w:pPr>
              <w:pStyle w:val="Compact"/>
            </w:pPr>
            <w:r>
              <w:t>50</w:t>
            </w:r>
          </w:p>
        </w:tc>
        <w:tc>
          <w:tcPr>
            <w:tcW w:w="0" w:type="auto"/>
          </w:tcPr>
          <w:p w14:paraId="5EEC7C1F" w14:textId="77777777" w:rsidR="00C57C25" w:rsidRDefault="00815DCE">
            <w:pPr>
              <w:pStyle w:val="Compact"/>
            </w:pPr>
            <w:r>
              <w:t>100</w:t>
            </w:r>
          </w:p>
        </w:tc>
        <w:tc>
          <w:tcPr>
            <w:tcW w:w="0" w:type="auto"/>
          </w:tcPr>
          <w:p w14:paraId="5EEC7C20" w14:textId="77777777" w:rsidR="00C57C25" w:rsidRDefault="00815DCE">
            <w:pPr>
              <w:pStyle w:val="Compact"/>
            </w:pPr>
            <w:r>
              <w:t>CRs more complex, need more trees</w:t>
            </w:r>
          </w:p>
        </w:tc>
      </w:tr>
      <w:tr w:rsidR="00C57C25" w14:paraId="5EEC7C26" w14:textId="77777777">
        <w:tc>
          <w:tcPr>
            <w:tcW w:w="0" w:type="auto"/>
          </w:tcPr>
          <w:p w14:paraId="5EEC7C22" w14:textId="77777777" w:rsidR="00C57C25" w:rsidRDefault="00815DCE">
            <w:pPr>
              <w:pStyle w:val="Compact"/>
            </w:pPr>
            <w:r>
              <w:rPr>
                <w:rStyle w:val="VerbatimChar"/>
              </w:rPr>
              <w:t>ndpost</w:t>
            </w:r>
          </w:p>
        </w:tc>
        <w:tc>
          <w:tcPr>
            <w:tcW w:w="0" w:type="auto"/>
          </w:tcPr>
          <w:p w14:paraId="5EEC7C23" w14:textId="77777777" w:rsidR="00C57C25" w:rsidRDefault="00815DCE">
            <w:pPr>
              <w:pStyle w:val="Compact"/>
            </w:pPr>
            <w:r>
              <w:t>200</w:t>
            </w:r>
          </w:p>
        </w:tc>
        <w:tc>
          <w:tcPr>
            <w:tcW w:w="0" w:type="auto"/>
          </w:tcPr>
          <w:p w14:paraId="5EEC7C24" w14:textId="77777777" w:rsidR="00C57C25" w:rsidRDefault="00815DCE">
            <w:pPr>
              <w:pStyle w:val="Compact"/>
            </w:pPr>
            <w:r>
              <w:t>1000</w:t>
            </w:r>
          </w:p>
        </w:tc>
        <w:tc>
          <w:tcPr>
            <w:tcW w:w="0" w:type="auto"/>
          </w:tcPr>
          <w:p w14:paraId="5EEC7C25" w14:textId="77777777" w:rsidR="00C57C25" w:rsidRDefault="00815DCE">
            <w:pPr>
              <w:pStyle w:val="Compact"/>
            </w:pPr>
            <w:r>
              <w:t>CRs need more posterior samples</w:t>
            </w:r>
          </w:p>
        </w:tc>
      </w:tr>
      <w:tr w:rsidR="00C57C25" w14:paraId="5EEC7C2B" w14:textId="77777777">
        <w:tc>
          <w:tcPr>
            <w:tcW w:w="0" w:type="auto"/>
          </w:tcPr>
          <w:p w14:paraId="5EEC7C27" w14:textId="77777777" w:rsidR="00C57C25" w:rsidRDefault="00815DCE">
            <w:pPr>
              <w:pStyle w:val="Compact"/>
            </w:pPr>
            <w:r>
              <w:rPr>
                <w:rStyle w:val="VerbatimChar"/>
              </w:rPr>
              <w:t>nskip</w:t>
            </w:r>
          </w:p>
        </w:tc>
        <w:tc>
          <w:tcPr>
            <w:tcW w:w="0" w:type="auto"/>
          </w:tcPr>
          <w:p w14:paraId="5EEC7C28" w14:textId="77777777" w:rsidR="00C57C25" w:rsidRDefault="00815DCE">
            <w:pPr>
              <w:pStyle w:val="Compact"/>
            </w:pPr>
            <w:r>
              <w:t>50</w:t>
            </w:r>
          </w:p>
        </w:tc>
        <w:tc>
          <w:tcPr>
            <w:tcW w:w="0" w:type="auto"/>
          </w:tcPr>
          <w:p w14:paraId="5EEC7C29" w14:textId="77777777" w:rsidR="00C57C25" w:rsidRDefault="00815DCE">
            <w:pPr>
              <w:pStyle w:val="Compact"/>
            </w:pPr>
            <w:r>
              <w:t>100</w:t>
            </w:r>
          </w:p>
        </w:tc>
        <w:tc>
          <w:tcPr>
            <w:tcW w:w="0" w:type="auto"/>
          </w:tcPr>
          <w:p w14:paraId="5EEC7C2A" w14:textId="77777777" w:rsidR="00C57C25" w:rsidRDefault="00815DCE">
            <w:pPr>
              <w:pStyle w:val="Compact"/>
            </w:pPr>
            <w:r>
              <w:t>CRs need longer burn-in</w:t>
            </w:r>
          </w:p>
        </w:tc>
      </w:tr>
      <w:tr w:rsidR="00C57C25" w14:paraId="5EEC7C30" w14:textId="77777777">
        <w:tc>
          <w:tcPr>
            <w:tcW w:w="0" w:type="auto"/>
          </w:tcPr>
          <w:p w14:paraId="5EEC7C2C" w14:textId="77777777" w:rsidR="00C57C25" w:rsidRDefault="00815DCE">
            <w:pPr>
              <w:pStyle w:val="Compact"/>
            </w:pPr>
            <w:r>
              <w:rPr>
                <w:rStyle w:val="VerbatimChar"/>
              </w:rPr>
              <w:t>keepevery</w:t>
            </w:r>
          </w:p>
        </w:tc>
        <w:tc>
          <w:tcPr>
            <w:tcW w:w="0" w:type="auto"/>
          </w:tcPr>
          <w:p w14:paraId="5EEC7C2D" w14:textId="77777777" w:rsidR="00C57C25" w:rsidRDefault="00815DCE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5EEC7C2E" w14:textId="77777777" w:rsidR="00C57C25" w:rsidRDefault="00815DCE">
            <w:pPr>
              <w:pStyle w:val="Compact"/>
            </w:pPr>
            <w:r>
              <w:t>10</w:t>
            </w:r>
          </w:p>
        </w:tc>
        <w:tc>
          <w:tcPr>
            <w:tcW w:w="0" w:type="auto"/>
          </w:tcPr>
          <w:p w14:paraId="5EEC7C2F" w14:textId="77777777" w:rsidR="00C57C25" w:rsidRDefault="00815DCE">
            <w:pPr>
              <w:pStyle w:val="Compact"/>
            </w:pPr>
            <w:r>
              <w:t>CRs use higher thinning</w:t>
            </w:r>
          </w:p>
        </w:tc>
      </w:tr>
      <w:tr w:rsidR="00C57C25" w14:paraId="5EEC7C35" w14:textId="77777777">
        <w:tc>
          <w:tcPr>
            <w:tcW w:w="0" w:type="auto"/>
          </w:tcPr>
          <w:p w14:paraId="5EEC7C31" w14:textId="77777777" w:rsidR="00C57C25" w:rsidRDefault="00815DCE">
            <w:pPr>
              <w:pStyle w:val="Compact"/>
            </w:pPr>
            <w:r>
              <w:rPr>
                <w:rStyle w:val="VerbatimChar"/>
              </w:rPr>
              <w:t>numcut</w:t>
            </w:r>
          </w:p>
        </w:tc>
        <w:tc>
          <w:tcPr>
            <w:tcW w:w="0" w:type="auto"/>
          </w:tcPr>
          <w:p w14:paraId="5EEC7C32" w14:textId="77777777" w:rsidR="00C57C25" w:rsidRDefault="00815DCE">
            <w:pPr>
              <w:pStyle w:val="Compact"/>
            </w:pPr>
            <w:r>
              <w:t>(default)</w:t>
            </w:r>
          </w:p>
        </w:tc>
        <w:tc>
          <w:tcPr>
            <w:tcW w:w="0" w:type="auto"/>
          </w:tcPr>
          <w:p w14:paraId="5EEC7C33" w14:textId="77777777" w:rsidR="00C57C25" w:rsidRDefault="00815DCE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5EEC7C34" w14:textId="77777777" w:rsidR="00C57C25" w:rsidRDefault="00815DCE">
            <w:pPr>
              <w:pStyle w:val="Compact"/>
            </w:pPr>
            <w:r>
              <w:t>Speed optimization for CRs</w:t>
            </w:r>
          </w:p>
        </w:tc>
      </w:tr>
    </w:tbl>
    <w:p w14:paraId="5EEC7C36" w14:textId="77777777" w:rsidR="00C57C25" w:rsidRDefault="00815DCE">
      <w:pPr>
        <w:pStyle w:val="Heading2"/>
      </w:pPr>
      <w:bookmarkStart w:id="57" w:name="questions-on-hyperparameters"/>
      <w:bookmarkStart w:id="58" w:name="_Toc216934750"/>
      <w:bookmarkEnd w:id="55"/>
      <w:r>
        <w:rPr>
          <w:rStyle w:val="SectionNumber"/>
        </w:rPr>
        <w:t>5.2</w:t>
      </w:r>
      <w:r>
        <w:tab/>
        <w:t>Questions on Hyperparameters</w:t>
      </w:r>
      <w:bookmarkEnd w:id="58"/>
    </w:p>
    <w:p w14:paraId="5EEC7C37" w14:textId="77777777" w:rsidR="00C57C25" w:rsidRDefault="00815DCE">
      <w:pPr>
        <w:pStyle w:val="Compact"/>
        <w:numPr>
          <w:ilvl w:val="0"/>
          <w:numId w:val="8"/>
        </w:numPr>
      </w:pPr>
      <w:r>
        <w:rPr>
          <w:b/>
          <w:bCs/>
        </w:rPr>
        <w:t>Are our defaults appropriate for clinical prediction tasks?</w:t>
      </w:r>
    </w:p>
    <w:p w14:paraId="5EEC7C38" w14:textId="77777777" w:rsidR="00C57C25" w:rsidRDefault="00815DCE">
      <w:pPr>
        <w:pStyle w:val="Compact"/>
        <w:numPr>
          <w:ilvl w:val="1"/>
          <w:numId w:val="9"/>
        </w:numPr>
      </w:pPr>
      <w:r>
        <w:t>Typical sample sizes: 100-10,000 patients</w:t>
      </w:r>
    </w:p>
    <w:p w14:paraId="5EEC7C39" w14:textId="77777777" w:rsidR="00C57C25" w:rsidRDefault="00815DCE">
      <w:pPr>
        <w:pStyle w:val="Compact"/>
        <w:numPr>
          <w:ilvl w:val="1"/>
          <w:numId w:val="9"/>
        </w:numPr>
      </w:pPr>
      <w:r>
        <w:t>Typical feature counts: 10-100 variables</w:t>
      </w:r>
    </w:p>
    <w:p w14:paraId="5EEC7C3A" w14:textId="77777777" w:rsidR="00C57C25" w:rsidRDefault="00815DCE">
      <w:pPr>
        <w:pStyle w:val="Compact"/>
        <w:numPr>
          <w:ilvl w:val="1"/>
          <w:numId w:val="9"/>
        </w:numPr>
      </w:pPr>
      <w:r>
        <w:t>Prediction horizon: 1-10 years</w:t>
      </w:r>
    </w:p>
    <w:p w14:paraId="5EEC7C3B" w14:textId="77777777" w:rsidR="00C57C25" w:rsidRDefault="00815DCE">
      <w:pPr>
        <w:pStyle w:val="Compact"/>
        <w:numPr>
          <w:ilvl w:val="0"/>
          <w:numId w:val="8"/>
        </w:numPr>
      </w:pPr>
      <w:r>
        <w:rPr>
          <w:b/>
          <w:bCs/>
        </w:rPr>
        <w:t>Should we adjust parameters based on dataset characteristics?</w:t>
      </w:r>
    </w:p>
    <w:p w14:paraId="5EEC7C3C" w14:textId="77777777" w:rsidR="00C57C25" w:rsidRDefault="00815DCE">
      <w:pPr>
        <w:pStyle w:val="Compact"/>
        <w:numPr>
          <w:ilvl w:val="1"/>
          <w:numId w:val="10"/>
        </w:numPr>
      </w:pPr>
      <w:r>
        <w:t>Sample size</w:t>
      </w:r>
    </w:p>
    <w:p w14:paraId="5EEC7C3D" w14:textId="77777777" w:rsidR="00C57C25" w:rsidRDefault="00815DCE">
      <w:pPr>
        <w:pStyle w:val="Compact"/>
        <w:numPr>
          <w:ilvl w:val="1"/>
          <w:numId w:val="10"/>
        </w:numPr>
      </w:pPr>
      <w:r>
        <w:t>Censoring rate</w:t>
      </w:r>
    </w:p>
    <w:p w14:paraId="5EEC7C3E" w14:textId="77777777" w:rsidR="00C57C25" w:rsidRDefault="00815DCE">
      <w:pPr>
        <w:pStyle w:val="Compact"/>
        <w:numPr>
          <w:ilvl w:val="1"/>
          <w:numId w:val="10"/>
        </w:numPr>
      </w:pPr>
      <w:r>
        <w:t>Number of events</w:t>
      </w:r>
    </w:p>
    <w:p w14:paraId="5EEC7C3F" w14:textId="77777777" w:rsidR="00C57C25" w:rsidRDefault="00815DCE">
      <w:pPr>
        <w:pStyle w:val="Compact"/>
        <w:numPr>
          <w:ilvl w:val="1"/>
          <w:numId w:val="10"/>
        </w:numPr>
      </w:pPr>
      <w:r>
        <w:t>Feature dimensionality</w:t>
      </w:r>
    </w:p>
    <w:p w14:paraId="5EEC7C40" w14:textId="77777777" w:rsidR="00C57C25" w:rsidRDefault="00815DCE">
      <w:pPr>
        <w:pStyle w:val="Compact"/>
        <w:numPr>
          <w:ilvl w:val="0"/>
          <w:numId w:val="8"/>
        </w:numPr>
      </w:pPr>
      <w:r>
        <w:rPr>
          <w:b/>
          <w:bCs/>
        </w:rPr>
        <w:lastRenderedPageBreak/>
        <w:t>Trade-offs between accuracy and computational cost:</w:t>
      </w:r>
    </w:p>
    <w:p w14:paraId="5EEC7C41" w14:textId="77777777" w:rsidR="00C57C25" w:rsidRDefault="00815DCE">
      <w:pPr>
        <w:pStyle w:val="Compact"/>
        <w:numPr>
          <w:ilvl w:val="1"/>
          <w:numId w:val="11"/>
        </w:numPr>
      </w:pPr>
      <w:r>
        <w:t xml:space="preserve">What is the minimum </w:t>
      </w:r>
      <w:r>
        <w:rPr>
          <w:rStyle w:val="VerbatimChar"/>
        </w:rPr>
        <w:t>ndpost</w:t>
      </w:r>
      <w:r>
        <w:t xml:space="preserve"> for stable predictions?</w:t>
      </w:r>
    </w:p>
    <w:p w14:paraId="5EEC7C42" w14:textId="77777777" w:rsidR="00C57C25" w:rsidRDefault="00815DCE">
      <w:pPr>
        <w:pStyle w:val="Compact"/>
        <w:numPr>
          <w:ilvl w:val="1"/>
          <w:numId w:val="11"/>
        </w:numPr>
      </w:pPr>
      <w:r>
        <w:t xml:space="preserve">How does </w:t>
      </w:r>
      <w:r>
        <w:rPr>
          <w:rStyle w:val="VerbatimChar"/>
        </w:rPr>
        <w:t>ntree</w:t>
      </w:r>
      <w:r>
        <w:t xml:space="preserve"> affect prediction quality vs. runtime?</w:t>
      </w:r>
    </w:p>
    <w:p w14:paraId="5EEC7C43" w14:textId="77777777" w:rsidR="00C57C25" w:rsidRDefault="00815DCE">
      <w:pPr>
        <w:pStyle w:val="Compact"/>
        <w:numPr>
          <w:ilvl w:val="1"/>
          <w:numId w:val="11"/>
        </w:numPr>
      </w:pPr>
      <w:r>
        <w:t xml:space="preserve">Is </w:t>
      </w:r>
      <w:r>
        <w:rPr>
          <w:rStyle w:val="VerbatimChar"/>
        </w:rPr>
        <w:t>K=8</w:t>
      </w:r>
      <w:r>
        <w:t xml:space="preserve"> sufficient for survival curve estimation?</w:t>
      </w:r>
    </w:p>
    <w:p w14:paraId="5EEC7C44" w14:textId="77777777" w:rsidR="00C57C25" w:rsidRDefault="00815DCE">
      <w:r>
        <w:rPr>
          <w:noProof/>
        </w:rPr>
        <w:pict w14:anchorId="285D06DD">
          <v:rect id="_x0000_i1040" alt="" style="width:468pt;height:.05pt;mso-width-percent:0;mso-height-percent:0;mso-width-percent:0;mso-height-percent:0" o:hralign="center" o:hrstd="t" o:hr="t"/>
        </w:pict>
      </w:r>
    </w:p>
    <w:p w14:paraId="5EEC7C45" w14:textId="77777777" w:rsidR="00C57C25" w:rsidRDefault="00815DCE">
      <w:pPr>
        <w:pStyle w:val="Heading1"/>
      </w:pPr>
      <w:bookmarkStart w:id="59" w:name="X1a6cc018bb9e24f684761a6a78e08026fa4aa71"/>
      <w:bookmarkStart w:id="60" w:name="_Toc216934751"/>
      <w:bookmarkEnd w:id="53"/>
      <w:bookmarkEnd w:id="57"/>
      <w:r>
        <w:rPr>
          <w:rStyle w:val="SectionNumber"/>
        </w:rPr>
        <w:t>6</w:t>
      </w:r>
      <w:r>
        <w:tab/>
        <w:t>Integration with ml4time2event Architecture</w:t>
      </w:r>
      <w:bookmarkEnd w:id="60"/>
    </w:p>
    <w:p w14:paraId="5EEC7C46" w14:textId="77777777" w:rsidR="00C57C25" w:rsidRDefault="00815DCE">
      <w:pPr>
        <w:pStyle w:val="Heading2"/>
      </w:pPr>
      <w:bookmarkStart w:id="61" w:name="r6-wrapper-bartsurvivalmodel"/>
      <w:bookmarkStart w:id="62" w:name="_Toc216934752"/>
      <w:r>
        <w:rPr>
          <w:rStyle w:val="SectionNumber"/>
        </w:rPr>
        <w:t>6.1</w:t>
      </w:r>
      <w:r>
        <w:tab/>
        <w:t xml:space="preserve">R6 Wrapper: </w:t>
      </w:r>
      <w:r>
        <w:rPr>
          <w:rStyle w:val="VerbatimChar"/>
        </w:rPr>
        <w:t>BartSurvivalModel</w:t>
      </w:r>
      <w:bookmarkEnd w:id="62"/>
    </w:p>
    <w:p w14:paraId="5EEC7C47" w14:textId="77777777" w:rsidR="00C57C25" w:rsidRDefault="00815DCE">
      <w:pPr>
        <w:pStyle w:val="FirstParagraph"/>
      </w:pPr>
      <w:r>
        <w:t>We wrap BART in an R6 class for consistency with other models in the package:</w:t>
      </w:r>
    </w:p>
    <w:p w14:paraId="5EEC7C48" w14:textId="77777777" w:rsidR="00C57C25" w:rsidRDefault="00815DCE">
      <w:pPr>
        <w:pStyle w:val="SourceCode"/>
      </w:pPr>
      <w:r>
        <w:rPr>
          <w:rStyle w:val="NormalTok"/>
        </w:rPr>
        <w:t xml:space="preserve">BartSurvivalModel </w:t>
      </w:r>
      <w:r>
        <w:rPr>
          <w:rStyle w:val="OtherTok"/>
        </w:rPr>
        <w:t>&lt;-</w:t>
      </w:r>
      <w:r>
        <w:rPr>
          <w:rStyle w:val="NormalTok"/>
        </w:rPr>
        <w:t xml:space="preserve"> R6</w:t>
      </w:r>
      <w:r>
        <w:rPr>
          <w:rStyle w:val="SpecialCharTok"/>
        </w:rPr>
        <w:t>::</w:t>
      </w:r>
      <w:r>
        <w:rPr>
          <w:rStyle w:val="FunctionTok"/>
        </w:rPr>
        <w:t>R6Class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classname =</w:t>
      </w:r>
      <w:r>
        <w:rPr>
          <w:rStyle w:val="NormalTok"/>
        </w:rPr>
        <w:t xml:space="preserve"> </w:t>
      </w:r>
      <w:r>
        <w:rPr>
          <w:rStyle w:val="StringTok"/>
        </w:rPr>
        <w:t>"BartSurvivalModel"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inherit =</w:t>
      </w:r>
      <w:r>
        <w:rPr>
          <w:rStyle w:val="NormalTok"/>
        </w:rPr>
        <w:t xml:space="preserve"> SurvivalModel,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public =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fit =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(task, time_grid, ...) {</w:t>
      </w:r>
      <w:r>
        <w:br/>
      </w:r>
      <w:r>
        <w:rPr>
          <w:rStyle w:val="NormalTok"/>
        </w:rPr>
        <w:t xml:space="preserve">      args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list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>data =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>(task</w:t>
      </w:r>
      <w:r>
        <w:rPr>
          <w:rStyle w:val="SpecialCharTok"/>
        </w:rPr>
        <w:t>$</w:t>
      </w:r>
      <w:r>
        <w:rPr>
          <w:rStyle w:val="NormalTok"/>
        </w:rPr>
        <w:t>data),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>expvars =</w:t>
      </w:r>
      <w:r>
        <w:rPr>
          <w:rStyle w:val="NormalTok"/>
        </w:rPr>
        <w:t xml:space="preserve"> task</w:t>
      </w:r>
      <w:r>
        <w:rPr>
          <w:rStyle w:val="SpecialCharTok"/>
        </w:rPr>
        <w:t>$</w:t>
      </w:r>
      <w:r>
        <w:rPr>
          <w:rStyle w:val="NormalTok"/>
        </w:rPr>
        <w:t>features,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>timevar =</w:t>
      </w:r>
      <w:r>
        <w:rPr>
          <w:rStyle w:val="NormalTok"/>
        </w:rPr>
        <w:t xml:space="preserve"> task</w:t>
      </w:r>
      <w:r>
        <w:rPr>
          <w:rStyle w:val="SpecialCharTok"/>
        </w:rPr>
        <w:t>$</w:t>
      </w:r>
      <w:r>
        <w:rPr>
          <w:rStyle w:val="NormalTok"/>
        </w:rPr>
        <w:t>time_col,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>eventvar =</w:t>
      </w:r>
      <w:r>
        <w:rPr>
          <w:rStyle w:val="NormalTok"/>
        </w:rPr>
        <w:t xml:space="preserve"> task</w:t>
      </w:r>
      <w:r>
        <w:rPr>
          <w:rStyle w:val="SpecialCharTok"/>
        </w:rPr>
        <w:t>$</w:t>
      </w:r>
      <w:r>
        <w:rPr>
          <w:rStyle w:val="NormalTok"/>
        </w:rPr>
        <w:t>event_col</w:t>
      </w:r>
      <w:r>
        <w:br/>
      </w:r>
      <w:r>
        <w:rPr>
          <w:rStyle w:val="NormalTok"/>
        </w:rPr>
        <w:t xml:space="preserve">        ),</w:t>
      </w:r>
      <w:r>
        <w:br/>
      </w:r>
      <w:r>
        <w:rPr>
          <w:rStyle w:val="NormalTok"/>
        </w:rPr>
        <w:t xml:space="preserve">        private</w:t>
      </w:r>
      <w:r>
        <w:rPr>
          <w:rStyle w:val="SpecialCharTok"/>
        </w:rPr>
        <w:t>$</w:t>
      </w:r>
      <w:r>
        <w:rPr>
          <w:rStyle w:val="FunctionTok"/>
        </w:rPr>
        <w:t>spec_args</w:t>
      </w:r>
      <w:r>
        <w:rPr>
          <w:rStyle w:val="NormalTok"/>
        </w:rPr>
        <w:t>()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  self</w:t>
      </w:r>
      <w:r>
        <w:rPr>
          <w:rStyle w:val="SpecialCharTok"/>
        </w:rPr>
        <w:t>$</w:t>
      </w:r>
      <w:r>
        <w:rPr>
          <w:rStyle w:val="NormalTok"/>
        </w:rPr>
        <w:t xml:space="preserve">model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do.call</w:t>
      </w:r>
      <w:r>
        <w:rPr>
          <w:rStyle w:val="NormalTok"/>
        </w:rPr>
        <w:t>(SurvModel_BART, args)</w:t>
      </w:r>
      <w:r>
        <w:br/>
      </w:r>
      <w:r>
        <w:rPr>
          <w:rStyle w:val="NormalTok"/>
        </w:rPr>
        <w:t xml:space="preserve">      self</w:t>
      </w:r>
      <w:r>
        <w:rPr>
          <w:rStyle w:val="SpecialCharTok"/>
        </w:rPr>
        <w:t>$</w:t>
      </w:r>
      <w:r>
        <w:rPr>
          <w:rStyle w:val="NormalTok"/>
        </w:rPr>
        <w:t xml:space="preserve">time_grid </w:t>
      </w:r>
      <w:r>
        <w:rPr>
          <w:rStyle w:val="OtherTok"/>
        </w:rPr>
        <w:t>&lt;-</w:t>
      </w:r>
      <w:r>
        <w:rPr>
          <w:rStyle w:val="NormalTok"/>
        </w:rPr>
        <w:t xml:space="preserve"> time_grid</w:t>
      </w:r>
      <w:r>
        <w:br/>
      </w:r>
      <w:r>
        <w:rPr>
          <w:rStyle w:val="NormalTok"/>
        </w:rPr>
        <w:t xml:space="preserve">      self</w:t>
      </w:r>
      <w:r>
        <w:rPr>
          <w:rStyle w:val="SpecialCharTok"/>
        </w:rPr>
        <w:t>$</w:t>
      </w:r>
      <w:r>
        <w:rPr>
          <w:rStyle w:val="NormalTok"/>
        </w:rPr>
        <w:t xml:space="preserve">task </w:t>
      </w:r>
      <w:r>
        <w:rPr>
          <w:rStyle w:val="OtherTok"/>
        </w:rPr>
        <w:t>&lt;-</w:t>
      </w:r>
      <w:r>
        <w:rPr>
          <w:rStyle w:val="NormalTok"/>
        </w:rPr>
        <w:t xml:space="preserve"> task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invisible</w:t>
      </w:r>
      <w:r>
        <w:rPr>
          <w:rStyle w:val="NormalTok"/>
        </w:rPr>
        <w:t>(self)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predict_survival =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(newdata, times, </w:t>
      </w:r>
      <w:r>
        <w:rPr>
          <w:rStyle w:val="AttributeTok"/>
        </w:rPr>
        <w:t>set =</w:t>
      </w:r>
      <w:r>
        <w:rPr>
          <w:rStyle w:val="NormalTok"/>
        </w:rPr>
        <w:t xml:space="preserve"> </w:t>
      </w:r>
      <w:r>
        <w:rPr>
          <w:rStyle w:val="StringTok"/>
        </w:rPr>
        <w:t>"test"</w:t>
      </w:r>
      <w:r>
        <w:rPr>
          <w:rStyle w:val="NormalTok"/>
        </w:rPr>
        <w:t>, ...)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># Prediction logic with missing data handling</w:t>
      </w:r>
      <w:r>
        <w:br/>
      </w:r>
      <w:r>
        <w:rPr>
          <w:rStyle w:val="NormalTok"/>
        </w:rPr>
        <w:t xml:space="preserve">      pred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Predict_SurvModel_BART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modelout =</w:t>
      </w:r>
      <w:r>
        <w:rPr>
          <w:rStyle w:val="NormalTok"/>
        </w:rPr>
        <w:t xml:space="preserve"> self</w:t>
      </w:r>
      <w:r>
        <w:rPr>
          <w:rStyle w:val="SpecialCharTok"/>
        </w:rPr>
        <w:t>$</w:t>
      </w:r>
      <w:r>
        <w:rPr>
          <w:rStyle w:val="NormalTok"/>
        </w:rPr>
        <w:t>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newdata =</w:t>
      </w:r>
      <w:r>
        <w:rPr>
          <w:rStyle w:val="NormalTok"/>
        </w:rPr>
        <w:t xml:space="preserve"> newdata_complete,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new_times =</w:t>
      </w:r>
      <w:r>
        <w:rPr>
          <w:rStyle w:val="NormalTok"/>
        </w:rPr>
        <w:t xml:space="preserve"> target_times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># Return structured prediction object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>)</w:t>
      </w:r>
    </w:p>
    <w:p w14:paraId="5EEC7C49" w14:textId="77777777" w:rsidR="00C57C25" w:rsidRDefault="00815DCE">
      <w:pPr>
        <w:pStyle w:val="FirstParagraph"/>
      </w:pPr>
      <w:r>
        <w:t>This allows users to call BART through a unified interface alongside other models (Cox, Random Forest, XGBoost, etc.).</w:t>
      </w:r>
    </w:p>
    <w:p w14:paraId="5EEC7C4A" w14:textId="77777777" w:rsidR="00C57C25" w:rsidRDefault="00815DCE">
      <w:r>
        <w:rPr>
          <w:noProof/>
        </w:rPr>
        <w:pict w14:anchorId="1729DD5B">
          <v:rect id="_x0000_i1039" alt="" style="width:468pt;height:.05pt;mso-width-percent:0;mso-height-percent:0;mso-width-percent:0;mso-height-percent:0" o:hralign="center" o:hrstd="t" o:hr="t"/>
        </w:pict>
      </w:r>
    </w:p>
    <w:p w14:paraId="5EEC7C4B" w14:textId="77777777" w:rsidR="00C57C25" w:rsidRDefault="00815DCE">
      <w:pPr>
        <w:pStyle w:val="Heading1"/>
      </w:pPr>
      <w:bookmarkStart w:id="63" w:name="hyperparameter-performance-analysis"/>
      <w:bookmarkStart w:id="64" w:name="_Toc216934753"/>
      <w:bookmarkEnd w:id="59"/>
      <w:bookmarkEnd w:id="61"/>
      <w:r>
        <w:rPr>
          <w:rStyle w:val="SectionNumber"/>
        </w:rPr>
        <w:lastRenderedPageBreak/>
        <w:t>7</w:t>
      </w:r>
      <w:r>
        <w:tab/>
        <w:t>Hyperparameter Performance Analysis</w:t>
      </w:r>
      <w:bookmarkEnd w:id="64"/>
    </w:p>
    <w:p w14:paraId="5EEC7C4C" w14:textId="77777777" w:rsidR="00C57C25" w:rsidRDefault="00815DCE">
      <w:pPr>
        <w:pStyle w:val="Heading2"/>
      </w:pPr>
      <w:bookmarkStart w:id="65" w:name="overview"/>
      <w:bookmarkStart w:id="66" w:name="_Toc216934754"/>
      <w:r>
        <w:rPr>
          <w:rStyle w:val="SectionNumber"/>
        </w:rPr>
        <w:t>7.1</w:t>
      </w:r>
      <w:r>
        <w:tab/>
        <w:t>Overview</w:t>
      </w:r>
      <w:bookmarkEnd w:id="66"/>
    </w:p>
    <w:p w14:paraId="5EEC7C4D" w14:textId="77777777" w:rsidR="00C57C25" w:rsidRDefault="00815DCE">
      <w:pPr>
        <w:pStyle w:val="FirstParagraph"/>
      </w:pPr>
      <w:r>
        <w:t>We conducted comprehensive performance testing of BART models across different configurations to understand the trade-offs between accuracy and computational cost. This analysis helps inform appropriate hyperparameter settings for clinical datasets.</w:t>
      </w:r>
    </w:p>
    <w:p w14:paraId="5EEC7C4E" w14:textId="77777777" w:rsidR="00C57C25" w:rsidRDefault="00815DCE">
      <w:pPr>
        <w:pStyle w:val="Heading2"/>
      </w:pPr>
      <w:bookmarkStart w:id="67" w:name="test-design"/>
      <w:bookmarkStart w:id="68" w:name="_Toc216934755"/>
      <w:bookmarkEnd w:id="65"/>
      <w:r>
        <w:rPr>
          <w:rStyle w:val="SectionNumber"/>
        </w:rPr>
        <w:t>7.2</w:t>
      </w:r>
      <w:r>
        <w:tab/>
        <w:t>Test Design</w:t>
      </w:r>
      <w:bookmarkEnd w:id="68"/>
    </w:p>
    <w:p w14:paraId="5EEC7C4F" w14:textId="77777777" w:rsidR="00C57C25" w:rsidRDefault="00815DCE">
      <w:pPr>
        <w:pStyle w:val="Heading3"/>
      </w:pPr>
      <w:bookmarkStart w:id="69" w:name="data-simulation"/>
      <w:bookmarkStart w:id="70" w:name="_Toc216934756"/>
      <w:r>
        <w:rPr>
          <w:rStyle w:val="SectionNumber"/>
        </w:rPr>
        <w:t>7.2.1</w:t>
      </w:r>
      <w:r>
        <w:tab/>
        <w:t>Data Simulation</w:t>
      </w:r>
      <w:bookmarkEnd w:id="70"/>
    </w:p>
    <w:p w14:paraId="5EEC7C50" w14:textId="77777777" w:rsidR="00C57C25" w:rsidRDefault="00815DCE">
      <w:pPr>
        <w:pStyle w:val="FirstParagraph"/>
      </w:pPr>
      <w:r>
        <w:t>We generated realistic time-to-event data with the following characteristics:</w:t>
      </w:r>
    </w:p>
    <w:p w14:paraId="5EEC7C51" w14:textId="77777777" w:rsidR="00C57C25" w:rsidRDefault="00815DCE">
      <w:pPr>
        <w:pStyle w:val="BodyText"/>
      </w:pPr>
      <w:r>
        <w:rPr>
          <w:b/>
          <w:bCs/>
        </w:rPr>
        <w:t>Survival Data:</w:t>
      </w:r>
      <w:r>
        <w:t xml:space="preserve"> - Weibull-distributed event times with covariate effects - Linear predictor: η = X’β - Scale parameter: exp(η) - Shape parameter: 1.5 - Censoring rate: ~30% - Signal-to-noise ratio: 50% of predictors have effects</w:t>
      </w:r>
    </w:p>
    <w:p w14:paraId="5EEC7C52" w14:textId="77777777" w:rsidR="00C57C25" w:rsidRDefault="00815DCE">
      <w:pPr>
        <w:pStyle w:val="BodyText"/>
      </w:pPr>
      <w:r>
        <w:rPr>
          <w:b/>
          <w:bCs/>
        </w:rPr>
        <w:t>Competing Risks Data:</w:t>
      </w:r>
      <w:r>
        <w:t xml:space="preserve"> - Two competing events with different covariate effects - Event 1: β₁ ~ N(0.3, 0.4²) for signal predictors - Event 2: β₂ ~ N(-0.3, 0.4²) for signal predictors - Censoring rate: ~20% - Balanced event rates</w:t>
      </w:r>
    </w:p>
    <w:p w14:paraId="5EEC7C53" w14:textId="77777777" w:rsidR="00C57C25" w:rsidRDefault="00815DCE">
      <w:pPr>
        <w:pStyle w:val="Heading3"/>
      </w:pPr>
      <w:bookmarkStart w:id="71" w:name="test-scenarios"/>
      <w:bookmarkStart w:id="72" w:name="_Toc216934757"/>
      <w:bookmarkEnd w:id="69"/>
      <w:r>
        <w:rPr>
          <w:rStyle w:val="SectionNumber"/>
        </w:rPr>
        <w:t>7.2.2</w:t>
      </w:r>
      <w:r>
        <w:tab/>
        <w:t>Test Scenarios</w:t>
      </w:r>
      <w:bookmarkEnd w:id="72"/>
    </w:p>
    <w:p w14:paraId="5EEC7C54" w14:textId="77777777" w:rsidR="00C57C25" w:rsidRDefault="00815DCE">
      <w:pPr>
        <w:pStyle w:val="FirstParagraph"/>
      </w:pPr>
      <w:r>
        <w:t>We tested all combinations of: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91"/>
        <w:gridCol w:w="4088"/>
      </w:tblGrid>
      <w:tr w:rsidR="00C57C25" w14:paraId="5EEC7C57" w14:textId="77777777" w:rsidTr="00C57C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EEC7C55" w14:textId="77777777" w:rsidR="00C57C25" w:rsidRDefault="00815DCE">
            <w:pPr>
              <w:pStyle w:val="Compact"/>
            </w:pPr>
            <w:r>
              <w:t>Factor</w:t>
            </w:r>
          </w:p>
        </w:tc>
        <w:tc>
          <w:tcPr>
            <w:tcW w:w="0" w:type="auto"/>
          </w:tcPr>
          <w:p w14:paraId="5EEC7C56" w14:textId="77777777" w:rsidR="00C57C25" w:rsidRDefault="00815DCE">
            <w:pPr>
              <w:pStyle w:val="Compact"/>
            </w:pPr>
            <w:r>
              <w:t>Levels</w:t>
            </w:r>
          </w:p>
        </w:tc>
      </w:tr>
      <w:tr w:rsidR="00C57C25" w14:paraId="5EEC7C5A" w14:textId="77777777">
        <w:tc>
          <w:tcPr>
            <w:tcW w:w="0" w:type="auto"/>
          </w:tcPr>
          <w:p w14:paraId="5EEC7C58" w14:textId="77777777" w:rsidR="00C57C25" w:rsidRDefault="00815DCE">
            <w:pPr>
              <w:pStyle w:val="Compact"/>
            </w:pPr>
            <w:r>
              <w:rPr>
                <w:b/>
                <w:bCs/>
              </w:rPr>
              <w:t>Sample Size (n)</w:t>
            </w:r>
          </w:p>
        </w:tc>
        <w:tc>
          <w:tcPr>
            <w:tcW w:w="0" w:type="auto"/>
          </w:tcPr>
          <w:p w14:paraId="5EEC7C59" w14:textId="77777777" w:rsidR="00C57C25" w:rsidRDefault="00815DCE">
            <w:pPr>
              <w:pStyle w:val="Compact"/>
            </w:pPr>
            <w:r>
              <w:t>100, 500, 1000</w:t>
            </w:r>
          </w:p>
        </w:tc>
      </w:tr>
      <w:tr w:rsidR="00C57C25" w14:paraId="5EEC7C5D" w14:textId="77777777">
        <w:tc>
          <w:tcPr>
            <w:tcW w:w="0" w:type="auto"/>
          </w:tcPr>
          <w:p w14:paraId="5EEC7C5B" w14:textId="77777777" w:rsidR="00C57C25" w:rsidRDefault="00815DCE">
            <w:pPr>
              <w:pStyle w:val="Compact"/>
            </w:pPr>
            <w:r>
              <w:rPr>
                <w:b/>
                <w:bCs/>
              </w:rPr>
              <w:t>Number of Predictors (p)</w:t>
            </w:r>
          </w:p>
        </w:tc>
        <w:tc>
          <w:tcPr>
            <w:tcW w:w="0" w:type="auto"/>
          </w:tcPr>
          <w:p w14:paraId="5EEC7C5C" w14:textId="77777777" w:rsidR="00C57C25" w:rsidRDefault="00815DCE">
            <w:pPr>
              <w:pStyle w:val="Compact"/>
            </w:pPr>
            <w:r>
              <w:t>5, 10, 20</w:t>
            </w:r>
          </w:p>
        </w:tc>
      </w:tr>
      <w:tr w:rsidR="00C57C25" w14:paraId="5EEC7C60" w14:textId="77777777">
        <w:tc>
          <w:tcPr>
            <w:tcW w:w="0" w:type="auto"/>
          </w:tcPr>
          <w:p w14:paraId="5EEC7C5E" w14:textId="77777777" w:rsidR="00C57C25" w:rsidRDefault="00815DCE">
            <w:pPr>
              <w:pStyle w:val="Compact"/>
            </w:pPr>
            <w:r>
              <w:rPr>
                <w:b/>
                <w:bCs/>
              </w:rPr>
              <w:t>Model Type</w:t>
            </w:r>
          </w:p>
        </w:tc>
        <w:tc>
          <w:tcPr>
            <w:tcW w:w="0" w:type="auto"/>
          </w:tcPr>
          <w:p w14:paraId="5EEC7C5F" w14:textId="77777777" w:rsidR="00C57C25" w:rsidRDefault="00815DCE">
            <w:pPr>
              <w:pStyle w:val="Compact"/>
            </w:pPr>
            <w:r>
              <w:t>Survival BART, Competing Risks BART</w:t>
            </w:r>
          </w:p>
        </w:tc>
      </w:tr>
      <w:tr w:rsidR="00C57C25" w14:paraId="5EEC7C63" w14:textId="77777777">
        <w:tc>
          <w:tcPr>
            <w:tcW w:w="0" w:type="auto"/>
          </w:tcPr>
          <w:p w14:paraId="5EEC7C61" w14:textId="77777777" w:rsidR="00C57C25" w:rsidRDefault="00815DCE">
            <w:pPr>
              <w:pStyle w:val="Compact"/>
            </w:pPr>
            <w:r>
              <w:rPr>
                <w:b/>
                <w:bCs/>
              </w:rPr>
              <w:t>Configuration</w:t>
            </w:r>
          </w:p>
        </w:tc>
        <w:tc>
          <w:tcPr>
            <w:tcW w:w="0" w:type="auto"/>
          </w:tcPr>
          <w:p w14:paraId="5EEC7C62" w14:textId="77777777" w:rsidR="00C57C25" w:rsidRDefault="00815DCE">
            <w:pPr>
              <w:pStyle w:val="Compact"/>
            </w:pPr>
            <w:r>
              <w:t>Minimal, Default, Enhanced</w:t>
            </w:r>
          </w:p>
        </w:tc>
      </w:tr>
    </w:tbl>
    <w:p w14:paraId="5EEC7C64" w14:textId="77777777" w:rsidR="00C57C25" w:rsidRDefault="00815DCE">
      <w:pPr>
        <w:pStyle w:val="BodyText"/>
      </w:pPr>
      <w:r>
        <w:rPr>
          <w:b/>
          <w:bCs/>
        </w:rPr>
        <w:t>Total test scenarios</w:t>
      </w:r>
      <w:r>
        <w:t>: 3 × 3 × 2 × 3 = 54 configurations</w:t>
      </w:r>
    </w:p>
    <w:p w14:paraId="5EEC7C65" w14:textId="77777777" w:rsidR="00C57C25" w:rsidRDefault="00815DCE">
      <w:pPr>
        <w:pStyle w:val="Heading3"/>
      </w:pPr>
      <w:bookmarkStart w:id="73" w:name="hyperparameter-configurations"/>
      <w:bookmarkStart w:id="74" w:name="_Toc216934758"/>
      <w:bookmarkEnd w:id="71"/>
      <w:r>
        <w:rPr>
          <w:rStyle w:val="SectionNumber"/>
        </w:rPr>
        <w:t>7.2.3</w:t>
      </w:r>
      <w:r>
        <w:tab/>
        <w:t>Hyperparameter Configurations</w:t>
      </w:r>
      <w:bookmarkEnd w:id="74"/>
    </w:p>
    <w:p w14:paraId="5EEC7C66" w14:textId="77777777" w:rsidR="00C57C25" w:rsidRDefault="00815DCE">
      <w:pPr>
        <w:pStyle w:val="Heading4"/>
      </w:pPr>
      <w:bookmarkStart w:id="75" w:name="survival-bart"/>
      <w:r>
        <w:rPr>
          <w:rStyle w:val="SectionNumber"/>
        </w:rPr>
        <w:t>7.2.3.1</w:t>
      </w:r>
      <w:r>
        <w:tab/>
        <w:t>Survival BART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35"/>
        <w:gridCol w:w="473"/>
        <w:gridCol w:w="760"/>
        <w:gridCol w:w="945"/>
        <w:gridCol w:w="774"/>
        <w:gridCol w:w="1271"/>
      </w:tblGrid>
      <w:tr w:rsidR="00C57C25" w14:paraId="5EEC7C6D" w14:textId="77777777" w:rsidTr="00C57C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EEC7C67" w14:textId="77777777" w:rsidR="00C57C25" w:rsidRDefault="00815DCE">
            <w:pPr>
              <w:pStyle w:val="Compact"/>
            </w:pPr>
            <w:r>
              <w:t>Configuration</w:t>
            </w:r>
          </w:p>
        </w:tc>
        <w:tc>
          <w:tcPr>
            <w:tcW w:w="0" w:type="auto"/>
          </w:tcPr>
          <w:p w14:paraId="5EEC7C68" w14:textId="77777777" w:rsidR="00C57C25" w:rsidRDefault="00815DCE">
            <w:pPr>
              <w:pStyle w:val="Compact"/>
            </w:pPr>
            <w:r>
              <w:t>K</w:t>
            </w:r>
          </w:p>
        </w:tc>
        <w:tc>
          <w:tcPr>
            <w:tcW w:w="0" w:type="auto"/>
          </w:tcPr>
          <w:p w14:paraId="5EEC7C69" w14:textId="77777777" w:rsidR="00C57C25" w:rsidRDefault="00815DCE">
            <w:pPr>
              <w:pStyle w:val="Compact"/>
            </w:pPr>
            <w:r>
              <w:t>ntree</w:t>
            </w:r>
          </w:p>
        </w:tc>
        <w:tc>
          <w:tcPr>
            <w:tcW w:w="0" w:type="auto"/>
          </w:tcPr>
          <w:p w14:paraId="5EEC7C6A" w14:textId="77777777" w:rsidR="00C57C25" w:rsidRDefault="00815DCE">
            <w:pPr>
              <w:pStyle w:val="Compact"/>
            </w:pPr>
            <w:r>
              <w:t>ndpost</w:t>
            </w:r>
          </w:p>
        </w:tc>
        <w:tc>
          <w:tcPr>
            <w:tcW w:w="0" w:type="auto"/>
          </w:tcPr>
          <w:p w14:paraId="5EEC7C6B" w14:textId="77777777" w:rsidR="00C57C25" w:rsidRDefault="00815DCE">
            <w:pPr>
              <w:pStyle w:val="Compact"/>
            </w:pPr>
            <w:r>
              <w:t>nskip</w:t>
            </w:r>
          </w:p>
        </w:tc>
        <w:tc>
          <w:tcPr>
            <w:tcW w:w="0" w:type="auto"/>
          </w:tcPr>
          <w:p w14:paraId="5EEC7C6C" w14:textId="77777777" w:rsidR="00C57C25" w:rsidRDefault="00815DCE">
            <w:pPr>
              <w:pStyle w:val="Compact"/>
            </w:pPr>
            <w:r>
              <w:t>keepevery</w:t>
            </w:r>
          </w:p>
        </w:tc>
      </w:tr>
      <w:tr w:rsidR="00C57C25" w14:paraId="5EEC7C74" w14:textId="77777777">
        <w:tc>
          <w:tcPr>
            <w:tcW w:w="0" w:type="auto"/>
          </w:tcPr>
          <w:p w14:paraId="5EEC7C6E" w14:textId="77777777" w:rsidR="00C57C25" w:rsidRDefault="00815DCE">
            <w:pPr>
              <w:pStyle w:val="Compact"/>
            </w:pPr>
            <w:r>
              <w:rPr>
                <w:b/>
                <w:bCs/>
              </w:rPr>
              <w:t>Minimal</w:t>
            </w:r>
          </w:p>
        </w:tc>
        <w:tc>
          <w:tcPr>
            <w:tcW w:w="0" w:type="auto"/>
          </w:tcPr>
          <w:p w14:paraId="5EEC7C6F" w14:textId="77777777" w:rsidR="00C57C25" w:rsidRDefault="00815DCE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5EEC7C70" w14:textId="77777777" w:rsidR="00C57C25" w:rsidRDefault="00815DCE">
            <w:pPr>
              <w:pStyle w:val="Compact"/>
            </w:pPr>
            <w:r>
              <w:t>20</w:t>
            </w:r>
          </w:p>
        </w:tc>
        <w:tc>
          <w:tcPr>
            <w:tcW w:w="0" w:type="auto"/>
          </w:tcPr>
          <w:p w14:paraId="5EEC7C71" w14:textId="77777777" w:rsidR="00C57C25" w:rsidRDefault="00815DCE">
            <w:pPr>
              <w:pStyle w:val="Compact"/>
            </w:pPr>
            <w:r>
              <w:t>100</w:t>
            </w:r>
          </w:p>
        </w:tc>
        <w:tc>
          <w:tcPr>
            <w:tcW w:w="0" w:type="auto"/>
          </w:tcPr>
          <w:p w14:paraId="5EEC7C72" w14:textId="77777777" w:rsidR="00C57C25" w:rsidRDefault="00815DCE">
            <w:pPr>
              <w:pStyle w:val="Compact"/>
            </w:pPr>
            <w:r>
              <w:t>25</w:t>
            </w:r>
          </w:p>
        </w:tc>
        <w:tc>
          <w:tcPr>
            <w:tcW w:w="0" w:type="auto"/>
          </w:tcPr>
          <w:p w14:paraId="5EEC7C73" w14:textId="77777777" w:rsidR="00C57C25" w:rsidRDefault="00815DCE">
            <w:pPr>
              <w:pStyle w:val="Compact"/>
            </w:pPr>
            <w:r>
              <w:t>2</w:t>
            </w:r>
          </w:p>
        </w:tc>
      </w:tr>
      <w:tr w:rsidR="00C57C25" w14:paraId="5EEC7C7B" w14:textId="77777777">
        <w:tc>
          <w:tcPr>
            <w:tcW w:w="0" w:type="auto"/>
          </w:tcPr>
          <w:p w14:paraId="5EEC7C75" w14:textId="77777777" w:rsidR="00C57C25" w:rsidRDefault="00815DCE">
            <w:pPr>
              <w:pStyle w:val="Compact"/>
            </w:pPr>
            <w:r>
              <w:rPr>
                <w:b/>
                <w:bCs/>
              </w:rPr>
              <w:t>Default</w:t>
            </w:r>
          </w:p>
        </w:tc>
        <w:tc>
          <w:tcPr>
            <w:tcW w:w="0" w:type="auto"/>
          </w:tcPr>
          <w:p w14:paraId="5EEC7C76" w14:textId="77777777" w:rsidR="00C57C25" w:rsidRDefault="00815DCE">
            <w:pPr>
              <w:pStyle w:val="Compact"/>
            </w:pPr>
            <w:r>
              <w:t>8</w:t>
            </w:r>
          </w:p>
        </w:tc>
        <w:tc>
          <w:tcPr>
            <w:tcW w:w="0" w:type="auto"/>
          </w:tcPr>
          <w:p w14:paraId="5EEC7C77" w14:textId="77777777" w:rsidR="00C57C25" w:rsidRDefault="00815DCE">
            <w:pPr>
              <w:pStyle w:val="Compact"/>
            </w:pPr>
            <w:r>
              <w:t>50</w:t>
            </w:r>
          </w:p>
        </w:tc>
        <w:tc>
          <w:tcPr>
            <w:tcW w:w="0" w:type="auto"/>
          </w:tcPr>
          <w:p w14:paraId="5EEC7C78" w14:textId="77777777" w:rsidR="00C57C25" w:rsidRDefault="00815DCE">
            <w:pPr>
              <w:pStyle w:val="Compact"/>
            </w:pPr>
            <w:r>
              <w:t>200</w:t>
            </w:r>
          </w:p>
        </w:tc>
        <w:tc>
          <w:tcPr>
            <w:tcW w:w="0" w:type="auto"/>
          </w:tcPr>
          <w:p w14:paraId="5EEC7C79" w14:textId="77777777" w:rsidR="00C57C25" w:rsidRDefault="00815DCE">
            <w:pPr>
              <w:pStyle w:val="Compact"/>
            </w:pPr>
            <w:r>
              <w:t>50</w:t>
            </w:r>
          </w:p>
        </w:tc>
        <w:tc>
          <w:tcPr>
            <w:tcW w:w="0" w:type="auto"/>
          </w:tcPr>
          <w:p w14:paraId="5EEC7C7A" w14:textId="77777777" w:rsidR="00C57C25" w:rsidRDefault="00815DCE">
            <w:pPr>
              <w:pStyle w:val="Compact"/>
            </w:pPr>
            <w:r>
              <w:t>2</w:t>
            </w:r>
          </w:p>
        </w:tc>
      </w:tr>
      <w:tr w:rsidR="00C57C25" w14:paraId="5EEC7C82" w14:textId="77777777">
        <w:tc>
          <w:tcPr>
            <w:tcW w:w="0" w:type="auto"/>
          </w:tcPr>
          <w:p w14:paraId="5EEC7C7C" w14:textId="77777777" w:rsidR="00C57C25" w:rsidRDefault="00815DCE">
            <w:pPr>
              <w:pStyle w:val="Compact"/>
            </w:pPr>
            <w:r>
              <w:rPr>
                <w:b/>
                <w:bCs/>
              </w:rPr>
              <w:t>Enhanced</w:t>
            </w:r>
          </w:p>
        </w:tc>
        <w:tc>
          <w:tcPr>
            <w:tcW w:w="0" w:type="auto"/>
          </w:tcPr>
          <w:p w14:paraId="5EEC7C7D" w14:textId="77777777" w:rsidR="00C57C25" w:rsidRDefault="00815DCE">
            <w:pPr>
              <w:pStyle w:val="Compact"/>
            </w:pPr>
            <w:r>
              <w:t>10</w:t>
            </w:r>
          </w:p>
        </w:tc>
        <w:tc>
          <w:tcPr>
            <w:tcW w:w="0" w:type="auto"/>
          </w:tcPr>
          <w:p w14:paraId="5EEC7C7E" w14:textId="77777777" w:rsidR="00C57C25" w:rsidRDefault="00815DCE">
            <w:pPr>
              <w:pStyle w:val="Compact"/>
            </w:pPr>
            <w:r>
              <w:t>100</w:t>
            </w:r>
          </w:p>
        </w:tc>
        <w:tc>
          <w:tcPr>
            <w:tcW w:w="0" w:type="auto"/>
          </w:tcPr>
          <w:p w14:paraId="5EEC7C7F" w14:textId="77777777" w:rsidR="00C57C25" w:rsidRDefault="00815DCE">
            <w:pPr>
              <w:pStyle w:val="Compact"/>
            </w:pPr>
            <w:r>
              <w:t>400</w:t>
            </w:r>
          </w:p>
        </w:tc>
        <w:tc>
          <w:tcPr>
            <w:tcW w:w="0" w:type="auto"/>
          </w:tcPr>
          <w:p w14:paraId="5EEC7C80" w14:textId="77777777" w:rsidR="00C57C25" w:rsidRDefault="00815DCE">
            <w:pPr>
              <w:pStyle w:val="Compact"/>
            </w:pPr>
            <w:r>
              <w:t>100</w:t>
            </w:r>
          </w:p>
        </w:tc>
        <w:tc>
          <w:tcPr>
            <w:tcW w:w="0" w:type="auto"/>
          </w:tcPr>
          <w:p w14:paraId="5EEC7C81" w14:textId="77777777" w:rsidR="00C57C25" w:rsidRDefault="00815DCE">
            <w:pPr>
              <w:pStyle w:val="Compact"/>
            </w:pPr>
            <w:r>
              <w:t>2</w:t>
            </w:r>
          </w:p>
        </w:tc>
      </w:tr>
    </w:tbl>
    <w:p w14:paraId="5EEC7C83" w14:textId="77777777" w:rsidR="00C57C25" w:rsidRDefault="00815DCE">
      <w:pPr>
        <w:pStyle w:val="Heading4"/>
      </w:pPr>
      <w:bookmarkStart w:id="76" w:name="competing-risks-bart"/>
      <w:bookmarkEnd w:id="75"/>
      <w:r>
        <w:rPr>
          <w:rStyle w:val="SectionNumber"/>
        </w:rPr>
        <w:t>7.2.3.2</w:t>
      </w:r>
      <w:r>
        <w:tab/>
      </w:r>
      <w:r>
        <w:t>Competing Risks BART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35"/>
        <w:gridCol w:w="473"/>
        <w:gridCol w:w="760"/>
        <w:gridCol w:w="945"/>
        <w:gridCol w:w="774"/>
        <w:gridCol w:w="1271"/>
      </w:tblGrid>
      <w:tr w:rsidR="00C57C25" w14:paraId="5EEC7C8A" w14:textId="77777777" w:rsidTr="00C57C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EEC7C84" w14:textId="77777777" w:rsidR="00C57C25" w:rsidRDefault="00815DCE">
            <w:pPr>
              <w:pStyle w:val="Compact"/>
            </w:pPr>
            <w:r>
              <w:t>Configuration</w:t>
            </w:r>
          </w:p>
        </w:tc>
        <w:tc>
          <w:tcPr>
            <w:tcW w:w="0" w:type="auto"/>
          </w:tcPr>
          <w:p w14:paraId="5EEC7C85" w14:textId="77777777" w:rsidR="00C57C25" w:rsidRDefault="00815DCE">
            <w:pPr>
              <w:pStyle w:val="Compact"/>
            </w:pPr>
            <w:r>
              <w:t>K</w:t>
            </w:r>
          </w:p>
        </w:tc>
        <w:tc>
          <w:tcPr>
            <w:tcW w:w="0" w:type="auto"/>
          </w:tcPr>
          <w:p w14:paraId="5EEC7C86" w14:textId="77777777" w:rsidR="00C57C25" w:rsidRDefault="00815DCE">
            <w:pPr>
              <w:pStyle w:val="Compact"/>
            </w:pPr>
            <w:r>
              <w:t>ntree</w:t>
            </w:r>
          </w:p>
        </w:tc>
        <w:tc>
          <w:tcPr>
            <w:tcW w:w="0" w:type="auto"/>
          </w:tcPr>
          <w:p w14:paraId="5EEC7C87" w14:textId="77777777" w:rsidR="00C57C25" w:rsidRDefault="00815DCE">
            <w:pPr>
              <w:pStyle w:val="Compact"/>
            </w:pPr>
            <w:r>
              <w:t>ndpost</w:t>
            </w:r>
          </w:p>
        </w:tc>
        <w:tc>
          <w:tcPr>
            <w:tcW w:w="0" w:type="auto"/>
          </w:tcPr>
          <w:p w14:paraId="5EEC7C88" w14:textId="77777777" w:rsidR="00C57C25" w:rsidRDefault="00815DCE">
            <w:pPr>
              <w:pStyle w:val="Compact"/>
            </w:pPr>
            <w:r>
              <w:t>nskip</w:t>
            </w:r>
          </w:p>
        </w:tc>
        <w:tc>
          <w:tcPr>
            <w:tcW w:w="0" w:type="auto"/>
          </w:tcPr>
          <w:p w14:paraId="5EEC7C89" w14:textId="77777777" w:rsidR="00C57C25" w:rsidRDefault="00815DCE">
            <w:pPr>
              <w:pStyle w:val="Compact"/>
            </w:pPr>
            <w:r>
              <w:t>keepevery</w:t>
            </w:r>
          </w:p>
        </w:tc>
      </w:tr>
      <w:tr w:rsidR="00C57C25" w14:paraId="5EEC7C91" w14:textId="77777777">
        <w:tc>
          <w:tcPr>
            <w:tcW w:w="0" w:type="auto"/>
          </w:tcPr>
          <w:p w14:paraId="5EEC7C8B" w14:textId="77777777" w:rsidR="00C57C25" w:rsidRDefault="00815DCE">
            <w:pPr>
              <w:pStyle w:val="Compact"/>
            </w:pPr>
            <w:r>
              <w:rPr>
                <w:b/>
                <w:bCs/>
              </w:rPr>
              <w:t>Minimal</w:t>
            </w:r>
          </w:p>
        </w:tc>
        <w:tc>
          <w:tcPr>
            <w:tcW w:w="0" w:type="auto"/>
          </w:tcPr>
          <w:p w14:paraId="5EEC7C8C" w14:textId="77777777" w:rsidR="00C57C25" w:rsidRDefault="00815DCE">
            <w:pPr>
              <w:pStyle w:val="Compact"/>
            </w:pPr>
            <w:r>
              <w:t>8</w:t>
            </w:r>
          </w:p>
        </w:tc>
        <w:tc>
          <w:tcPr>
            <w:tcW w:w="0" w:type="auto"/>
          </w:tcPr>
          <w:p w14:paraId="5EEC7C8D" w14:textId="77777777" w:rsidR="00C57C25" w:rsidRDefault="00815DCE">
            <w:pPr>
              <w:pStyle w:val="Compact"/>
            </w:pPr>
            <w:r>
              <w:t>50</w:t>
            </w:r>
          </w:p>
        </w:tc>
        <w:tc>
          <w:tcPr>
            <w:tcW w:w="0" w:type="auto"/>
          </w:tcPr>
          <w:p w14:paraId="5EEC7C8E" w14:textId="77777777" w:rsidR="00C57C25" w:rsidRDefault="00815DCE">
            <w:pPr>
              <w:pStyle w:val="Compact"/>
            </w:pPr>
            <w:r>
              <w:t>500</w:t>
            </w:r>
          </w:p>
        </w:tc>
        <w:tc>
          <w:tcPr>
            <w:tcW w:w="0" w:type="auto"/>
          </w:tcPr>
          <w:p w14:paraId="5EEC7C8F" w14:textId="77777777" w:rsidR="00C57C25" w:rsidRDefault="00815DCE">
            <w:pPr>
              <w:pStyle w:val="Compact"/>
            </w:pPr>
            <w:r>
              <w:t>50</w:t>
            </w:r>
          </w:p>
        </w:tc>
        <w:tc>
          <w:tcPr>
            <w:tcW w:w="0" w:type="auto"/>
          </w:tcPr>
          <w:p w14:paraId="5EEC7C90" w14:textId="77777777" w:rsidR="00C57C25" w:rsidRDefault="00815DCE">
            <w:pPr>
              <w:pStyle w:val="Compact"/>
            </w:pPr>
            <w:r>
              <w:t>5</w:t>
            </w:r>
          </w:p>
        </w:tc>
      </w:tr>
      <w:tr w:rsidR="00C57C25" w14:paraId="5EEC7C98" w14:textId="77777777">
        <w:tc>
          <w:tcPr>
            <w:tcW w:w="0" w:type="auto"/>
          </w:tcPr>
          <w:p w14:paraId="5EEC7C92" w14:textId="77777777" w:rsidR="00C57C25" w:rsidRDefault="00815DCE">
            <w:pPr>
              <w:pStyle w:val="Compact"/>
            </w:pPr>
            <w:r>
              <w:rPr>
                <w:b/>
                <w:bCs/>
              </w:rPr>
              <w:lastRenderedPageBreak/>
              <w:t>Default</w:t>
            </w:r>
          </w:p>
        </w:tc>
        <w:tc>
          <w:tcPr>
            <w:tcW w:w="0" w:type="auto"/>
          </w:tcPr>
          <w:p w14:paraId="5EEC7C93" w14:textId="77777777" w:rsidR="00C57C25" w:rsidRDefault="00815DCE">
            <w:pPr>
              <w:pStyle w:val="Compact"/>
            </w:pPr>
            <w:r>
              <w:t>10</w:t>
            </w:r>
          </w:p>
        </w:tc>
        <w:tc>
          <w:tcPr>
            <w:tcW w:w="0" w:type="auto"/>
          </w:tcPr>
          <w:p w14:paraId="5EEC7C94" w14:textId="77777777" w:rsidR="00C57C25" w:rsidRDefault="00815DCE">
            <w:pPr>
              <w:pStyle w:val="Compact"/>
            </w:pPr>
            <w:r>
              <w:t>100</w:t>
            </w:r>
          </w:p>
        </w:tc>
        <w:tc>
          <w:tcPr>
            <w:tcW w:w="0" w:type="auto"/>
          </w:tcPr>
          <w:p w14:paraId="5EEC7C95" w14:textId="77777777" w:rsidR="00C57C25" w:rsidRDefault="00815DCE">
            <w:pPr>
              <w:pStyle w:val="Compact"/>
            </w:pPr>
            <w:r>
              <w:t>1000</w:t>
            </w:r>
          </w:p>
        </w:tc>
        <w:tc>
          <w:tcPr>
            <w:tcW w:w="0" w:type="auto"/>
          </w:tcPr>
          <w:p w14:paraId="5EEC7C96" w14:textId="77777777" w:rsidR="00C57C25" w:rsidRDefault="00815DCE">
            <w:pPr>
              <w:pStyle w:val="Compact"/>
            </w:pPr>
            <w:r>
              <w:t>100</w:t>
            </w:r>
          </w:p>
        </w:tc>
        <w:tc>
          <w:tcPr>
            <w:tcW w:w="0" w:type="auto"/>
          </w:tcPr>
          <w:p w14:paraId="5EEC7C97" w14:textId="77777777" w:rsidR="00C57C25" w:rsidRDefault="00815DCE">
            <w:pPr>
              <w:pStyle w:val="Compact"/>
            </w:pPr>
            <w:r>
              <w:t>10</w:t>
            </w:r>
          </w:p>
        </w:tc>
      </w:tr>
      <w:tr w:rsidR="00C57C25" w14:paraId="5EEC7C9F" w14:textId="77777777">
        <w:tc>
          <w:tcPr>
            <w:tcW w:w="0" w:type="auto"/>
          </w:tcPr>
          <w:p w14:paraId="5EEC7C99" w14:textId="77777777" w:rsidR="00C57C25" w:rsidRDefault="00815DCE">
            <w:pPr>
              <w:pStyle w:val="Compact"/>
            </w:pPr>
            <w:r>
              <w:rPr>
                <w:b/>
                <w:bCs/>
              </w:rPr>
              <w:t>Enhanced</w:t>
            </w:r>
          </w:p>
        </w:tc>
        <w:tc>
          <w:tcPr>
            <w:tcW w:w="0" w:type="auto"/>
          </w:tcPr>
          <w:p w14:paraId="5EEC7C9A" w14:textId="77777777" w:rsidR="00C57C25" w:rsidRDefault="00815DCE">
            <w:pPr>
              <w:pStyle w:val="Compact"/>
            </w:pPr>
            <w:r>
              <w:t>15</w:t>
            </w:r>
          </w:p>
        </w:tc>
        <w:tc>
          <w:tcPr>
            <w:tcW w:w="0" w:type="auto"/>
          </w:tcPr>
          <w:p w14:paraId="5EEC7C9B" w14:textId="77777777" w:rsidR="00C57C25" w:rsidRDefault="00815DCE">
            <w:pPr>
              <w:pStyle w:val="Compact"/>
            </w:pPr>
            <w:r>
              <w:t>150</w:t>
            </w:r>
          </w:p>
        </w:tc>
        <w:tc>
          <w:tcPr>
            <w:tcW w:w="0" w:type="auto"/>
          </w:tcPr>
          <w:p w14:paraId="5EEC7C9C" w14:textId="77777777" w:rsidR="00C57C25" w:rsidRDefault="00815DCE">
            <w:pPr>
              <w:pStyle w:val="Compact"/>
            </w:pPr>
            <w:r>
              <w:t>2000</w:t>
            </w:r>
          </w:p>
        </w:tc>
        <w:tc>
          <w:tcPr>
            <w:tcW w:w="0" w:type="auto"/>
          </w:tcPr>
          <w:p w14:paraId="5EEC7C9D" w14:textId="77777777" w:rsidR="00C57C25" w:rsidRDefault="00815DCE">
            <w:pPr>
              <w:pStyle w:val="Compact"/>
            </w:pPr>
            <w:r>
              <w:t>200</w:t>
            </w:r>
          </w:p>
        </w:tc>
        <w:tc>
          <w:tcPr>
            <w:tcW w:w="0" w:type="auto"/>
          </w:tcPr>
          <w:p w14:paraId="5EEC7C9E" w14:textId="77777777" w:rsidR="00C57C25" w:rsidRDefault="00815DCE">
            <w:pPr>
              <w:pStyle w:val="Compact"/>
            </w:pPr>
            <w:r>
              <w:t>10</w:t>
            </w:r>
          </w:p>
        </w:tc>
      </w:tr>
    </w:tbl>
    <w:p w14:paraId="5EEC7CA0" w14:textId="77777777" w:rsidR="00C57C25" w:rsidRDefault="00815DCE">
      <w:pPr>
        <w:pStyle w:val="Heading2"/>
      </w:pPr>
      <w:bookmarkStart w:id="77" w:name="results"/>
      <w:bookmarkStart w:id="78" w:name="_Toc216934759"/>
      <w:bookmarkEnd w:id="67"/>
      <w:bookmarkEnd w:id="73"/>
      <w:bookmarkEnd w:id="76"/>
      <w:r>
        <w:rPr>
          <w:rStyle w:val="SectionNumber"/>
        </w:rPr>
        <w:t>7.3</w:t>
      </w:r>
      <w:r>
        <w:tab/>
        <w:t>Results</w:t>
      </w:r>
      <w:bookmarkEnd w:id="78"/>
    </w:p>
    <w:p w14:paraId="5EEC7CA1" w14:textId="77777777" w:rsidR="00C57C25" w:rsidRDefault="00815DCE">
      <w:pPr>
        <w:pStyle w:val="Heading3"/>
      </w:pPr>
      <w:bookmarkStart w:id="79" w:name="execution-time-analysis"/>
      <w:bookmarkStart w:id="80" w:name="_Toc216934760"/>
      <w:r>
        <w:rPr>
          <w:rStyle w:val="SectionNumber"/>
        </w:rPr>
        <w:t>7.3.1</w:t>
      </w:r>
      <w:r>
        <w:tab/>
        <w:t>Execution Time Analysis</w:t>
      </w:r>
      <w:bookmarkEnd w:id="80"/>
    </w:p>
    <w:p w14:paraId="5EEC7CA2" w14:textId="77777777" w:rsidR="00C57C25" w:rsidRDefault="00815DCE">
      <w:pPr>
        <w:pStyle w:val="FirstParagraph"/>
      </w:pPr>
      <w:r>
        <w:rPr>
          <w:b/>
          <w:bCs/>
        </w:rPr>
        <w:t>Key Findings:</w:t>
      </w:r>
    </w:p>
    <w:p w14:paraId="5EEC7CA3" w14:textId="77777777" w:rsidR="00C57C25" w:rsidRDefault="00815DCE">
      <w:pPr>
        <w:numPr>
          <w:ilvl w:val="0"/>
          <w:numId w:val="12"/>
        </w:numPr>
      </w:pPr>
      <w:r>
        <w:rPr>
          <w:b/>
          <w:bCs/>
        </w:rPr>
        <w:t>Survival BART</w:t>
      </w:r>
      <w:r>
        <w:t xml:space="preserve"> </w:t>
      </w:r>
      <w:r>
        <w:t>execution time ranges from ~1 second (Minimal, n=100, p=5) to ~30 seconds (Enhanced, n=1000, p=20)</w:t>
      </w:r>
    </w:p>
    <w:p w14:paraId="5EEC7CA4" w14:textId="77777777" w:rsidR="00C57C25" w:rsidRDefault="00815DCE">
      <w:pPr>
        <w:numPr>
          <w:ilvl w:val="0"/>
          <w:numId w:val="12"/>
        </w:numPr>
      </w:pPr>
      <w:r>
        <w:rPr>
          <w:b/>
          <w:bCs/>
        </w:rPr>
        <w:t>Competing Risks BART</w:t>
      </w:r>
      <w:r>
        <w:t xml:space="preserve"> is approximately 2-3x slower than Survival BART due to:</w:t>
      </w:r>
    </w:p>
    <w:p w14:paraId="5EEC7CA5" w14:textId="77777777" w:rsidR="00C57C25" w:rsidRDefault="00815DCE">
      <w:pPr>
        <w:pStyle w:val="Compact"/>
        <w:numPr>
          <w:ilvl w:val="1"/>
          <w:numId w:val="13"/>
        </w:numPr>
      </w:pPr>
      <w:r>
        <w:t>Higher default hyperparameters</w:t>
      </w:r>
    </w:p>
    <w:p w14:paraId="5EEC7CA6" w14:textId="77777777" w:rsidR="00C57C25" w:rsidRDefault="00815DCE">
      <w:pPr>
        <w:pStyle w:val="Compact"/>
        <w:numPr>
          <w:ilvl w:val="1"/>
          <w:numId w:val="13"/>
        </w:numPr>
      </w:pPr>
      <w:r>
        <w:t>More complex model structure</w:t>
      </w:r>
    </w:p>
    <w:p w14:paraId="5EEC7CA7" w14:textId="77777777" w:rsidR="00C57C25" w:rsidRDefault="00815DCE">
      <w:pPr>
        <w:pStyle w:val="Compact"/>
        <w:numPr>
          <w:ilvl w:val="1"/>
          <w:numId w:val="13"/>
        </w:numPr>
      </w:pPr>
      <w:r>
        <w:t>Dual cause modeling</w:t>
      </w:r>
    </w:p>
    <w:p w14:paraId="5EEC7CA8" w14:textId="77777777" w:rsidR="00C57C25" w:rsidRDefault="00815DCE">
      <w:pPr>
        <w:numPr>
          <w:ilvl w:val="0"/>
          <w:numId w:val="12"/>
        </w:numPr>
      </w:pPr>
      <w:r>
        <w:rPr>
          <w:b/>
          <w:bCs/>
        </w:rPr>
        <w:t>Scalability</w:t>
      </w:r>
      <w:r>
        <w:t>:</w:t>
      </w:r>
    </w:p>
    <w:p w14:paraId="5EEC7CA9" w14:textId="77777777" w:rsidR="00C57C25" w:rsidRDefault="00815DCE">
      <w:pPr>
        <w:pStyle w:val="Compact"/>
        <w:numPr>
          <w:ilvl w:val="1"/>
          <w:numId w:val="14"/>
        </w:numPr>
      </w:pPr>
      <w:r>
        <w:t>Approximately linear in sample size (O(n¹·⁰⁻¹·²))</w:t>
      </w:r>
    </w:p>
    <w:p w14:paraId="5EEC7CAA" w14:textId="77777777" w:rsidR="00C57C25" w:rsidRDefault="00815DCE">
      <w:pPr>
        <w:pStyle w:val="Compact"/>
        <w:numPr>
          <w:ilvl w:val="1"/>
          <w:numId w:val="14"/>
        </w:numPr>
      </w:pPr>
      <w:r>
        <w:t>Sublinear in number of predictors (O(p⁰·⁵⁻⁰·⁸))</w:t>
      </w:r>
    </w:p>
    <w:p w14:paraId="5EEC7CAB" w14:textId="77777777" w:rsidR="00C57C25" w:rsidRDefault="00815DCE">
      <w:pPr>
        <w:pStyle w:val="Heading3"/>
      </w:pPr>
      <w:bookmarkStart w:id="81" w:name="fit-vs-prediction-time"/>
      <w:bookmarkStart w:id="82" w:name="_Toc216934761"/>
      <w:bookmarkEnd w:id="79"/>
      <w:r>
        <w:rPr>
          <w:rStyle w:val="SectionNumber"/>
        </w:rPr>
        <w:t>7.3.2</w:t>
      </w:r>
      <w:r>
        <w:tab/>
        <w:t>Fit vs Prediction Time</w:t>
      </w:r>
      <w:bookmarkEnd w:id="82"/>
    </w:p>
    <w:p w14:paraId="5EEC7CAC" w14:textId="77777777" w:rsidR="00C57C25" w:rsidRDefault="00815DCE">
      <w:pPr>
        <w:pStyle w:val="FirstParagraph"/>
      </w:pPr>
      <w:r>
        <w:rPr>
          <w:b/>
          <w:bCs/>
        </w:rPr>
        <w:t>Key Findings:</w:t>
      </w:r>
    </w:p>
    <w:p w14:paraId="5EEC7CAD" w14:textId="77777777" w:rsidR="00C57C25" w:rsidRDefault="00815DCE">
      <w:pPr>
        <w:pStyle w:val="Compact"/>
        <w:numPr>
          <w:ilvl w:val="0"/>
          <w:numId w:val="15"/>
        </w:numPr>
      </w:pPr>
      <w:r>
        <w:rPr>
          <w:b/>
          <w:bCs/>
        </w:rPr>
        <w:t>Fitting dominates</w:t>
      </w:r>
      <w:r>
        <w:t xml:space="preserve"> total execution time (80-95%)</w:t>
      </w:r>
    </w:p>
    <w:p w14:paraId="5EEC7CAE" w14:textId="77777777" w:rsidR="00C57C25" w:rsidRDefault="00815DCE">
      <w:pPr>
        <w:pStyle w:val="Compact"/>
        <w:numPr>
          <w:ilvl w:val="0"/>
          <w:numId w:val="15"/>
        </w:numPr>
      </w:pPr>
      <w:r>
        <w:rPr>
          <w:b/>
          <w:bCs/>
        </w:rPr>
        <w:t>Prediction is fast</w:t>
      </w:r>
      <w:r>
        <w:t xml:space="preserve"> (typically &lt;1 second for n=1000)</w:t>
      </w:r>
    </w:p>
    <w:p w14:paraId="5EEC7CAF" w14:textId="77777777" w:rsidR="00C57C25" w:rsidRDefault="00815DCE">
      <w:pPr>
        <w:pStyle w:val="Compact"/>
        <w:numPr>
          <w:ilvl w:val="0"/>
          <w:numId w:val="15"/>
        </w:numPr>
      </w:pPr>
      <w:r>
        <w:rPr>
          <w:b/>
          <w:bCs/>
        </w:rPr>
        <w:t>Implication</w:t>
      </w:r>
      <w:r>
        <w:t>: Once fitted, BART models can make rapid predictions on new data</w:t>
      </w:r>
    </w:p>
    <w:p w14:paraId="5EEC7CB0" w14:textId="77777777" w:rsidR="00C57C25" w:rsidRDefault="00815DCE">
      <w:pPr>
        <w:pStyle w:val="Heading3"/>
      </w:pPr>
      <w:bookmarkStart w:id="83" w:name="configuration-comparison"/>
      <w:bookmarkStart w:id="84" w:name="_Toc216934762"/>
      <w:bookmarkEnd w:id="81"/>
      <w:r>
        <w:rPr>
          <w:rStyle w:val="SectionNumber"/>
        </w:rPr>
        <w:t>7.3.3</w:t>
      </w:r>
      <w:r>
        <w:tab/>
        <w:t>Configuration Comparison</w:t>
      </w:r>
      <w:bookmarkEnd w:id="84"/>
    </w:p>
    <w:p w14:paraId="5EEC7CB1" w14:textId="77777777" w:rsidR="00C57C25" w:rsidRDefault="00815DCE">
      <w:pPr>
        <w:pStyle w:val="FirstParagraph"/>
      </w:pPr>
      <w:r>
        <w:rPr>
          <w:b/>
          <w:bCs/>
        </w:rPr>
        <w:t>Performance Summary: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971"/>
        <w:gridCol w:w="1943"/>
        <w:gridCol w:w="2360"/>
        <w:gridCol w:w="1387"/>
        <w:gridCol w:w="2915"/>
      </w:tblGrid>
      <w:tr w:rsidR="00C57C25" w14:paraId="5EEC7CB7" w14:textId="77777777" w:rsidTr="00C57C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803" w:type="dxa"/>
          </w:tcPr>
          <w:p w14:paraId="5EEC7CB2" w14:textId="77777777" w:rsidR="00C57C25" w:rsidRDefault="00815DCE">
            <w:pPr>
              <w:pStyle w:val="Compact"/>
            </w:pPr>
            <w:r>
              <w:t>Model</w:t>
            </w:r>
          </w:p>
        </w:tc>
        <w:tc>
          <w:tcPr>
            <w:tcW w:w="1606" w:type="dxa"/>
          </w:tcPr>
          <w:p w14:paraId="5EEC7CB3" w14:textId="77777777" w:rsidR="00C57C25" w:rsidRDefault="00815DCE">
            <w:pPr>
              <w:pStyle w:val="Compact"/>
            </w:pPr>
            <w:r>
              <w:t>Configuration</w:t>
            </w:r>
          </w:p>
        </w:tc>
        <w:tc>
          <w:tcPr>
            <w:tcW w:w="1951" w:type="dxa"/>
          </w:tcPr>
          <w:p w14:paraId="5EEC7CB4" w14:textId="77777777" w:rsidR="00C57C25" w:rsidRDefault="00815DCE">
            <w:pPr>
              <w:pStyle w:val="Compact"/>
            </w:pPr>
            <w:r>
              <w:t>Mean Time (sec)</w:t>
            </w:r>
          </w:p>
        </w:tc>
        <w:tc>
          <w:tcPr>
            <w:tcW w:w="1147" w:type="dxa"/>
          </w:tcPr>
          <w:p w14:paraId="5EEC7CB5" w14:textId="77777777" w:rsidR="00C57C25" w:rsidRDefault="00815DCE">
            <w:pPr>
              <w:pStyle w:val="Compact"/>
            </w:pPr>
            <w:r>
              <w:t>SD (sec)</w:t>
            </w:r>
          </w:p>
        </w:tc>
        <w:tc>
          <w:tcPr>
            <w:tcW w:w="2410" w:type="dxa"/>
          </w:tcPr>
          <w:p w14:paraId="5EEC7CB6" w14:textId="77777777" w:rsidR="00C57C25" w:rsidRDefault="00815DCE">
            <w:pPr>
              <w:pStyle w:val="Compact"/>
            </w:pPr>
            <w:r>
              <w:t>Speed-up vs Enhanced</w:t>
            </w:r>
          </w:p>
        </w:tc>
      </w:tr>
      <w:tr w:rsidR="00C57C25" w14:paraId="5EEC7CBD" w14:textId="77777777">
        <w:tc>
          <w:tcPr>
            <w:tcW w:w="803" w:type="dxa"/>
          </w:tcPr>
          <w:p w14:paraId="5EEC7CB8" w14:textId="77777777" w:rsidR="00C57C25" w:rsidRDefault="00815DCE">
            <w:pPr>
              <w:pStyle w:val="Compact"/>
            </w:pPr>
            <w:r>
              <w:rPr>
                <w:b/>
                <w:bCs/>
              </w:rPr>
              <w:t>Survival</w:t>
            </w:r>
          </w:p>
        </w:tc>
        <w:tc>
          <w:tcPr>
            <w:tcW w:w="1606" w:type="dxa"/>
          </w:tcPr>
          <w:p w14:paraId="5EEC7CB9" w14:textId="77777777" w:rsidR="00C57C25" w:rsidRDefault="00815DCE">
            <w:pPr>
              <w:pStyle w:val="Compact"/>
            </w:pPr>
            <w:r>
              <w:t>Minimal</w:t>
            </w:r>
          </w:p>
        </w:tc>
        <w:tc>
          <w:tcPr>
            <w:tcW w:w="1951" w:type="dxa"/>
          </w:tcPr>
          <w:p w14:paraId="5EEC7CBA" w14:textId="77777777" w:rsidR="00C57C25" w:rsidRDefault="00815DCE">
            <w:pPr>
              <w:pStyle w:val="Compact"/>
            </w:pPr>
            <w:r>
              <w:t>2.5</w:t>
            </w:r>
          </w:p>
        </w:tc>
        <w:tc>
          <w:tcPr>
            <w:tcW w:w="1147" w:type="dxa"/>
          </w:tcPr>
          <w:p w14:paraId="5EEC7CBB" w14:textId="77777777" w:rsidR="00C57C25" w:rsidRDefault="00815DCE">
            <w:pPr>
              <w:pStyle w:val="Compact"/>
            </w:pPr>
            <w:r>
              <w:t>1.8</w:t>
            </w:r>
          </w:p>
        </w:tc>
        <w:tc>
          <w:tcPr>
            <w:tcW w:w="2410" w:type="dxa"/>
          </w:tcPr>
          <w:p w14:paraId="5EEC7CBC" w14:textId="77777777" w:rsidR="00C57C25" w:rsidRDefault="00815DCE">
            <w:pPr>
              <w:pStyle w:val="Compact"/>
            </w:pPr>
            <w:r>
              <w:t>5.2x</w:t>
            </w:r>
          </w:p>
        </w:tc>
      </w:tr>
      <w:tr w:rsidR="00C57C25" w14:paraId="5EEC7CC3" w14:textId="77777777">
        <w:tc>
          <w:tcPr>
            <w:tcW w:w="803" w:type="dxa"/>
          </w:tcPr>
          <w:p w14:paraId="5EEC7CBE" w14:textId="77777777" w:rsidR="00C57C25" w:rsidRDefault="00815DCE">
            <w:pPr>
              <w:pStyle w:val="Compact"/>
            </w:pPr>
            <w:r>
              <w:rPr>
                <w:b/>
                <w:bCs/>
              </w:rPr>
              <w:t>Survival</w:t>
            </w:r>
          </w:p>
        </w:tc>
        <w:tc>
          <w:tcPr>
            <w:tcW w:w="1606" w:type="dxa"/>
          </w:tcPr>
          <w:p w14:paraId="5EEC7CBF" w14:textId="77777777" w:rsidR="00C57C25" w:rsidRDefault="00815DCE">
            <w:pPr>
              <w:pStyle w:val="Compact"/>
            </w:pPr>
            <w:r>
              <w:t>Default</w:t>
            </w:r>
          </w:p>
        </w:tc>
        <w:tc>
          <w:tcPr>
            <w:tcW w:w="1951" w:type="dxa"/>
          </w:tcPr>
          <w:p w14:paraId="5EEC7CC0" w14:textId="77777777" w:rsidR="00C57C25" w:rsidRDefault="00815DCE">
            <w:pPr>
              <w:pStyle w:val="Compact"/>
            </w:pPr>
            <w:r>
              <w:t>5.8</w:t>
            </w:r>
          </w:p>
        </w:tc>
        <w:tc>
          <w:tcPr>
            <w:tcW w:w="1147" w:type="dxa"/>
          </w:tcPr>
          <w:p w14:paraId="5EEC7CC1" w14:textId="77777777" w:rsidR="00C57C25" w:rsidRDefault="00815DCE">
            <w:pPr>
              <w:pStyle w:val="Compact"/>
            </w:pPr>
            <w:r>
              <w:t>4.1</w:t>
            </w:r>
          </w:p>
        </w:tc>
        <w:tc>
          <w:tcPr>
            <w:tcW w:w="2410" w:type="dxa"/>
          </w:tcPr>
          <w:p w14:paraId="5EEC7CC2" w14:textId="77777777" w:rsidR="00C57C25" w:rsidRDefault="00815DCE">
            <w:pPr>
              <w:pStyle w:val="Compact"/>
            </w:pPr>
            <w:r>
              <w:t>2.2x</w:t>
            </w:r>
          </w:p>
        </w:tc>
      </w:tr>
      <w:tr w:rsidR="00C57C25" w14:paraId="5EEC7CC9" w14:textId="77777777">
        <w:tc>
          <w:tcPr>
            <w:tcW w:w="803" w:type="dxa"/>
          </w:tcPr>
          <w:p w14:paraId="5EEC7CC4" w14:textId="77777777" w:rsidR="00C57C25" w:rsidRDefault="00815DCE">
            <w:pPr>
              <w:pStyle w:val="Compact"/>
            </w:pPr>
            <w:r>
              <w:rPr>
                <w:b/>
                <w:bCs/>
              </w:rPr>
              <w:t>Survival</w:t>
            </w:r>
          </w:p>
        </w:tc>
        <w:tc>
          <w:tcPr>
            <w:tcW w:w="1606" w:type="dxa"/>
          </w:tcPr>
          <w:p w14:paraId="5EEC7CC5" w14:textId="77777777" w:rsidR="00C57C25" w:rsidRDefault="00815DCE">
            <w:pPr>
              <w:pStyle w:val="Compact"/>
            </w:pPr>
            <w:r>
              <w:t>Enhanced</w:t>
            </w:r>
          </w:p>
        </w:tc>
        <w:tc>
          <w:tcPr>
            <w:tcW w:w="1951" w:type="dxa"/>
          </w:tcPr>
          <w:p w14:paraId="5EEC7CC6" w14:textId="77777777" w:rsidR="00C57C25" w:rsidRDefault="00815DCE">
            <w:pPr>
              <w:pStyle w:val="Compact"/>
            </w:pPr>
            <w:r>
              <w:t>13.0</w:t>
            </w:r>
          </w:p>
        </w:tc>
        <w:tc>
          <w:tcPr>
            <w:tcW w:w="1147" w:type="dxa"/>
          </w:tcPr>
          <w:p w14:paraId="5EEC7CC7" w14:textId="77777777" w:rsidR="00C57C25" w:rsidRDefault="00815DCE">
            <w:pPr>
              <w:pStyle w:val="Compact"/>
            </w:pPr>
            <w:r>
              <w:t>9.2</w:t>
            </w:r>
          </w:p>
        </w:tc>
        <w:tc>
          <w:tcPr>
            <w:tcW w:w="2410" w:type="dxa"/>
          </w:tcPr>
          <w:p w14:paraId="5EEC7CC8" w14:textId="77777777" w:rsidR="00C57C25" w:rsidRDefault="00815DCE">
            <w:pPr>
              <w:pStyle w:val="Compact"/>
            </w:pPr>
            <w:r>
              <w:t>1.0x</w:t>
            </w:r>
          </w:p>
        </w:tc>
      </w:tr>
      <w:tr w:rsidR="00C57C25" w14:paraId="5EEC7CCF" w14:textId="77777777">
        <w:tc>
          <w:tcPr>
            <w:tcW w:w="803" w:type="dxa"/>
          </w:tcPr>
          <w:p w14:paraId="5EEC7CCA" w14:textId="77777777" w:rsidR="00C57C25" w:rsidRDefault="00815DCE">
            <w:pPr>
              <w:pStyle w:val="Compact"/>
            </w:pPr>
            <w:r>
              <w:rPr>
                <w:b/>
                <w:bCs/>
              </w:rPr>
              <w:t>Competing Risks</w:t>
            </w:r>
          </w:p>
        </w:tc>
        <w:tc>
          <w:tcPr>
            <w:tcW w:w="1606" w:type="dxa"/>
          </w:tcPr>
          <w:p w14:paraId="5EEC7CCB" w14:textId="77777777" w:rsidR="00C57C25" w:rsidRDefault="00815DCE">
            <w:pPr>
              <w:pStyle w:val="Compact"/>
            </w:pPr>
            <w:r>
              <w:t>Minimal</w:t>
            </w:r>
          </w:p>
        </w:tc>
        <w:tc>
          <w:tcPr>
            <w:tcW w:w="1951" w:type="dxa"/>
          </w:tcPr>
          <w:p w14:paraId="5EEC7CCC" w14:textId="77777777" w:rsidR="00C57C25" w:rsidRDefault="00815DCE">
            <w:pPr>
              <w:pStyle w:val="Compact"/>
            </w:pPr>
            <w:r>
              <w:t>8.3</w:t>
            </w:r>
          </w:p>
        </w:tc>
        <w:tc>
          <w:tcPr>
            <w:tcW w:w="1147" w:type="dxa"/>
          </w:tcPr>
          <w:p w14:paraId="5EEC7CCD" w14:textId="77777777" w:rsidR="00C57C25" w:rsidRDefault="00815DCE">
            <w:pPr>
              <w:pStyle w:val="Compact"/>
            </w:pPr>
            <w:r>
              <w:t>6.1</w:t>
            </w:r>
          </w:p>
        </w:tc>
        <w:tc>
          <w:tcPr>
            <w:tcW w:w="2410" w:type="dxa"/>
          </w:tcPr>
          <w:p w14:paraId="5EEC7CCE" w14:textId="77777777" w:rsidR="00C57C25" w:rsidRDefault="00815DCE">
            <w:pPr>
              <w:pStyle w:val="Compact"/>
            </w:pPr>
            <w:r>
              <w:t>4.8x</w:t>
            </w:r>
          </w:p>
        </w:tc>
      </w:tr>
      <w:tr w:rsidR="00C57C25" w14:paraId="5EEC7CD5" w14:textId="77777777">
        <w:tc>
          <w:tcPr>
            <w:tcW w:w="803" w:type="dxa"/>
          </w:tcPr>
          <w:p w14:paraId="5EEC7CD0" w14:textId="77777777" w:rsidR="00C57C25" w:rsidRDefault="00815DCE">
            <w:pPr>
              <w:pStyle w:val="Compact"/>
            </w:pPr>
            <w:r>
              <w:rPr>
                <w:b/>
                <w:bCs/>
              </w:rPr>
              <w:lastRenderedPageBreak/>
              <w:t>Competing Risks</w:t>
            </w:r>
          </w:p>
        </w:tc>
        <w:tc>
          <w:tcPr>
            <w:tcW w:w="1606" w:type="dxa"/>
          </w:tcPr>
          <w:p w14:paraId="5EEC7CD1" w14:textId="77777777" w:rsidR="00C57C25" w:rsidRDefault="00815DCE">
            <w:pPr>
              <w:pStyle w:val="Compact"/>
            </w:pPr>
            <w:r>
              <w:t>Default</w:t>
            </w:r>
          </w:p>
        </w:tc>
        <w:tc>
          <w:tcPr>
            <w:tcW w:w="1951" w:type="dxa"/>
          </w:tcPr>
          <w:p w14:paraId="5EEC7CD2" w14:textId="77777777" w:rsidR="00C57C25" w:rsidRDefault="00815DCE">
            <w:pPr>
              <w:pStyle w:val="Compact"/>
            </w:pPr>
            <w:r>
              <w:t>18.5</w:t>
            </w:r>
          </w:p>
        </w:tc>
        <w:tc>
          <w:tcPr>
            <w:tcW w:w="1147" w:type="dxa"/>
          </w:tcPr>
          <w:p w14:paraId="5EEC7CD3" w14:textId="77777777" w:rsidR="00C57C25" w:rsidRDefault="00815DCE">
            <w:pPr>
              <w:pStyle w:val="Compact"/>
            </w:pPr>
            <w:r>
              <w:t>13.2</w:t>
            </w:r>
          </w:p>
        </w:tc>
        <w:tc>
          <w:tcPr>
            <w:tcW w:w="2410" w:type="dxa"/>
          </w:tcPr>
          <w:p w14:paraId="5EEC7CD4" w14:textId="77777777" w:rsidR="00C57C25" w:rsidRDefault="00815DCE">
            <w:pPr>
              <w:pStyle w:val="Compact"/>
            </w:pPr>
            <w:r>
              <w:t>2.1x</w:t>
            </w:r>
          </w:p>
        </w:tc>
      </w:tr>
      <w:tr w:rsidR="00C57C25" w14:paraId="5EEC7CDB" w14:textId="77777777">
        <w:tc>
          <w:tcPr>
            <w:tcW w:w="803" w:type="dxa"/>
          </w:tcPr>
          <w:p w14:paraId="5EEC7CD6" w14:textId="77777777" w:rsidR="00C57C25" w:rsidRDefault="00815DCE">
            <w:pPr>
              <w:pStyle w:val="Compact"/>
            </w:pPr>
            <w:r>
              <w:rPr>
                <w:b/>
                <w:bCs/>
              </w:rPr>
              <w:t>Competing Risks</w:t>
            </w:r>
          </w:p>
        </w:tc>
        <w:tc>
          <w:tcPr>
            <w:tcW w:w="1606" w:type="dxa"/>
          </w:tcPr>
          <w:p w14:paraId="5EEC7CD7" w14:textId="77777777" w:rsidR="00C57C25" w:rsidRDefault="00815DCE">
            <w:pPr>
              <w:pStyle w:val="Compact"/>
            </w:pPr>
            <w:r>
              <w:t>Enhanced</w:t>
            </w:r>
          </w:p>
        </w:tc>
        <w:tc>
          <w:tcPr>
            <w:tcW w:w="1951" w:type="dxa"/>
          </w:tcPr>
          <w:p w14:paraId="5EEC7CD8" w14:textId="77777777" w:rsidR="00C57C25" w:rsidRDefault="00815DCE">
            <w:pPr>
              <w:pStyle w:val="Compact"/>
            </w:pPr>
            <w:r>
              <w:t>39.2</w:t>
            </w:r>
          </w:p>
        </w:tc>
        <w:tc>
          <w:tcPr>
            <w:tcW w:w="1147" w:type="dxa"/>
          </w:tcPr>
          <w:p w14:paraId="5EEC7CD9" w14:textId="77777777" w:rsidR="00C57C25" w:rsidRDefault="00815DCE">
            <w:pPr>
              <w:pStyle w:val="Compact"/>
            </w:pPr>
            <w:r>
              <w:t>28.5</w:t>
            </w:r>
          </w:p>
        </w:tc>
        <w:tc>
          <w:tcPr>
            <w:tcW w:w="2410" w:type="dxa"/>
          </w:tcPr>
          <w:p w14:paraId="5EEC7CDA" w14:textId="77777777" w:rsidR="00C57C25" w:rsidRDefault="00815DCE">
            <w:pPr>
              <w:pStyle w:val="Compact"/>
            </w:pPr>
            <w:r>
              <w:t>1.0x</w:t>
            </w:r>
          </w:p>
        </w:tc>
      </w:tr>
    </w:tbl>
    <w:p w14:paraId="5EEC7CDC" w14:textId="77777777" w:rsidR="00C57C25" w:rsidRDefault="00815DCE">
      <w:pPr>
        <w:pStyle w:val="Heading3"/>
      </w:pPr>
      <w:bookmarkStart w:id="85" w:name="prediction-correlation-analysis"/>
      <w:bookmarkStart w:id="86" w:name="_Toc216934763"/>
      <w:bookmarkEnd w:id="83"/>
      <w:r>
        <w:rPr>
          <w:rStyle w:val="SectionNumber"/>
        </w:rPr>
        <w:t>7.3.4</w:t>
      </w:r>
      <w:r>
        <w:tab/>
        <w:t>Prediction Correlation Analysis</w:t>
      </w:r>
      <w:bookmarkEnd w:id="86"/>
    </w:p>
    <w:p w14:paraId="5EEC7CDD" w14:textId="77777777" w:rsidR="00C57C25" w:rsidRDefault="00815DCE">
      <w:pPr>
        <w:pStyle w:val="FirstParagraph"/>
      </w:pPr>
      <w:r>
        <w:t>We compared predictions between different configurations to assess whether enhanced settings provide meaningfully different results:</w:t>
      </w:r>
    </w:p>
    <w:p w14:paraId="5EEC7CDE" w14:textId="77777777" w:rsidR="00C57C25" w:rsidRDefault="00815DCE">
      <w:pPr>
        <w:pStyle w:val="BodyText"/>
      </w:pPr>
      <w:r>
        <w:rPr>
          <w:b/>
          <w:bCs/>
        </w:rPr>
        <w:t>Survival BART Correlations: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415"/>
        <w:gridCol w:w="2016"/>
        <w:gridCol w:w="2896"/>
      </w:tblGrid>
      <w:tr w:rsidR="00C57C25" w14:paraId="5EEC7CE2" w14:textId="77777777" w:rsidTr="00C57C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EEC7CDF" w14:textId="77777777" w:rsidR="00C57C25" w:rsidRDefault="00815DCE">
            <w:pPr>
              <w:pStyle w:val="Compact"/>
            </w:pPr>
            <w:r>
              <w:t>Comparison</w:t>
            </w:r>
          </w:p>
        </w:tc>
        <w:tc>
          <w:tcPr>
            <w:tcW w:w="0" w:type="auto"/>
          </w:tcPr>
          <w:p w14:paraId="5EEC7CE0" w14:textId="77777777" w:rsidR="00C57C25" w:rsidRDefault="00815DCE">
            <w:pPr>
              <w:pStyle w:val="Compact"/>
            </w:pPr>
            <w:r>
              <w:t>Mean Correlation</w:t>
            </w:r>
          </w:p>
        </w:tc>
        <w:tc>
          <w:tcPr>
            <w:tcW w:w="0" w:type="auto"/>
          </w:tcPr>
          <w:p w14:paraId="5EEC7CE1" w14:textId="77777777" w:rsidR="00C57C25" w:rsidRDefault="00815DCE">
            <w:pPr>
              <w:pStyle w:val="Compact"/>
            </w:pPr>
            <w:r>
              <w:t>Interpretation</w:t>
            </w:r>
          </w:p>
        </w:tc>
      </w:tr>
      <w:tr w:rsidR="00C57C25" w14:paraId="5EEC7CE6" w14:textId="77777777">
        <w:tc>
          <w:tcPr>
            <w:tcW w:w="0" w:type="auto"/>
          </w:tcPr>
          <w:p w14:paraId="5EEC7CE3" w14:textId="77777777" w:rsidR="00C57C25" w:rsidRDefault="00815DCE">
            <w:pPr>
              <w:pStyle w:val="Compact"/>
            </w:pPr>
            <w:r>
              <w:t>Minimal vs Default</w:t>
            </w:r>
          </w:p>
        </w:tc>
        <w:tc>
          <w:tcPr>
            <w:tcW w:w="0" w:type="auto"/>
          </w:tcPr>
          <w:p w14:paraId="5EEC7CE4" w14:textId="77777777" w:rsidR="00C57C25" w:rsidRDefault="00815DCE">
            <w:pPr>
              <w:pStyle w:val="Compact"/>
            </w:pPr>
            <w:r>
              <w:t>0.985 ± 0.012</w:t>
            </w:r>
          </w:p>
        </w:tc>
        <w:tc>
          <w:tcPr>
            <w:tcW w:w="0" w:type="auto"/>
          </w:tcPr>
          <w:p w14:paraId="5EEC7CE5" w14:textId="77777777" w:rsidR="00C57C25" w:rsidRDefault="00815DCE">
            <w:pPr>
              <w:pStyle w:val="Compact"/>
            </w:pPr>
            <w:r>
              <w:t>Very high agreement</w:t>
            </w:r>
          </w:p>
        </w:tc>
      </w:tr>
      <w:tr w:rsidR="00C57C25" w14:paraId="5EEC7CEA" w14:textId="77777777">
        <w:tc>
          <w:tcPr>
            <w:tcW w:w="0" w:type="auto"/>
          </w:tcPr>
          <w:p w14:paraId="5EEC7CE7" w14:textId="77777777" w:rsidR="00C57C25" w:rsidRDefault="00815DCE">
            <w:pPr>
              <w:pStyle w:val="Compact"/>
            </w:pPr>
            <w:r>
              <w:t>Default vs Enhanced</w:t>
            </w:r>
          </w:p>
        </w:tc>
        <w:tc>
          <w:tcPr>
            <w:tcW w:w="0" w:type="auto"/>
          </w:tcPr>
          <w:p w14:paraId="5EEC7CE8" w14:textId="77777777" w:rsidR="00C57C25" w:rsidRDefault="00815DCE">
            <w:pPr>
              <w:pStyle w:val="Compact"/>
            </w:pPr>
            <w:r>
              <w:t>0.993 ± 0.008</w:t>
            </w:r>
          </w:p>
        </w:tc>
        <w:tc>
          <w:tcPr>
            <w:tcW w:w="0" w:type="auto"/>
          </w:tcPr>
          <w:p w14:paraId="5EEC7CE9" w14:textId="77777777" w:rsidR="00C57C25" w:rsidRDefault="00815DCE">
            <w:pPr>
              <w:pStyle w:val="Compact"/>
            </w:pPr>
            <w:r>
              <w:t>Extremely high agreement</w:t>
            </w:r>
          </w:p>
        </w:tc>
      </w:tr>
      <w:tr w:rsidR="00C57C25" w14:paraId="5EEC7CEE" w14:textId="77777777">
        <w:tc>
          <w:tcPr>
            <w:tcW w:w="0" w:type="auto"/>
          </w:tcPr>
          <w:p w14:paraId="5EEC7CEB" w14:textId="77777777" w:rsidR="00C57C25" w:rsidRDefault="00815DCE">
            <w:pPr>
              <w:pStyle w:val="Compact"/>
            </w:pPr>
            <w:r>
              <w:t>Minimal vs Enhanced</w:t>
            </w:r>
          </w:p>
        </w:tc>
        <w:tc>
          <w:tcPr>
            <w:tcW w:w="0" w:type="auto"/>
          </w:tcPr>
          <w:p w14:paraId="5EEC7CEC" w14:textId="77777777" w:rsidR="00C57C25" w:rsidRDefault="00815DCE">
            <w:pPr>
              <w:pStyle w:val="Compact"/>
            </w:pPr>
            <w:r>
              <w:t>0.978 ± 0.015</w:t>
            </w:r>
          </w:p>
        </w:tc>
        <w:tc>
          <w:tcPr>
            <w:tcW w:w="0" w:type="auto"/>
          </w:tcPr>
          <w:p w14:paraId="5EEC7CED" w14:textId="77777777" w:rsidR="00C57C25" w:rsidRDefault="00815DCE">
            <w:pPr>
              <w:pStyle w:val="Compact"/>
            </w:pPr>
            <w:r>
              <w:t>High agreement</w:t>
            </w:r>
          </w:p>
        </w:tc>
      </w:tr>
    </w:tbl>
    <w:p w14:paraId="5EEC7CEF" w14:textId="77777777" w:rsidR="00C57C25" w:rsidRDefault="00815DCE">
      <w:pPr>
        <w:pStyle w:val="BodyText"/>
      </w:pPr>
      <w:r>
        <w:rPr>
          <w:b/>
          <w:bCs/>
        </w:rPr>
        <w:t>Competing Risks BART Correlations: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415"/>
        <w:gridCol w:w="2016"/>
        <w:gridCol w:w="2326"/>
      </w:tblGrid>
      <w:tr w:rsidR="00C57C25" w14:paraId="5EEC7CF3" w14:textId="77777777" w:rsidTr="00C57C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EEC7CF0" w14:textId="77777777" w:rsidR="00C57C25" w:rsidRDefault="00815DCE">
            <w:pPr>
              <w:pStyle w:val="Compact"/>
            </w:pPr>
            <w:r>
              <w:t>Comparison</w:t>
            </w:r>
          </w:p>
        </w:tc>
        <w:tc>
          <w:tcPr>
            <w:tcW w:w="0" w:type="auto"/>
          </w:tcPr>
          <w:p w14:paraId="5EEC7CF1" w14:textId="77777777" w:rsidR="00C57C25" w:rsidRDefault="00815DCE">
            <w:pPr>
              <w:pStyle w:val="Compact"/>
            </w:pPr>
            <w:r>
              <w:t>Mean Correlation</w:t>
            </w:r>
          </w:p>
        </w:tc>
        <w:tc>
          <w:tcPr>
            <w:tcW w:w="0" w:type="auto"/>
          </w:tcPr>
          <w:p w14:paraId="5EEC7CF2" w14:textId="77777777" w:rsidR="00C57C25" w:rsidRDefault="00815DCE">
            <w:pPr>
              <w:pStyle w:val="Compact"/>
            </w:pPr>
            <w:r>
              <w:t>Interpretation</w:t>
            </w:r>
          </w:p>
        </w:tc>
      </w:tr>
      <w:tr w:rsidR="00C57C25" w14:paraId="5EEC7CF7" w14:textId="77777777">
        <w:tc>
          <w:tcPr>
            <w:tcW w:w="0" w:type="auto"/>
          </w:tcPr>
          <w:p w14:paraId="5EEC7CF4" w14:textId="77777777" w:rsidR="00C57C25" w:rsidRDefault="00815DCE">
            <w:pPr>
              <w:pStyle w:val="Compact"/>
            </w:pPr>
            <w:r>
              <w:t>Minimal vs Default</w:t>
            </w:r>
          </w:p>
        </w:tc>
        <w:tc>
          <w:tcPr>
            <w:tcW w:w="0" w:type="auto"/>
          </w:tcPr>
          <w:p w14:paraId="5EEC7CF5" w14:textId="77777777" w:rsidR="00C57C25" w:rsidRDefault="00815DCE">
            <w:pPr>
              <w:pStyle w:val="Compact"/>
            </w:pPr>
            <w:r>
              <w:t>0.972 ± 0.018</w:t>
            </w:r>
          </w:p>
        </w:tc>
        <w:tc>
          <w:tcPr>
            <w:tcW w:w="0" w:type="auto"/>
          </w:tcPr>
          <w:p w14:paraId="5EEC7CF6" w14:textId="77777777" w:rsidR="00C57C25" w:rsidRDefault="00815DCE">
            <w:pPr>
              <w:pStyle w:val="Compact"/>
            </w:pPr>
            <w:r>
              <w:t>High agreement</w:t>
            </w:r>
          </w:p>
        </w:tc>
      </w:tr>
      <w:tr w:rsidR="00C57C25" w14:paraId="5EEC7CFB" w14:textId="77777777">
        <w:tc>
          <w:tcPr>
            <w:tcW w:w="0" w:type="auto"/>
          </w:tcPr>
          <w:p w14:paraId="5EEC7CF8" w14:textId="77777777" w:rsidR="00C57C25" w:rsidRDefault="00815DCE">
            <w:pPr>
              <w:pStyle w:val="Compact"/>
            </w:pPr>
            <w:r>
              <w:t>Default vs Enhanced</w:t>
            </w:r>
          </w:p>
        </w:tc>
        <w:tc>
          <w:tcPr>
            <w:tcW w:w="0" w:type="auto"/>
          </w:tcPr>
          <w:p w14:paraId="5EEC7CF9" w14:textId="77777777" w:rsidR="00C57C25" w:rsidRDefault="00815DCE">
            <w:pPr>
              <w:pStyle w:val="Compact"/>
            </w:pPr>
            <w:r>
              <w:t>0.988 ± 0.011</w:t>
            </w:r>
          </w:p>
        </w:tc>
        <w:tc>
          <w:tcPr>
            <w:tcW w:w="0" w:type="auto"/>
          </w:tcPr>
          <w:p w14:paraId="5EEC7CFA" w14:textId="77777777" w:rsidR="00C57C25" w:rsidRDefault="00815DCE">
            <w:pPr>
              <w:pStyle w:val="Compact"/>
            </w:pPr>
            <w:r>
              <w:t>Very high agreement</w:t>
            </w:r>
          </w:p>
        </w:tc>
      </w:tr>
      <w:tr w:rsidR="00C57C25" w14:paraId="5EEC7CFF" w14:textId="77777777">
        <w:tc>
          <w:tcPr>
            <w:tcW w:w="0" w:type="auto"/>
          </w:tcPr>
          <w:p w14:paraId="5EEC7CFC" w14:textId="77777777" w:rsidR="00C57C25" w:rsidRDefault="00815DCE">
            <w:pPr>
              <w:pStyle w:val="Compact"/>
            </w:pPr>
            <w:r>
              <w:t>Minimal vs Enhanced</w:t>
            </w:r>
          </w:p>
        </w:tc>
        <w:tc>
          <w:tcPr>
            <w:tcW w:w="0" w:type="auto"/>
          </w:tcPr>
          <w:p w14:paraId="5EEC7CFD" w14:textId="77777777" w:rsidR="00C57C25" w:rsidRDefault="00815DCE">
            <w:pPr>
              <w:pStyle w:val="Compact"/>
            </w:pPr>
            <w:r>
              <w:t>0.965 ± 0.021</w:t>
            </w:r>
          </w:p>
        </w:tc>
        <w:tc>
          <w:tcPr>
            <w:tcW w:w="0" w:type="auto"/>
          </w:tcPr>
          <w:p w14:paraId="5EEC7CFE" w14:textId="77777777" w:rsidR="00C57C25" w:rsidRDefault="00815DCE">
            <w:pPr>
              <w:pStyle w:val="Compact"/>
            </w:pPr>
            <w:r>
              <w:t>High agreement</w:t>
            </w:r>
          </w:p>
        </w:tc>
      </w:tr>
    </w:tbl>
    <w:p w14:paraId="5EEC7D00" w14:textId="77777777" w:rsidR="00C57C25" w:rsidRDefault="00815DCE">
      <w:pPr>
        <w:pStyle w:val="BodyText"/>
      </w:pPr>
      <w:r>
        <w:rPr>
          <w:b/>
          <w:bCs/>
        </w:rPr>
        <w:t>Key Finding</w:t>
      </w:r>
      <w:r>
        <w:t xml:space="preserve">: Predictions are highly correlated across configurations (r &gt; 0.96), suggesting that </w:t>
      </w:r>
      <w:r>
        <w:rPr>
          <w:b/>
          <w:bCs/>
        </w:rPr>
        <w:t>default settings provide a good balance</w:t>
      </w:r>
      <w:r>
        <w:t xml:space="preserve"> between accuracy and computational cost for most applications.</w:t>
      </w:r>
    </w:p>
    <w:p w14:paraId="5EEC7D01" w14:textId="77777777" w:rsidR="00C57C25" w:rsidRDefault="00815DCE">
      <w:pPr>
        <w:pStyle w:val="Heading2"/>
      </w:pPr>
      <w:bookmarkStart w:id="87" w:name="recommendations"/>
      <w:bookmarkStart w:id="88" w:name="_Toc216934764"/>
      <w:bookmarkEnd w:id="77"/>
      <w:bookmarkEnd w:id="85"/>
      <w:r>
        <w:rPr>
          <w:rStyle w:val="SectionNumber"/>
        </w:rPr>
        <w:t>7.4</w:t>
      </w:r>
      <w:r>
        <w:tab/>
        <w:t>Recommendations</w:t>
      </w:r>
      <w:bookmarkEnd w:id="88"/>
    </w:p>
    <w:p w14:paraId="5EEC7D02" w14:textId="77777777" w:rsidR="00C57C25" w:rsidRDefault="00815DCE">
      <w:pPr>
        <w:pStyle w:val="Heading3"/>
      </w:pPr>
      <w:bookmarkStart w:id="89" w:name="for-clinical-datasets"/>
      <w:bookmarkStart w:id="90" w:name="_Toc216934765"/>
      <w:r>
        <w:rPr>
          <w:rStyle w:val="SectionNumber"/>
        </w:rPr>
        <w:t>7.4.1</w:t>
      </w:r>
      <w:r>
        <w:tab/>
        <w:t>For Clinical Datasets</w:t>
      </w:r>
      <w:bookmarkEnd w:id="90"/>
    </w:p>
    <w:p w14:paraId="5EEC7D03" w14:textId="77777777" w:rsidR="00C57C25" w:rsidRDefault="00815DCE">
      <w:pPr>
        <w:pStyle w:val="FirstParagraph"/>
      </w:pPr>
      <w:r>
        <w:t>Based on our performance analysis, we recommend the following guidelines:</w:t>
      </w:r>
    </w:p>
    <w:p w14:paraId="5EEC7D04" w14:textId="77777777" w:rsidR="00C57C25" w:rsidRDefault="00815DCE">
      <w:pPr>
        <w:pStyle w:val="Heading4"/>
      </w:pPr>
      <w:bookmarkStart w:id="91" w:name="small-datasets-n-500"/>
      <w:r>
        <w:rPr>
          <w:rStyle w:val="SectionNumber"/>
        </w:rPr>
        <w:t>7.4.1.1</w:t>
      </w:r>
      <w:r>
        <w:tab/>
        <w:t>Small Datasets (n &lt; 500)</w:t>
      </w:r>
    </w:p>
    <w:p w14:paraId="5EEC7D05" w14:textId="77777777" w:rsidR="00C57C25" w:rsidRDefault="00815DCE">
      <w:pPr>
        <w:pStyle w:val="Compact"/>
        <w:numPr>
          <w:ilvl w:val="0"/>
          <w:numId w:val="16"/>
        </w:numPr>
      </w:pPr>
      <w:r>
        <w:rPr>
          <w:b/>
          <w:bCs/>
        </w:rPr>
        <w:t>Use</w:t>
      </w:r>
      <w:r>
        <w:t>: Default or Enhanced configuration</w:t>
      </w:r>
    </w:p>
    <w:p w14:paraId="5EEC7D06" w14:textId="77777777" w:rsidR="00C57C25" w:rsidRDefault="00815DCE">
      <w:pPr>
        <w:pStyle w:val="Compact"/>
        <w:numPr>
          <w:ilvl w:val="0"/>
          <w:numId w:val="16"/>
        </w:numPr>
      </w:pPr>
      <w:r>
        <w:rPr>
          <w:b/>
          <w:bCs/>
        </w:rPr>
        <w:t>Rationale</w:t>
      </w:r>
      <w:r>
        <w:t>: Computational cost is minimal (&lt;10 sec), enhanced sampling improves stability</w:t>
      </w:r>
    </w:p>
    <w:p w14:paraId="5EEC7D07" w14:textId="77777777" w:rsidR="00C57C25" w:rsidRDefault="00815DCE">
      <w:pPr>
        <w:pStyle w:val="Compact"/>
        <w:numPr>
          <w:ilvl w:val="0"/>
          <w:numId w:val="16"/>
        </w:numPr>
      </w:pPr>
      <w:r>
        <w:rPr>
          <w:b/>
          <w:bCs/>
        </w:rPr>
        <w:t>Survival</w:t>
      </w:r>
      <w:r>
        <w:t>: K=8-10, ntree=50-100, ndpost=200-400</w:t>
      </w:r>
    </w:p>
    <w:p w14:paraId="5EEC7D08" w14:textId="77777777" w:rsidR="00C57C25" w:rsidRDefault="00815DCE">
      <w:pPr>
        <w:pStyle w:val="Compact"/>
        <w:numPr>
          <w:ilvl w:val="0"/>
          <w:numId w:val="16"/>
        </w:numPr>
      </w:pPr>
      <w:r>
        <w:rPr>
          <w:b/>
          <w:bCs/>
        </w:rPr>
        <w:t>Competing Risks</w:t>
      </w:r>
      <w:r>
        <w:t>: K=10-15, ntree=100-150, ndpost=1000-2000</w:t>
      </w:r>
    </w:p>
    <w:p w14:paraId="5EEC7D09" w14:textId="77777777" w:rsidR="00C57C25" w:rsidRDefault="00815DCE">
      <w:pPr>
        <w:pStyle w:val="Heading4"/>
      </w:pPr>
      <w:bookmarkStart w:id="92" w:name="medium-datasets-500-n-5000"/>
      <w:bookmarkEnd w:id="91"/>
      <w:r>
        <w:rPr>
          <w:rStyle w:val="SectionNumber"/>
        </w:rPr>
        <w:lastRenderedPageBreak/>
        <w:t>7.4.1.2</w:t>
      </w:r>
      <w:r>
        <w:tab/>
        <w:t>Medium Datasets (500 ≤ n &lt; 5000)</w:t>
      </w:r>
    </w:p>
    <w:p w14:paraId="5EEC7D0A" w14:textId="77777777" w:rsidR="00C57C25" w:rsidRDefault="00815DCE">
      <w:pPr>
        <w:pStyle w:val="Compact"/>
        <w:numPr>
          <w:ilvl w:val="0"/>
          <w:numId w:val="17"/>
        </w:numPr>
      </w:pPr>
      <w:r>
        <w:rPr>
          <w:b/>
          <w:bCs/>
        </w:rPr>
        <w:t>Use</w:t>
      </w:r>
      <w:r>
        <w:t>: Default configuration</w:t>
      </w:r>
    </w:p>
    <w:p w14:paraId="5EEC7D0B" w14:textId="77777777" w:rsidR="00C57C25" w:rsidRDefault="00815DCE">
      <w:pPr>
        <w:pStyle w:val="Compact"/>
        <w:numPr>
          <w:ilvl w:val="0"/>
          <w:numId w:val="17"/>
        </w:numPr>
      </w:pPr>
      <w:r>
        <w:rPr>
          <w:b/>
          <w:bCs/>
        </w:rPr>
        <w:t>Rationale</w:t>
      </w:r>
      <w:r>
        <w:t>: Good balance between accuracy and speed</w:t>
      </w:r>
    </w:p>
    <w:p w14:paraId="5EEC7D0C" w14:textId="77777777" w:rsidR="00C57C25" w:rsidRDefault="00815DCE">
      <w:pPr>
        <w:pStyle w:val="Compact"/>
        <w:numPr>
          <w:ilvl w:val="0"/>
          <w:numId w:val="17"/>
        </w:numPr>
      </w:pPr>
      <w:r>
        <w:rPr>
          <w:b/>
          <w:bCs/>
        </w:rPr>
        <w:t>Survival</w:t>
      </w:r>
      <w:r>
        <w:t>: K=8, ntree=50, ndpost=200</w:t>
      </w:r>
    </w:p>
    <w:p w14:paraId="5EEC7D0D" w14:textId="77777777" w:rsidR="00C57C25" w:rsidRDefault="00815DCE">
      <w:pPr>
        <w:pStyle w:val="Compact"/>
        <w:numPr>
          <w:ilvl w:val="0"/>
          <w:numId w:val="17"/>
        </w:numPr>
      </w:pPr>
      <w:r>
        <w:rPr>
          <w:b/>
          <w:bCs/>
        </w:rPr>
        <w:t>Competing Risks</w:t>
      </w:r>
      <w:r>
        <w:t>: K=10, ntree=100, ndpost=1000</w:t>
      </w:r>
    </w:p>
    <w:p w14:paraId="5EEC7D0E" w14:textId="77777777" w:rsidR="00C57C25" w:rsidRDefault="00815DCE">
      <w:pPr>
        <w:pStyle w:val="Heading4"/>
      </w:pPr>
      <w:bookmarkStart w:id="93" w:name="large-datasets-n-5000"/>
      <w:bookmarkEnd w:id="92"/>
      <w:r>
        <w:rPr>
          <w:rStyle w:val="SectionNumber"/>
        </w:rPr>
        <w:t>7.4.1.3</w:t>
      </w:r>
      <w:r>
        <w:tab/>
        <w:t>Large Datasets (n ≥ 5000)</w:t>
      </w:r>
    </w:p>
    <w:p w14:paraId="5EEC7D0F" w14:textId="77777777" w:rsidR="00C57C25" w:rsidRDefault="00815DCE">
      <w:pPr>
        <w:pStyle w:val="Compact"/>
        <w:numPr>
          <w:ilvl w:val="0"/>
          <w:numId w:val="18"/>
        </w:numPr>
      </w:pPr>
      <w:r>
        <w:rPr>
          <w:b/>
          <w:bCs/>
        </w:rPr>
        <w:t>Use</w:t>
      </w:r>
      <w:r>
        <w:t>: Minimal or Default configuration</w:t>
      </w:r>
    </w:p>
    <w:p w14:paraId="5EEC7D10" w14:textId="77777777" w:rsidR="00C57C25" w:rsidRDefault="00815DCE">
      <w:pPr>
        <w:pStyle w:val="Compact"/>
        <w:numPr>
          <w:ilvl w:val="0"/>
          <w:numId w:val="18"/>
        </w:numPr>
      </w:pPr>
      <w:r>
        <w:rPr>
          <w:b/>
          <w:bCs/>
        </w:rPr>
        <w:t>Rationale</w:t>
      </w:r>
      <w:r>
        <w:t>: Computational cost becomes significant, minimal settings often sufficient with large n</w:t>
      </w:r>
    </w:p>
    <w:p w14:paraId="5EEC7D11" w14:textId="77777777" w:rsidR="00C57C25" w:rsidRDefault="00815DCE">
      <w:pPr>
        <w:pStyle w:val="Compact"/>
        <w:numPr>
          <w:ilvl w:val="0"/>
          <w:numId w:val="18"/>
        </w:numPr>
      </w:pPr>
      <w:r>
        <w:rPr>
          <w:b/>
          <w:bCs/>
        </w:rPr>
        <w:t>Survival</w:t>
      </w:r>
      <w:r>
        <w:t>: K=5-8, ntree=20-50, ndpost=100-200</w:t>
      </w:r>
    </w:p>
    <w:p w14:paraId="5EEC7D12" w14:textId="77777777" w:rsidR="00C57C25" w:rsidRDefault="00815DCE">
      <w:pPr>
        <w:pStyle w:val="Compact"/>
        <w:numPr>
          <w:ilvl w:val="0"/>
          <w:numId w:val="18"/>
        </w:numPr>
      </w:pPr>
      <w:r>
        <w:rPr>
          <w:b/>
          <w:bCs/>
        </w:rPr>
        <w:t>Competing Risks</w:t>
      </w:r>
      <w:r>
        <w:t>: K=8-10, ntree=50-100, ndpost=500-1000</w:t>
      </w:r>
    </w:p>
    <w:p w14:paraId="5EEC7D13" w14:textId="77777777" w:rsidR="00C57C25" w:rsidRDefault="00815DCE">
      <w:pPr>
        <w:pStyle w:val="Heading3"/>
      </w:pPr>
      <w:bookmarkStart w:id="94" w:name="hyperparameter-tuning-guidelines"/>
      <w:bookmarkStart w:id="95" w:name="_Toc216934766"/>
      <w:bookmarkEnd w:id="89"/>
      <w:bookmarkEnd w:id="93"/>
      <w:r>
        <w:rPr>
          <w:rStyle w:val="SectionNumber"/>
        </w:rPr>
        <w:t>7.4.2</w:t>
      </w:r>
      <w:r>
        <w:tab/>
        <w:t>Hyperparameter Tuning Guidelines</w:t>
      </w:r>
      <w:bookmarkEnd w:id="95"/>
    </w:p>
    <w:p w14:paraId="5EEC7D14" w14:textId="77777777" w:rsidR="00C57C25" w:rsidRDefault="00815DCE">
      <w:pPr>
        <w:pStyle w:val="Compact"/>
        <w:numPr>
          <w:ilvl w:val="0"/>
          <w:numId w:val="19"/>
        </w:numPr>
      </w:pPr>
      <w:r>
        <w:rPr>
          <w:b/>
          <w:bCs/>
        </w:rPr>
        <w:t>K (time grid points)</w:t>
      </w:r>
      <w:r>
        <w:t>:</w:t>
      </w:r>
    </w:p>
    <w:p w14:paraId="5EEC7D15" w14:textId="77777777" w:rsidR="00C57C25" w:rsidRDefault="00815DCE">
      <w:pPr>
        <w:pStyle w:val="Compact"/>
        <w:numPr>
          <w:ilvl w:val="1"/>
          <w:numId w:val="20"/>
        </w:numPr>
      </w:pPr>
      <w:r>
        <w:t>Minimum: 5-8 for basic survival curves</w:t>
      </w:r>
    </w:p>
    <w:p w14:paraId="5EEC7D16" w14:textId="77777777" w:rsidR="00C57C25" w:rsidRDefault="00815DCE">
      <w:pPr>
        <w:pStyle w:val="Compact"/>
        <w:numPr>
          <w:ilvl w:val="1"/>
          <w:numId w:val="20"/>
        </w:numPr>
      </w:pPr>
      <w:r>
        <w:t>Recommended: 8-10 for most applications</w:t>
      </w:r>
    </w:p>
    <w:p w14:paraId="5EEC7D17" w14:textId="77777777" w:rsidR="00C57C25" w:rsidRDefault="00815DCE">
      <w:pPr>
        <w:pStyle w:val="Compact"/>
        <w:numPr>
          <w:ilvl w:val="1"/>
          <w:numId w:val="20"/>
        </w:numPr>
      </w:pPr>
      <w:r>
        <w:t>Enhanced: 10-15 for complex temporal patterns</w:t>
      </w:r>
    </w:p>
    <w:p w14:paraId="5EEC7D18" w14:textId="77777777" w:rsidR="00C57C25" w:rsidRDefault="00815DCE">
      <w:pPr>
        <w:pStyle w:val="Compact"/>
        <w:numPr>
          <w:ilvl w:val="0"/>
          <w:numId w:val="19"/>
        </w:numPr>
      </w:pPr>
      <w:r>
        <w:rPr>
          <w:b/>
          <w:bCs/>
        </w:rPr>
        <w:t>ntree (number of trees)</w:t>
      </w:r>
      <w:r>
        <w:t>:</w:t>
      </w:r>
    </w:p>
    <w:p w14:paraId="5EEC7D19" w14:textId="77777777" w:rsidR="00C57C25" w:rsidRDefault="00815DCE">
      <w:pPr>
        <w:pStyle w:val="Compact"/>
        <w:numPr>
          <w:ilvl w:val="1"/>
          <w:numId w:val="21"/>
        </w:numPr>
      </w:pPr>
      <w:r>
        <w:t>Minimum: 20-50 for stable estimates</w:t>
      </w:r>
    </w:p>
    <w:p w14:paraId="5EEC7D1A" w14:textId="77777777" w:rsidR="00C57C25" w:rsidRDefault="00815DCE">
      <w:pPr>
        <w:pStyle w:val="Compact"/>
        <w:numPr>
          <w:ilvl w:val="1"/>
          <w:numId w:val="21"/>
        </w:numPr>
      </w:pPr>
      <w:r>
        <w:t>Recommended: 50-100 for most applications</w:t>
      </w:r>
    </w:p>
    <w:p w14:paraId="5EEC7D1B" w14:textId="77777777" w:rsidR="00C57C25" w:rsidRDefault="00815DCE">
      <w:pPr>
        <w:pStyle w:val="Compact"/>
        <w:numPr>
          <w:ilvl w:val="1"/>
          <w:numId w:val="21"/>
        </w:numPr>
      </w:pPr>
      <w:r>
        <w:t>Enhanced: 100-200 for maximum accuracy</w:t>
      </w:r>
    </w:p>
    <w:p w14:paraId="5EEC7D1C" w14:textId="77777777" w:rsidR="00C57C25" w:rsidRDefault="00815DCE">
      <w:pPr>
        <w:pStyle w:val="Compact"/>
        <w:numPr>
          <w:ilvl w:val="0"/>
          <w:numId w:val="19"/>
        </w:numPr>
      </w:pPr>
      <w:r>
        <w:rPr>
          <w:b/>
          <w:bCs/>
        </w:rPr>
        <w:t>ndpost (posterior draws)</w:t>
      </w:r>
      <w:r>
        <w:t>:</w:t>
      </w:r>
    </w:p>
    <w:p w14:paraId="5EEC7D1D" w14:textId="77777777" w:rsidR="00C57C25" w:rsidRDefault="00815DCE">
      <w:pPr>
        <w:pStyle w:val="Compact"/>
        <w:numPr>
          <w:ilvl w:val="1"/>
          <w:numId w:val="22"/>
        </w:numPr>
      </w:pPr>
      <w:r>
        <w:t>Minimum: 100-500 for point estimates</w:t>
      </w:r>
    </w:p>
    <w:p w14:paraId="5EEC7D1E" w14:textId="77777777" w:rsidR="00C57C25" w:rsidRDefault="00815DCE">
      <w:pPr>
        <w:pStyle w:val="Compact"/>
        <w:numPr>
          <w:ilvl w:val="1"/>
          <w:numId w:val="22"/>
        </w:numPr>
      </w:pPr>
      <w:r>
        <w:t>Recommended: 200-1000 for uncertainty quantification</w:t>
      </w:r>
    </w:p>
    <w:p w14:paraId="5EEC7D1F" w14:textId="77777777" w:rsidR="00C57C25" w:rsidRDefault="00815DCE">
      <w:pPr>
        <w:pStyle w:val="Compact"/>
        <w:numPr>
          <w:ilvl w:val="1"/>
          <w:numId w:val="22"/>
        </w:numPr>
      </w:pPr>
      <w:r>
        <w:t>Enhanced: 400-2000 for precise credible intervals</w:t>
      </w:r>
    </w:p>
    <w:p w14:paraId="5EEC7D20" w14:textId="77777777" w:rsidR="00C57C25" w:rsidRDefault="00815DCE">
      <w:pPr>
        <w:pStyle w:val="Compact"/>
        <w:numPr>
          <w:ilvl w:val="0"/>
          <w:numId w:val="19"/>
        </w:numPr>
      </w:pPr>
      <w:r>
        <w:rPr>
          <w:b/>
          <w:bCs/>
        </w:rPr>
        <w:t>nskip (burn-in)</w:t>
      </w:r>
      <w:r>
        <w:t>:</w:t>
      </w:r>
    </w:p>
    <w:p w14:paraId="5EEC7D21" w14:textId="77777777" w:rsidR="00C57C25" w:rsidRDefault="00815DCE">
      <w:pPr>
        <w:pStyle w:val="Compact"/>
        <w:numPr>
          <w:ilvl w:val="1"/>
          <w:numId w:val="23"/>
        </w:numPr>
      </w:pPr>
      <w:r>
        <w:t>Rule of thumb: nskip ≈ ndpost / 4</w:t>
      </w:r>
    </w:p>
    <w:p w14:paraId="5EEC7D22" w14:textId="77777777" w:rsidR="00C57C25" w:rsidRDefault="00815DCE">
      <w:pPr>
        <w:pStyle w:val="Compact"/>
        <w:numPr>
          <w:ilvl w:val="1"/>
          <w:numId w:val="23"/>
        </w:numPr>
      </w:pPr>
      <w:r>
        <w:t>Minimum: 25-50 iterations</w:t>
      </w:r>
    </w:p>
    <w:p w14:paraId="5EEC7D23" w14:textId="77777777" w:rsidR="00C57C25" w:rsidRDefault="00815DCE">
      <w:pPr>
        <w:pStyle w:val="Compact"/>
        <w:numPr>
          <w:ilvl w:val="1"/>
          <w:numId w:val="23"/>
        </w:numPr>
      </w:pPr>
      <w:r>
        <w:t>Recommended: 50-100 iterations</w:t>
      </w:r>
    </w:p>
    <w:p w14:paraId="5EEC7D24" w14:textId="77777777" w:rsidR="00C57C25" w:rsidRDefault="00815DCE">
      <w:pPr>
        <w:pStyle w:val="Compact"/>
        <w:numPr>
          <w:ilvl w:val="0"/>
          <w:numId w:val="19"/>
        </w:numPr>
      </w:pPr>
      <w:r>
        <w:rPr>
          <w:b/>
          <w:bCs/>
        </w:rPr>
        <w:t>keepevery (thinning)</w:t>
      </w:r>
      <w:r>
        <w:t>:</w:t>
      </w:r>
    </w:p>
    <w:p w14:paraId="5EEC7D25" w14:textId="77777777" w:rsidR="00C57C25" w:rsidRDefault="00815DCE">
      <w:pPr>
        <w:pStyle w:val="Compact"/>
        <w:numPr>
          <w:ilvl w:val="1"/>
          <w:numId w:val="24"/>
        </w:numPr>
      </w:pPr>
      <w:r>
        <w:t>Survival: 2 (low autocorrelation)</w:t>
      </w:r>
    </w:p>
    <w:p w14:paraId="5EEC7D26" w14:textId="77777777" w:rsidR="00C57C25" w:rsidRDefault="00815DCE">
      <w:pPr>
        <w:pStyle w:val="Compact"/>
        <w:numPr>
          <w:ilvl w:val="1"/>
          <w:numId w:val="24"/>
        </w:numPr>
      </w:pPr>
      <w:r>
        <w:t>Competing Risks: 5-10 (higher autocorrelation)</w:t>
      </w:r>
    </w:p>
    <w:p w14:paraId="5EEC7D27" w14:textId="77777777" w:rsidR="00C57C25" w:rsidRDefault="00815DCE">
      <w:pPr>
        <w:pStyle w:val="Heading2"/>
      </w:pPr>
      <w:bookmarkStart w:id="96" w:name="computational-considerations"/>
      <w:bookmarkStart w:id="97" w:name="_Toc216934767"/>
      <w:bookmarkEnd w:id="87"/>
      <w:bookmarkEnd w:id="94"/>
      <w:r>
        <w:rPr>
          <w:rStyle w:val="SectionNumber"/>
        </w:rPr>
        <w:t>7.5</w:t>
      </w:r>
      <w:r>
        <w:tab/>
        <w:t>Computational Considerations</w:t>
      </w:r>
      <w:bookmarkEnd w:id="97"/>
    </w:p>
    <w:p w14:paraId="5EEC7D28" w14:textId="77777777" w:rsidR="00C57C25" w:rsidRDefault="00815DCE">
      <w:pPr>
        <w:pStyle w:val="Heading3"/>
      </w:pPr>
      <w:bookmarkStart w:id="98" w:name="time-budget-guidelines"/>
      <w:bookmarkStart w:id="99" w:name="_Toc216934768"/>
      <w:r>
        <w:rPr>
          <w:rStyle w:val="SectionNumber"/>
        </w:rPr>
        <w:t>7.5.1</w:t>
      </w:r>
      <w:r>
        <w:tab/>
        <w:t>Time Budget Guidelines</w:t>
      </w:r>
      <w:bookmarkEnd w:id="99"/>
    </w:p>
    <w:p w14:paraId="5EEC7D29" w14:textId="77777777" w:rsidR="00C57C25" w:rsidRDefault="00815DCE">
      <w:pPr>
        <w:pStyle w:val="FirstParagraph"/>
      </w:pPr>
      <w:r>
        <w:t>If you have a specific time budget, use these guidelines: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02"/>
        <w:gridCol w:w="2861"/>
        <w:gridCol w:w="2861"/>
      </w:tblGrid>
      <w:tr w:rsidR="00C57C25" w14:paraId="5EEC7D2D" w14:textId="77777777" w:rsidTr="00C57C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EEC7D2A" w14:textId="77777777" w:rsidR="00C57C25" w:rsidRDefault="00815DCE">
            <w:pPr>
              <w:pStyle w:val="Compact"/>
            </w:pPr>
            <w:r>
              <w:t>Time Budget</w:t>
            </w:r>
          </w:p>
        </w:tc>
        <w:tc>
          <w:tcPr>
            <w:tcW w:w="0" w:type="auto"/>
          </w:tcPr>
          <w:p w14:paraId="5EEC7D2B" w14:textId="77777777" w:rsidR="00C57C25" w:rsidRDefault="00815DCE">
            <w:pPr>
              <w:pStyle w:val="Compact"/>
            </w:pPr>
            <w:r>
              <w:t>Survival BART</w:t>
            </w:r>
          </w:p>
        </w:tc>
        <w:tc>
          <w:tcPr>
            <w:tcW w:w="0" w:type="auto"/>
          </w:tcPr>
          <w:p w14:paraId="5EEC7D2C" w14:textId="77777777" w:rsidR="00C57C25" w:rsidRDefault="00815DCE">
            <w:pPr>
              <w:pStyle w:val="Compact"/>
            </w:pPr>
            <w:r>
              <w:t>Competing Risks BART</w:t>
            </w:r>
          </w:p>
        </w:tc>
      </w:tr>
      <w:tr w:rsidR="00C57C25" w14:paraId="5EEC7D31" w14:textId="77777777">
        <w:tc>
          <w:tcPr>
            <w:tcW w:w="0" w:type="auto"/>
          </w:tcPr>
          <w:p w14:paraId="5EEC7D2E" w14:textId="77777777" w:rsidR="00C57C25" w:rsidRDefault="00815DCE">
            <w:pPr>
              <w:pStyle w:val="Compact"/>
            </w:pPr>
            <w:r>
              <w:rPr>
                <w:b/>
                <w:bCs/>
              </w:rPr>
              <w:t>&lt; 5 sec</w:t>
            </w:r>
          </w:p>
        </w:tc>
        <w:tc>
          <w:tcPr>
            <w:tcW w:w="0" w:type="auto"/>
          </w:tcPr>
          <w:p w14:paraId="5EEC7D2F" w14:textId="77777777" w:rsidR="00C57C25" w:rsidRDefault="00815DCE">
            <w:pPr>
              <w:pStyle w:val="Compact"/>
            </w:pPr>
            <w:r>
              <w:t>Minimal (n≤500, p≤10)</w:t>
            </w:r>
          </w:p>
        </w:tc>
        <w:tc>
          <w:tcPr>
            <w:tcW w:w="0" w:type="auto"/>
          </w:tcPr>
          <w:p w14:paraId="5EEC7D30" w14:textId="77777777" w:rsidR="00C57C25" w:rsidRDefault="00815DCE">
            <w:pPr>
              <w:pStyle w:val="Compact"/>
            </w:pPr>
            <w:r>
              <w:t>Minimal (n≤200, p≤5)</w:t>
            </w:r>
          </w:p>
        </w:tc>
      </w:tr>
      <w:tr w:rsidR="00C57C25" w14:paraId="5EEC7D35" w14:textId="77777777">
        <w:tc>
          <w:tcPr>
            <w:tcW w:w="0" w:type="auto"/>
          </w:tcPr>
          <w:p w14:paraId="5EEC7D32" w14:textId="77777777" w:rsidR="00C57C25" w:rsidRDefault="00815DCE">
            <w:pPr>
              <w:pStyle w:val="Compact"/>
            </w:pPr>
            <w:r>
              <w:rPr>
                <w:b/>
                <w:bCs/>
              </w:rPr>
              <w:lastRenderedPageBreak/>
              <w:t>&lt; 30 sec</w:t>
            </w:r>
          </w:p>
        </w:tc>
        <w:tc>
          <w:tcPr>
            <w:tcW w:w="0" w:type="auto"/>
          </w:tcPr>
          <w:p w14:paraId="5EEC7D33" w14:textId="77777777" w:rsidR="00C57C25" w:rsidRDefault="00815DCE">
            <w:pPr>
              <w:pStyle w:val="Compact"/>
            </w:pPr>
            <w:r>
              <w:t>Default (n≤1000, p≤20)</w:t>
            </w:r>
          </w:p>
        </w:tc>
        <w:tc>
          <w:tcPr>
            <w:tcW w:w="0" w:type="auto"/>
          </w:tcPr>
          <w:p w14:paraId="5EEC7D34" w14:textId="77777777" w:rsidR="00C57C25" w:rsidRDefault="00815DCE">
            <w:pPr>
              <w:pStyle w:val="Compact"/>
            </w:pPr>
            <w:r>
              <w:t>Minimal (n≤500, p≤10)</w:t>
            </w:r>
          </w:p>
        </w:tc>
      </w:tr>
      <w:tr w:rsidR="00C57C25" w14:paraId="5EEC7D39" w14:textId="77777777">
        <w:tc>
          <w:tcPr>
            <w:tcW w:w="0" w:type="auto"/>
          </w:tcPr>
          <w:p w14:paraId="5EEC7D36" w14:textId="77777777" w:rsidR="00C57C25" w:rsidRDefault="00815DCE">
            <w:pPr>
              <w:pStyle w:val="Compact"/>
            </w:pPr>
            <w:r>
              <w:rPr>
                <w:b/>
                <w:bCs/>
              </w:rPr>
              <w:t>&lt; 2 min</w:t>
            </w:r>
          </w:p>
        </w:tc>
        <w:tc>
          <w:tcPr>
            <w:tcW w:w="0" w:type="auto"/>
          </w:tcPr>
          <w:p w14:paraId="5EEC7D37" w14:textId="77777777" w:rsidR="00C57C25" w:rsidRDefault="00815DCE">
            <w:pPr>
              <w:pStyle w:val="Compact"/>
            </w:pPr>
            <w:r>
              <w:t>Enhanced (n≤1000, p≤20)</w:t>
            </w:r>
          </w:p>
        </w:tc>
        <w:tc>
          <w:tcPr>
            <w:tcW w:w="0" w:type="auto"/>
          </w:tcPr>
          <w:p w14:paraId="5EEC7D38" w14:textId="77777777" w:rsidR="00C57C25" w:rsidRDefault="00815DCE">
            <w:pPr>
              <w:pStyle w:val="Compact"/>
            </w:pPr>
            <w:r>
              <w:t>Default (n≤1000, p≤20)</w:t>
            </w:r>
          </w:p>
        </w:tc>
      </w:tr>
      <w:tr w:rsidR="00C57C25" w14:paraId="5EEC7D3D" w14:textId="77777777">
        <w:tc>
          <w:tcPr>
            <w:tcW w:w="0" w:type="auto"/>
          </w:tcPr>
          <w:p w14:paraId="5EEC7D3A" w14:textId="77777777" w:rsidR="00C57C25" w:rsidRDefault="00815DCE">
            <w:pPr>
              <w:pStyle w:val="Compact"/>
            </w:pPr>
            <w:r>
              <w:rPr>
                <w:b/>
                <w:bCs/>
              </w:rPr>
              <w:t>&lt; 10 min</w:t>
            </w:r>
          </w:p>
        </w:tc>
        <w:tc>
          <w:tcPr>
            <w:tcW w:w="0" w:type="auto"/>
          </w:tcPr>
          <w:p w14:paraId="5EEC7D3B" w14:textId="77777777" w:rsidR="00C57C25" w:rsidRDefault="00815DCE">
            <w:pPr>
              <w:pStyle w:val="Compact"/>
            </w:pPr>
            <w:r>
              <w:t>Enhanced (n≤5000, p≤50)</w:t>
            </w:r>
          </w:p>
        </w:tc>
        <w:tc>
          <w:tcPr>
            <w:tcW w:w="0" w:type="auto"/>
          </w:tcPr>
          <w:p w14:paraId="5EEC7D3C" w14:textId="77777777" w:rsidR="00C57C25" w:rsidRDefault="00815DCE">
            <w:pPr>
              <w:pStyle w:val="Compact"/>
            </w:pPr>
            <w:r>
              <w:t>Enhanced (n≤1000, p≤20)</w:t>
            </w:r>
          </w:p>
        </w:tc>
      </w:tr>
    </w:tbl>
    <w:p w14:paraId="5EEC7D3E" w14:textId="77777777" w:rsidR="00C57C25" w:rsidRDefault="00815DCE">
      <w:pPr>
        <w:pStyle w:val="Heading3"/>
      </w:pPr>
      <w:bookmarkStart w:id="100" w:name="parallelization"/>
      <w:bookmarkStart w:id="101" w:name="_Toc216934769"/>
      <w:bookmarkEnd w:id="98"/>
      <w:r>
        <w:rPr>
          <w:rStyle w:val="SectionNumber"/>
        </w:rPr>
        <w:t>7.5.2</w:t>
      </w:r>
      <w:r>
        <w:tab/>
        <w:t>Parallelization</w:t>
      </w:r>
      <w:bookmarkEnd w:id="101"/>
    </w:p>
    <w:p w14:paraId="5EEC7D3F" w14:textId="77777777" w:rsidR="00C57C25" w:rsidRDefault="00815DCE">
      <w:pPr>
        <w:pStyle w:val="FirstParagraph"/>
      </w:pPr>
      <w:r>
        <w:t xml:space="preserve">BART supports parallel computation via </w:t>
      </w:r>
      <w:r>
        <w:rPr>
          <w:rStyle w:val="VerbatimChar"/>
        </w:rPr>
        <w:t>mc.cores</w:t>
      </w:r>
      <w:r>
        <w:t xml:space="preserve"> parameter:</w:t>
      </w:r>
    </w:p>
    <w:p w14:paraId="5EEC7D40" w14:textId="77777777" w:rsidR="00C57C25" w:rsidRDefault="00815DCE">
      <w:pPr>
        <w:pStyle w:val="SourceCode"/>
      </w:pPr>
      <w:r>
        <w:rPr>
          <w:rStyle w:val="CommentTok"/>
        </w:rPr>
        <w:t># Example: Use 4 cores for faster fitting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SurvModel_BART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data =</w:t>
      </w:r>
      <w:r>
        <w:rPr>
          <w:rStyle w:val="NormalTok"/>
        </w:rPr>
        <w:t xml:space="preserve"> train_data,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expvars =</w:t>
      </w:r>
      <w:r>
        <w:rPr>
          <w:rStyle w:val="NormalTok"/>
        </w:rPr>
        <w:t xml:space="preserve"> predictors,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timevar =</w:t>
      </w:r>
      <w:r>
        <w:rPr>
          <w:rStyle w:val="NormalTok"/>
        </w:rPr>
        <w:t xml:space="preserve"> </w:t>
      </w:r>
      <w:r>
        <w:rPr>
          <w:rStyle w:val="StringTok"/>
        </w:rPr>
        <w:t>"time"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eventvar =</w:t>
      </w:r>
      <w:r>
        <w:rPr>
          <w:rStyle w:val="NormalTok"/>
        </w:rPr>
        <w:t xml:space="preserve"> </w:t>
      </w:r>
      <w:r>
        <w:rPr>
          <w:rStyle w:val="StringTok"/>
        </w:rPr>
        <w:t>"event"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K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ntree =</w:t>
      </w:r>
      <w:r>
        <w:rPr>
          <w:rStyle w:val="NormalTok"/>
        </w:rPr>
        <w:t xml:space="preserve"> </w:t>
      </w:r>
      <w:r>
        <w:rPr>
          <w:rStyle w:val="DecValTok"/>
        </w:rPr>
        <w:t>50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mc.cores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 xml:space="preserve">  </w:t>
      </w:r>
      <w:r>
        <w:rPr>
          <w:rStyle w:val="CommentTok"/>
        </w:rPr>
        <w:t># Parallel processing</w:t>
      </w:r>
      <w:r>
        <w:br/>
      </w:r>
      <w:r>
        <w:rPr>
          <w:rStyle w:val="NormalTok"/>
        </w:rPr>
        <w:t>)</w:t>
      </w:r>
    </w:p>
    <w:p w14:paraId="5EEC7D41" w14:textId="77777777" w:rsidR="00C57C25" w:rsidRDefault="00815DCE">
      <w:pPr>
        <w:pStyle w:val="FirstParagraph"/>
      </w:pPr>
      <w:r>
        <w:rPr>
          <w:b/>
          <w:bCs/>
        </w:rPr>
        <w:t>Expected speed-up</w:t>
      </w:r>
      <w:r>
        <w:t>: 2-3x with 4 cores (not perfectly linear due to overhead)</w:t>
      </w:r>
    </w:p>
    <w:p w14:paraId="5EEC7D42" w14:textId="77777777" w:rsidR="00C57C25" w:rsidRDefault="00815DCE">
      <w:pPr>
        <w:pStyle w:val="Heading2"/>
      </w:pPr>
      <w:bookmarkStart w:id="102" w:name="validation"/>
      <w:bookmarkStart w:id="103" w:name="_Toc216934770"/>
      <w:bookmarkEnd w:id="96"/>
      <w:bookmarkEnd w:id="100"/>
      <w:r>
        <w:rPr>
          <w:rStyle w:val="SectionNumber"/>
        </w:rPr>
        <w:t>7.6</w:t>
      </w:r>
      <w:r>
        <w:tab/>
        <w:t>Validation</w:t>
      </w:r>
      <w:bookmarkEnd w:id="103"/>
    </w:p>
    <w:p w14:paraId="5EEC7D43" w14:textId="77777777" w:rsidR="00C57C25" w:rsidRDefault="00815DCE">
      <w:pPr>
        <w:pStyle w:val="FirstParagraph"/>
      </w:pPr>
      <w:r>
        <w:t>All test scenarios completed successfully with: - ✅ No fitting failures - ✅ No prediction errors - ✅ Monotonic survival curves - ✅ Valid probability bounds [0, 1] - ✅ Proper CIF initialization (F(0) = 0)</w:t>
      </w:r>
    </w:p>
    <w:p w14:paraId="5EEC7D44" w14:textId="77777777" w:rsidR="00C57C25" w:rsidRDefault="00815DCE">
      <w:pPr>
        <w:pStyle w:val="Heading2"/>
      </w:pPr>
      <w:bookmarkStart w:id="104" w:name="files-generated"/>
      <w:bookmarkStart w:id="105" w:name="_Toc216934771"/>
      <w:bookmarkEnd w:id="102"/>
      <w:r>
        <w:rPr>
          <w:rStyle w:val="SectionNumber"/>
        </w:rPr>
        <w:t>7.7</w:t>
      </w:r>
      <w:r>
        <w:tab/>
        <w:t>Files Generated</w:t>
      </w:r>
      <w:bookmarkEnd w:id="105"/>
    </w:p>
    <w:p w14:paraId="5EEC7D45" w14:textId="77777777" w:rsidR="00C57C25" w:rsidRDefault="00815DCE">
      <w:pPr>
        <w:pStyle w:val="Compact"/>
        <w:numPr>
          <w:ilvl w:val="0"/>
          <w:numId w:val="25"/>
        </w:numPr>
      </w:pPr>
      <w:r>
        <w:rPr>
          <w:rStyle w:val="VerbatimChar"/>
        </w:rPr>
        <w:t>bart_hyperparameter_results.csv</w:t>
      </w:r>
      <w:r>
        <w:t>: Raw test results</w:t>
      </w:r>
    </w:p>
    <w:p w14:paraId="5EEC7D46" w14:textId="77777777" w:rsidR="00C57C25" w:rsidRDefault="00815DCE">
      <w:pPr>
        <w:pStyle w:val="Compact"/>
        <w:numPr>
          <w:ilvl w:val="0"/>
          <w:numId w:val="25"/>
        </w:numPr>
      </w:pPr>
      <w:r>
        <w:rPr>
          <w:rStyle w:val="VerbatimChar"/>
        </w:rPr>
        <w:t>hyperparameter_plots/</w:t>
      </w:r>
      <w:r>
        <w:t>: Visualization directory</w:t>
      </w:r>
    </w:p>
    <w:p w14:paraId="5EEC7D47" w14:textId="77777777" w:rsidR="00C57C25" w:rsidRDefault="00815DCE">
      <w:pPr>
        <w:pStyle w:val="Compact"/>
        <w:numPr>
          <w:ilvl w:val="1"/>
          <w:numId w:val="26"/>
        </w:numPr>
      </w:pPr>
      <w:r>
        <w:rPr>
          <w:rStyle w:val="VerbatimChar"/>
        </w:rPr>
        <w:t>execution_time_by_sample_size.png</w:t>
      </w:r>
    </w:p>
    <w:p w14:paraId="5EEC7D48" w14:textId="77777777" w:rsidR="00C57C25" w:rsidRDefault="00815DCE">
      <w:pPr>
        <w:pStyle w:val="Compact"/>
        <w:numPr>
          <w:ilvl w:val="1"/>
          <w:numId w:val="26"/>
        </w:numPr>
      </w:pPr>
      <w:r>
        <w:rPr>
          <w:rStyle w:val="VerbatimChar"/>
        </w:rPr>
        <w:t>fit_vs_pred_time.png</w:t>
      </w:r>
    </w:p>
    <w:p w14:paraId="5EEC7D49" w14:textId="77777777" w:rsidR="00C57C25" w:rsidRDefault="00815DCE">
      <w:pPr>
        <w:pStyle w:val="Compact"/>
        <w:numPr>
          <w:ilvl w:val="1"/>
          <w:numId w:val="26"/>
        </w:numPr>
      </w:pPr>
      <w:r>
        <w:rPr>
          <w:rStyle w:val="VerbatimChar"/>
        </w:rPr>
        <w:t>time_per_observation.png</w:t>
      </w:r>
    </w:p>
    <w:p w14:paraId="5EEC7D4A" w14:textId="77777777" w:rsidR="00C57C25" w:rsidRDefault="00815DCE">
      <w:pPr>
        <w:pStyle w:val="Compact"/>
        <w:numPr>
          <w:ilvl w:val="1"/>
          <w:numId w:val="26"/>
        </w:numPr>
      </w:pPr>
      <w:r>
        <w:rPr>
          <w:rStyle w:val="VerbatimChar"/>
        </w:rPr>
        <w:t>configuration_comparison.png</w:t>
      </w:r>
    </w:p>
    <w:p w14:paraId="5EEC7D4B" w14:textId="77777777" w:rsidR="00C57C25" w:rsidRDefault="00815DCE">
      <w:pPr>
        <w:pStyle w:val="Compact"/>
        <w:numPr>
          <w:ilvl w:val="1"/>
          <w:numId w:val="26"/>
        </w:numPr>
      </w:pPr>
      <w:r>
        <w:rPr>
          <w:rStyle w:val="VerbatimChar"/>
        </w:rPr>
        <w:t>scalability_analysis.png</w:t>
      </w:r>
    </w:p>
    <w:p w14:paraId="5EEC7D4C" w14:textId="77777777" w:rsidR="00C57C25" w:rsidRDefault="00815DCE">
      <w:pPr>
        <w:pStyle w:val="Compact"/>
        <w:numPr>
          <w:ilvl w:val="0"/>
          <w:numId w:val="25"/>
        </w:numPr>
      </w:pPr>
      <w:r>
        <w:t>Summary tables:</w:t>
      </w:r>
    </w:p>
    <w:p w14:paraId="5EEC7D4D" w14:textId="77777777" w:rsidR="00C57C25" w:rsidRDefault="00815DCE">
      <w:pPr>
        <w:pStyle w:val="Compact"/>
        <w:numPr>
          <w:ilvl w:val="1"/>
          <w:numId w:val="27"/>
        </w:numPr>
      </w:pPr>
      <w:r>
        <w:rPr>
          <w:rStyle w:val="VerbatimChar"/>
        </w:rPr>
        <w:t>summary_by_configuration.csv</w:t>
      </w:r>
    </w:p>
    <w:p w14:paraId="5EEC7D4E" w14:textId="77777777" w:rsidR="00C57C25" w:rsidRDefault="00815DCE">
      <w:pPr>
        <w:pStyle w:val="Compact"/>
        <w:numPr>
          <w:ilvl w:val="1"/>
          <w:numId w:val="27"/>
        </w:numPr>
      </w:pPr>
      <w:r>
        <w:rPr>
          <w:rStyle w:val="VerbatimChar"/>
        </w:rPr>
        <w:t>summary_by_sample_size.csv</w:t>
      </w:r>
    </w:p>
    <w:p w14:paraId="5EEC7D4F" w14:textId="77777777" w:rsidR="00C57C25" w:rsidRDefault="00815DCE">
      <w:pPr>
        <w:pStyle w:val="Compact"/>
        <w:numPr>
          <w:ilvl w:val="1"/>
          <w:numId w:val="27"/>
        </w:numPr>
      </w:pPr>
      <w:r>
        <w:rPr>
          <w:rStyle w:val="VerbatimChar"/>
        </w:rPr>
        <w:t>summary_by_predictors.csv</w:t>
      </w:r>
    </w:p>
    <w:p w14:paraId="5EEC7D50" w14:textId="77777777" w:rsidR="00C57C25" w:rsidRDefault="00815DCE">
      <w:pPr>
        <w:pStyle w:val="Heading2"/>
      </w:pPr>
      <w:bookmarkStart w:id="106" w:name="conclusion"/>
      <w:bookmarkStart w:id="107" w:name="_Toc216934772"/>
      <w:bookmarkEnd w:id="104"/>
      <w:r>
        <w:rPr>
          <w:rStyle w:val="SectionNumber"/>
        </w:rPr>
        <w:t>7.8</w:t>
      </w:r>
      <w:r>
        <w:tab/>
        <w:t>Conclusion</w:t>
      </w:r>
      <w:bookmarkEnd w:id="107"/>
    </w:p>
    <w:p w14:paraId="5EEC7D51" w14:textId="77777777" w:rsidR="00C57C25" w:rsidRDefault="00815DCE">
      <w:pPr>
        <w:pStyle w:val="FirstParagraph"/>
      </w:pPr>
      <w:r>
        <w:t>Our comprehensive hyperparameter testing demonstrates that:</w:t>
      </w:r>
    </w:p>
    <w:p w14:paraId="5EEC7D52" w14:textId="77777777" w:rsidR="00C57C25" w:rsidRDefault="00815DCE">
      <w:pPr>
        <w:pStyle w:val="Compact"/>
        <w:numPr>
          <w:ilvl w:val="0"/>
          <w:numId w:val="28"/>
        </w:numPr>
      </w:pPr>
      <w:r>
        <w:rPr>
          <w:b/>
          <w:bCs/>
        </w:rPr>
        <w:t>Default settings are well-calibrated</w:t>
      </w:r>
      <w:r>
        <w:t xml:space="preserve"> for most clinical applications</w:t>
      </w:r>
    </w:p>
    <w:p w14:paraId="5EEC7D53" w14:textId="77777777" w:rsidR="00C57C25" w:rsidRDefault="00815DCE">
      <w:pPr>
        <w:pStyle w:val="Compact"/>
        <w:numPr>
          <w:ilvl w:val="0"/>
          <w:numId w:val="28"/>
        </w:numPr>
      </w:pPr>
      <w:r>
        <w:rPr>
          <w:b/>
          <w:bCs/>
        </w:rPr>
        <w:lastRenderedPageBreak/>
        <w:t>Minimal settings</w:t>
      </w:r>
      <w:r>
        <w:t xml:space="preserve"> provide 4-5x speed-up with minimal accuracy loss (r &gt; 0.97)</w:t>
      </w:r>
    </w:p>
    <w:p w14:paraId="5EEC7D54" w14:textId="77777777" w:rsidR="00C57C25" w:rsidRDefault="00815DCE">
      <w:pPr>
        <w:pStyle w:val="Compact"/>
        <w:numPr>
          <w:ilvl w:val="0"/>
          <w:numId w:val="28"/>
        </w:numPr>
      </w:pPr>
      <w:r>
        <w:rPr>
          <w:b/>
          <w:bCs/>
        </w:rPr>
        <w:t>Enhanced settings</w:t>
      </w:r>
      <w:r>
        <w:t xml:space="preserve"> offer marginal improvements (&lt;2% correlation gain) at 2-3x computational cost</w:t>
      </w:r>
    </w:p>
    <w:p w14:paraId="5EEC7D55" w14:textId="77777777" w:rsidR="00C57C25" w:rsidRDefault="00815DCE">
      <w:pPr>
        <w:pStyle w:val="Compact"/>
        <w:numPr>
          <w:ilvl w:val="0"/>
          <w:numId w:val="28"/>
        </w:numPr>
      </w:pPr>
      <w:r>
        <w:rPr>
          <w:b/>
          <w:bCs/>
        </w:rPr>
        <w:t>BART scales well</w:t>
      </w:r>
      <w:r>
        <w:t xml:space="preserve"> to moderate-sized datasets (n ≤ 5000)</w:t>
      </w:r>
    </w:p>
    <w:p w14:paraId="5EEC7D56" w14:textId="77777777" w:rsidR="00C57C25" w:rsidRDefault="00815DCE">
      <w:pPr>
        <w:pStyle w:val="Compact"/>
        <w:numPr>
          <w:ilvl w:val="0"/>
          <w:numId w:val="28"/>
        </w:numPr>
      </w:pPr>
      <w:r>
        <w:rPr>
          <w:b/>
          <w:bCs/>
        </w:rPr>
        <w:t>Prediction is fast</w:t>
      </w:r>
      <w:r>
        <w:t xml:space="preserve"> once models are fitted, enabling real-time risk scoring</w:t>
      </w:r>
    </w:p>
    <w:p w14:paraId="5EEC7D57" w14:textId="77777777" w:rsidR="00C57C25" w:rsidRDefault="00815DCE">
      <w:pPr>
        <w:pStyle w:val="FirstParagraph"/>
      </w:pPr>
      <w:r>
        <w:t>These findings support our current default hyperparameter choices and provide evidence-based guidelines for users to adjust settings based on their specific needs and computational constraints.</w:t>
      </w:r>
    </w:p>
    <w:p w14:paraId="5EEC7D58" w14:textId="77777777" w:rsidR="00C57C25" w:rsidRDefault="00815DCE">
      <w:r>
        <w:rPr>
          <w:noProof/>
        </w:rPr>
        <w:pict w14:anchorId="15045317">
          <v:rect id="_x0000_i1038" alt="" style="width:468pt;height:.05pt;mso-width-percent:0;mso-height-percent:0;mso-width-percent:0;mso-height-percent:0" o:hralign="center" o:hrstd="t" o:hr="t"/>
        </w:pict>
      </w:r>
    </w:p>
    <w:p w14:paraId="5EEC7D59" w14:textId="77777777" w:rsidR="00C57C25" w:rsidRDefault="00815DCE">
      <w:pPr>
        <w:pStyle w:val="Heading1"/>
      </w:pPr>
      <w:bookmarkStart w:id="108" w:name="alternative-bart-implementations"/>
      <w:bookmarkStart w:id="109" w:name="_Toc216934773"/>
      <w:bookmarkEnd w:id="63"/>
      <w:bookmarkEnd w:id="106"/>
      <w:r>
        <w:rPr>
          <w:rStyle w:val="SectionNumber"/>
        </w:rPr>
        <w:t>8</w:t>
      </w:r>
      <w:r>
        <w:tab/>
        <w:t>Alternative BART Implementations</w:t>
      </w:r>
      <w:bookmarkEnd w:id="109"/>
    </w:p>
    <w:p w14:paraId="5EEC7D5A" w14:textId="77777777" w:rsidR="00C57C25" w:rsidRDefault="00815DCE">
      <w:pPr>
        <w:pStyle w:val="Heading2"/>
      </w:pPr>
      <w:bookmarkStart w:id="110" w:name="comparison-of-available-options"/>
      <w:bookmarkStart w:id="111" w:name="_Toc216934774"/>
      <w:r>
        <w:rPr>
          <w:rStyle w:val="SectionNumber"/>
        </w:rPr>
        <w:t>8.1</w:t>
      </w:r>
      <w:r>
        <w:tab/>
        <w:t>Comparison of Available Options</w:t>
      </w:r>
      <w:bookmarkEnd w:id="111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28"/>
        <w:gridCol w:w="1758"/>
        <w:gridCol w:w="2736"/>
        <w:gridCol w:w="1954"/>
      </w:tblGrid>
      <w:tr w:rsidR="00C57C25" w14:paraId="5EEC7D5F" w14:textId="77777777" w:rsidTr="00C57C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86" w:type="dxa"/>
          </w:tcPr>
          <w:p w14:paraId="5EEC7D5B" w14:textId="77777777" w:rsidR="00C57C25" w:rsidRDefault="00815DCE">
            <w:pPr>
              <w:pStyle w:val="Compact"/>
            </w:pPr>
            <w:r>
              <w:t>Implementation</w:t>
            </w:r>
          </w:p>
        </w:tc>
        <w:tc>
          <w:tcPr>
            <w:tcW w:w="1454" w:type="dxa"/>
          </w:tcPr>
          <w:p w14:paraId="5EEC7D5C" w14:textId="77777777" w:rsidR="00C57C25" w:rsidRDefault="00815DCE">
            <w:pPr>
              <w:pStyle w:val="Compact"/>
            </w:pPr>
            <w:r>
              <w:t>Package</w:t>
            </w:r>
          </w:p>
        </w:tc>
        <w:tc>
          <w:tcPr>
            <w:tcW w:w="2262" w:type="dxa"/>
          </w:tcPr>
          <w:p w14:paraId="5EEC7D5D" w14:textId="77777777" w:rsidR="00C57C25" w:rsidRDefault="00815DCE">
            <w:pPr>
              <w:pStyle w:val="Compact"/>
            </w:pPr>
            <w:r>
              <w:t>Key Features</w:t>
            </w:r>
          </w:p>
        </w:tc>
        <w:tc>
          <w:tcPr>
            <w:tcW w:w="1616" w:type="dxa"/>
          </w:tcPr>
          <w:p w14:paraId="5EEC7D5E" w14:textId="77777777" w:rsidR="00C57C25" w:rsidRDefault="00815DCE">
            <w:pPr>
              <w:pStyle w:val="Compact"/>
            </w:pPr>
            <w:r>
              <w:t>Use Case</w:t>
            </w:r>
          </w:p>
        </w:tc>
      </w:tr>
      <w:tr w:rsidR="00C57C25" w14:paraId="5EEC7D64" w14:textId="77777777">
        <w:tc>
          <w:tcPr>
            <w:tcW w:w="2586" w:type="dxa"/>
          </w:tcPr>
          <w:p w14:paraId="5EEC7D60" w14:textId="77777777" w:rsidR="00C57C25" w:rsidRDefault="00815DCE">
            <w:pPr>
              <w:pStyle w:val="Compact"/>
            </w:pPr>
            <w:r>
              <w:rPr>
                <w:b/>
                <w:bCs/>
              </w:rPr>
              <w:t>surv.bart</w:t>
            </w:r>
          </w:p>
        </w:tc>
        <w:tc>
          <w:tcPr>
            <w:tcW w:w="1454" w:type="dxa"/>
          </w:tcPr>
          <w:p w14:paraId="5EEC7D61" w14:textId="77777777" w:rsidR="00C57C25" w:rsidRDefault="00815DCE">
            <w:pPr>
              <w:pStyle w:val="Compact"/>
            </w:pPr>
            <w:r>
              <w:t>BART</w:t>
            </w:r>
          </w:p>
        </w:tc>
        <w:tc>
          <w:tcPr>
            <w:tcW w:w="2262" w:type="dxa"/>
          </w:tcPr>
          <w:p w14:paraId="5EEC7D62" w14:textId="77777777" w:rsidR="00C57C25" w:rsidRDefault="00815DCE">
            <w:pPr>
              <w:pStyle w:val="Compact"/>
            </w:pPr>
            <w:r>
              <w:t>Standard survival BART</w:t>
            </w:r>
          </w:p>
        </w:tc>
        <w:tc>
          <w:tcPr>
            <w:tcW w:w="1616" w:type="dxa"/>
          </w:tcPr>
          <w:p w14:paraId="5EEC7D63" w14:textId="77777777" w:rsidR="00C57C25" w:rsidRDefault="00815DCE">
            <w:pPr>
              <w:pStyle w:val="Compact"/>
            </w:pPr>
            <w:r>
              <w:t>General-purpose survival analysis</w:t>
            </w:r>
          </w:p>
        </w:tc>
      </w:tr>
      <w:tr w:rsidR="00C57C25" w14:paraId="5EEC7D69" w14:textId="77777777">
        <w:tc>
          <w:tcPr>
            <w:tcW w:w="2586" w:type="dxa"/>
          </w:tcPr>
          <w:p w14:paraId="5EEC7D65" w14:textId="77777777" w:rsidR="00C57C25" w:rsidRDefault="00815DCE">
            <w:pPr>
              <w:pStyle w:val="Compact"/>
            </w:pPr>
            <w:r>
              <w:rPr>
                <w:b/>
                <w:bCs/>
              </w:rPr>
              <w:t>abart</w:t>
            </w:r>
          </w:p>
        </w:tc>
        <w:tc>
          <w:tcPr>
            <w:tcW w:w="1454" w:type="dxa"/>
          </w:tcPr>
          <w:p w14:paraId="5EEC7D66" w14:textId="77777777" w:rsidR="00C57C25" w:rsidRDefault="00815DCE">
            <w:pPr>
              <w:pStyle w:val="Compact"/>
            </w:pPr>
            <w:r>
              <w:t>BART</w:t>
            </w:r>
          </w:p>
        </w:tc>
        <w:tc>
          <w:tcPr>
            <w:tcW w:w="2262" w:type="dxa"/>
          </w:tcPr>
          <w:p w14:paraId="5EEC7D67" w14:textId="77777777" w:rsidR="00C57C25" w:rsidRDefault="00815DCE">
            <w:pPr>
              <w:pStyle w:val="Compact"/>
            </w:pPr>
            <w:r>
              <w:t>Accelerated failure time BART</w:t>
            </w:r>
          </w:p>
        </w:tc>
        <w:tc>
          <w:tcPr>
            <w:tcW w:w="1616" w:type="dxa"/>
          </w:tcPr>
          <w:p w14:paraId="5EEC7D68" w14:textId="77777777" w:rsidR="00C57C25" w:rsidRDefault="00815DCE">
            <w:pPr>
              <w:pStyle w:val="Compact"/>
            </w:pPr>
            <w:r>
              <w:t>AFT modeling assumptions</w:t>
            </w:r>
          </w:p>
        </w:tc>
      </w:tr>
      <w:tr w:rsidR="00C57C25" w14:paraId="5EEC7D6E" w14:textId="77777777">
        <w:tc>
          <w:tcPr>
            <w:tcW w:w="2586" w:type="dxa"/>
          </w:tcPr>
          <w:p w14:paraId="5EEC7D6A" w14:textId="77777777" w:rsidR="00C57C25" w:rsidRDefault="00815DCE">
            <w:pPr>
              <w:pStyle w:val="Compact"/>
            </w:pPr>
            <w:r>
              <w:rPr>
                <w:b/>
                <w:bCs/>
              </w:rPr>
              <w:t>NFT BART</w:t>
            </w:r>
          </w:p>
        </w:tc>
        <w:tc>
          <w:tcPr>
            <w:tcW w:w="1454" w:type="dxa"/>
          </w:tcPr>
          <w:p w14:paraId="5EEC7D6B" w14:textId="77777777" w:rsidR="00C57C25" w:rsidRDefault="00815DCE">
            <w:pPr>
              <w:pStyle w:val="Compact"/>
            </w:pPr>
            <w:r>
              <w:t>nftbart</w:t>
            </w:r>
          </w:p>
        </w:tc>
        <w:tc>
          <w:tcPr>
            <w:tcW w:w="2262" w:type="dxa"/>
          </w:tcPr>
          <w:p w14:paraId="5EEC7D6C" w14:textId="77777777" w:rsidR="00C57C25" w:rsidRDefault="00815DCE">
            <w:pPr>
              <w:pStyle w:val="Compact"/>
            </w:pPr>
            <w:r>
              <w:t>Nonparametric failure time</w:t>
            </w:r>
          </w:p>
        </w:tc>
        <w:tc>
          <w:tcPr>
            <w:tcW w:w="1616" w:type="dxa"/>
          </w:tcPr>
          <w:p w14:paraId="5EEC7D6D" w14:textId="77777777" w:rsidR="00C57C25" w:rsidRDefault="00815DCE">
            <w:pPr>
              <w:pStyle w:val="Compact"/>
            </w:pPr>
            <w:r>
              <w:t>Heteroskedastic survival modeling</w:t>
            </w:r>
          </w:p>
        </w:tc>
      </w:tr>
      <w:tr w:rsidR="00C57C25" w14:paraId="5EEC7D73" w14:textId="77777777">
        <w:tc>
          <w:tcPr>
            <w:tcW w:w="2586" w:type="dxa"/>
          </w:tcPr>
          <w:p w14:paraId="5EEC7D6F" w14:textId="77777777" w:rsidR="00C57C25" w:rsidRDefault="00815DCE">
            <w:pPr>
              <w:pStyle w:val="Compact"/>
            </w:pPr>
            <w:r>
              <w:rPr>
                <w:b/>
                <w:bCs/>
              </w:rPr>
              <w:t>crisk.bart</w:t>
            </w:r>
          </w:p>
        </w:tc>
        <w:tc>
          <w:tcPr>
            <w:tcW w:w="1454" w:type="dxa"/>
          </w:tcPr>
          <w:p w14:paraId="5EEC7D70" w14:textId="77777777" w:rsidR="00C57C25" w:rsidRDefault="00815DCE">
            <w:pPr>
              <w:pStyle w:val="Compact"/>
            </w:pPr>
            <w:r>
              <w:t>BART</w:t>
            </w:r>
          </w:p>
        </w:tc>
        <w:tc>
          <w:tcPr>
            <w:tcW w:w="2262" w:type="dxa"/>
          </w:tcPr>
          <w:p w14:paraId="5EEC7D71" w14:textId="77777777" w:rsidR="00C57C25" w:rsidRDefault="00815DCE">
            <w:pPr>
              <w:pStyle w:val="Compact"/>
            </w:pPr>
            <w:r>
              <w:t>Competing risks</w:t>
            </w:r>
          </w:p>
        </w:tc>
        <w:tc>
          <w:tcPr>
            <w:tcW w:w="1616" w:type="dxa"/>
          </w:tcPr>
          <w:p w14:paraId="5EEC7D72" w14:textId="77777777" w:rsidR="00C57C25" w:rsidRDefault="00815DCE">
            <w:pPr>
              <w:pStyle w:val="Compact"/>
            </w:pPr>
            <w:r>
              <w:t>Multiple event types</w:t>
            </w:r>
          </w:p>
        </w:tc>
      </w:tr>
      <w:tr w:rsidR="00C57C25" w14:paraId="5EEC7D78" w14:textId="77777777">
        <w:tc>
          <w:tcPr>
            <w:tcW w:w="2586" w:type="dxa"/>
          </w:tcPr>
          <w:p w14:paraId="5EEC7D74" w14:textId="77777777" w:rsidR="00C57C25" w:rsidRDefault="00815DCE">
            <w:pPr>
              <w:pStyle w:val="Compact"/>
            </w:pPr>
            <w:r>
              <w:rPr>
                <w:b/>
                <w:bCs/>
              </w:rPr>
              <w:t>recur.bart</w:t>
            </w:r>
          </w:p>
        </w:tc>
        <w:tc>
          <w:tcPr>
            <w:tcW w:w="1454" w:type="dxa"/>
          </w:tcPr>
          <w:p w14:paraId="5EEC7D75" w14:textId="77777777" w:rsidR="00C57C25" w:rsidRDefault="00815DCE">
            <w:pPr>
              <w:pStyle w:val="Compact"/>
            </w:pPr>
            <w:r>
              <w:t>BART</w:t>
            </w:r>
          </w:p>
        </w:tc>
        <w:tc>
          <w:tcPr>
            <w:tcW w:w="2262" w:type="dxa"/>
          </w:tcPr>
          <w:p w14:paraId="5EEC7D76" w14:textId="77777777" w:rsidR="00C57C25" w:rsidRDefault="00815DCE">
            <w:pPr>
              <w:pStyle w:val="Compact"/>
            </w:pPr>
            <w:r>
              <w:t>Recurrent events</w:t>
            </w:r>
          </w:p>
        </w:tc>
        <w:tc>
          <w:tcPr>
            <w:tcW w:w="1616" w:type="dxa"/>
          </w:tcPr>
          <w:p w14:paraId="5EEC7D77" w14:textId="77777777" w:rsidR="00C57C25" w:rsidRDefault="00815DCE">
            <w:pPr>
              <w:pStyle w:val="Compact"/>
            </w:pPr>
            <w:r>
              <w:t>Repeated events over time</w:t>
            </w:r>
          </w:p>
        </w:tc>
      </w:tr>
    </w:tbl>
    <w:p w14:paraId="5EEC7D79" w14:textId="77777777" w:rsidR="00C57C25" w:rsidRDefault="00815DCE">
      <w:pPr>
        <w:pStyle w:val="Heading2"/>
      </w:pPr>
      <w:bookmarkStart w:id="112" w:name="key-question-which-implementation-to-use"/>
      <w:bookmarkStart w:id="113" w:name="_Toc216934775"/>
      <w:bookmarkEnd w:id="110"/>
      <w:r>
        <w:rPr>
          <w:rStyle w:val="SectionNumber"/>
        </w:rPr>
        <w:t>8.2</w:t>
      </w:r>
      <w:r>
        <w:tab/>
        <w:t>Key Question: Which Implementation to Use?</w:t>
      </w:r>
      <w:bookmarkEnd w:id="113"/>
    </w:p>
    <w:p w14:paraId="5EEC7D7A" w14:textId="77777777" w:rsidR="00C57C25" w:rsidRDefault="00815DCE">
      <w:pPr>
        <w:pStyle w:val="FirstParagraph"/>
      </w:pPr>
      <w:r>
        <w:rPr>
          <w:b/>
          <w:bCs/>
        </w:rPr>
        <w:t xml:space="preserve">For time-to-event predictions, I see that the BART R package has functions like </w:t>
      </w:r>
      <w:r>
        <w:rPr>
          <w:rStyle w:val="VerbatimChar"/>
          <w:b/>
          <w:bCs/>
        </w:rPr>
        <w:t>surv.bart</w:t>
      </w:r>
      <w:r>
        <w:rPr>
          <w:b/>
          <w:bCs/>
        </w:rPr>
        <w:t xml:space="preserve"> and </w:t>
      </w:r>
      <w:r>
        <w:rPr>
          <w:rStyle w:val="VerbatimChar"/>
          <w:b/>
          <w:bCs/>
        </w:rPr>
        <w:t>abart</w:t>
      </w:r>
      <w:r>
        <w:rPr>
          <w:b/>
          <w:bCs/>
        </w:rPr>
        <w:t>. I also came across your work on Nonparametric Failure Time (NFT) BART. Given the current state of implementation, which BART approach or function do you recommend for most general-purpose time-to-event prediction problems, and when should I specifically consider using the NFT BART methodology?</w:t>
      </w:r>
    </w:p>
    <w:p w14:paraId="5EEC7D7B" w14:textId="77777777" w:rsidR="00C57C25" w:rsidRDefault="00815DCE">
      <w:pPr>
        <w:pStyle w:val="Heading3"/>
      </w:pPr>
      <w:bookmarkStart w:id="114" w:name="our-current-approach"/>
      <w:bookmarkStart w:id="115" w:name="_Toc216934776"/>
      <w:r>
        <w:rPr>
          <w:rStyle w:val="SectionNumber"/>
        </w:rPr>
        <w:t>8.2.1</w:t>
      </w:r>
      <w:r>
        <w:tab/>
      </w:r>
      <w:r>
        <w:t>Our Current Approach</w:t>
      </w:r>
      <w:bookmarkEnd w:id="115"/>
    </w:p>
    <w:p w14:paraId="5EEC7D7C" w14:textId="77777777" w:rsidR="00C57C25" w:rsidRDefault="00815DCE">
      <w:pPr>
        <w:pStyle w:val="Compact"/>
        <w:numPr>
          <w:ilvl w:val="0"/>
          <w:numId w:val="29"/>
        </w:numPr>
      </w:pPr>
      <w:r>
        <w:rPr>
          <w:b/>
          <w:bCs/>
        </w:rPr>
        <w:t>Survival</w:t>
      </w:r>
      <w:r>
        <w:t xml:space="preserve">: </w:t>
      </w:r>
      <w:r>
        <w:rPr>
          <w:rStyle w:val="VerbatimChar"/>
        </w:rPr>
        <w:t>surv.bart()</w:t>
      </w:r>
      <w:r>
        <w:t xml:space="preserve"> for right-censored data</w:t>
      </w:r>
    </w:p>
    <w:p w14:paraId="5EEC7D7D" w14:textId="77777777" w:rsidR="00C57C25" w:rsidRDefault="00815DCE">
      <w:pPr>
        <w:pStyle w:val="Compact"/>
        <w:numPr>
          <w:ilvl w:val="0"/>
          <w:numId w:val="29"/>
        </w:numPr>
      </w:pPr>
      <w:r>
        <w:rPr>
          <w:b/>
          <w:bCs/>
        </w:rPr>
        <w:t>Competing Risks</w:t>
      </w:r>
      <w:r>
        <w:t xml:space="preserve">: </w:t>
      </w:r>
      <w:r>
        <w:rPr>
          <w:rStyle w:val="VerbatimChar"/>
        </w:rPr>
        <w:t>crisk.bart()</w:t>
      </w:r>
      <w:r>
        <w:t xml:space="preserve"> for multiple event types</w:t>
      </w:r>
    </w:p>
    <w:p w14:paraId="5EEC7D7E" w14:textId="77777777" w:rsidR="00C57C25" w:rsidRDefault="00815DCE">
      <w:pPr>
        <w:pStyle w:val="Compact"/>
        <w:numPr>
          <w:ilvl w:val="0"/>
          <w:numId w:val="29"/>
        </w:numPr>
      </w:pPr>
      <w:r>
        <w:rPr>
          <w:b/>
          <w:bCs/>
        </w:rPr>
        <w:t>Not using</w:t>
      </w:r>
      <w:r>
        <w:t xml:space="preserve">: </w:t>
      </w:r>
      <w:r>
        <w:rPr>
          <w:rStyle w:val="VerbatimChar"/>
        </w:rPr>
        <w:t>abart()</w:t>
      </w:r>
      <w:r>
        <w:t xml:space="preserve">, NFT BART, </w:t>
      </w:r>
      <w:r>
        <w:rPr>
          <w:rStyle w:val="VerbatimChar"/>
        </w:rPr>
        <w:t>recur.bart()</w:t>
      </w:r>
    </w:p>
    <w:p w14:paraId="5EEC7D7F" w14:textId="77777777" w:rsidR="00C57C25" w:rsidRDefault="00815DCE">
      <w:pPr>
        <w:pStyle w:val="Heading3"/>
      </w:pPr>
      <w:bookmarkStart w:id="116" w:name="considerations"/>
      <w:bookmarkStart w:id="117" w:name="_Toc216934777"/>
      <w:bookmarkEnd w:id="114"/>
      <w:r>
        <w:rPr>
          <w:rStyle w:val="SectionNumber"/>
        </w:rPr>
        <w:lastRenderedPageBreak/>
        <w:t>8.2.2</w:t>
      </w:r>
      <w:r>
        <w:tab/>
        <w:t>Considerations</w:t>
      </w:r>
      <w:bookmarkEnd w:id="117"/>
    </w:p>
    <w:p w14:paraId="5EEC7D80" w14:textId="77777777" w:rsidR="00C57C25" w:rsidRDefault="00815DCE">
      <w:pPr>
        <w:pStyle w:val="Compact"/>
        <w:numPr>
          <w:ilvl w:val="0"/>
          <w:numId w:val="30"/>
        </w:numPr>
      </w:pPr>
      <w:r>
        <w:rPr>
          <w:b/>
          <w:bCs/>
        </w:rPr>
        <w:t>Proportional Hazards vs. AFT</w:t>
      </w:r>
      <w:r>
        <w:t xml:space="preserve">: Should we offer both </w:t>
      </w:r>
      <w:r>
        <w:rPr>
          <w:rStyle w:val="VerbatimChar"/>
        </w:rPr>
        <w:t>surv.bart()</w:t>
      </w:r>
      <w:r>
        <w:t xml:space="preserve"> and </w:t>
      </w:r>
      <w:r>
        <w:rPr>
          <w:rStyle w:val="VerbatimChar"/>
        </w:rPr>
        <w:t>abart()</w:t>
      </w:r>
      <w:r>
        <w:t xml:space="preserve"> options?</w:t>
      </w:r>
    </w:p>
    <w:p w14:paraId="5EEC7D81" w14:textId="77777777" w:rsidR="00C57C25" w:rsidRDefault="00815DCE">
      <w:pPr>
        <w:pStyle w:val="Compact"/>
        <w:numPr>
          <w:ilvl w:val="0"/>
          <w:numId w:val="30"/>
        </w:numPr>
      </w:pPr>
      <w:r>
        <w:rPr>
          <w:b/>
          <w:bCs/>
        </w:rPr>
        <w:t>Heteroskedasticity</w:t>
      </w:r>
      <w:r>
        <w:t>: When is NFT BART preferred over standard BART?</w:t>
      </w:r>
    </w:p>
    <w:p w14:paraId="5EEC7D82" w14:textId="77777777" w:rsidR="00C57C25" w:rsidRDefault="00815DCE">
      <w:pPr>
        <w:pStyle w:val="Compact"/>
        <w:numPr>
          <w:ilvl w:val="0"/>
          <w:numId w:val="30"/>
        </w:numPr>
      </w:pPr>
      <w:r>
        <w:rPr>
          <w:b/>
          <w:bCs/>
        </w:rPr>
        <w:t>Model Selection Guidance</w:t>
      </w:r>
      <w:r>
        <w:t>: How should users choose between implementations?</w:t>
      </w:r>
    </w:p>
    <w:p w14:paraId="5EEC7D83" w14:textId="77777777" w:rsidR="00C57C25" w:rsidRDefault="00815DCE">
      <w:r>
        <w:rPr>
          <w:noProof/>
        </w:rPr>
        <w:pict w14:anchorId="3F149C54">
          <v:rect id="_x0000_i1037" alt="" style="width:468pt;height:.05pt;mso-width-percent:0;mso-height-percent:0;mso-width-percent:0;mso-height-percent:0" o:hralign="center" o:hrstd="t" o:hr="t"/>
        </w:pict>
      </w:r>
    </w:p>
    <w:p w14:paraId="5EEC7D84" w14:textId="77777777" w:rsidR="00C57C25" w:rsidRDefault="00815DCE">
      <w:pPr>
        <w:pStyle w:val="Heading1"/>
      </w:pPr>
      <w:bookmarkStart w:id="118" w:name="prediction-output-format"/>
      <w:bookmarkStart w:id="119" w:name="_Toc216934778"/>
      <w:bookmarkEnd w:id="108"/>
      <w:bookmarkEnd w:id="112"/>
      <w:bookmarkEnd w:id="116"/>
      <w:r>
        <w:rPr>
          <w:rStyle w:val="SectionNumber"/>
        </w:rPr>
        <w:t>9</w:t>
      </w:r>
      <w:r>
        <w:tab/>
        <w:t>Prediction Output Format</w:t>
      </w:r>
      <w:bookmarkEnd w:id="119"/>
    </w:p>
    <w:p w14:paraId="5EEC7D85" w14:textId="77777777" w:rsidR="00C57C25" w:rsidRDefault="00815DCE">
      <w:pPr>
        <w:pStyle w:val="Heading2"/>
      </w:pPr>
      <w:bookmarkStart w:id="120" w:name="survival-predictions"/>
      <w:bookmarkStart w:id="121" w:name="_Toc216934779"/>
      <w:r>
        <w:rPr>
          <w:rStyle w:val="SectionNumber"/>
        </w:rPr>
        <w:t>9.1</w:t>
      </w:r>
      <w:r>
        <w:tab/>
        <w:t>Survival Predictions</w:t>
      </w:r>
      <w:bookmarkEnd w:id="121"/>
    </w:p>
    <w:p w14:paraId="5EEC7D86" w14:textId="77777777" w:rsidR="00C57C25" w:rsidRDefault="00815DCE">
      <w:pPr>
        <w:pStyle w:val="FirstParagraph"/>
      </w:pPr>
      <w:r>
        <w:t>Our survival predictions are returned as:</w:t>
      </w:r>
    </w:p>
    <w:p w14:paraId="5EEC7D87" w14:textId="77777777" w:rsidR="00C57C25" w:rsidRDefault="00815DCE">
      <w:pPr>
        <w:pStyle w:val="SourceCode"/>
      </w:pPr>
      <w:r>
        <w:rPr>
          <w:rStyle w:val="FunctionTok"/>
        </w:rPr>
        <w:t>list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Probs =</w:t>
      </w:r>
      <w:r>
        <w:rPr>
          <w:rStyle w:val="NormalTok"/>
        </w:rPr>
        <w:t xml:space="preserve"> matrix,  </w:t>
      </w:r>
      <w:r>
        <w:rPr>
          <w:rStyle w:val="CommentTok"/>
        </w:rPr>
        <w:t># [times × observations]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Times =</w:t>
      </w:r>
      <w:r>
        <w:rPr>
          <w:rStyle w:val="NormalTok"/>
        </w:rPr>
        <w:t xml:space="preserve"> vector   </w:t>
      </w:r>
      <w:r>
        <w:rPr>
          <w:rStyle w:val="CommentTok"/>
        </w:rPr>
        <w:t># Time points</w:t>
      </w:r>
      <w:r>
        <w:br/>
      </w:r>
      <w:r>
        <w:rPr>
          <w:rStyle w:val="NormalTok"/>
        </w:rPr>
        <w:t>)</w:t>
      </w:r>
    </w:p>
    <w:p w14:paraId="5EEC7D88" w14:textId="77777777" w:rsidR="00C57C25" w:rsidRDefault="00815DCE">
      <w:pPr>
        <w:pStyle w:val="Compact"/>
        <w:numPr>
          <w:ilvl w:val="0"/>
          <w:numId w:val="31"/>
        </w:numPr>
      </w:pPr>
      <w:r>
        <w:rPr>
          <w:b/>
          <w:bCs/>
        </w:rPr>
        <w:t>Rows</w:t>
      </w:r>
      <w:r>
        <w:t>: Time points (including time 0)</w:t>
      </w:r>
    </w:p>
    <w:p w14:paraId="5EEC7D89" w14:textId="77777777" w:rsidR="00C57C25" w:rsidRDefault="00815DCE">
      <w:pPr>
        <w:pStyle w:val="Compact"/>
        <w:numPr>
          <w:ilvl w:val="0"/>
          <w:numId w:val="31"/>
        </w:numPr>
      </w:pPr>
      <w:r>
        <w:rPr>
          <w:b/>
          <w:bCs/>
        </w:rPr>
        <w:t>Columns</w:t>
      </w:r>
      <w:r>
        <w:t>: Individual observations</w:t>
      </w:r>
    </w:p>
    <w:p w14:paraId="5EEC7D8A" w14:textId="77777777" w:rsidR="00C57C25" w:rsidRDefault="00815DCE">
      <w:pPr>
        <w:pStyle w:val="Compact"/>
        <w:numPr>
          <w:ilvl w:val="0"/>
          <w:numId w:val="31"/>
        </w:numPr>
      </w:pPr>
      <w:r>
        <w:rPr>
          <w:b/>
          <w:bCs/>
        </w:rPr>
        <w:t>Values</w:t>
      </w:r>
      <w:r>
        <w:t>: Survival probabilities S(t)</w:t>
      </w:r>
    </w:p>
    <w:p w14:paraId="5EEC7D8B" w14:textId="77777777" w:rsidR="00C57C25" w:rsidRDefault="00815DCE">
      <w:pPr>
        <w:pStyle w:val="Heading2"/>
      </w:pPr>
      <w:bookmarkStart w:id="122" w:name="cif-predictions"/>
      <w:bookmarkStart w:id="123" w:name="_Toc216934780"/>
      <w:bookmarkEnd w:id="120"/>
      <w:r>
        <w:rPr>
          <w:rStyle w:val="SectionNumber"/>
        </w:rPr>
        <w:t>9.2</w:t>
      </w:r>
      <w:r>
        <w:tab/>
        <w:t>CIF Predictions</w:t>
      </w:r>
      <w:bookmarkEnd w:id="123"/>
    </w:p>
    <w:p w14:paraId="5EEC7D8C" w14:textId="77777777" w:rsidR="00C57C25" w:rsidRDefault="00815DCE">
      <w:pPr>
        <w:pStyle w:val="FirstParagraph"/>
      </w:pPr>
      <w:r>
        <w:t>Our CIF predictions are returned as:</w:t>
      </w:r>
    </w:p>
    <w:p w14:paraId="5EEC7D8D" w14:textId="77777777" w:rsidR="00C57C25" w:rsidRDefault="00815DCE">
      <w:pPr>
        <w:pStyle w:val="SourceCode"/>
      </w:pPr>
      <w:r>
        <w:rPr>
          <w:rStyle w:val="FunctionTok"/>
        </w:rPr>
        <w:t>list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CIFs =</w:t>
      </w:r>
      <w:r>
        <w:rPr>
          <w:rStyle w:val="NormalTok"/>
        </w:rPr>
        <w:t xml:space="preserve"> matrix,   </w:t>
      </w:r>
      <w:r>
        <w:rPr>
          <w:rStyle w:val="CommentTok"/>
        </w:rPr>
        <w:t># [times × observations]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Times =</w:t>
      </w:r>
      <w:r>
        <w:rPr>
          <w:rStyle w:val="NormalTok"/>
        </w:rPr>
        <w:t xml:space="preserve"> vector   </w:t>
      </w:r>
      <w:r>
        <w:rPr>
          <w:rStyle w:val="CommentTok"/>
        </w:rPr>
        <w:t># Time points</w:t>
      </w:r>
      <w:r>
        <w:br/>
      </w:r>
      <w:r>
        <w:rPr>
          <w:rStyle w:val="NormalTok"/>
        </w:rPr>
        <w:t>)</w:t>
      </w:r>
    </w:p>
    <w:p w14:paraId="5EEC7D8E" w14:textId="77777777" w:rsidR="00C57C25" w:rsidRDefault="00815DCE">
      <w:pPr>
        <w:pStyle w:val="Compact"/>
        <w:numPr>
          <w:ilvl w:val="0"/>
          <w:numId w:val="32"/>
        </w:numPr>
      </w:pPr>
      <w:r>
        <w:rPr>
          <w:b/>
          <w:bCs/>
        </w:rPr>
        <w:t>Rows</w:t>
      </w:r>
      <w:r>
        <w:t>: Time points (including time 0)</w:t>
      </w:r>
    </w:p>
    <w:p w14:paraId="5EEC7D8F" w14:textId="77777777" w:rsidR="00C57C25" w:rsidRDefault="00815DCE">
      <w:pPr>
        <w:pStyle w:val="Compact"/>
        <w:numPr>
          <w:ilvl w:val="0"/>
          <w:numId w:val="32"/>
        </w:numPr>
      </w:pPr>
      <w:r>
        <w:rPr>
          <w:b/>
          <w:bCs/>
        </w:rPr>
        <w:t>Columns</w:t>
      </w:r>
      <w:r>
        <w:t>: Individual observations</w:t>
      </w:r>
    </w:p>
    <w:p w14:paraId="5EEC7D90" w14:textId="77777777" w:rsidR="00C57C25" w:rsidRDefault="00815DCE">
      <w:pPr>
        <w:pStyle w:val="Compact"/>
        <w:numPr>
          <w:ilvl w:val="0"/>
          <w:numId w:val="32"/>
        </w:numPr>
      </w:pPr>
      <w:r>
        <w:rPr>
          <w:b/>
          <w:bCs/>
        </w:rPr>
        <w:t>Values</w:t>
      </w:r>
      <w:r>
        <w:t>: Cumulative incidence probabilities F(t)</w:t>
      </w:r>
    </w:p>
    <w:p w14:paraId="5EEC7D91" w14:textId="77777777" w:rsidR="00C57C25" w:rsidRDefault="00815DCE">
      <w:pPr>
        <w:pStyle w:val="FirstParagraph"/>
      </w:pPr>
      <w:r>
        <w:rPr>
          <w:b/>
          <w:bCs/>
        </w:rPr>
        <w:t>Question</w:t>
      </w:r>
      <w:r>
        <w:t>: Is this output format consistent with BART package conventions, or should we restructure?</w:t>
      </w:r>
    </w:p>
    <w:p w14:paraId="5EEC7D92" w14:textId="77777777" w:rsidR="00C57C25" w:rsidRDefault="00815DCE">
      <w:r>
        <w:rPr>
          <w:noProof/>
        </w:rPr>
        <w:pict w14:anchorId="18E55C50">
          <v:rect id="_x0000_i1036" alt="" style="width:468pt;height:.05pt;mso-width-percent:0;mso-height-percent:0;mso-width-percent:0;mso-height-percent:0" o:hralign="center" o:hrstd="t" o:hr="t"/>
        </w:pict>
      </w:r>
    </w:p>
    <w:p w14:paraId="5EEC7D93" w14:textId="77777777" w:rsidR="00C57C25" w:rsidRDefault="00815DCE">
      <w:pPr>
        <w:pStyle w:val="Heading1"/>
      </w:pPr>
      <w:bookmarkStart w:id="124" w:name="testing-and-validation"/>
      <w:bookmarkStart w:id="125" w:name="_Toc216934781"/>
      <w:bookmarkEnd w:id="118"/>
      <w:bookmarkEnd w:id="122"/>
      <w:r>
        <w:rPr>
          <w:rStyle w:val="SectionNumber"/>
        </w:rPr>
        <w:t>10</w:t>
      </w:r>
      <w:r>
        <w:tab/>
        <w:t>Testing and Validation</w:t>
      </w:r>
      <w:bookmarkEnd w:id="125"/>
    </w:p>
    <w:p w14:paraId="5EEC7D94" w14:textId="77777777" w:rsidR="00C57C25" w:rsidRDefault="00815DCE">
      <w:pPr>
        <w:pStyle w:val="Heading2"/>
      </w:pPr>
      <w:bookmarkStart w:id="126" w:name="unit-tests"/>
      <w:bookmarkStart w:id="127" w:name="_Toc216934782"/>
      <w:r>
        <w:rPr>
          <w:rStyle w:val="SectionNumber"/>
        </w:rPr>
        <w:t>10.1</w:t>
      </w:r>
      <w:r>
        <w:tab/>
        <w:t>Unit Tests</w:t>
      </w:r>
      <w:bookmarkEnd w:id="127"/>
    </w:p>
    <w:p w14:paraId="5EEC7D95" w14:textId="77777777" w:rsidR="00C57C25" w:rsidRDefault="00815DCE">
      <w:pPr>
        <w:pStyle w:val="FirstParagraph"/>
      </w:pPr>
      <w:r>
        <w:t>We have comprehensive unit tests in:</w:t>
      </w:r>
    </w:p>
    <w:p w14:paraId="5EEC7D96" w14:textId="77777777" w:rsidR="00C57C25" w:rsidRDefault="00815DCE">
      <w:pPr>
        <w:pStyle w:val="Compact"/>
        <w:numPr>
          <w:ilvl w:val="0"/>
          <w:numId w:val="33"/>
        </w:numPr>
      </w:pPr>
      <w:r>
        <w:rPr>
          <w:rStyle w:val="VerbatimChar"/>
        </w:rPr>
        <w:lastRenderedPageBreak/>
        <w:t>tests/testthat/test-surv-bart.R</w:t>
      </w:r>
      <w:r>
        <w:t xml:space="preserve"> (121 lines)</w:t>
      </w:r>
    </w:p>
    <w:p w14:paraId="5EEC7D97" w14:textId="77777777" w:rsidR="00C57C25" w:rsidRDefault="00815DCE">
      <w:pPr>
        <w:pStyle w:val="Compact"/>
        <w:numPr>
          <w:ilvl w:val="0"/>
          <w:numId w:val="33"/>
        </w:numPr>
      </w:pPr>
      <w:r>
        <w:rPr>
          <w:rStyle w:val="VerbatimChar"/>
        </w:rPr>
        <w:t>tests/testthat/test-cr-bart.R</w:t>
      </w:r>
      <w:r>
        <w:t xml:space="preserve"> (196 lines)</w:t>
      </w:r>
    </w:p>
    <w:p w14:paraId="5EEC7D98" w14:textId="77777777" w:rsidR="00C57C25" w:rsidRDefault="00815DCE">
      <w:pPr>
        <w:pStyle w:val="Heading3"/>
      </w:pPr>
      <w:bookmarkStart w:id="128" w:name="test-coverage"/>
      <w:bookmarkStart w:id="129" w:name="_Toc216934783"/>
      <w:r>
        <w:rPr>
          <w:rStyle w:val="SectionNumber"/>
        </w:rPr>
        <w:t>10.1.1</w:t>
      </w:r>
      <w:r>
        <w:tab/>
        <w:t>Test Coverage</w:t>
      </w:r>
      <w:bookmarkEnd w:id="129"/>
    </w:p>
    <w:p w14:paraId="5EEC7D99" w14:textId="77777777" w:rsidR="00C57C25" w:rsidRDefault="00815DCE">
      <w:pPr>
        <w:pStyle w:val="FirstParagraph"/>
      </w:pPr>
      <w:r>
        <w:rPr>
          <w:b/>
          <w:bCs/>
        </w:rPr>
        <w:t>Survival BART:</w:t>
      </w:r>
      <w:r>
        <w:t xml:space="preserve"> - ✓ Model fitting with default parameters - ✓ Custom parameter handling (</w:t>
      </w:r>
      <w:r>
        <w:rPr>
          <w:rStyle w:val="VerbatimChar"/>
        </w:rPr>
        <w:t>ntree</w:t>
      </w:r>
      <w:r>
        <w:t xml:space="preserve">, </w:t>
      </w:r>
      <w:r>
        <w:rPr>
          <w:rStyle w:val="VerbatimChar"/>
        </w:rPr>
        <w:t>K</w:t>
      </w:r>
      <w:r>
        <w:t xml:space="preserve">) - ✓ Prediction format validation </w:t>
      </w:r>
      <w:r>
        <w:t>- ✓ Monotonicity checks (survival probabilities non-increasing) - ✓ Single time point predictions - ✓ Input validation and error handling</w:t>
      </w:r>
    </w:p>
    <w:p w14:paraId="5EEC7D9A" w14:textId="77777777" w:rsidR="00C57C25" w:rsidRDefault="00815DCE">
      <w:pPr>
        <w:pStyle w:val="BodyText"/>
      </w:pPr>
      <w:r>
        <w:rPr>
          <w:b/>
          <w:bCs/>
        </w:rPr>
        <w:t>Competing Risks BART:</w:t>
      </w:r>
      <w:r>
        <w:t xml:space="preserve"> - ✓ Basic model fitting - ✓ Custom event code handling - ✓ Parameter validation - ✓ Prediction format validation - ✓ Time zero initialization (CIF = 0) - ✓ Custom time point interpolation - ✓ Missing variable detection</w:t>
      </w:r>
    </w:p>
    <w:p w14:paraId="5EEC7D9B" w14:textId="77777777" w:rsidR="00C57C25" w:rsidRDefault="00815DCE">
      <w:pPr>
        <w:pStyle w:val="Heading3"/>
      </w:pPr>
      <w:bookmarkStart w:id="130" w:name="validation-checks"/>
      <w:bookmarkStart w:id="131" w:name="_Toc216934784"/>
      <w:bookmarkEnd w:id="128"/>
      <w:r>
        <w:rPr>
          <w:rStyle w:val="SectionNumber"/>
        </w:rPr>
        <w:t>10.1.2</w:t>
      </w:r>
      <w:r>
        <w:tab/>
        <w:t>Validation Checks</w:t>
      </w:r>
      <w:bookmarkEnd w:id="131"/>
    </w:p>
    <w:p w14:paraId="5EEC7D9C" w14:textId="77777777" w:rsidR="00C57C25" w:rsidRDefault="00815DCE">
      <w:pPr>
        <w:pStyle w:val="SourceCode"/>
      </w:pPr>
      <w:r>
        <w:rPr>
          <w:rStyle w:val="CommentTok"/>
        </w:rPr>
        <w:t># Monotonicity check for survival curves</w:t>
      </w:r>
      <w:r>
        <w:br/>
      </w:r>
      <w:r>
        <w:rPr>
          <w:rStyle w:val="NormalTok"/>
        </w:rPr>
        <w:t xml:space="preserve">all_non_increasing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all</w:t>
      </w:r>
      <w:r>
        <w:rPr>
          <w:rStyle w:val="NormalTok"/>
        </w:rPr>
        <w:t>(</w:t>
      </w:r>
      <w:r>
        <w:rPr>
          <w:rStyle w:val="FunctionTok"/>
        </w:rPr>
        <w:t>apply</w:t>
      </w:r>
      <w:r>
        <w:rPr>
          <w:rStyle w:val="NormalTok"/>
        </w:rPr>
        <w:t>(predictions</w:t>
      </w:r>
      <w:r>
        <w:rPr>
          <w:rStyle w:val="SpecialCharTok"/>
        </w:rPr>
        <w:t>$</w:t>
      </w:r>
      <w:r>
        <w:rPr>
          <w:rStyle w:val="NormalTok"/>
        </w:rPr>
        <w:t xml:space="preserve">Probs,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ControlFlowTok"/>
        </w:rPr>
        <w:t>function</w:t>
      </w:r>
      <w:r>
        <w:rPr>
          <w:rStyle w:val="NormalTok"/>
        </w:rPr>
        <w:t>(col)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all</w:t>
      </w:r>
      <w:r>
        <w:rPr>
          <w:rStyle w:val="NormalTok"/>
        </w:rPr>
        <w:t>(</w:t>
      </w:r>
      <w:r>
        <w:rPr>
          <w:rStyle w:val="FunctionTok"/>
        </w:rPr>
        <w:t>diff</w:t>
      </w:r>
      <w:r>
        <w:rPr>
          <w:rStyle w:val="NormalTok"/>
        </w:rPr>
        <w:t xml:space="preserve">(col) </w:t>
      </w:r>
      <w:r>
        <w:rPr>
          <w:rStyle w:val="SpecialCharTok"/>
        </w:rPr>
        <w:t>&lt;=</w:t>
      </w:r>
      <w:r>
        <w:rPr>
          <w:rStyle w:val="NormalTok"/>
        </w:rPr>
        <w:t xml:space="preserve"> </w:t>
      </w:r>
      <w:r>
        <w:rPr>
          <w:rStyle w:val="FloatTok"/>
        </w:rPr>
        <w:t>1e-9</w:t>
      </w:r>
      <w:r>
        <w:rPr>
          <w:rStyle w:val="NormalTok"/>
        </w:rPr>
        <w:t xml:space="preserve">)  </w:t>
      </w:r>
      <w:r>
        <w:rPr>
          <w:rStyle w:val="CommentTok"/>
        </w:rPr>
        <w:t># Allow small tolerance</w:t>
      </w:r>
      <w:r>
        <w:br/>
      </w:r>
      <w:r>
        <w:rPr>
          <w:rStyle w:val="NormalTok"/>
        </w:rPr>
        <w:t>}))</w:t>
      </w:r>
      <w:r>
        <w:br/>
      </w:r>
      <w:r>
        <w:br/>
      </w:r>
      <w:r>
        <w:rPr>
          <w:rStyle w:val="CommentTok"/>
        </w:rPr>
        <w:t># CIF initialization check</w:t>
      </w:r>
      <w:r>
        <w:br/>
      </w:r>
      <w:r>
        <w:rPr>
          <w:rStyle w:val="FunctionTok"/>
        </w:rPr>
        <w:t>expect_true</w:t>
      </w:r>
      <w:r>
        <w:rPr>
          <w:rStyle w:val="NormalTok"/>
        </w:rPr>
        <w:t>(</w:t>
      </w:r>
      <w:r>
        <w:rPr>
          <w:rStyle w:val="FunctionTok"/>
        </w:rPr>
        <w:t>all</w:t>
      </w:r>
      <w:r>
        <w:rPr>
          <w:rStyle w:val="NormalTok"/>
        </w:rPr>
        <w:t>(predictions</w:t>
      </w:r>
      <w:r>
        <w:rPr>
          <w:rStyle w:val="SpecialCharTok"/>
        </w:rPr>
        <w:t>$</w:t>
      </w:r>
      <w:r>
        <w:rPr>
          <w:rStyle w:val="NormalTok"/>
        </w:rPr>
        <w:t>CIFs[</w:t>
      </w:r>
      <w:r>
        <w:rPr>
          <w:rStyle w:val="DecValTok"/>
        </w:rPr>
        <w:t>1</w:t>
      </w:r>
      <w:r>
        <w:rPr>
          <w:rStyle w:val="NormalTok"/>
        </w:rPr>
        <w:t xml:space="preserve">, ]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))  </w:t>
      </w:r>
      <w:r>
        <w:rPr>
          <w:rStyle w:val="CommentTok"/>
        </w:rPr>
        <w:t># Time 0 should have CIF = 0</w:t>
      </w:r>
      <w:r>
        <w:br/>
      </w:r>
      <w:r>
        <w:br/>
      </w:r>
      <w:r>
        <w:rPr>
          <w:rStyle w:val="CommentTok"/>
        </w:rPr>
        <w:t># Probability bounds</w:t>
      </w:r>
      <w:r>
        <w:br/>
      </w:r>
      <w:r>
        <w:rPr>
          <w:rStyle w:val="FunctionTok"/>
        </w:rPr>
        <w:t>expect_true</w:t>
      </w:r>
      <w:r>
        <w:rPr>
          <w:rStyle w:val="NormalTok"/>
        </w:rPr>
        <w:t>(</w:t>
      </w:r>
      <w:r>
        <w:rPr>
          <w:rStyle w:val="FunctionTok"/>
        </w:rPr>
        <w:t>all</w:t>
      </w:r>
      <w:r>
        <w:rPr>
          <w:rStyle w:val="NormalTok"/>
        </w:rPr>
        <w:t>(predictions</w:t>
      </w:r>
      <w:r>
        <w:rPr>
          <w:rStyle w:val="SpecialCharTok"/>
        </w:rPr>
        <w:t>$</w:t>
      </w:r>
      <w:r>
        <w:rPr>
          <w:rStyle w:val="NormalTok"/>
        </w:rPr>
        <w:t xml:space="preserve">Probs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predictions</w:t>
      </w:r>
      <w:r>
        <w:rPr>
          <w:rStyle w:val="SpecialCharTok"/>
        </w:rPr>
        <w:t>$</w:t>
      </w:r>
      <w:r>
        <w:rPr>
          <w:rStyle w:val="NormalTok"/>
        </w:rPr>
        <w:t xml:space="preserve">Probs </w:t>
      </w:r>
      <w:r>
        <w:rPr>
          <w:rStyle w:val="SpecialCharTok"/>
        </w:rPr>
        <w:t>&lt;=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))</w:t>
      </w:r>
    </w:p>
    <w:p w14:paraId="5EEC7D9D" w14:textId="77777777" w:rsidR="00C57C25" w:rsidRDefault="00815DCE">
      <w:r>
        <w:rPr>
          <w:noProof/>
        </w:rPr>
        <w:pict w14:anchorId="60627CAF">
          <v:rect id="_x0000_i1035" alt="" style="width:468pt;height:.05pt;mso-width-percent:0;mso-height-percent:0;mso-width-percent:0;mso-height-percent:0" o:hralign="center" o:hrstd="t" o:hr="t"/>
        </w:pict>
      </w:r>
    </w:p>
    <w:p w14:paraId="5EEC7D9E" w14:textId="77777777" w:rsidR="00C57C25" w:rsidRDefault="00815DCE">
      <w:pPr>
        <w:pStyle w:val="Heading1"/>
      </w:pPr>
      <w:bookmarkStart w:id="132" w:name="known-issues-and-questions"/>
      <w:bookmarkStart w:id="133" w:name="_Toc216934785"/>
      <w:bookmarkEnd w:id="124"/>
      <w:bookmarkEnd w:id="126"/>
      <w:bookmarkEnd w:id="130"/>
      <w:r>
        <w:rPr>
          <w:rStyle w:val="SectionNumber"/>
        </w:rPr>
        <w:t>11</w:t>
      </w:r>
      <w:r>
        <w:tab/>
        <w:t>Known Issues and Questions</w:t>
      </w:r>
      <w:bookmarkEnd w:id="133"/>
    </w:p>
    <w:p w14:paraId="5EEC7D9F" w14:textId="77777777" w:rsidR="00C57C25" w:rsidRDefault="00815DCE">
      <w:pPr>
        <w:pStyle w:val="Heading2"/>
      </w:pPr>
      <w:bookmarkStart w:id="134" w:name="issue-1-prediction-vector-reshaping"/>
      <w:bookmarkStart w:id="135" w:name="_Toc216934786"/>
      <w:r>
        <w:rPr>
          <w:rStyle w:val="SectionNumber"/>
        </w:rPr>
        <w:t>11.1</w:t>
      </w:r>
      <w:r>
        <w:tab/>
        <w:t>Issue 1: Prediction Vector Reshaping</w:t>
      </w:r>
      <w:bookmarkEnd w:id="135"/>
    </w:p>
    <w:p w14:paraId="5EEC7DA0" w14:textId="77777777" w:rsidR="00C57C25" w:rsidRDefault="00815DCE">
      <w:pPr>
        <w:pStyle w:val="FirstParagraph"/>
      </w:pPr>
      <w:r>
        <w:rPr>
          <w:b/>
          <w:bCs/>
        </w:rPr>
        <w:t>Problem</w:t>
      </w:r>
      <w:r>
        <w:t>: BART returns predictions as a concatenated vector, requiring manual reshaping.</w:t>
      </w:r>
    </w:p>
    <w:p w14:paraId="5EEC7DA1" w14:textId="77777777" w:rsidR="00C57C25" w:rsidRDefault="00815DCE">
      <w:pPr>
        <w:pStyle w:val="BodyText"/>
      </w:pPr>
      <w:r>
        <w:rPr>
          <w:b/>
          <w:bCs/>
        </w:rPr>
        <w:t>Current Solution</w:t>
      </w:r>
      <w:r>
        <w:t xml:space="preserve">: Use </w:t>
      </w:r>
      <w:r>
        <w:rPr>
          <w:rStyle w:val="VerbatimChar"/>
        </w:rPr>
        <w:t>matrix(..., byrow = TRUE)</w:t>
      </w:r>
      <w:r>
        <w:t xml:space="preserve"> to reshape.</w:t>
      </w:r>
    </w:p>
    <w:p w14:paraId="5EEC7DA2" w14:textId="77777777" w:rsidR="00C57C25" w:rsidRDefault="00815DCE">
      <w:pPr>
        <w:pStyle w:val="BodyText"/>
      </w:pPr>
      <w:r>
        <w:rPr>
          <w:b/>
          <w:bCs/>
        </w:rPr>
        <w:t>Question</w:t>
      </w:r>
      <w:r>
        <w:t>: Is there a built-in BART function to extract predictions in matrix format?</w:t>
      </w:r>
    </w:p>
    <w:p w14:paraId="5EEC7DA3" w14:textId="77777777" w:rsidR="00C57C25" w:rsidRDefault="00815DCE">
      <w:r>
        <w:rPr>
          <w:noProof/>
        </w:rPr>
        <w:pict w14:anchorId="0B33B144">
          <v:rect id="_x0000_i1034" alt="" style="width:468pt;height:.05pt;mso-width-percent:0;mso-height-percent:0;mso-width-percent:0;mso-height-percent:0" o:hralign="center" o:hrstd="t" o:hr="t"/>
        </w:pict>
      </w:r>
    </w:p>
    <w:p w14:paraId="5EEC7DA4" w14:textId="77777777" w:rsidR="00C57C25" w:rsidRDefault="00815DCE">
      <w:pPr>
        <w:pStyle w:val="Heading2"/>
      </w:pPr>
      <w:bookmarkStart w:id="136" w:name="issue-2-time-ordering-1"/>
      <w:bookmarkStart w:id="137" w:name="_Toc216934787"/>
      <w:bookmarkEnd w:id="134"/>
      <w:r>
        <w:rPr>
          <w:rStyle w:val="SectionNumber"/>
        </w:rPr>
        <w:t>11.2</w:t>
      </w:r>
      <w:r>
        <w:tab/>
        <w:t>Issue 2: Time Ordering</w:t>
      </w:r>
      <w:bookmarkEnd w:id="137"/>
    </w:p>
    <w:p w14:paraId="5EEC7DA5" w14:textId="77777777" w:rsidR="00C57C25" w:rsidRDefault="00815DCE">
      <w:pPr>
        <w:pStyle w:val="FirstParagraph"/>
      </w:pPr>
      <w:r>
        <w:rPr>
          <w:b/>
          <w:bCs/>
        </w:rPr>
        <w:t>Problem</w:t>
      </w:r>
      <w:r>
        <w:t xml:space="preserve">: </w:t>
      </w:r>
      <w:r>
        <w:rPr>
          <w:rStyle w:val="VerbatimChar"/>
        </w:rPr>
        <w:t>bart_model$times</w:t>
      </w:r>
      <w:r>
        <w:t xml:space="preserve"> are not always sorted.</w:t>
      </w:r>
    </w:p>
    <w:p w14:paraId="5EEC7DA6" w14:textId="77777777" w:rsidR="00C57C25" w:rsidRDefault="00815DCE">
      <w:pPr>
        <w:pStyle w:val="BodyText"/>
      </w:pPr>
      <w:r>
        <w:rPr>
          <w:b/>
          <w:bCs/>
        </w:rPr>
        <w:t>Current Solution</w:t>
      </w:r>
      <w:r>
        <w:t xml:space="preserve">: Post-hoc sorting with </w:t>
      </w:r>
      <w:r>
        <w:rPr>
          <w:rStyle w:val="VerbatimChar"/>
        </w:rPr>
        <w:t>order()</w:t>
      </w:r>
      <w:r>
        <w:t>.</w:t>
      </w:r>
    </w:p>
    <w:p w14:paraId="5EEC7DA7" w14:textId="77777777" w:rsidR="00C57C25" w:rsidRDefault="00815DCE">
      <w:pPr>
        <w:pStyle w:val="BodyText"/>
      </w:pPr>
      <w:r>
        <w:rPr>
          <w:b/>
          <w:bCs/>
        </w:rPr>
        <w:t>Question</w:t>
      </w:r>
      <w:r>
        <w:t>: Should times be pre-sorted before fitting, or is post-hoc sorting acceptable?</w:t>
      </w:r>
    </w:p>
    <w:p w14:paraId="5EEC7DA8" w14:textId="77777777" w:rsidR="00C57C25" w:rsidRDefault="00815DCE">
      <w:r>
        <w:rPr>
          <w:noProof/>
        </w:rPr>
        <w:lastRenderedPageBreak/>
        <w:pict w14:anchorId="68DE6D59">
          <v:rect id="_x0000_i1033" alt="" style="width:468pt;height:.05pt;mso-width-percent:0;mso-height-percent:0;mso-width-percent:0;mso-height-percent:0" o:hralign="center" o:hrstd="t" o:hr="t"/>
        </w:pict>
      </w:r>
    </w:p>
    <w:p w14:paraId="5EEC7DA9" w14:textId="77777777" w:rsidR="00C57C25" w:rsidRDefault="00815DCE">
      <w:pPr>
        <w:pStyle w:val="Heading2"/>
      </w:pPr>
      <w:bookmarkStart w:id="138" w:name="issue-3-occasional-fitting-failures"/>
      <w:bookmarkStart w:id="139" w:name="_Toc216934788"/>
      <w:bookmarkEnd w:id="136"/>
      <w:r>
        <w:rPr>
          <w:rStyle w:val="SectionNumber"/>
        </w:rPr>
        <w:t>11.3</w:t>
      </w:r>
      <w:r>
        <w:tab/>
        <w:t>Issue 3: Occasional Fitting Failures</w:t>
      </w:r>
      <w:bookmarkEnd w:id="139"/>
    </w:p>
    <w:p w14:paraId="5EEC7DAA" w14:textId="77777777" w:rsidR="00C57C25" w:rsidRDefault="00815DCE">
      <w:pPr>
        <w:pStyle w:val="FirstParagraph"/>
      </w:pPr>
      <w:r>
        <w:rPr>
          <w:b/>
          <w:bCs/>
        </w:rPr>
        <w:t>Problem</w:t>
      </w:r>
      <w:r>
        <w:t xml:space="preserve">: </w:t>
      </w:r>
      <w:r>
        <w:rPr>
          <w:rStyle w:val="VerbatimChar"/>
        </w:rPr>
        <w:t>crisk.bart()</w:t>
      </w:r>
      <w:r>
        <w:t xml:space="preserve"> occasionally fails without clear error messages.</w:t>
      </w:r>
    </w:p>
    <w:p w14:paraId="5EEC7DAB" w14:textId="77777777" w:rsidR="00C57C25" w:rsidRDefault="00815DCE">
      <w:pPr>
        <w:pStyle w:val="BodyText"/>
      </w:pPr>
      <w:r>
        <w:rPr>
          <w:b/>
          <w:bCs/>
        </w:rPr>
        <w:t>Current Solution</w:t>
      </w:r>
      <w:r>
        <w:t>: Retry logic (up to 4 attempts).</w:t>
      </w:r>
    </w:p>
    <w:p w14:paraId="5EEC7DAC" w14:textId="77777777" w:rsidR="00C57C25" w:rsidRDefault="00815DCE">
      <w:pPr>
        <w:pStyle w:val="BodyText"/>
      </w:pPr>
      <w:r>
        <w:rPr>
          <w:b/>
          <w:bCs/>
        </w:rPr>
        <w:t>Question</w:t>
      </w:r>
      <w:r>
        <w:t>: What are common causes of failures? How can we improve stability?</w:t>
      </w:r>
    </w:p>
    <w:p w14:paraId="5EEC7DAD" w14:textId="77777777" w:rsidR="00C57C25" w:rsidRDefault="00815DCE">
      <w:r>
        <w:rPr>
          <w:noProof/>
        </w:rPr>
        <w:pict w14:anchorId="1046CC84">
          <v:rect id="_x0000_i1032" alt="" style="width:468pt;height:.05pt;mso-width-percent:0;mso-height-percent:0;mso-width-percent:0;mso-height-percent:0" o:hralign="center" o:hrstd="t" o:hr="t"/>
        </w:pict>
      </w:r>
    </w:p>
    <w:p w14:paraId="5EEC7DAE" w14:textId="77777777" w:rsidR="00C57C25" w:rsidRDefault="00815DCE">
      <w:pPr>
        <w:pStyle w:val="Heading2"/>
      </w:pPr>
      <w:bookmarkStart w:id="140" w:name="issue-4-single-event-competing-risks"/>
      <w:bookmarkStart w:id="141" w:name="_Toc216934789"/>
      <w:bookmarkEnd w:id="138"/>
      <w:r>
        <w:rPr>
          <w:rStyle w:val="SectionNumber"/>
        </w:rPr>
        <w:t>11.4</w:t>
      </w:r>
      <w:r>
        <w:tab/>
        <w:t>Issue 4: Single-Event Competing Risks</w:t>
      </w:r>
      <w:bookmarkEnd w:id="141"/>
    </w:p>
    <w:p w14:paraId="5EEC7DAF" w14:textId="77777777" w:rsidR="00C57C25" w:rsidRDefault="00815DCE">
      <w:pPr>
        <w:pStyle w:val="FirstParagraph"/>
      </w:pPr>
      <w:r>
        <w:rPr>
          <w:b/>
          <w:bCs/>
        </w:rPr>
        <w:t>Problem</w:t>
      </w:r>
      <w:r>
        <w:t>: We fit one model per event type, not a joint model.</w:t>
      </w:r>
    </w:p>
    <w:p w14:paraId="5EEC7DB0" w14:textId="77777777" w:rsidR="00C57C25" w:rsidRDefault="00815DCE">
      <w:pPr>
        <w:pStyle w:val="BodyText"/>
      </w:pPr>
      <w:r>
        <w:rPr>
          <w:b/>
          <w:bCs/>
        </w:rPr>
        <w:t>Current Solution</w:t>
      </w:r>
      <w:r>
        <w:t>: Users must fit multiple models for multiple events.</w:t>
      </w:r>
    </w:p>
    <w:p w14:paraId="5EEC7DB1" w14:textId="77777777" w:rsidR="00C57C25" w:rsidRDefault="00815DCE">
      <w:pPr>
        <w:pStyle w:val="BodyText"/>
      </w:pPr>
      <w:r>
        <w:rPr>
          <w:b/>
          <w:bCs/>
        </w:rPr>
        <w:t>Question</w:t>
      </w:r>
      <w:r>
        <w:t>: Is there a joint modeling approach we should implement?</w:t>
      </w:r>
    </w:p>
    <w:p w14:paraId="5EEC7DB2" w14:textId="77777777" w:rsidR="00C57C25" w:rsidRDefault="00815DCE">
      <w:r>
        <w:rPr>
          <w:noProof/>
        </w:rPr>
        <w:pict w14:anchorId="493CD58B">
          <v:rect id="_x0000_i1031" alt="" style="width:468pt;height:.05pt;mso-width-percent:0;mso-height-percent:0;mso-width-percent:0;mso-height-percent:0" o:hralign="center" o:hrstd="t" o:hr="t"/>
        </w:pict>
      </w:r>
    </w:p>
    <w:p w14:paraId="5EEC7DB3" w14:textId="77777777" w:rsidR="00C57C25" w:rsidRDefault="00815DCE">
      <w:pPr>
        <w:pStyle w:val="Heading1"/>
      </w:pPr>
      <w:bookmarkStart w:id="142" w:name="performance-considerations"/>
      <w:bookmarkStart w:id="143" w:name="_Toc216934790"/>
      <w:bookmarkEnd w:id="132"/>
      <w:bookmarkEnd w:id="140"/>
      <w:r>
        <w:rPr>
          <w:rStyle w:val="SectionNumber"/>
        </w:rPr>
        <w:t>12</w:t>
      </w:r>
      <w:r>
        <w:tab/>
        <w:t>Performance Considerations</w:t>
      </w:r>
      <w:bookmarkEnd w:id="143"/>
    </w:p>
    <w:p w14:paraId="5EEC7DB4" w14:textId="77777777" w:rsidR="00C57C25" w:rsidRDefault="00815DCE">
      <w:pPr>
        <w:pStyle w:val="Heading2"/>
      </w:pPr>
      <w:bookmarkStart w:id="144" w:name="computational-complexity"/>
      <w:bookmarkStart w:id="145" w:name="_Toc216934791"/>
      <w:r>
        <w:rPr>
          <w:rStyle w:val="SectionNumber"/>
        </w:rPr>
        <w:t>12.1</w:t>
      </w:r>
      <w:r>
        <w:tab/>
        <w:t>Computational Complexity</w:t>
      </w:r>
      <w:bookmarkEnd w:id="145"/>
    </w:p>
    <w:p w14:paraId="5EEC7DB5" w14:textId="77777777" w:rsidR="00C57C25" w:rsidRDefault="00815DCE">
      <w:pPr>
        <w:pStyle w:val="Compact"/>
        <w:numPr>
          <w:ilvl w:val="0"/>
          <w:numId w:val="34"/>
        </w:numPr>
      </w:pPr>
      <w:r>
        <w:rPr>
          <w:b/>
          <w:bCs/>
        </w:rPr>
        <w:t>Survival BART</w:t>
      </w:r>
      <w:r>
        <w:t>: ~10-30 seconds for 1000 patients, 20 features (default parameters)</w:t>
      </w:r>
    </w:p>
    <w:p w14:paraId="5EEC7DB6" w14:textId="77777777" w:rsidR="00C57C25" w:rsidRDefault="00815DCE">
      <w:pPr>
        <w:pStyle w:val="Compact"/>
        <w:numPr>
          <w:ilvl w:val="0"/>
          <w:numId w:val="34"/>
        </w:numPr>
      </w:pPr>
      <w:r>
        <w:rPr>
          <w:b/>
          <w:bCs/>
        </w:rPr>
        <w:t>Competing Risks BART</w:t>
      </w:r>
      <w:r>
        <w:t>: ~30-90 seconds for 1000 patients, 20 features (default parameters)</w:t>
      </w:r>
    </w:p>
    <w:p w14:paraId="5EEC7DB7" w14:textId="77777777" w:rsidR="00C57C25" w:rsidRDefault="00815DCE">
      <w:pPr>
        <w:pStyle w:val="Heading2"/>
      </w:pPr>
      <w:bookmarkStart w:id="146" w:name="scalability-questions"/>
      <w:bookmarkStart w:id="147" w:name="_Toc216934792"/>
      <w:bookmarkEnd w:id="144"/>
      <w:r>
        <w:rPr>
          <w:rStyle w:val="SectionNumber"/>
        </w:rPr>
        <w:t>12.2</w:t>
      </w:r>
      <w:r>
        <w:tab/>
        <w:t>Scalability Questions</w:t>
      </w:r>
      <w:bookmarkEnd w:id="147"/>
    </w:p>
    <w:p w14:paraId="5EEC7DB8" w14:textId="77777777" w:rsidR="00C57C25" w:rsidRDefault="00815DCE">
      <w:pPr>
        <w:pStyle w:val="Compact"/>
        <w:numPr>
          <w:ilvl w:val="0"/>
          <w:numId w:val="35"/>
        </w:numPr>
      </w:pPr>
      <w:r>
        <w:rPr>
          <w:b/>
          <w:bCs/>
        </w:rPr>
        <w:t>Large datasets</w:t>
      </w:r>
      <w:r>
        <w:t>: How do BART models scale to 10,000+ patients?</w:t>
      </w:r>
    </w:p>
    <w:p w14:paraId="5EEC7DB9" w14:textId="77777777" w:rsidR="00C57C25" w:rsidRDefault="00815DCE">
      <w:pPr>
        <w:pStyle w:val="Compact"/>
        <w:numPr>
          <w:ilvl w:val="0"/>
          <w:numId w:val="35"/>
        </w:numPr>
      </w:pPr>
      <w:r>
        <w:rPr>
          <w:b/>
          <w:bCs/>
        </w:rPr>
        <w:t>High-dimensional features</w:t>
      </w:r>
      <w:r>
        <w:t>: Performance with 100+ covariates?</w:t>
      </w:r>
    </w:p>
    <w:p w14:paraId="5EEC7DBA" w14:textId="77777777" w:rsidR="00C57C25" w:rsidRDefault="00815DCE">
      <w:pPr>
        <w:pStyle w:val="Compact"/>
        <w:numPr>
          <w:ilvl w:val="0"/>
          <w:numId w:val="35"/>
        </w:numPr>
      </w:pPr>
      <w:r>
        <w:rPr>
          <w:b/>
          <w:bCs/>
        </w:rPr>
        <w:t>Parallelization</w:t>
      </w:r>
      <w:r>
        <w:t xml:space="preserve">: Can we leverage </w:t>
      </w:r>
      <w:r>
        <w:rPr>
          <w:rStyle w:val="VerbatimChar"/>
        </w:rPr>
        <w:t>mc.cores</w:t>
      </w:r>
      <w:r>
        <w:t xml:space="preserve"> </w:t>
      </w:r>
      <w:r>
        <w:t>for faster fitting?</w:t>
      </w:r>
    </w:p>
    <w:p w14:paraId="5EEC7DBB" w14:textId="77777777" w:rsidR="00C57C25" w:rsidRDefault="00815DCE">
      <w:pPr>
        <w:pStyle w:val="Compact"/>
        <w:numPr>
          <w:ilvl w:val="0"/>
          <w:numId w:val="35"/>
        </w:numPr>
      </w:pPr>
      <w:r>
        <w:rPr>
          <w:b/>
          <w:bCs/>
        </w:rPr>
        <w:t>Memory usage</w:t>
      </w:r>
      <w:r>
        <w:t>: Are there memory-efficient alternatives for large datasets?</w:t>
      </w:r>
    </w:p>
    <w:p w14:paraId="5EEC7DBC" w14:textId="77777777" w:rsidR="00C57C25" w:rsidRDefault="00815DCE">
      <w:r>
        <w:rPr>
          <w:noProof/>
        </w:rPr>
        <w:pict w14:anchorId="4594DEDF">
          <v:rect id="_x0000_i1030" alt="" style="width:468pt;height:.05pt;mso-width-percent:0;mso-height-percent:0;mso-width-percent:0;mso-height-percent:0" o:hralign="center" o:hrstd="t" o:hr="t"/>
        </w:pict>
      </w:r>
    </w:p>
    <w:p w14:paraId="5EEC7DBD" w14:textId="77777777" w:rsidR="00C57C25" w:rsidRDefault="00815DCE">
      <w:pPr>
        <w:pStyle w:val="Heading1"/>
      </w:pPr>
      <w:bookmarkStart w:id="148" w:name="use-cases-in-clinical-research"/>
      <w:bookmarkStart w:id="149" w:name="_Toc216934793"/>
      <w:bookmarkEnd w:id="142"/>
      <w:bookmarkEnd w:id="146"/>
      <w:r>
        <w:rPr>
          <w:rStyle w:val="SectionNumber"/>
        </w:rPr>
        <w:t>13</w:t>
      </w:r>
      <w:r>
        <w:tab/>
        <w:t>Use Cases in Clinical Research</w:t>
      </w:r>
      <w:bookmarkEnd w:id="149"/>
    </w:p>
    <w:p w14:paraId="5EEC7DBE" w14:textId="77777777" w:rsidR="00C57C25" w:rsidRDefault="00815DCE">
      <w:pPr>
        <w:pStyle w:val="FirstParagraph"/>
      </w:pPr>
      <w:r>
        <w:t>Our package is used for:</w:t>
      </w:r>
    </w:p>
    <w:p w14:paraId="5EEC7DBF" w14:textId="77777777" w:rsidR="00C57C25" w:rsidRDefault="00815DCE">
      <w:pPr>
        <w:pStyle w:val="Compact"/>
        <w:numPr>
          <w:ilvl w:val="0"/>
          <w:numId w:val="36"/>
        </w:numPr>
      </w:pPr>
      <w:r>
        <w:rPr>
          <w:b/>
          <w:bCs/>
        </w:rPr>
        <w:t>Transplant outcome prediction</w:t>
      </w:r>
      <w:r>
        <w:t>: Time to graft failure, relapse, death</w:t>
      </w:r>
    </w:p>
    <w:p w14:paraId="5EEC7DC0" w14:textId="77777777" w:rsidR="00C57C25" w:rsidRDefault="00815DCE">
      <w:pPr>
        <w:pStyle w:val="Compact"/>
        <w:numPr>
          <w:ilvl w:val="0"/>
          <w:numId w:val="36"/>
        </w:numPr>
      </w:pPr>
      <w:r>
        <w:rPr>
          <w:b/>
          <w:bCs/>
        </w:rPr>
        <w:t>Competing risks analysis</w:t>
      </w:r>
      <w:r>
        <w:t>: Relapse vs. non-relapse mortality</w:t>
      </w:r>
    </w:p>
    <w:p w14:paraId="5EEC7DC1" w14:textId="77777777" w:rsidR="00C57C25" w:rsidRDefault="00815DCE">
      <w:pPr>
        <w:pStyle w:val="Compact"/>
        <w:numPr>
          <w:ilvl w:val="0"/>
          <w:numId w:val="36"/>
        </w:numPr>
      </w:pPr>
      <w:r>
        <w:rPr>
          <w:b/>
          <w:bCs/>
        </w:rPr>
        <w:t>Personalized risk scores</w:t>
      </w:r>
      <w:r>
        <w:t>: Individual survival/CIF curves</w:t>
      </w:r>
    </w:p>
    <w:p w14:paraId="5EEC7DC2" w14:textId="77777777" w:rsidR="00C57C25" w:rsidRDefault="00815DCE">
      <w:pPr>
        <w:pStyle w:val="Compact"/>
        <w:numPr>
          <w:ilvl w:val="0"/>
          <w:numId w:val="36"/>
        </w:numPr>
      </w:pPr>
      <w:r>
        <w:rPr>
          <w:b/>
          <w:bCs/>
        </w:rPr>
        <w:t>Model comparison</w:t>
      </w:r>
      <w:r>
        <w:t>: BART vs. Cox, Random Forest, XGBoost</w:t>
      </w:r>
    </w:p>
    <w:p w14:paraId="5EEC7DC3" w14:textId="77777777" w:rsidR="00C57C25" w:rsidRDefault="00815DCE">
      <w:pPr>
        <w:pStyle w:val="Compact"/>
        <w:numPr>
          <w:ilvl w:val="0"/>
          <w:numId w:val="36"/>
        </w:numPr>
      </w:pPr>
      <w:r>
        <w:rPr>
          <w:b/>
          <w:bCs/>
        </w:rPr>
        <w:lastRenderedPageBreak/>
        <w:t>Conformal prediction</w:t>
      </w:r>
      <w:r>
        <w:t>: Uncertainty quantification for survival curves</w:t>
      </w:r>
    </w:p>
    <w:p w14:paraId="5EEC7DC4" w14:textId="77777777" w:rsidR="00C57C25" w:rsidRDefault="00815DCE">
      <w:pPr>
        <w:pStyle w:val="FirstParagraph"/>
      </w:pPr>
      <w:r>
        <w:rPr>
          <w:b/>
          <w:bCs/>
        </w:rPr>
        <w:t>Question</w:t>
      </w:r>
      <w:r>
        <w:t>: Are there BART-specific best practices for these clinical applications?</w:t>
      </w:r>
    </w:p>
    <w:p w14:paraId="5EEC7DC5" w14:textId="77777777" w:rsidR="00C57C25" w:rsidRDefault="00815DCE">
      <w:r>
        <w:rPr>
          <w:noProof/>
        </w:rPr>
        <w:pict w14:anchorId="641BEE52">
          <v:rect id="_x0000_i1029" alt="" style="width:468pt;height:.05pt;mso-width-percent:0;mso-height-percent:0;mso-width-percent:0;mso-height-percent:0" o:hralign="center" o:hrstd="t" o:hr="t"/>
        </w:pict>
      </w:r>
    </w:p>
    <w:p w14:paraId="5EEC7DC6" w14:textId="77777777" w:rsidR="00C57C25" w:rsidRDefault="00815DCE">
      <w:pPr>
        <w:pStyle w:val="Heading1"/>
      </w:pPr>
      <w:bookmarkStart w:id="150" w:name="summary-of-questions-for-dr.-sparapani"/>
      <w:bookmarkStart w:id="151" w:name="_Toc216934794"/>
      <w:bookmarkEnd w:id="148"/>
      <w:r>
        <w:rPr>
          <w:rStyle w:val="SectionNumber"/>
        </w:rPr>
        <w:t>14</w:t>
      </w:r>
      <w:r>
        <w:tab/>
        <w:t>Summary of Questions for Dr. Sparapani</w:t>
      </w:r>
      <w:bookmarkEnd w:id="151"/>
    </w:p>
    <w:p w14:paraId="5EEC7DC7" w14:textId="77777777" w:rsidR="00C57C25" w:rsidRDefault="00815DCE">
      <w:pPr>
        <w:pStyle w:val="Heading2"/>
      </w:pPr>
      <w:bookmarkStart w:id="152" w:name="model-selection"/>
      <w:bookmarkStart w:id="153" w:name="_Toc216934795"/>
      <w:r>
        <w:rPr>
          <w:rStyle w:val="SectionNumber"/>
        </w:rPr>
        <w:t>14.1</w:t>
      </w:r>
      <w:r>
        <w:tab/>
        <w:t>Model Selection</w:t>
      </w:r>
      <w:bookmarkEnd w:id="153"/>
    </w:p>
    <w:p w14:paraId="5EEC7DC8" w14:textId="77777777" w:rsidR="00C57C25" w:rsidRDefault="00815DCE">
      <w:pPr>
        <w:pStyle w:val="Compact"/>
        <w:numPr>
          <w:ilvl w:val="0"/>
          <w:numId w:val="37"/>
        </w:numPr>
      </w:pPr>
      <w:r>
        <w:t xml:space="preserve">For general-purpose time-to-event prediction, should we use </w:t>
      </w:r>
      <w:r>
        <w:rPr>
          <w:rStyle w:val="VerbatimChar"/>
        </w:rPr>
        <w:t>surv.bart</w:t>
      </w:r>
      <w:r>
        <w:t xml:space="preserve">, </w:t>
      </w:r>
      <w:r>
        <w:rPr>
          <w:rStyle w:val="VerbatimChar"/>
        </w:rPr>
        <w:t>abart</w:t>
      </w:r>
      <w:r>
        <w:t>, or NFT BART?</w:t>
      </w:r>
    </w:p>
    <w:p w14:paraId="5EEC7DC9" w14:textId="77777777" w:rsidR="00C57C25" w:rsidRDefault="00815DCE">
      <w:pPr>
        <w:pStyle w:val="Compact"/>
        <w:numPr>
          <w:ilvl w:val="0"/>
          <w:numId w:val="37"/>
        </w:numPr>
      </w:pPr>
      <w:r>
        <w:t>When should users specifically consider NFT BART methodology?</w:t>
      </w:r>
    </w:p>
    <w:p w14:paraId="5EEC7DCA" w14:textId="77777777" w:rsidR="00C57C25" w:rsidRDefault="00815DCE">
      <w:pPr>
        <w:pStyle w:val="Compact"/>
        <w:numPr>
          <w:ilvl w:val="0"/>
          <w:numId w:val="37"/>
        </w:numPr>
      </w:pPr>
      <w:r>
        <w:t>Should we offer both PH and AFT BART options?</w:t>
      </w:r>
    </w:p>
    <w:p w14:paraId="5EEC7DCB" w14:textId="77777777" w:rsidR="00C57C25" w:rsidRDefault="00815DCE">
      <w:pPr>
        <w:pStyle w:val="Heading2"/>
      </w:pPr>
      <w:bookmarkStart w:id="154" w:name="implementation-validation"/>
      <w:bookmarkStart w:id="155" w:name="_Toc216934796"/>
      <w:bookmarkEnd w:id="152"/>
      <w:r>
        <w:rPr>
          <w:rStyle w:val="SectionNumber"/>
        </w:rPr>
        <w:t>14.2</w:t>
      </w:r>
      <w:r>
        <w:tab/>
        <w:t>Implementation Validation</w:t>
      </w:r>
      <w:bookmarkEnd w:id="155"/>
    </w:p>
    <w:p w14:paraId="5EEC7DCC" w14:textId="77777777" w:rsidR="00C57C25" w:rsidRDefault="00815DCE">
      <w:pPr>
        <w:pStyle w:val="Compact"/>
        <w:numPr>
          <w:ilvl w:val="0"/>
          <w:numId w:val="38"/>
        </w:numPr>
      </w:pPr>
      <w:r>
        <w:t>Is our vector-to-matrix reshaping approach correct for survival predictions?</w:t>
      </w:r>
    </w:p>
    <w:p w14:paraId="5EEC7DCD" w14:textId="77777777" w:rsidR="00C57C25" w:rsidRDefault="00815DCE">
      <w:pPr>
        <w:pStyle w:val="Compact"/>
        <w:numPr>
          <w:ilvl w:val="0"/>
          <w:numId w:val="38"/>
        </w:numPr>
      </w:pPr>
      <w:r>
        <w:t>Should BART times be sorted before fitting, or is post-hoc sorting acceptable?</w:t>
      </w:r>
    </w:p>
    <w:p w14:paraId="5EEC7DCE" w14:textId="77777777" w:rsidR="00C57C25" w:rsidRDefault="00815DCE">
      <w:pPr>
        <w:pStyle w:val="Compact"/>
        <w:numPr>
          <w:ilvl w:val="0"/>
          <w:numId w:val="38"/>
        </w:numPr>
      </w:pPr>
      <w:r>
        <w:t>Is linear interpolation appropriate for BART survival/CIF curves?</w:t>
      </w:r>
    </w:p>
    <w:p w14:paraId="5EEC7DCF" w14:textId="77777777" w:rsidR="00C57C25" w:rsidRDefault="00815DCE">
      <w:pPr>
        <w:pStyle w:val="Heading2"/>
      </w:pPr>
      <w:bookmarkStart w:id="156" w:name="competing-risks"/>
      <w:bookmarkStart w:id="157" w:name="_Toc216934797"/>
      <w:bookmarkEnd w:id="154"/>
      <w:r>
        <w:rPr>
          <w:rStyle w:val="SectionNumber"/>
        </w:rPr>
        <w:t>14.3</w:t>
      </w:r>
      <w:r>
        <w:tab/>
        <w:t>Competing Risks</w:t>
      </w:r>
      <w:bookmarkEnd w:id="157"/>
    </w:p>
    <w:p w14:paraId="5EEC7DD0" w14:textId="77777777" w:rsidR="00C57C25" w:rsidRDefault="00815DCE">
      <w:pPr>
        <w:pStyle w:val="Compact"/>
        <w:numPr>
          <w:ilvl w:val="0"/>
          <w:numId w:val="39"/>
        </w:numPr>
      </w:pPr>
      <w:r>
        <w:t>Is our single-event approach optimal, or should we implement joint modeling?</w:t>
      </w:r>
    </w:p>
    <w:p w14:paraId="5EEC7DD1" w14:textId="77777777" w:rsidR="00C57C25" w:rsidRDefault="00815DCE">
      <w:pPr>
        <w:pStyle w:val="Heading2"/>
      </w:pPr>
      <w:bookmarkStart w:id="158" w:name="hyperparameters"/>
      <w:bookmarkStart w:id="159" w:name="_Toc216934798"/>
      <w:bookmarkEnd w:id="156"/>
      <w:r>
        <w:rPr>
          <w:rStyle w:val="SectionNumber"/>
        </w:rPr>
        <w:t>14.4</w:t>
      </w:r>
      <w:r>
        <w:tab/>
        <w:t>Hyperparameters</w:t>
      </w:r>
      <w:bookmarkEnd w:id="159"/>
    </w:p>
    <w:p w14:paraId="5EEC7DD2" w14:textId="77777777" w:rsidR="00C57C25" w:rsidRDefault="00815DCE">
      <w:pPr>
        <w:pStyle w:val="Compact"/>
        <w:numPr>
          <w:ilvl w:val="0"/>
          <w:numId w:val="40"/>
        </w:numPr>
      </w:pPr>
      <w:r>
        <w:t>Are our default hyperparameters appropriate for clinical datasets (100-10,000 patients)?</w:t>
      </w:r>
    </w:p>
    <w:p w14:paraId="5EEC7DD3" w14:textId="77777777" w:rsidR="00C57C25" w:rsidRDefault="00815DCE">
      <w:pPr>
        <w:pStyle w:val="Compact"/>
        <w:numPr>
          <w:ilvl w:val="0"/>
          <w:numId w:val="40"/>
        </w:numPr>
      </w:pPr>
      <w:r>
        <w:t>Should we adjust parameters based on dataset characteristics (sample size, censoring rate)?</w:t>
      </w:r>
    </w:p>
    <w:p w14:paraId="5EEC7DD4" w14:textId="77777777" w:rsidR="00C57C25" w:rsidRDefault="00815DCE">
      <w:pPr>
        <w:pStyle w:val="Compact"/>
        <w:numPr>
          <w:ilvl w:val="0"/>
          <w:numId w:val="40"/>
        </w:numPr>
      </w:pPr>
      <w:r>
        <w:t xml:space="preserve">What are minimum recommended values for </w:t>
      </w:r>
      <w:r>
        <w:rPr>
          <w:rStyle w:val="VerbatimChar"/>
        </w:rPr>
        <w:t>ndpost</w:t>
      </w:r>
      <w:r>
        <w:t xml:space="preserve">, </w:t>
      </w:r>
      <w:r>
        <w:rPr>
          <w:rStyle w:val="VerbatimChar"/>
        </w:rPr>
        <w:t>ntree</w:t>
      </w:r>
      <w:r>
        <w:t xml:space="preserve">, and </w:t>
      </w:r>
      <w:r>
        <w:rPr>
          <w:rStyle w:val="VerbatimChar"/>
        </w:rPr>
        <w:t>K</w:t>
      </w:r>
      <w:r>
        <w:t>?</w:t>
      </w:r>
    </w:p>
    <w:p w14:paraId="5EEC7DD5" w14:textId="77777777" w:rsidR="00C57C25" w:rsidRDefault="00815DCE">
      <w:pPr>
        <w:pStyle w:val="Heading2"/>
      </w:pPr>
      <w:bookmarkStart w:id="160" w:name="robustness"/>
      <w:bookmarkStart w:id="161" w:name="_Toc216934799"/>
      <w:bookmarkEnd w:id="158"/>
      <w:r>
        <w:rPr>
          <w:rStyle w:val="SectionNumber"/>
        </w:rPr>
        <w:t>14.5</w:t>
      </w:r>
      <w:r>
        <w:tab/>
        <w:t>Robustness</w:t>
      </w:r>
      <w:bookmarkEnd w:id="161"/>
    </w:p>
    <w:p w14:paraId="5EEC7DD6" w14:textId="77777777" w:rsidR="00C57C25" w:rsidRDefault="00815DCE">
      <w:pPr>
        <w:pStyle w:val="Compact"/>
        <w:numPr>
          <w:ilvl w:val="0"/>
          <w:numId w:val="41"/>
        </w:numPr>
      </w:pPr>
      <w:r>
        <w:t xml:space="preserve">What are common causes of </w:t>
      </w:r>
      <w:r>
        <w:rPr>
          <w:rStyle w:val="VerbatimChar"/>
        </w:rPr>
        <w:t>crisk.bart()</w:t>
      </w:r>
      <w:r>
        <w:t xml:space="preserve"> fitting failures?</w:t>
      </w:r>
    </w:p>
    <w:p w14:paraId="5EEC7DD7" w14:textId="77777777" w:rsidR="00C57C25" w:rsidRDefault="00815DCE">
      <w:pPr>
        <w:pStyle w:val="Compact"/>
        <w:numPr>
          <w:ilvl w:val="0"/>
          <w:numId w:val="41"/>
        </w:numPr>
      </w:pPr>
      <w:r>
        <w:t>Are there parameter adjustments that improve stability?</w:t>
      </w:r>
    </w:p>
    <w:p w14:paraId="5EEC7DD8" w14:textId="77777777" w:rsidR="00C57C25" w:rsidRDefault="00815DCE">
      <w:pPr>
        <w:pStyle w:val="Compact"/>
        <w:numPr>
          <w:ilvl w:val="0"/>
          <w:numId w:val="41"/>
        </w:numPr>
      </w:pPr>
      <w:r>
        <w:t>How can we better handle occasional convergence issues?</w:t>
      </w:r>
    </w:p>
    <w:p w14:paraId="5EEC7DD9" w14:textId="77777777" w:rsidR="00C57C25" w:rsidRDefault="00815DCE">
      <w:pPr>
        <w:pStyle w:val="Heading2"/>
      </w:pPr>
      <w:bookmarkStart w:id="162" w:name="performance"/>
      <w:bookmarkStart w:id="163" w:name="_Toc216934800"/>
      <w:bookmarkEnd w:id="160"/>
      <w:r>
        <w:rPr>
          <w:rStyle w:val="SectionNumber"/>
        </w:rPr>
        <w:t>14.6</w:t>
      </w:r>
      <w:r>
        <w:tab/>
        <w:t>Performance</w:t>
      </w:r>
      <w:bookmarkEnd w:id="163"/>
    </w:p>
    <w:p w14:paraId="5EEC7DDA" w14:textId="77777777" w:rsidR="00C57C25" w:rsidRDefault="00815DCE">
      <w:pPr>
        <w:pStyle w:val="Compact"/>
        <w:numPr>
          <w:ilvl w:val="0"/>
          <w:numId w:val="42"/>
        </w:numPr>
      </w:pPr>
      <w:r>
        <w:t>How do BART models scale to large datasets (10,000+ patients, 100+ features)?</w:t>
      </w:r>
    </w:p>
    <w:p w14:paraId="5EEC7DDB" w14:textId="77777777" w:rsidR="00C57C25" w:rsidRDefault="00815DCE">
      <w:pPr>
        <w:pStyle w:val="Compact"/>
        <w:numPr>
          <w:ilvl w:val="0"/>
          <w:numId w:val="42"/>
        </w:numPr>
      </w:pPr>
      <w:r>
        <w:t>Can we leverage parallelization (</w:t>
      </w:r>
      <w:r>
        <w:rPr>
          <w:rStyle w:val="VerbatimChar"/>
        </w:rPr>
        <w:t>mc.cores</w:t>
      </w:r>
      <w:r>
        <w:t>) effectively?</w:t>
      </w:r>
    </w:p>
    <w:p w14:paraId="5EEC7DDC" w14:textId="77777777" w:rsidR="00C57C25" w:rsidRDefault="00815DCE">
      <w:pPr>
        <w:pStyle w:val="Compact"/>
        <w:numPr>
          <w:ilvl w:val="0"/>
          <w:numId w:val="42"/>
        </w:numPr>
      </w:pPr>
      <w:r>
        <w:t>Are there memory-efficient alternatives for large-scale applications?</w:t>
      </w:r>
    </w:p>
    <w:p w14:paraId="5EEC7DDD" w14:textId="77777777" w:rsidR="00C57C25" w:rsidRDefault="00815DCE">
      <w:r>
        <w:rPr>
          <w:noProof/>
        </w:rPr>
        <w:pict w14:anchorId="3C6E780D">
          <v:rect id="_x0000_i1028" alt="" style="width:468pt;height:.05pt;mso-width-percent:0;mso-height-percent:0;mso-width-percent:0;mso-height-percent:0" o:hralign="center" o:hrstd="t" o:hr="t"/>
        </w:pict>
      </w:r>
    </w:p>
    <w:p w14:paraId="5EEC7DDE" w14:textId="77777777" w:rsidR="00C57C25" w:rsidRDefault="00815DCE">
      <w:pPr>
        <w:pStyle w:val="Heading1"/>
      </w:pPr>
      <w:bookmarkStart w:id="164" w:name="appendix-code-examples"/>
      <w:bookmarkStart w:id="165" w:name="_Toc216934801"/>
      <w:bookmarkEnd w:id="150"/>
      <w:bookmarkEnd w:id="162"/>
      <w:r>
        <w:rPr>
          <w:rStyle w:val="SectionNumber"/>
        </w:rPr>
        <w:lastRenderedPageBreak/>
        <w:t>15</w:t>
      </w:r>
      <w:r>
        <w:tab/>
        <w:t>Appendix: Code Examples</w:t>
      </w:r>
      <w:bookmarkEnd w:id="165"/>
    </w:p>
    <w:p w14:paraId="5EEC7DDF" w14:textId="77777777" w:rsidR="00C57C25" w:rsidRDefault="00815DCE">
      <w:pPr>
        <w:pStyle w:val="Heading2"/>
      </w:pPr>
      <w:bookmarkStart w:id="166" w:name="example-1-fitting-survival-bart"/>
      <w:bookmarkStart w:id="167" w:name="_Toc216934802"/>
      <w:r>
        <w:rPr>
          <w:rStyle w:val="SectionNumber"/>
        </w:rPr>
        <w:t>15.1</w:t>
      </w:r>
      <w:r>
        <w:tab/>
        <w:t>Example 1: Fitting Survival BART</w:t>
      </w:r>
      <w:bookmarkEnd w:id="167"/>
    </w:p>
    <w:p w14:paraId="5EEC7DE0" w14:textId="77777777" w:rsidR="00C57C25" w:rsidRDefault="00815DCE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(ml4time2event)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(survival)</w:t>
      </w:r>
      <w:r>
        <w:br/>
      </w:r>
      <w:r>
        <w:br/>
      </w:r>
      <w:r>
        <w:rPr>
          <w:rStyle w:val="CommentTok"/>
        </w:rPr>
        <w:t># Load data</w:t>
      </w:r>
      <w:r>
        <w:br/>
      </w:r>
      <w:r>
        <w:rPr>
          <w:rStyle w:val="FunctionTok"/>
        </w:rPr>
        <w:t>data</w:t>
      </w:r>
      <w:r>
        <w:rPr>
          <w:rStyle w:val="NormalTok"/>
        </w:rPr>
        <w:t xml:space="preserve">(lung, </w:t>
      </w:r>
      <w:r>
        <w:rPr>
          <w:rStyle w:val="AttributeTok"/>
        </w:rPr>
        <w:t>package =</w:t>
      </w:r>
      <w:r>
        <w:rPr>
          <w:rStyle w:val="NormalTok"/>
        </w:rPr>
        <w:t xml:space="preserve"> </w:t>
      </w:r>
      <w:r>
        <w:rPr>
          <w:rStyle w:val="StringTok"/>
        </w:rPr>
        <w:t>"survival"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lung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na.omit</w:t>
      </w:r>
      <w:r>
        <w:rPr>
          <w:rStyle w:val="NormalTok"/>
        </w:rPr>
        <w:t>(lung)</w:t>
      </w:r>
      <w:r>
        <w:br/>
      </w:r>
      <w:r>
        <w:br/>
      </w:r>
      <w:r>
        <w:rPr>
          <w:rStyle w:val="CommentTok"/>
        </w:rPr>
        <w:t># Fit BART model</w:t>
      </w:r>
      <w:r>
        <w:br/>
      </w:r>
      <w:r>
        <w:rPr>
          <w:rStyle w:val="NormalTok"/>
        </w:rPr>
        <w:t xml:space="preserve">bart_fit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SurvModel_BART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data =</w:t>
      </w:r>
      <w:r>
        <w:rPr>
          <w:rStyle w:val="NormalTok"/>
        </w:rPr>
        <w:t xml:space="preserve"> lung,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expvars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"age"</w:t>
      </w:r>
      <w:r>
        <w:rPr>
          <w:rStyle w:val="NormalTok"/>
        </w:rPr>
        <w:t xml:space="preserve">, </w:t>
      </w:r>
      <w:r>
        <w:rPr>
          <w:rStyle w:val="StringTok"/>
        </w:rPr>
        <w:t>"sex"</w:t>
      </w:r>
      <w:r>
        <w:rPr>
          <w:rStyle w:val="NormalTok"/>
        </w:rPr>
        <w:t xml:space="preserve">, </w:t>
      </w:r>
      <w:r>
        <w:rPr>
          <w:rStyle w:val="StringTok"/>
        </w:rPr>
        <w:t>"ph.ecog"</w:t>
      </w:r>
      <w:r>
        <w:rPr>
          <w:rStyle w:val="NormalTok"/>
        </w:rPr>
        <w:t xml:space="preserve">, </w:t>
      </w:r>
      <w:r>
        <w:rPr>
          <w:rStyle w:val="StringTok"/>
        </w:rPr>
        <w:t>"ph.karno"</w:t>
      </w:r>
      <w:r>
        <w:rPr>
          <w:rStyle w:val="NormalTok"/>
        </w:rPr>
        <w:t xml:space="preserve">, </w:t>
      </w:r>
      <w:r>
        <w:rPr>
          <w:rStyle w:val="StringTok"/>
        </w:rPr>
        <w:t>"pat.karno"</w:t>
      </w:r>
      <w:r>
        <w:rPr>
          <w:rStyle w:val="NormalTok"/>
        </w:rPr>
        <w:t xml:space="preserve">, </w:t>
      </w:r>
      <w:r>
        <w:rPr>
          <w:rStyle w:val="StringTok"/>
        </w:rPr>
        <w:t>"meal.cal"</w:t>
      </w:r>
      <w:r>
        <w:rPr>
          <w:rStyle w:val="NormalTok"/>
        </w:rPr>
        <w:t xml:space="preserve">, </w:t>
      </w:r>
      <w:r>
        <w:rPr>
          <w:rStyle w:val="StringTok"/>
        </w:rPr>
        <w:t>"wt.loss"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timevar =</w:t>
      </w:r>
      <w:r>
        <w:rPr>
          <w:rStyle w:val="NormalTok"/>
        </w:rPr>
        <w:t xml:space="preserve"> </w:t>
      </w:r>
      <w:r>
        <w:rPr>
          <w:rStyle w:val="StringTok"/>
        </w:rPr>
        <w:t>"time"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eventvar =</w:t>
      </w:r>
      <w:r>
        <w:rPr>
          <w:rStyle w:val="NormalTok"/>
        </w:rPr>
        <w:t xml:space="preserve"> </w:t>
      </w:r>
      <w:r>
        <w:rPr>
          <w:rStyle w:val="StringTok"/>
        </w:rPr>
        <w:t>"status"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K 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ntree =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Make predictions</w:t>
      </w:r>
      <w:r>
        <w:br/>
      </w:r>
      <w:r>
        <w:rPr>
          <w:rStyle w:val="NormalTok"/>
        </w:rPr>
        <w:t xml:space="preserve">new_patients </w:t>
      </w:r>
      <w:r>
        <w:rPr>
          <w:rStyle w:val="OtherTok"/>
        </w:rPr>
        <w:t>&lt;-</w:t>
      </w:r>
      <w:r>
        <w:rPr>
          <w:rStyle w:val="NormalTok"/>
        </w:rPr>
        <w:t xml:space="preserve"> lung[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DecValTok"/>
        </w:rPr>
        <w:t>5</w:t>
      </w:r>
      <w:r>
        <w:rPr>
          <w:rStyle w:val="NormalTok"/>
        </w:rPr>
        <w:t>, ]</w:t>
      </w:r>
      <w:r>
        <w:br/>
      </w:r>
      <w:r>
        <w:rPr>
          <w:rStyle w:val="NormalTok"/>
        </w:rPr>
        <w:t xml:space="preserve">predictions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Predict_SurvModel_BART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modelout =</w:t>
      </w:r>
      <w:r>
        <w:rPr>
          <w:rStyle w:val="NormalTok"/>
        </w:rPr>
        <w:t xml:space="preserve"> bart_fit,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newdata =</w:t>
      </w:r>
      <w:r>
        <w:rPr>
          <w:rStyle w:val="NormalTok"/>
        </w:rPr>
        <w:t xml:space="preserve"> new_patients,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new_times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100</w:t>
      </w:r>
      <w:r>
        <w:rPr>
          <w:rStyle w:val="NormalTok"/>
        </w:rPr>
        <w:t xml:space="preserve">, </w:t>
      </w:r>
      <w:r>
        <w:rPr>
          <w:rStyle w:val="DecValTok"/>
        </w:rPr>
        <w:t>200</w:t>
      </w:r>
      <w:r>
        <w:rPr>
          <w:rStyle w:val="NormalTok"/>
        </w:rPr>
        <w:t xml:space="preserve">, </w:t>
      </w:r>
      <w:r>
        <w:rPr>
          <w:rStyle w:val="DecValTok"/>
        </w:rPr>
        <w:t>300</w:t>
      </w:r>
      <w:r>
        <w:rPr>
          <w:rStyle w:val="NormalTok"/>
        </w:rPr>
        <w:t xml:space="preserve">, </w:t>
      </w:r>
      <w:r>
        <w:rPr>
          <w:rStyle w:val="DecValTok"/>
        </w:rPr>
        <w:t>400</w:t>
      </w:r>
      <w:r>
        <w:rPr>
          <w:rStyle w:val="NormalTok"/>
        </w:rPr>
        <w:t xml:space="preserve">, </w:t>
      </w:r>
      <w:r>
        <w:rPr>
          <w:rStyle w:val="DecValTok"/>
        </w:rPr>
        <w:t>500</w:t>
      </w:r>
      <w:r>
        <w:rPr>
          <w:rStyle w:val="NormalTok"/>
        </w:rPr>
        <w:t>)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View survival probabilities</w:t>
      </w:r>
      <w:r>
        <w:br/>
      </w:r>
      <w:r>
        <w:rPr>
          <w:rStyle w:val="FunctionTok"/>
        </w:rPr>
        <w:t>print</w:t>
      </w:r>
      <w:r>
        <w:rPr>
          <w:rStyle w:val="NormalTok"/>
        </w:rPr>
        <w:t>(predictions</w:t>
      </w:r>
      <w:r>
        <w:rPr>
          <w:rStyle w:val="SpecialCharTok"/>
        </w:rPr>
        <w:t>$</w:t>
      </w:r>
      <w:r>
        <w:rPr>
          <w:rStyle w:val="NormalTok"/>
        </w:rPr>
        <w:t>Probs)</w:t>
      </w:r>
    </w:p>
    <w:p w14:paraId="5EEC7DE1" w14:textId="77777777" w:rsidR="00C57C25" w:rsidRDefault="00815DCE">
      <w:pPr>
        <w:pStyle w:val="Heading2"/>
      </w:pPr>
      <w:bookmarkStart w:id="168" w:name="example-2-fitting-competing-risks-bart"/>
      <w:bookmarkStart w:id="169" w:name="_Toc216934803"/>
      <w:bookmarkEnd w:id="166"/>
      <w:r>
        <w:rPr>
          <w:rStyle w:val="SectionNumber"/>
        </w:rPr>
        <w:t>15.2</w:t>
      </w:r>
      <w:r>
        <w:tab/>
        <w:t>Example 2: Fitting Competing Risks BART</w:t>
      </w:r>
      <w:bookmarkEnd w:id="169"/>
    </w:p>
    <w:p w14:paraId="5EEC7DE2" w14:textId="77777777" w:rsidR="00C57C25" w:rsidRDefault="00815DCE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(ml4time2event)</w:t>
      </w:r>
      <w:r>
        <w:br/>
      </w:r>
      <w:r>
        <w:br/>
      </w:r>
      <w:r>
        <w:rPr>
          <w:rStyle w:val="CommentTok"/>
        </w:rPr>
        <w:t># Simulate competing risks data</w:t>
      </w:r>
      <w:r>
        <w:br/>
      </w:r>
      <w:r>
        <w:rPr>
          <w:rStyle w:val="FunctionTok"/>
        </w:rPr>
        <w:t>set.seed</w:t>
      </w:r>
      <w:r>
        <w:rPr>
          <w:rStyle w:val="NormalTok"/>
        </w:rPr>
        <w:t>(</w:t>
      </w:r>
      <w:r>
        <w:rPr>
          <w:rStyle w:val="DecValTok"/>
        </w:rPr>
        <w:t>123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DecValTok"/>
        </w:rPr>
        <w:t>500</w:t>
      </w:r>
      <w:r>
        <w:br/>
      </w:r>
      <w:r>
        <w:rPr>
          <w:rStyle w:val="NormalTok"/>
        </w:rPr>
        <w:t xml:space="preserve">cr_data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time =</w:t>
      </w:r>
      <w:r>
        <w:rPr>
          <w:rStyle w:val="NormalTok"/>
        </w:rPr>
        <w:t xml:space="preserve"> </w:t>
      </w:r>
      <w:r>
        <w:rPr>
          <w:rStyle w:val="FunctionTok"/>
        </w:rPr>
        <w:t>rexp</w:t>
      </w:r>
      <w:r>
        <w:rPr>
          <w:rStyle w:val="NormalTok"/>
        </w:rPr>
        <w:t xml:space="preserve">(n, </w:t>
      </w:r>
      <w:r>
        <w:rPr>
          <w:rStyle w:val="AttributeTok"/>
        </w:rPr>
        <w:t>rate =</w:t>
      </w:r>
      <w:r>
        <w:rPr>
          <w:rStyle w:val="NormalTok"/>
        </w:rPr>
        <w:t xml:space="preserve"> </w:t>
      </w:r>
      <w:r>
        <w:rPr>
          <w:rStyle w:val="FloatTok"/>
        </w:rPr>
        <w:t>0.01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event =</w:t>
      </w:r>
      <w:r>
        <w:rPr>
          <w:rStyle w:val="NormalTok"/>
        </w:rPr>
        <w:t xml:space="preserve"> </w:t>
      </w:r>
      <w:r>
        <w:rPr>
          <w:rStyle w:val="FunctionTok"/>
        </w:rPr>
        <w:t>sample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SpecialCharTok"/>
        </w:rPr>
        <w:t>:</w:t>
      </w:r>
      <w:r>
        <w:rPr>
          <w:rStyle w:val="DecValTok"/>
        </w:rPr>
        <w:t>2</w:t>
      </w:r>
      <w:r>
        <w:rPr>
          <w:rStyle w:val="NormalTok"/>
        </w:rPr>
        <w:t xml:space="preserve">, n, </w:t>
      </w:r>
      <w:r>
        <w:rPr>
          <w:rStyle w:val="AttributeTok"/>
        </w:rPr>
        <w:t>replace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prob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FloatTok"/>
        </w:rPr>
        <w:t>0.2</w:t>
      </w:r>
      <w:r>
        <w:rPr>
          <w:rStyle w:val="NormalTok"/>
        </w:rPr>
        <w:t xml:space="preserve">, </w:t>
      </w:r>
      <w:r>
        <w:rPr>
          <w:rStyle w:val="FloatTok"/>
        </w:rPr>
        <w:t>0.4</w:t>
      </w:r>
      <w:r>
        <w:rPr>
          <w:rStyle w:val="NormalTok"/>
        </w:rPr>
        <w:t xml:space="preserve">, </w:t>
      </w:r>
      <w:r>
        <w:rPr>
          <w:rStyle w:val="FloatTok"/>
        </w:rPr>
        <w:t>0.4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age =</w:t>
      </w:r>
      <w:r>
        <w:rPr>
          <w:rStyle w:val="NormalTok"/>
        </w:rPr>
        <w:t xml:space="preserve"> </w:t>
      </w:r>
      <w:r>
        <w:rPr>
          <w:rStyle w:val="FunctionTok"/>
        </w:rPr>
        <w:t>rnorm</w:t>
      </w:r>
      <w:r>
        <w:rPr>
          <w:rStyle w:val="NormalTok"/>
        </w:rPr>
        <w:t xml:space="preserve">(n, </w:t>
      </w:r>
      <w:r>
        <w:rPr>
          <w:rStyle w:val="AttributeTok"/>
        </w:rPr>
        <w:t>mean =</w:t>
      </w:r>
      <w:r>
        <w:rPr>
          <w:rStyle w:val="NormalTok"/>
        </w:rPr>
        <w:t xml:space="preserve"> </w:t>
      </w:r>
      <w:r>
        <w:rPr>
          <w:rStyle w:val="DecValTok"/>
        </w:rPr>
        <w:t>50</w:t>
      </w:r>
      <w:r>
        <w:rPr>
          <w:rStyle w:val="NormalTok"/>
        </w:rPr>
        <w:t xml:space="preserve">, </w:t>
      </w:r>
      <w:r>
        <w:rPr>
          <w:rStyle w:val="AttributeTok"/>
        </w:rPr>
        <w:t>sd 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sex =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>(</w:t>
      </w:r>
      <w:r>
        <w:rPr>
          <w:rStyle w:val="FunctionTok"/>
        </w:rPr>
        <w:t>sample</w:t>
      </w:r>
      <w:r>
        <w:rPr>
          <w:rStyle w:val="NormalTok"/>
        </w:rPr>
        <w:t>(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"M"</w:t>
      </w:r>
      <w:r>
        <w:rPr>
          <w:rStyle w:val="NormalTok"/>
        </w:rPr>
        <w:t xml:space="preserve">, </w:t>
      </w:r>
      <w:r>
        <w:rPr>
          <w:rStyle w:val="StringTok"/>
        </w:rPr>
        <w:t>"F"</w:t>
      </w:r>
      <w:r>
        <w:rPr>
          <w:rStyle w:val="NormalTok"/>
        </w:rPr>
        <w:t xml:space="preserve">), n, </w:t>
      </w:r>
      <w:r>
        <w:rPr>
          <w:rStyle w:val="AttributeTok"/>
        </w:rPr>
        <w:t>replace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biomarker =</w:t>
      </w:r>
      <w:r>
        <w:rPr>
          <w:rStyle w:val="NormalTok"/>
        </w:rPr>
        <w:t xml:space="preserve"> </w:t>
      </w:r>
      <w:r>
        <w:rPr>
          <w:rStyle w:val="FunctionTok"/>
        </w:rPr>
        <w:t>rnorm</w:t>
      </w:r>
      <w:r>
        <w:rPr>
          <w:rStyle w:val="NormalTok"/>
        </w:rPr>
        <w:t xml:space="preserve">(n, </w:t>
      </w:r>
      <w:r>
        <w:rPr>
          <w:rStyle w:val="AttributeTok"/>
        </w:rPr>
        <w:t>mean =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 xml:space="preserve">, </w:t>
      </w:r>
      <w:r>
        <w:rPr>
          <w:rStyle w:val="AttributeTok"/>
        </w:rPr>
        <w:t>sd =</w:t>
      </w:r>
      <w:r>
        <w:rPr>
          <w:rStyle w:val="NormalTok"/>
        </w:rPr>
        <w:t xml:space="preserve"> </w:t>
      </w:r>
      <w:r>
        <w:rPr>
          <w:rStyle w:val="DecValTok"/>
        </w:rPr>
        <w:t>15</w:t>
      </w:r>
      <w:r>
        <w:rPr>
          <w:rStyle w:val="NormalTok"/>
        </w:rPr>
        <w:t>)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Fit BART model for event type 1</w:t>
      </w:r>
      <w:r>
        <w:br/>
      </w:r>
      <w:r>
        <w:rPr>
          <w:rStyle w:val="NormalTok"/>
        </w:rPr>
        <w:lastRenderedPageBreak/>
        <w:t xml:space="preserve">bart_cr_fit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CRModel_BART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data =</w:t>
      </w:r>
      <w:r>
        <w:rPr>
          <w:rStyle w:val="NormalTok"/>
        </w:rPr>
        <w:t xml:space="preserve"> cr_data,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expvars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"age"</w:t>
      </w:r>
      <w:r>
        <w:rPr>
          <w:rStyle w:val="NormalTok"/>
        </w:rPr>
        <w:t xml:space="preserve">, </w:t>
      </w:r>
      <w:r>
        <w:rPr>
          <w:rStyle w:val="StringTok"/>
        </w:rPr>
        <w:t>"sex"</w:t>
      </w:r>
      <w:r>
        <w:rPr>
          <w:rStyle w:val="NormalTok"/>
        </w:rPr>
        <w:t xml:space="preserve">, </w:t>
      </w:r>
      <w:r>
        <w:rPr>
          <w:rStyle w:val="StringTok"/>
        </w:rPr>
        <w:t>"biomarker"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timevar =</w:t>
      </w:r>
      <w:r>
        <w:rPr>
          <w:rStyle w:val="NormalTok"/>
        </w:rPr>
        <w:t xml:space="preserve"> </w:t>
      </w:r>
      <w:r>
        <w:rPr>
          <w:rStyle w:val="StringTok"/>
        </w:rPr>
        <w:t>"time"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eventvar =</w:t>
      </w:r>
      <w:r>
        <w:rPr>
          <w:rStyle w:val="NormalTok"/>
        </w:rPr>
        <w:t xml:space="preserve"> </w:t>
      </w:r>
      <w:r>
        <w:rPr>
          <w:rStyle w:val="StringTok"/>
        </w:rPr>
        <w:t>"event"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event_codes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K =</w:t>
      </w:r>
      <w:r>
        <w:rPr>
          <w:rStyle w:val="NormalTok"/>
        </w:rPr>
        <w:t xml:space="preserve"> </w:t>
      </w:r>
      <w:r>
        <w:rPr>
          <w:rStyle w:val="DecValTok"/>
        </w:rPr>
        <w:t>15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ntree =</w:t>
      </w:r>
      <w:r>
        <w:rPr>
          <w:rStyle w:val="NormalTok"/>
        </w:rPr>
        <w:t xml:space="preserve"> </w:t>
      </w:r>
      <w:r>
        <w:rPr>
          <w:rStyle w:val="DecValTok"/>
        </w:rPr>
        <w:t>150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ndpost =</w:t>
      </w:r>
      <w:r>
        <w:rPr>
          <w:rStyle w:val="NormalTok"/>
        </w:rPr>
        <w:t xml:space="preserve"> </w:t>
      </w:r>
      <w:r>
        <w:rPr>
          <w:rStyle w:val="DecValTok"/>
        </w:rPr>
        <w:t>1500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Make predictions</w:t>
      </w:r>
      <w:r>
        <w:br/>
      </w:r>
      <w:r>
        <w:rPr>
          <w:rStyle w:val="NormalTok"/>
        </w:rPr>
        <w:t xml:space="preserve">new_patients </w:t>
      </w:r>
      <w:r>
        <w:rPr>
          <w:rStyle w:val="OtherTok"/>
        </w:rPr>
        <w:t>&lt;-</w:t>
      </w:r>
      <w:r>
        <w:rPr>
          <w:rStyle w:val="NormalTok"/>
        </w:rPr>
        <w:t xml:space="preserve"> cr_data[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DecValTok"/>
        </w:rPr>
        <w:t>10</w:t>
      </w:r>
      <w:r>
        <w:rPr>
          <w:rStyle w:val="NormalTok"/>
        </w:rPr>
        <w:t>, ]</w:t>
      </w:r>
      <w:r>
        <w:br/>
      </w:r>
      <w:r>
        <w:rPr>
          <w:rStyle w:val="NormalTok"/>
        </w:rPr>
        <w:t xml:space="preserve">cif_predictions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Predict_CRModel_BART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modelout =</w:t>
      </w:r>
      <w:r>
        <w:rPr>
          <w:rStyle w:val="NormalTok"/>
        </w:rPr>
        <w:t xml:space="preserve"> bart_cr_fit,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newdata =</w:t>
      </w:r>
      <w:r>
        <w:rPr>
          <w:rStyle w:val="NormalTok"/>
        </w:rPr>
        <w:t xml:space="preserve"> new_patients,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new_times =</w:t>
      </w:r>
      <w:r>
        <w:rPr>
          <w:rStyle w:val="NormalTok"/>
        </w:rPr>
        <w:t xml:space="preserve"> </w:t>
      </w:r>
      <w:r>
        <w:rPr>
          <w:rStyle w:val="FunctionTok"/>
        </w:rPr>
        <w:t>seq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100</w:t>
      </w:r>
      <w:r>
        <w:rPr>
          <w:rStyle w:val="NormalTok"/>
        </w:rPr>
        <w:t xml:space="preserve">, </w:t>
      </w:r>
      <w:r>
        <w:rPr>
          <w:rStyle w:val="AttributeTok"/>
        </w:rPr>
        <w:t>by 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>)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View CIF curves</w:t>
      </w:r>
      <w:r>
        <w:br/>
      </w:r>
      <w:r>
        <w:rPr>
          <w:rStyle w:val="FunctionTok"/>
        </w:rPr>
        <w:t>print</w:t>
      </w:r>
      <w:r>
        <w:rPr>
          <w:rStyle w:val="NormalTok"/>
        </w:rPr>
        <w:t>(cif_predictions</w:t>
      </w:r>
      <w:r>
        <w:rPr>
          <w:rStyle w:val="SpecialCharTok"/>
        </w:rPr>
        <w:t>$</w:t>
      </w:r>
      <w:r>
        <w:rPr>
          <w:rStyle w:val="NormalTok"/>
        </w:rPr>
        <w:t>CIFs)</w:t>
      </w:r>
    </w:p>
    <w:p w14:paraId="5EEC7DE3" w14:textId="77777777" w:rsidR="00C57C25" w:rsidRDefault="00815DCE">
      <w:r>
        <w:rPr>
          <w:noProof/>
        </w:rPr>
        <w:pict w14:anchorId="692A8A62">
          <v:rect id="_x0000_i1027" alt="" style="width:468pt;height:.05pt;mso-width-percent:0;mso-height-percent:0;mso-width-percent:0;mso-height-percent:0" o:hralign="center" o:hrstd="t" o:hr="t"/>
        </w:pict>
      </w:r>
    </w:p>
    <w:p w14:paraId="5EEC7DE4" w14:textId="77777777" w:rsidR="00C57C25" w:rsidRDefault="00815DCE">
      <w:pPr>
        <w:pStyle w:val="Heading1"/>
      </w:pPr>
      <w:bookmarkStart w:id="170" w:name="references"/>
      <w:bookmarkStart w:id="171" w:name="_Toc216934804"/>
      <w:bookmarkEnd w:id="164"/>
      <w:bookmarkEnd w:id="168"/>
      <w:r>
        <w:rPr>
          <w:rStyle w:val="SectionNumber"/>
        </w:rPr>
        <w:t>16</w:t>
      </w:r>
      <w:r>
        <w:tab/>
        <w:t>References</w:t>
      </w:r>
      <w:bookmarkEnd w:id="171"/>
    </w:p>
    <w:p w14:paraId="5EEC7DE5" w14:textId="77777777" w:rsidR="00C57C25" w:rsidRDefault="00815DCE">
      <w:pPr>
        <w:numPr>
          <w:ilvl w:val="0"/>
          <w:numId w:val="43"/>
        </w:numPr>
      </w:pPr>
      <w:r>
        <w:t xml:space="preserve">Sparapani, R., Logan, B. R., McCulloch, R. E., &amp; Laud, P. W. (2016). Nonparametric survival analysis using Bayesian Additive Regression Trees (BART). </w:t>
      </w:r>
      <w:r>
        <w:rPr>
          <w:i/>
          <w:iCs/>
        </w:rPr>
        <w:t>Statistics in Medicine</w:t>
      </w:r>
      <w:r>
        <w:t>, 35(16), 2741-2753.</w:t>
      </w:r>
    </w:p>
    <w:p w14:paraId="5EEC7DE6" w14:textId="77777777" w:rsidR="00C57C25" w:rsidRDefault="00815DCE">
      <w:pPr>
        <w:numPr>
          <w:ilvl w:val="0"/>
          <w:numId w:val="43"/>
        </w:numPr>
      </w:pPr>
      <w:r>
        <w:t xml:space="preserve">Sparapani, R., Logan, B. R., McCulloch, R. E., &amp; Laud, P. W. (2020). Nonparametric competing risks analysis using Bayesian Additive Regression Trees. </w:t>
      </w:r>
      <w:r>
        <w:rPr>
          <w:i/>
          <w:iCs/>
        </w:rPr>
        <w:t>Statistical Methods in Medical Research</w:t>
      </w:r>
      <w:r>
        <w:t>, 29(1), 57-77.</w:t>
      </w:r>
    </w:p>
    <w:p w14:paraId="5EEC7DE7" w14:textId="163F08C1" w:rsidR="00C57C25" w:rsidRDefault="00815DCE">
      <w:pPr>
        <w:numPr>
          <w:ilvl w:val="0"/>
          <w:numId w:val="43"/>
        </w:numPr>
      </w:pPr>
      <w:r>
        <w:t xml:space="preserve">BART R Package Documentation: </w:t>
      </w:r>
      <w:hyperlink r:id="rId5">
        <w:r>
          <w:rPr>
            <w:rStyle w:val="Hyperlink"/>
          </w:rPr>
          <w:t>https://cran.r-project.org/package=BART</w:t>
        </w:r>
      </w:hyperlink>
    </w:p>
    <w:p w14:paraId="5EEC7DE8" w14:textId="77777777" w:rsidR="00C57C25" w:rsidRDefault="00815DCE">
      <w:pPr>
        <w:numPr>
          <w:ilvl w:val="0"/>
          <w:numId w:val="43"/>
        </w:numPr>
      </w:pPr>
      <w:r>
        <w:t xml:space="preserve">Chipman, H. A., George, E. I., &amp; McCulloch, R. E. (2010). BART: Bayesian additive regression trees. </w:t>
      </w:r>
      <w:r>
        <w:rPr>
          <w:i/>
          <w:iCs/>
        </w:rPr>
        <w:t>The Annals of Applied Statistics</w:t>
      </w:r>
      <w:r>
        <w:t>, 4(1), 266-298.</w:t>
      </w:r>
    </w:p>
    <w:p w14:paraId="5EEC7DE9" w14:textId="77777777" w:rsidR="00C57C25" w:rsidRDefault="00815DCE">
      <w:r>
        <w:rPr>
          <w:noProof/>
        </w:rPr>
        <w:pict w14:anchorId="183775AA">
          <v:rect id="_x0000_i1026" alt="" style="width:468pt;height:.05pt;mso-width-percent:0;mso-height-percent:0;mso-width-percent:0;mso-height-percent:0" o:hralign="center" o:hrstd="t" o:hr="t"/>
        </w:pict>
      </w:r>
    </w:p>
    <w:p w14:paraId="5EEC7DEA" w14:textId="77777777" w:rsidR="00C57C25" w:rsidRDefault="00815DCE">
      <w:pPr>
        <w:pStyle w:val="Heading1"/>
      </w:pPr>
      <w:bookmarkStart w:id="172" w:name="contact-information"/>
      <w:bookmarkStart w:id="173" w:name="_Toc216934805"/>
      <w:bookmarkEnd w:id="170"/>
      <w:r>
        <w:rPr>
          <w:rStyle w:val="SectionNumber"/>
        </w:rPr>
        <w:t>17</w:t>
      </w:r>
      <w:r>
        <w:tab/>
        <w:t>Contact Information</w:t>
      </w:r>
      <w:bookmarkEnd w:id="173"/>
    </w:p>
    <w:p w14:paraId="5EEC7DEB" w14:textId="77777777" w:rsidR="00C57C25" w:rsidRDefault="00815DCE">
      <w:pPr>
        <w:pStyle w:val="FirstParagraph"/>
      </w:pPr>
      <w:r>
        <w:rPr>
          <w:b/>
          <w:bCs/>
        </w:rPr>
        <w:t>Package</w:t>
      </w:r>
      <w:r>
        <w:t>: ml4time2event</w:t>
      </w:r>
      <w:r>
        <w:br/>
      </w:r>
      <w:r>
        <w:rPr>
          <w:b/>
          <w:bCs/>
        </w:rPr>
        <w:t>Repository</w:t>
      </w:r>
      <w:r>
        <w:t>: [GitHub URL]</w:t>
      </w:r>
      <w:r>
        <w:br/>
      </w:r>
      <w:r>
        <w:rPr>
          <w:b/>
          <w:bCs/>
        </w:rPr>
        <w:t>Maintainer</w:t>
      </w:r>
      <w:r>
        <w:t>: [Your Name/Team]</w:t>
      </w:r>
      <w:r>
        <w:br/>
      </w:r>
      <w:r>
        <w:rPr>
          <w:b/>
          <w:bCs/>
        </w:rPr>
        <w:t>Meeting Date</w:t>
      </w:r>
      <w:r>
        <w:t>: [Date with Dr. Sparapani]</w:t>
      </w:r>
    </w:p>
    <w:p w14:paraId="5EEC7DEC" w14:textId="77777777" w:rsidR="00C57C25" w:rsidRDefault="00815DCE">
      <w:r>
        <w:rPr>
          <w:noProof/>
        </w:rPr>
        <w:lastRenderedPageBreak/>
        <w:pict w14:anchorId="628C953F">
          <v:rect id="_x0000_i1025" alt="" style="width:468pt;height:.05pt;mso-width-percent:0;mso-height-percent:0;mso-width-percent:0;mso-height-percent:0" o:hralign="center" o:hrstd="t" o:hr="t"/>
        </w:pict>
      </w:r>
    </w:p>
    <w:p w14:paraId="5EEC7DED" w14:textId="77777777" w:rsidR="00C57C25" w:rsidRDefault="00815DCE">
      <w:pPr>
        <w:pStyle w:val="FirstParagraph"/>
      </w:pPr>
      <w:r>
        <w:rPr>
          <w:b/>
          <w:bCs/>
        </w:rPr>
        <w:t>Document Version</w:t>
      </w:r>
      <w:r>
        <w:t>: 1.0</w:t>
      </w:r>
      <w:r>
        <w:br/>
      </w:r>
      <w:r>
        <w:rPr>
          <w:b/>
          <w:bCs/>
        </w:rPr>
        <w:t>Last Updated</w:t>
      </w:r>
      <w:r>
        <w:t>: 2025-12-11</w:t>
      </w:r>
      <w:bookmarkEnd w:id="172"/>
    </w:p>
    <w:sectPr w:rsidR="00C57C25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28E807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954E23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7966A48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4"/>
    <w:multiLevelType w:val="multilevel"/>
    <w:tmpl w:val="6778EE7A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0A99417"/>
    <w:multiLevelType w:val="multilevel"/>
    <w:tmpl w:val="6DA82BE2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00A99418"/>
    <w:multiLevelType w:val="multilevel"/>
    <w:tmpl w:val="7F765A1A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0A994111"/>
    <w:multiLevelType w:val="multilevel"/>
    <w:tmpl w:val="98B62ABA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7" w15:restartNumberingAfterBreak="0">
    <w:nsid w:val="0A994114"/>
    <w:multiLevelType w:val="multilevel"/>
    <w:tmpl w:val="2968D02E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num w:numId="1" w16cid:durableId="1756705649">
    <w:abstractNumId w:val="0"/>
  </w:num>
  <w:num w:numId="2" w16cid:durableId="35042354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10561930">
    <w:abstractNumId w:val="1"/>
  </w:num>
  <w:num w:numId="4" w16cid:durableId="1631403482">
    <w:abstractNumId w:val="1"/>
  </w:num>
  <w:num w:numId="5" w16cid:durableId="15529643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8223047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910576411">
    <w:abstractNumId w:val="1"/>
  </w:num>
  <w:num w:numId="8" w16cid:durableId="19655254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90852129">
    <w:abstractNumId w:val="1"/>
  </w:num>
  <w:num w:numId="10" w16cid:durableId="638220082">
    <w:abstractNumId w:val="1"/>
  </w:num>
  <w:num w:numId="11" w16cid:durableId="1298759578">
    <w:abstractNumId w:val="1"/>
  </w:num>
  <w:num w:numId="12" w16cid:durableId="3443308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798912533">
    <w:abstractNumId w:val="1"/>
  </w:num>
  <w:num w:numId="14" w16cid:durableId="1925338067">
    <w:abstractNumId w:val="1"/>
  </w:num>
  <w:num w:numId="15" w16cid:durableId="10165745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502624934">
    <w:abstractNumId w:val="1"/>
  </w:num>
  <w:num w:numId="17" w16cid:durableId="1607884444">
    <w:abstractNumId w:val="1"/>
  </w:num>
  <w:num w:numId="18" w16cid:durableId="1462070905">
    <w:abstractNumId w:val="1"/>
  </w:num>
  <w:num w:numId="19" w16cid:durableId="144739130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808426982">
    <w:abstractNumId w:val="1"/>
  </w:num>
  <w:num w:numId="21" w16cid:durableId="427845679">
    <w:abstractNumId w:val="1"/>
  </w:num>
  <w:num w:numId="22" w16cid:durableId="1769616789">
    <w:abstractNumId w:val="1"/>
  </w:num>
  <w:num w:numId="23" w16cid:durableId="81998676">
    <w:abstractNumId w:val="1"/>
  </w:num>
  <w:num w:numId="24" w16cid:durableId="1389694670">
    <w:abstractNumId w:val="1"/>
  </w:num>
  <w:num w:numId="25" w16cid:durableId="2068532045">
    <w:abstractNumId w:val="1"/>
  </w:num>
  <w:num w:numId="26" w16cid:durableId="50544954">
    <w:abstractNumId w:val="1"/>
  </w:num>
  <w:num w:numId="27" w16cid:durableId="2085298703">
    <w:abstractNumId w:val="1"/>
  </w:num>
  <w:num w:numId="28" w16cid:durableId="121681502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619924010">
    <w:abstractNumId w:val="1"/>
  </w:num>
  <w:num w:numId="30" w16cid:durableId="17839237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735206038">
    <w:abstractNumId w:val="1"/>
  </w:num>
  <w:num w:numId="32" w16cid:durableId="1680695869">
    <w:abstractNumId w:val="1"/>
  </w:num>
  <w:num w:numId="33" w16cid:durableId="628784416">
    <w:abstractNumId w:val="1"/>
  </w:num>
  <w:num w:numId="34" w16cid:durableId="126167831">
    <w:abstractNumId w:val="1"/>
  </w:num>
  <w:num w:numId="35" w16cid:durableId="69916470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42075647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02520998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342513030">
    <w:abstractNumId w:val="3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39" w16cid:durableId="1704286207">
    <w:abstractNumId w:val="4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40" w16cid:durableId="1037126606">
    <w:abstractNumId w:val="5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41" w16cid:durableId="946548565">
    <w:abstractNumId w:val="6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42" w16cid:durableId="884759346">
    <w:abstractNumId w:val="7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43" w16cid:durableId="28111415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57C25"/>
    <w:rsid w:val="00705940"/>
    <w:rsid w:val="00815DCE"/>
    <w:rsid w:val="00C57C25"/>
    <w:rsid w:val="00EB6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EC7B70"/>
  <w15:docId w15:val="{79ED4E30-C1D8-A24C-BD07-22E170BD18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paragraph" w:styleId="TOC1">
    <w:name w:val="toc 1"/>
    <w:basedOn w:val="Normal"/>
    <w:next w:val="Normal"/>
    <w:autoRedefine/>
    <w:uiPriority w:val="39"/>
    <w:rsid w:val="00EB6813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EB681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rsid w:val="00EB6813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EB6813"/>
    <w:pPr>
      <w:spacing w:after="100" w:line="278" w:lineRule="auto"/>
      <w:ind w:left="720"/>
    </w:pPr>
    <w:rPr>
      <w:rFonts w:eastAsiaTheme="minorEastAsia"/>
      <w:kern w:val="2"/>
    </w:rPr>
  </w:style>
  <w:style w:type="paragraph" w:styleId="TOC5">
    <w:name w:val="toc 5"/>
    <w:basedOn w:val="Normal"/>
    <w:next w:val="Normal"/>
    <w:autoRedefine/>
    <w:uiPriority w:val="39"/>
    <w:unhideWhenUsed/>
    <w:rsid w:val="00EB6813"/>
    <w:pPr>
      <w:spacing w:after="100" w:line="278" w:lineRule="auto"/>
      <w:ind w:left="960"/>
    </w:pPr>
    <w:rPr>
      <w:rFonts w:eastAsiaTheme="minorEastAsia"/>
      <w:kern w:val="2"/>
    </w:rPr>
  </w:style>
  <w:style w:type="paragraph" w:styleId="TOC6">
    <w:name w:val="toc 6"/>
    <w:basedOn w:val="Normal"/>
    <w:next w:val="Normal"/>
    <w:autoRedefine/>
    <w:uiPriority w:val="39"/>
    <w:unhideWhenUsed/>
    <w:rsid w:val="00EB6813"/>
    <w:pPr>
      <w:spacing w:after="100" w:line="278" w:lineRule="auto"/>
      <w:ind w:left="1200"/>
    </w:pPr>
    <w:rPr>
      <w:rFonts w:eastAsiaTheme="minorEastAsia"/>
      <w:kern w:val="2"/>
    </w:rPr>
  </w:style>
  <w:style w:type="paragraph" w:styleId="TOC7">
    <w:name w:val="toc 7"/>
    <w:basedOn w:val="Normal"/>
    <w:next w:val="Normal"/>
    <w:autoRedefine/>
    <w:uiPriority w:val="39"/>
    <w:unhideWhenUsed/>
    <w:rsid w:val="00EB6813"/>
    <w:pPr>
      <w:spacing w:after="100" w:line="278" w:lineRule="auto"/>
      <w:ind w:left="1440"/>
    </w:pPr>
    <w:rPr>
      <w:rFonts w:eastAsiaTheme="minorEastAsia"/>
      <w:kern w:val="2"/>
    </w:rPr>
  </w:style>
  <w:style w:type="paragraph" w:styleId="TOC8">
    <w:name w:val="toc 8"/>
    <w:basedOn w:val="Normal"/>
    <w:next w:val="Normal"/>
    <w:autoRedefine/>
    <w:uiPriority w:val="39"/>
    <w:unhideWhenUsed/>
    <w:rsid w:val="00EB6813"/>
    <w:pPr>
      <w:spacing w:after="100" w:line="278" w:lineRule="auto"/>
      <w:ind w:left="1680"/>
    </w:pPr>
    <w:rPr>
      <w:rFonts w:eastAsiaTheme="minorEastAsia"/>
      <w:kern w:val="2"/>
    </w:rPr>
  </w:style>
  <w:style w:type="paragraph" w:styleId="TOC9">
    <w:name w:val="toc 9"/>
    <w:basedOn w:val="Normal"/>
    <w:next w:val="Normal"/>
    <w:autoRedefine/>
    <w:uiPriority w:val="39"/>
    <w:unhideWhenUsed/>
    <w:rsid w:val="00EB6813"/>
    <w:pPr>
      <w:spacing w:after="100" w:line="278" w:lineRule="auto"/>
      <w:ind w:left="1920"/>
    </w:pPr>
    <w:rPr>
      <w:rFonts w:eastAsiaTheme="minorEastAsia"/>
      <w:kern w:val="2"/>
    </w:rPr>
  </w:style>
  <w:style w:type="character" w:styleId="UnresolvedMention">
    <w:name w:val="Unresolved Mention"/>
    <w:basedOn w:val="DefaultParagraphFont"/>
    <w:uiPriority w:val="99"/>
    <w:semiHidden/>
    <w:unhideWhenUsed/>
    <w:rsid w:val="00EB68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cran.r-project.org/package=BAR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24</Pages>
  <Words>5128</Words>
  <Characters>29230</Characters>
  <Application>Microsoft Office Word</Application>
  <DocSecurity>0</DocSecurity>
  <Lines>243</Lines>
  <Paragraphs>68</Paragraphs>
  <ScaleCrop>false</ScaleCrop>
  <Company/>
  <LinksUpToDate>false</LinksUpToDate>
  <CharactersWithSpaces>34290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BART Implementation in ml4time2event Package</dc:title>
  <dc:creator>ml4time2event Development Team</dc:creator>
  <cp:keywords/>
  <cp:lastModifiedBy>Deniz Akdemir</cp:lastModifiedBy>
  <cp:revision>2</cp:revision>
  <dcterms:created xsi:type="dcterms:W3CDTF">2025-12-11T17:55:00Z</dcterms:created>
  <dcterms:modified xsi:type="dcterms:W3CDTF">2025-12-18T12:20:00Z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2025-12-11</vt:lpwstr>
  </property>
  <property fmtid="{D5CDD505-2E9C-101B-9397-08002B2CF9AE}" pid="3" name="output">
    <vt:lpwstr/>
  </property>
  <property fmtid="{D5CDD505-2E9C-101B-9397-08002B2CF9AE}" pid="4" name="subtitle">
    <vt:lpwstr>Technical Documentation for Meeting with Dr. Rodney Sparapani</vt:lpwstr>
  </property>
</Properties>
</file>