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33D18" w14:textId="5175865F" w:rsidR="00600C4C" w:rsidRDefault="00CB00EE" w:rsidP="00CB00EE">
      <w:pPr>
        <w:pStyle w:val="Heading1"/>
      </w:pPr>
      <w:r>
        <w:rPr>
          <w:noProof/>
        </w:rPr>
        <w:drawing>
          <wp:anchor distT="0" distB="0" distL="114300" distR="114300" simplePos="0" relativeHeight="251658240" behindDoc="0" locked="0" layoutInCell="1" allowOverlap="1" wp14:anchorId="5E1E9760" wp14:editId="2B7BEB75">
            <wp:simplePos x="457200" y="457200"/>
            <wp:positionH relativeFrom="column">
              <wp:align>left</wp:align>
            </wp:positionH>
            <wp:positionV relativeFrom="paragraph">
              <wp:align>top</wp:align>
            </wp:positionV>
            <wp:extent cx="1366631" cy="704850"/>
            <wp:effectExtent l="0" t="0" r="5080" b="0"/>
            <wp:wrapSquare wrapText="bothSides"/>
            <wp:docPr id="1" name="Picture 1" descr="https://saskpolytech.ca/about/organization/communications-and-marketing/images/logos/full-colour/Saskatchewan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skpolytech.ca/about/organization/communications-and-marketing/images/logos/full-colour/Saskatchewan_Polytechni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6631" cy="704850"/>
                    </a:xfrm>
                    <a:prstGeom prst="rect">
                      <a:avLst/>
                    </a:prstGeom>
                    <a:noFill/>
                    <a:ln>
                      <a:noFill/>
                    </a:ln>
                  </pic:spPr>
                </pic:pic>
              </a:graphicData>
            </a:graphic>
          </wp:anchor>
        </w:drawing>
      </w:r>
      <w:r>
        <w:t>Blueprint: A</w:t>
      </w:r>
      <w:r w:rsidR="00E40526">
        <w:t xml:space="preserve">n Overview of </w:t>
      </w:r>
      <w:r w:rsidR="00372535">
        <w:rPr>
          <w:b/>
          <w:bCs/>
        </w:rPr>
        <w:t>MUNI 201 Municipal Administration</w:t>
      </w:r>
    </w:p>
    <w:p w14:paraId="70D2BE9F" w14:textId="77777777" w:rsidR="006D576E" w:rsidRDefault="006D576E" w:rsidP="006D576E"/>
    <w:p w14:paraId="57F02089" w14:textId="77777777" w:rsidR="006D576E" w:rsidRPr="006D576E" w:rsidRDefault="006D576E" w:rsidP="006D576E"/>
    <w:p w14:paraId="41BBA7B2" w14:textId="450DBCD2" w:rsidR="00880F32" w:rsidRDefault="00B70BD3" w:rsidP="5CF51CEB">
      <w:pPr>
        <w:rPr>
          <w:rFonts w:asciiTheme="minorHAnsi" w:hAnsiTheme="minorHAnsi"/>
          <w:sz w:val="22"/>
          <w:szCs w:val="22"/>
        </w:rPr>
      </w:pPr>
      <w:bookmarkStart w:id="0" w:name="_Hlk118292681"/>
      <w:r w:rsidRPr="5CF51CEB">
        <w:rPr>
          <w:rFonts w:asciiTheme="minorHAnsi" w:hAnsiTheme="minorHAnsi"/>
          <w:b/>
          <w:bCs/>
          <w:sz w:val="22"/>
          <w:szCs w:val="22"/>
        </w:rPr>
        <w:t>Goal</w:t>
      </w:r>
      <w:r w:rsidRPr="5CF51CEB">
        <w:rPr>
          <w:rFonts w:asciiTheme="minorHAnsi" w:hAnsiTheme="minorHAnsi"/>
          <w:sz w:val="22"/>
          <w:szCs w:val="22"/>
        </w:rPr>
        <w:t xml:space="preserve">: </w:t>
      </w:r>
      <w:r w:rsidR="00E40526" w:rsidRPr="5CF51CEB">
        <w:rPr>
          <w:rFonts w:asciiTheme="minorHAnsi" w:hAnsiTheme="minorHAnsi"/>
          <w:sz w:val="22"/>
          <w:szCs w:val="22"/>
        </w:rPr>
        <w:t>This planning document create</w:t>
      </w:r>
      <w:r w:rsidR="002272C8" w:rsidRPr="5CF51CEB">
        <w:rPr>
          <w:rFonts w:asciiTheme="minorHAnsi" w:hAnsiTheme="minorHAnsi"/>
          <w:sz w:val="22"/>
          <w:szCs w:val="22"/>
        </w:rPr>
        <w:t>s</w:t>
      </w:r>
      <w:r w:rsidR="00E40526" w:rsidRPr="5CF51CEB">
        <w:rPr>
          <w:rFonts w:asciiTheme="minorHAnsi" w:hAnsiTheme="minorHAnsi"/>
          <w:sz w:val="22"/>
          <w:szCs w:val="22"/>
        </w:rPr>
        <w:t xml:space="preserve"> a </w:t>
      </w:r>
      <w:r w:rsidR="003209AC">
        <w:rPr>
          <w:rFonts w:asciiTheme="minorHAnsi" w:hAnsiTheme="minorHAnsi"/>
          <w:sz w:val="22"/>
          <w:szCs w:val="22"/>
        </w:rPr>
        <w:t>big-picture</w:t>
      </w:r>
      <w:r w:rsidR="00E40526" w:rsidRPr="5CF51CEB">
        <w:rPr>
          <w:rFonts w:asciiTheme="minorHAnsi" w:hAnsiTheme="minorHAnsi"/>
          <w:sz w:val="22"/>
          <w:szCs w:val="22"/>
        </w:rPr>
        <w:t xml:space="preserve"> overview</w:t>
      </w:r>
      <w:r w:rsidRPr="5CF51CEB">
        <w:rPr>
          <w:rFonts w:asciiTheme="minorHAnsi" w:hAnsiTheme="minorHAnsi"/>
          <w:sz w:val="22"/>
          <w:szCs w:val="22"/>
        </w:rPr>
        <w:t xml:space="preserve"> </w:t>
      </w:r>
      <w:r w:rsidR="002F384B">
        <w:rPr>
          <w:rFonts w:asciiTheme="minorHAnsi" w:hAnsiTheme="minorHAnsi"/>
          <w:sz w:val="22"/>
          <w:szCs w:val="22"/>
        </w:rPr>
        <w:t>of</w:t>
      </w:r>
      <w:r w:rsidR="00E40526" w:rsidRPr="5CF51CEB">
        <w:rPr>
          <w:rFonts w:asciiTheme="minorHAnsi" w:hAnsiTheme="minorHAnsi"/>
          <w:sz w:val="22"/>
          <w:szCs w:val="22"/>
        </w:rPr>
        <w:t xml:space="preserve"> content </w:t>
      </w:r>
      <w:r w:rsidR="002272C8" w:rsidRPr="5CF51CEB">
        <w:rPr>
          <w:rFonts w:asciiTheme="minorHAnsi" w:hAnsiTheme="minorHAnsi"/>
          <w:sz w:val="22"/>
          <w:szCs w:val="22"/>
        </w:rPr>
        <w:t>development</w:t>
      </w:r>
      <w:r w:rsidRPr="5CF51CEB">
        <w:rPr>
          <w:rFonts w:asciiTheme="minorHAnsi" w:hAnsiTheme="minorHAnsi"/>
          <w:sz w:val="22"/>
          <w:szCs w:val="22"/>
        </w:rPr>
        <w:t xml:space="preserve"> for </w:t>
      </w:r>
      <w:r w:rsidR="00372535">
        <w:rPr>
          <w:rFonts w:asciiTheme="minorHAnsi" w:hAnsiTheme="minorHAnsi"/>
          <w:sz w:val="22"/>
          <w:szCs w:val="22"/>
        </w:rPr>
        <w:t>MUNI 201</w:t>
      </w:r>
      <w:r w:rsidR="00E40526" w:rsidRPr="5CF51CEB">
        <w:rPr>
          <w:rFonts w:asciiTheme="minorHAnsi" w:hAnsiTheme="minorHAnsi"/>
          <w:sz w:val="22"/>
          <w:szCs w:val="22"/>
        </w:rPr>
        <w:t>.</w:t>
      </w:r>
    </w:p>
    <w:p w14:paraId="571D39AB" w14:textId="77777777" w:rsidR="00E40526" w:rsidRPr="001C12D8" w:rsidRDefault="00E40526">
      <w:pPr>
        <w:rPr>
          <w:rFonts w:asciiTheme="minorHAnsi" w:hAnsiTheme="minorHAnsi"/>
          <w:sz w:val="22"/>
          <w:szCs w:val="22"/>
        </w:rPr>
      </w:pPr>
    </w:p>
    <w:p w14:paraId="1EF8BCA3" w14:textId="77777777" w:rsidR="00DB3FE3" w:rsidRPr="00B70BD3" w:rsidRDefault="00DB3FE3" w:rsidP="00DB3FE3">
      <w:pPr>
        <w:rPr>
          <w:rFonts w:asciiTheme="minorHAnsi" w:hAnsiTheme="minorHAnsi"/>
          <w:b/>
          <w:bCs/>
          <w:sz w:val="22"/>
          <w:szCs w:val="22"/>
        </w:rPr>
      </w:pPr>
      <w:r w:rsidRPr="6C14DC56">
        <w:rPr>
          <w:rFonts w:asciiTheme="minorHAnsi" w:hAnsiTheme="minorHAnsi"/>
          <w:b/>
          <w:bCs/>
          <w:sz w:val="22"/>
          <w:szCs w:val="22"/>
        </w:rPr>
        <w:t>Instructor:</w:t>
      </w:r>
      <w:r>
        <w:rPr>
          <w:rFonts w:asciiTheme="minorHAnsi" w:hAnsiTheme="minorHAnsi"/>
          <w:b/>
          <w:bCs/>
          <w:sz w:val="22"/>
          <w:szCs w:val="22"/>
        </w:rPr>
        <w:t xml:space="preserve"> Jean-Marc Nadeau</w:t>
      </w:r>
      <w:r>
        <w:br/>
      </w:r>
      <w:r w:rsidRPr="6C14DC56">
        <w:rPr>
          <w:rFonts w:asciiTheme="minorHAnsi" w:hAnsiTheme="minorHAnsi"/>
          <w:b/>
          <w:bCs/>
          <w:sz w:val="22"/>
          <w:szCs w:val="22"/>
        </w:rPr>
        <w:t xml:space="preserve">ID: </w:t>
      </w:r>
      <w:r>
        <w:rPr>
          <w:rFonts w:asciiTheme="minorHAnsi" w:hAnsiTheme="minorHAnsi"/>
          <w:b/>
          <w:bCs/>
          <w:sz w:val="22"/>
          <w:szCs w:val="22"/>
        </w:rPr>
        <w:t xml:space="preserve">Amy </w:t>
      </w:r>
      <w:proofErr w:type="spellStart"/>
      <w:r>
        <w:rPr>
          <w:rFonts w:asciiTheme="minorHAnsi" w:hAnsiTheme="minorHAnsi"/>
          <w:b/>
          <w:bCs/>
          <w:sz w:val="22"/>
          <w:szCs w:val="22"/>
        </w:rPr>
        <w:t>Meckelborg</w:t>
      </w:r>
      <w:proofErr w:type="spellEnd"/>
    </w:p>
    <w:p w14:paraId="47698A10" w14:textId="77777777" w:rsidR="00DB3FE3" w:rsidRPr="00B70BD3" w:rsidRDefault="00DB3FE3" w:rsidP="00DB3FE3">
      <w:pPr>
        <w:rPr>
          <w:rFonts w:asciiTheme="minorHAnsi" w:hAnsiTheme="minorHAnsi"/>
          <w:b/>
          <w:bCs/>
          <w:sz w:val="22"/>
          <w:szCs w:val="22"/>
        </w:rPr>
      </w:pPr>
      <w:r w:rsidRPr="6C14DC56">
        <w:rPr>
          <w:rFonts w:asciiTheme="minorHAnsi" w:hAnsiTheme="minorHAnsi"/>
          <w:b/>
          <w:bCs/>
          <w:sz w:val="22"/>
          <w:szCs w:val="22"/>
        </w:rPr>
        <w:t xml:space="preserve">Instructor’s Program Head: </w:t>
      </w:r>
      <w:r>
        <w:rPr>
          <w:rFonts w:asciiTheme="minorHAnsi" w:hAnsiTheme="minorHAnsi"/>
          <w:b/>
          <w:bCs/>
          <w:sz w:val="22"/>
          <w:szCs w:val="22"/>
        </w:rPr>
        <w:t>Chris Costley</w:t>
      </w:r>
    </w:p>
    <w:p w14:paraId="36E26147" w14:textId="77777777" w:rsidR="00DB3FE3" w:rsidRPr="00B70BD3" w:rsidRDefault="00DB3FE3" w:rsidP="00DB3FE3">
      <w:pPr>
        <w:rPr>
          <w:rFonts w:asciiTheme="minorHAnsi" w:hAnsiTheme="minorHAnsi"/>
          <w:b/>
          <w:bCs/>
          <w:sz w:val="22"/>
          <w:szCs w:val="22"/>
        </w:rPr>
      </w:pPr>
      <w:r w:rsidRPr="6C14DC56">
        <w:rPr>
          <w:rFonts w:asciiTheme="minorHAnsi" w:hAnsiTheme="minorHAnsi"/>
          <w:b/>
          <w:bCs/>
          <w:sz w:val="22"/>
          <w:szCs w:val="22"/>
        </w:rPr>
        <w:t>Course Go Live Date: 01 September 202</w:t>
      </w:r>
      <w:r>
        <w:rPr>
          <w:rFonts w:asciiTheme="minorHAnsi" w:hAnsiTheme="minorHAnsi"/>
          <w:b/>
          <w:bCs/>
          <w:sz w:val="22"/>
          <w:szCs w:val="22"/>
        </w:rPr>
        <w:t>5</w:t>
      </w:r>
    </w:p>
    <w:p w14:paraId="25BAB5FD" w14:textId="77777777" w:rsidR="00DB3FE3" w:rsidRPr="00EB23FD" w:rsidRDefault="00DB3FE3" w:rsidP="00DB3FE3">
      <w:pPr>
        <w:rPr>
          <w:rFonts w:asciiTheme="minorHAnsi" w:hAnsiTheme="minorHAnsi"/>
          <w:b/>
          <w:bCs/>
          <w:sz w:val="22"/>
          <w:szCs w:val="22"/>
        </w:rPr>
      </w:pPr>
      <w:r w:rsidRPr="6FE85F5E">
        <w:rPr>
          <w:rFonts w:asciiTheme="minorHAnsi" w:hAnsiTheme="minorHAnsi"/>
          <w:b/>
          <w:bCs/>
          <w:sz w:val="22"/>
          <w:szCs w:val="22"/>
        </w:rPr>
        <w:t xml:space="preserve">Timeframe and Deadline for Course Completion: </w:t>
      </w:r>
      <w:r>
        <w:rPr>
          <w:rFonts w:asciiTheme="minorHAnsi" w:hAnsiTheme="minorHAnsi"/>
          <w:b/>
          <w:bCs/>
          <w:sz w:val="22"/>
          <w:szCs w:val="22"/>
        </w:rPr>
        <w:t>March 17 – June 30, 2025</w:t>
      </w:r>
    </w:p>
    <w:p w14:paraId="797C381A" w14:textId="00127E6A" w:rsidR="00AE5230" w:rsidRDefault="004A4769" w:rsidP="00AE5230">
      <w:pPr>
        <w:rPr>
          <w:rFonts w:asciiTheme="minorHAnsi" w:hAnsiTheme="minorHAnsi"/>
          <w:b/>
          <w:bCs/>
          <w:sz w:val="22"/>
          <w:szCs w:val="22"/>
        </w:rPr>
      </w:pPr>
      <w:r w:rsidRPr="00AE5230">
        <w:rPr>
          <w:rFonts w:asciiTheme="minorHAnsi" w:hAnsiTheme="minorHAnsi"/>
          <w:b/>
          <w:bCs/>
          <w:sz w:val="22"/>
          <w:szCs w:val="22"/>
        </w:rPr>
        <w:t>ID/Instructor to discuss before the creation of content</w:t>
      </w:r>
      <w:r w:rsidR="00B62570" w:rsidRPr="00AE5230">
        <w:rPr>
          <w:rFonts w:asciiTheme="minorHAnsi" w:hAnsiTheme="minorHAnsi"/>
          <w:b/>
          <w:bCs/>
          <w:sz w:val="22"/>
          <w:szCs w:val="22"/>
        </w:rPr>
        <w:t xml:space="preserve"> (LO/Course)</w:t>
      </w:r>
      <w:r w:rsidRPr="00AE5230">
        <w:rPr>
          <w:rFonts w:asciiTheme="minorHAnsi" w:hAnsiTheme="minorHAnsi"/>
          <w:b/>
          <w:bCs/>
          <w:sz w:val="22"/>
          <w:szCs w:val="22"/>
        </w:rPr>
        <w:t>:</w:t>
      </w:r>
    </w:p>
    <w:p w14:paraId="2C69D988" w14:textId="4F4F5D2A" w:rsidR="00D42C52" w:rsidRPr="00D42C52" w:rsidRDefault="00D42C52" w:rsidP="00D42C52">
      <w:pPr>
        <w:pStyle w:val="ListParagraph"/>
        <w:numPr>
          <w:ilvl w:val="0"/>
          <w:numId w:val="10"/>
        </w:numPr>
        <w:rPr>
          <w:rFonts w:asciiTheme="minorHAnsi" w:hAnsiTheme="minorHAnsi"/>
          <w:sz w:val="22"/>
          <w:szCs w:val="22"/>
        </w:rPr>
      </w:pPr>
      <w:r w:rsidRPr="00D42C52">
        <w:rPr>
          <w:rFonts w:asciiTheme="minorHAnsi" w:hAnsiTheme="minorHAnsi"/>
          <w:b/>
          <w:bCs/>
          <w:sz w:val="22"/>
          <w:szCs w:val="22"/>
        </w:rPr>
        <w:t>Big Ideas/Understandings</w:t>
      </w:r>
      <w:r w:rsidRPr="00D42C52">
        <w:rPr>
          <w:rFonts w:asciiTheme="minorHAnsi" w:hAnsiTheme="minorHAnsi"/>
          <w:sz w:val="22"/>
          <w:szCs w:val="22"/>
        </w:rPr>
        <w:t>- What are the big takeaways students will remember long after the course is done?</w:t>
      </w:r>
    </w:p>
    <w:p w14:paraId="154DF712" w14:textId="4C8C1A6A" w:rsidR="00D42C52" w:rsidRPr="00D42C52" w:rsidRDefault="00D42C52" w:rsidP="00D42C52">
      <w:pPr>
        <w:pStyle w:val="ListParagraph"/>
        <w:numPr>
          <w:ilvl w:val="0"/>
          <w:numId w:val="10"/>
        </w:numPr>
        <w:rPr>
          <w:rFonts w:asciiTheme="minorHAnsi" w:hAnsiTheme="minorHAnsi"/>
          <w:sz w:val="22"/>
          <w:szCs w:val="22"/>
        </w:rPr>
      </w:pPr>
      <w:r w:rsidRPr="00D42C52">
        <w:rPr>
          <w:rFonts w:asciiTheme="minorHAnsi" w:hAnsiTheme="minorHAnsi"/>
          <w:b/>
          <w:bCs/>
          <w:sz w:val="22"/>
          <w:szCs w:val="22"/>
        </w:rPr>
        <w:t>Essential Questions</w:t>
      </w:r>
      <w:r w:rsidRPr="00D42C52">
        <w:rPr>
          <w:rFonts w:asciiTheme="minorHAnsi" w:hAnsiTheme="minorHAnsi"/>
          <w:sz w:val="22"/>
          <w:szCs w:val="22"/>
        </w:rPr>
        <w:t xml:space="preserve">- Provocative questions that foster inquiry. What questions will students be able to answer by the end of the LO/course? </w:t>
      </w:r>
    </w:p>
    <w:p w14:paraId="35DE456D" w14:textId="05180CD4" w:rsidR="00D42C52" w:rsidRPr="00D42C52" w:rsidRDefault="00D42C52" w:rsidP="00D42C52">
      <w:pPr>
        <w:pStyle w:val="ListParagraph"/>
        <w:numPr>
          <w:ilvl w:val="0"/>
          <w:numId w:val="10"/>
        </w:numPr>
        <w:rPr>
          <w:rFonts w:asciiTheme="minorHAnsi" w:hAnsiTheme="minorHAnsi"/>
          <w:sz w:val="22"/>
          <w:szCs w:val="22"/>
        </w:rPr>
      </w:pPr>
      <w:r w:rsidRPr="00D42C52">
        <w:rPr>
          <w:rFonts w:asciiTheme="minorHAnsi" w:hAnsiTheme="minorHAnsi"/>
          <w:b/>
          <w:bCs/>
          <w:sz w:val="22"/>
          <w:szCs w:val="22"/>
        </w:rPr>
        <w:t>Knowledge</w:t>
      </w:r>
      <w:r w:rsidRPr="00D42C52">
        <w:rPr>
          <w:rFonts w:asciiTheme="minorHAnsi" w:hAnsiTheme="minorHAnsi"/>
          <w:sz w:val="22"/>
          <w:szCs w:val="22"/>
        </w:rPr>
        <w:t>- Students will know…</w:t>
      </w:r>
    </w:p>
    <w:p w14:paraId="77B17D09" w14:textId="502CB623" w:rsidR="00D42C52" w:rsidRPr="00D42C52" w:rsidRDefault="00D42C52" w:rsidP="00D42C52">
      <w:pPr>
        <w:pStyle w:val="ListParagraph"/>
        <w:numPr>
          <w:ilvl w:val="0"/>
          <w:numId w:val="10"/>
        </w:numPr>
        <w:rPr>
          <w:rFonts w:asciiTheme="minorHAnsi" w:hAnsiTheme="minorHAnsi"/>
          <w:sz w:val="22"/>
          <w:szCs w:val="22"/>
        </w:rPr>
      </w:pPr>
      <w:r w:rsidRPr="00D42C52">
        <w:rPr>
          <w:rFonts w:asciiTheme="minorHAnsi" w:hAnsiTheme="minorHAnsi"/>
          <w:b/>
          <w:bCs/>
          <w:sz w:val="22"/>
          <w:szCs w:val="22"/>
        </w:rPr>
        <w:t>Skills</w:t>
      </w:r>
      <w:r w:rsidRPr="00D42C52">
        <w:rPr>
          <w:rFonts w:asciiTheme="minorHAnsi" w:hAnsiTheme="minorHAnsi"/>
          <w:sz w:val="22"/>
          <w:szCs w:val="22"/>
        </w:rPr>
        <w:t>- Students will be able to…</w:t>
      </w:r>
    </w:p>
    <w:p w14:paraId="4E6C2CD2" w14:textId="4E2C5E35" w:rsidR="00923C91" w:rsidRPr="00D42C52" w:rsidRDefault="00D42C52" w:rsidP="00AE5230">
      <w:pPr>
        <w:pStyle w:val="ListParagraph"/>
        <w:numPr>
          <w:ilvl w:val="0"/>
          <w:numId w:val="10"/>
        </w:numPr>
        <w:rPr>
          <w:rFonts w:asciiTheme="minorHAnsi" w:hAnsiTheme="minorHAnsi"/>
          <w:sz w:val="22"/>
          <w:szCs w:val="22"/>
        </w:rPr>
      </w:pPr>
      <w:hyperlink r:id="rId12" w:history="1">
        <w:r w:rsidRPr="00D42C52">
          <w:rPr>
            <w:rStyle w:val="Hyperlink"/>
            <w:rFonts w:asciiTheme="minorHAnsi" w:hAnsiTheme="minorHAnsi" w:cstheme="minorHAnsi"/>
            <w:b/>
            <w:bCs/>
            <w:sz w:val="22"/>
            <w:szCs w:val="22"/>
          </w:rPr>
          <w:t>Assessment</w:t>
        </w:r>
      </w:hyperlink>
      <w:r w:rsidRPr="00D42C52">
        <w:rPr>
          <w:rFonts w:asciiTheme="minorHAnsi" w:hAnsiTheme="minorHAnsi" w:cstheme="minorHAnsi"/>
          <w:b/>
          <w:bCs/>
          <w:sz w:val="22"/>
          <w:szCs w:val="22"/>
        </w:rPr>
        <w:t xml:space="preserve">(s) and Feedback Mechanisms- </w:t>
      </w:r>
      <w:r w:rsidRPr="00D42C52">
        <w:rPr>
          <w:rFonts w:asciiTheme="minorHAnsi" w:hAnsiTheme="minorHAnsi"/>
          <w:sz w:val="22"/>
          <w:szCs w:val="22"/>
        </w:rPr>
        <w:t>How will students demonstrate they have attained the LO(s)? How will the students and the instructor know students are on the right track to attaining the LO(s)?</w:t>
      </w:r>
      <w:r w:rsidR="00CF2ADC">
        <w:rPr>
          <w:rFonts w:asciiTheme="minorHAnsi" w:hAnsiTheme="minorHAnsi"/>
          <w:sz w:val="22"/>
          <w:szCs w:val="22"/>
        </w:rPr>
        <w:t xml:space="preserve"> </w:t>
      </w:r>
      <w:r w:rsidR="00AF192F">
        <w:rPr>
          <w:rFonts w:asciiTheme="minorHAnsi" w:hAnsiTheme="minorHAnsi"/>
          <w:sz w:val="22"/>
          <w:szCs w:val="22"/>
        </w:rPr>
        <w:t>If the course outline is not approved or up for revision, s</w:t>
      </w:r>
      <w:r w:rsidR="00CF2ADC">
        <w:rPr>
          <w:rFonts w:asciiTheme="minorHAnsi" w:hAnsiTheme="minorHAnsi"/>
          <w:sz w:val="22"/>
          <w:szCs w:val="22"/>
        </w:rPr>
        <w:t>upports are available for programs</w:t>
      </w:r>
      <w:r w:rsidR="00055303">
        <w:rPr>
          <w:rFonts w:asciiTheme="minorHAnsi" w:hAnsiTheme="minorHAnsi"/>
          <w:sz w:val="22"/>
          <w:szCs w:val="22"/>
        </w:rPr>
        <w:t xml:space="preserve"> working on </w:t>
      </w:r>
      <w:r w:rsidR="00AF192F">
        <w:rPr>
          <w:rFonts w:asciiTheme="minorHAnsi" w:hAnsiTheme="minorHAnsi"/>
          <w:sz w:val="22"/>
          <w:szCs w:val="22"/>
        </w:rPr>
        <w:t>learning outcomes</w:t>
      </w:r>
      <w:r w:rsidR="00055303">
        <w:rPr>
          <w:rFonts w:asciiTheme="minorHAnsi" w:hAnsiTheme="minorHAnsi"/>
          <w:sz w:val="22"/>
          <w:szCs w:val="22"/>
        </w:rPr>
        <w:t xml:space="preserve"> and </w:t>
      </w:r>
      <w:r w:rsidR="00AF192F">
        <w:rPr>
          <w:rFonts w:asciiTheme="minorHAnsi" w:hAnsiTheme="minorHAnsi"/>
          <w:sz w:val="22"/>
          <w:szCs w:val="22"/>
        </w:rPr>
        <w:t>steps</w:t>
      </w:r>
      <w:r w:rsidR="00055303">
        <w:rPr>
          <w:rFonts w:asciiTheme="minorHAnsi" w:hAnsiTheme="minorHAnsi"/>
          <w:sz w:val="22"/>
          <w:szCs w:val="22"/>
        </w:rPr>
        <w:t xml:space="preserve"> from </w:t>
      </w:r>
      <w:hyperlink r:id="rId13" w:history="1">
        <w:r w:rsidR="00055303" w:rsidRPr="00AF192F">
          <w:rPr>
            <w:rStyle w:val="Hyperlink"/>
            <w:rFonts w:asciiTheme="minorHAnsi" w:hAnsiTheme="minorHAnsi"/>
            <w:sz w:val="22"/>
            <w:szCs w:val="22"/>
          </w:rPr>
          <w:t>Quality Assurance</w:t>
        </w:r>
      </w:hyperlink>
      <w:r w:rsidR="00055303">
        <w:rPr>
          <w:rFonts w:asciiTheme="minorHAnsi" w:hAnsiTheme="minorHAnsi"/>
          <w:sz w:val="22"/>
          <w:szCs w:val="22"/>
        </w:rPr>
        <w:t xml:space="preserve"> and </w:t>
      </w:r>
      <w:hyperlink r:id="rId14" w:history="1">
        <w:r w:rsidR="00055303" w:rsidRPr="00AF192F">
          <w:rPr>
            <w:rStyle w:val="Hyperlink"/>
            <w:rFonts w:asciiTheme="minorHAnsi" w:hAnsiTheme="minorHAnsi"/>
            <w:sz w:val="22"/>
            <w:szCs w:val="22"/>
          </w:rPr>
          <w:t>ILDC</w:t>
        </w:r>
      </w:hyperlink>
      <w:r w:rsidR="00AF192F">
        <w:rPr>
          <w:rFonts w:asciiTheme="minorHAnsi" w:hAnsiTheme="minorHAnsi"/>
          <w:sz w:val="22"/>
          <w:szCs w:val="22"/>
        </w:rPr>
        <w:t>.</w:t>
      </w:r>
    </w:p>
    <w:bookmarkEnd w:id="0"/>
    <w:p w14:paraId="16846A6F" w14:textId="754439DA" w:rsidR="00880F32" w:rsidRDefault="00880F32">
      <w:pPr>
        <w:rPr>
          <w:rFonts w:asciiTheme="minorHAnsi" w:hAnsiTheme="minorHAnsi"/>
          <w:sz w:val="22"/>
          <w:szCs w:val="22"/>
        </w:rPr>
      </w:pPr>
    </w:p>
    <w:tbl>
      <w:tblPr>
        <w:tblStyle w:val="TableGrid"/>
        <w:tblW w:w="4980" w:type="pct"/>
        <w:tblLook w:val="04A0" w:firstRow="1" w:lastRow="0" w:firstColumn="1" w:lastColumn="0" w:noHBand="0" w:noVBand="1"/>
      </w:tblPr>
      <w:tblGrid>
        <w:gridCol w:w="4002"/>
        <w:gridCol w:w="11282"/>
        <w:gridCol w:w="3351"/>
      </w:tblGrid>
      <w:tr w:rsidR="004A4769" w:rsidRPr="001C12D8" w14:paraId="777A75E4" w14:textId="77777777" w:rsidTr="00006BB7">
        <w:trPr>
          <w:trHeight w:val="271"/>
        </w:trPr>
        <w:tc>
          <w:tcPr>
            <w:tcW w:w="1074" w:type="pct"/>
            <w:tcBorders>
              <w:bottom w:val="nil"/>
            </w:tcBorders>
            <w:shd w:val="clear" w:color="auto" w:fill="D9D9D9" w:themeFill="background1" w:themeFillShade="D9"/>
          </w:tcPr>
          <w:p w14:paraId="29EBFEF3" w14:textId="2BDEB58D" w:rsidR="004A4769" w:rsidRPr="00B62570" w:rsidRDefault="00B62570" w:rsidP="00006BB7">
            <w:pPr>
              <w:rPr>
                <w:rFonts w:asciiTheme="minorHAnsi" w:hAnsiTheme="minorHAnsi"/>
                <w:b/>
                <w:bCs/>
                <w:sz w:val="22"/>
                <w:szCs w:val="22"/>
              </w:rPr>
            </w:pPr>
            <w:r w:rsidRPr="00B62570">
              <w:rPr>
                <w:rFonts w:asciiTheme="minorHAnsi" w:hAnsiTheme="minorHAnsi"/>
                <w:b/>
                <w:bCs/>
                <w:sz w:val="22"/>
                <w:szCs w:val="22"/>
              </w:rPr>
              <w:t>Module</w:t>
            </w:r>
          </w:p>
        </w:tc>
        <w:tc>
          <w:tcPr>
            <w:tcW w:w="3027" w:type="pct"/>
            <w:shd w:val="clear" w:color="auto" w:fill="D9D9D9" w:themeFill="background1" w:themeFillShade="D9"/>
          </w:tcPr>
          <w:p w14:paraId="5DA0865E" w14:textId="765C67B6" w:rsidR="004A4769" w:rsidRPr="00B62570" w:rsidRDefault="00B62570" w:rsidP="00006BB7">
            <w:pPr>
              <w:rPr>
                <w:rFonts w:asciiTheme="minorHAnsi" w:hAnsiTheme="minorHAnsi"/>
                <w:b/>
                <w:bCs/>
                <w:sz w:val="22"/>
                <w:szCs w:val="22"/>
              </w:rPr>
            </w:pPr>
            <w:r w:rsidRPr="00B62570">
              <w:rPr>
                <w:rFonts w:asciiTheme="minorHAnsi" w:hAnsiTheme="minorHAnsi"/>
                <w:b/>
                <w:bCs/>
                <w:sz w:val="22"/>
                <w:szCs w:val="22"/>
              </w:rPr>
              <w:t>HTML Pages</w:t>
            </w:r>
          </w:p>
        </w:tc>
        <w:tc>
          <w:tcPr>
            <w:tcW w:w="899" w:type="pct"/>
            <w:shd w:val="clear" w:color="auto" w:fill="D9D9D9" w:themeFill="background1" w:themeFillShade="D9"/>
          </w:tcPr>
          <w:p w14:paraId="724FB909" w14:textId="73CFE521" w:rsidR="004A4769" w:rsidRPr="001C12D8" w:rsidRDefault="00B62570" w:rsidP="00006BB7">
            <w:pPr>
              <w:rPr>
                <w:rFonts w:asciiTheme="minorHAnsi" w:hAnsiTheme="minorHAnsi"/>
                <w:sz w:val="22"/>
                <w:szCs w:val="22"/>
              </w:rPr>
            </w:pPr>
            <w:r w:rsidRPr="00B62570">
              <w:rPr>
                <w:rFonts w:asciiTheme="minorHAnsi" w:hAnsiTheme="minorHAnsi"/>
                <w:b/>
                <w:sz w:val="22"/>
                <w:szCs w:val="22"/>
              </w:rPr>
              <w:t>Additional Notes/Design Notes</w:t>
            </w:r>
          </w:p>
        </w:tc>
      </w:tr>
      <w:tr w:rsidR="00B23F24" w:rsidRPr="001C12D8" w14:paraId="51D417B2" w14:textId="77777777" w:rsidTr="00006BB7">
        <w:trPr>
          <w:trHeight w:val="555"/>
        </w:trPr>
        <w:tc>
          <w:tcPr>
            <w:tcW w:w="1074" w:type="pct"/>
            <w:vMerge w:val="restart"/>
            <w:tcBorders>
              <w:top w:val="nil"/>
              <w:left w:val="single" w:sz="4" w:space="0" w:color="auto"/>
            </w:tcBorders>
          </w:tcPr>
          <w:p w14:paraId="3009B420" w14:textId="77777777" w:rsidR="00B23F24" w:rsidRPr="00A83BED" w:rsidRDefault="00B23F24" w:rsidP="00006BB7">
            <w:pPr>
              <w:rPr>
                <w:rFonts w:asciiTheme="minorHAnsi" w:hAnsiTheme="minorHAnsi"/>
                <w:b/>
                <w:sz w:val="22"/>
                <w:szCs w:val="22"/>
              </w:rPr>
            </w:pPr>
            <w:r w:rsidRPr="00A83BED">
              <w:rPr>
                <w:rFonts w:asciiTheme="minorHAnsi" w:hAnsiTheme="minorHAnsi"/>
                <w:b/>
                <w:sz w:val="22"/>
                <w:szCs w:val="22"/>
              </w:rPr>
              <w:t xml:space="preserve">Course Outline and Important Course Information </w:t>
            </w:r>
          </w:p>
        </w:tc>
        <w:tc>
          <w:tcPr>
            <w:tcW w:w="3027" w:type="pct"/>
          </w:tcPr>
          <w:p w14:paraId="7F4FF2AF" w14:textId="77777777" w:rsidR="00B23F24" w:rsidRPr="004A4769" w:rsidRDefault="00B23F24" w:rsidP="00006BB7">
            <w:pPr>
              <w:rPr>
                <w:rFonts w:asciiTheme="minorHAnsi" w:hAnsiTheme="minorHAnsi"/>
                <w:sz w:val="22"/>
                <w:szCs w:val="22"/>
              </w:rPr>
            </w:pPr>
            <w:r w:rsidRPr="004A4769">
              <w:rPr>
                <w:rFonts w:asciiTheme="minorHAnsi" w:hAnsiTheme="minorHAnsi"/>
                <w:sz w:val="22"/>
                <w:szCs w:val="22"/>
              </w:rPr>
              <w:t xml:space="preserve">Course Outline </w:t>
            </w:r>
          </w:p>
        </w:tc>
        <w:tc>
          <w:tcPr>
            <w:tcW w:w="899" w:type="pct"/>
          </w:tcPr>
          <w:p w14:paraId="391E1338" w14:textId="77777777" w:rsidR="00B23F24" w:rsidRPr="001C12D8" w:rsidRDefault="00B23F24" w:rsidP="00006BB7">
            <w:pPr>
              <w:rPr>
                <w:rFonts w:asciiTheme="minorHAnsi" w:hAnsiTheme="minorHAnsi"/>
                <w:sz w:val="22"/>
                <w:szCs w:val="22"/>
              </w:rPr>
            </w:pPr>
          </w:p>
        </w:tc>
      </w:tr>
      <w:tr w:rsidR="00B23F24" w:rsidRPr="001C12D8" w14:paraId="45C524A6" w14:textId="77777777" w:rsidTr="00006BB7">
        <w:trPr>
          <w:trHeight w:val="271"/>
        </w:trPr>
        <w:tc>
          <w:tcPr>
            <w:tcW w:w="1074" w:type="pct"/>
            <w:vMerge/>
            <w:tcBorders>
              <w:left w:val="single" w:sz="4" w:space="0" w:color="auto"/>
            </w:tcBorders>
          </w:tcPr>
          <w:p w14:paraId="509DE506" w14:textId="77777777" w:rsidR="00B23F24" w:rsidRPr="001C12D8" w:rsidRDefault="00B23F24" w:rsidP="00006BB7">
            <w:pPr>
              <w:rPr>
                <w:rFonts w:asciiTheme="minorHAnsi" w:hAnsiTheme="minorHAnsi"/>
                <w:sz w:val="22"/>
                <w:szCs w:val="22"/>
              </w:rPr>
            </w:pPr>
          </w:p>
        </w:tc>
        <w:tc>
          <w:tcPr>
            <w:tcW w:w="3027" w:type="pct"/>
          </w:tcPr>
          <w:p w14:paraId="5467FD75" w14:textId="77777777" w:rsidR="00B23F24" w:rsidRPr="001C12D8" w:rsidRDefault="00B23F24" w:rsidP="00006BB7">
            <w:pPr>
              <w:rPr>
                <w:rFonts w:asciiTheme="minorHAnsi" w:hAnsiTheme="minorHAnsi"/>
                <w:sz w:val="22"/>
                <w:szCs w:val="22"/>
              </w:rPr>
            </w:pPr>
            <w:r>
              <w:rPr>
                <w:rFonts w:asciiTheme="minorHAnsi" w:hAnsiTheme="minorHAnsi"/>
                <w:sz w:val="22"/>
                <w:szCs w:val="22"/>
              </w:rPr>
              <w:t>Contact</w:t>
            </w:r>
            <w:r w:rsidRPr="001C12D8">
              <w:rPr>
                <w:rFonts w:asciiTheme="minorHAnsi" w:hAnsiTheme="minorHAnsi"/>
                <w:sz w:val="22"/>
                <w:szCs w:val="22"/>
              </w:rPr>
              <w:t xml:space="preserve"> Info</w:t>
            </w:r>
            <w:r>
              <w:rPr>
                <w:rFonts w:asciiTheme="minorHAnsi" w:hAnsiTheme="minorHAnsi"/>
                <w:sz w:val="22"/>
                <w:szCs w:val="22"/>
              </w:rPr>
              <w:t>rmation</w:t>
            </w:r>
          </w:p>
        </w:tc>
        <w:tc>
          <w:tcPr>
            <w:tcW w:w="899" w:type="pct"/>
          </w:tcPr>
          <w:p w14:paraId="34734905" w14:textId="77777777" w:rsidR="00B23F24" w:rsidRPr="001C12D8" w:rsidRDefault="00B23F24" w:rsidP="00006BB7">
            <w:pPr>
              <w:rPr>
                <w:rFonts w:asciiTheme="minorHAnsi" w:hAnsiTheme="minorHAnsi"/>
                <w:sz w:val="22"/>
                <w:szCs w:val="22"/>
              </w:rPr>
            </w:pPr>
          </w:p>
        </w:tc>
      </w:tr>
      <w:tr w:rsidR="00B23F24" w:rsidRPr="001C12D8" w14:paraId="60DB3B5F" w14:textId="77777777" w:rsidTr="00006BB7">
        <w:trPr>
          <w:trHeight w:val="271"/>
        </w:trPr>
        <w:tc>
          <w:tcPr>
            <w:tcW w:w="1074" w:type="pct"/>
            <w:vMerge/>
            <w:tcBorders>
              <w:left w:val="single" w:sz="4" w:space="0" w:color="auto"/>
            </w:tcBorders>
          </w:tcPr>
          <w:p w14:paraId="371BDA5C" w14:textId="77777777" w:rsidR="00B23F24" w:rsidRPr="001C12D8" w:rsidRDefault="00B23F24" w:rsidP="00006BB7">
            <w:pPr>
              <w:rPr>
                <w:rFonts w:asciiTheme="minorHAnsi" w:hAnsiTheme="minorHAnsi"/>
                <w:sz w:val="22"/>
                <w:szCs w:val="22"/>
              </w:rPr>
            </w:pPr>
          </w:p>
        </w:tc>
        <w:tc>
          <w:tcPr>
            <w:tcW w:w="3027" w:type="pct"/>
          </w:tcPr>
          <w:p w14:paraId="4294BE09" w14:textId="77777777" w:rsidR="00B23F24" w:rsidRDefault="00B23F24" w:rsidP="00006BB7">
            <w:pPr>
              <w:rPr>
                <w:rFonts w:asciiTheme="minorHAnsi" w:hAnsiTheme="minorHAnsi"/>
                <w:sz w:val="22"/>
                <w:szCs w:val="22"/>
              </w:rPr>
            </w:pPr>
            <w:r>
              <w:rPr>
                <w:rFonts w:asciiTheme="minorHAnsi" w:hAnsiTheme="minorHAnsi"/>
                <w:sz w:val="22"/>
                <w:szCs w:val="22"/>
              </w:rPr>
              <w:t>Important Dates</w:t>
            </w:r>
          </w:p>
        </w:tc>
        <w:tc>
          <w:tcPr>
            <w:tcW w:w="899" w:type="pct"/>
          </w:tcPr>
          <w:p w14:paraId="5F4B251A" w14:textId="77777777" w:rsidR="00B23F24" w:rsidRPr="001C12D8" w:rsidRDefault="00B23F24" w:rsidP="00006BB7">
            <w:pPr>
              <w:rPr>
                <w:rFonts w:asciiTheme="minorHAnsi" w:hAnsiTheme="minorHAnsi"/>
                <w:sz w:val="22"/>
                <w:szCs w:val="22"/>
              </w:rPr>
            </w:pPr>
          </w:p>
        </w:tc>
      </w:tr>
      <w:tr w:rsidR="00B23F24" w:rsidRPr="001C12D8" w14:paraId="3E509BE8" w14:textId="77777777" w:rsidTr="00006BB7">
        <w:trPr>
          <w:trHeight w:val="271"/>
        </w:trPr>
        <w:tc>
          <w:tcPr>
            <w:tcW w:w="1074" w:type="pct"/>
            <w:vMerge/>
            <w:tcBorders>
              <w:left w:val="single" w:sz="4" w:space="0" w:color="auto"/>
            </w:tcBorders>
          </w:tcPr>
          <w:p w14:paraId="55819F0D" w14:textId="77777777" w:rsidR="00B23F24" w:rsidRPr="001C12D8" w:rsidRDefault="00B23F24" w:rsidP="00006BB7">
            <w:pPr>
              <w:rPr>
                <w:rFonts w:asciiTheme="minorHAnsi" w:hAnsiTheme="minorHAnsi"/>
                <w:sz w:val="22"/>
                <w:szCs w:val="22"/>
              </w:rPr>
            </w:pPr>
          </w:p>
        </w:tc>
        <w:tc>
          <w:tcPr>
            <w:tcW w:w="3027" w:type="pct"/>
          </w:tcPr>
          <w:p w14:paraId="68BF9302" w14:textId="77777777" w:rsidR="00B23F24" w:rsidRPr="004A4769" w:rsidRDefault="00B23F24" w:rsidP="00006BB7">
            <w:pPr>
              <w:rPr>
                <w:rFonts w:asciiTheme="minorHAnsi" w:hAnsiTheme="minorHAnsi"/>
                <w:sz w:val="22"/>
                <w:szCs w:val="22"/>
              </w:rPr>
            </w:pPr>
            <w:r w:rsidRPr="004A4769">
              <w:rPr>
                <w:rFonts w:asciiTheme="minorHAnsi" w:hAnsiTheme="minorHAnsi"/>
                <w:sz w:val="22"/>
                <w:szCs w:val="22"/>
              </w:rPr>
              <w:t>Evaluation Summary</w:t>
            </w:r>
            <w:r>
              <w:rPr>
                <w:rFonts w:asciiTheme="minorHAnsi" w:hAnsiTheme="minorHAnsi"/>
                <w:sz w:val="22"/>
                <w:szCs w:val="22"/>
              </w:rPr>
              <w:t xml:space="preserve">  </w:t>
            </w:r>
          </w:p>
        </w:tc>
        <w:tc>
          <w:tcPr>
            <w:tcW w:w="899" w:type="pct"/>
          </w:tcPr>
          <w:p w14:paraId="1877930A" w14:textId="77777777" w:rsidR="00B23F24" w:rsidRPr="001C12D8" w:rsidRDefault="00B23F24" w:rsidP="00006BB7">
            <w:pPr>
              <w:rPr>
                <w:rFonts w:asciiTheme="minorHAnsi" w:hAnsiTheme="minorHAnsi"/>
                <w:sz w:val="22"/>
                <w:szCs w:val="22"/>
              </w:rPr>
            </w:pPr>
          </w:p>
        </w:tc>
      </w:tr>
      <w:tr w:rsidR="00B23F24" w:rsidRPr="001C12D8" w14:paraId="7EB79469" w14:textId="77777777" w:rsidTr="00006BB7">
        <w:trPr>
          <w:trHeight w:val="271"/>
        </w:trPr>
        <w:tc>
          <w:tcPr>
            <w:tcW w:w="1074" w:type="pct"/>
            <w:vMerge/>
            <w:tcBorders>
              <w:left w:val="single" w:sz="4" w:space="0" w:color="auto"/>
            </w:tcBorders>
          </w:tcPr>
          <w:p w14:paraId="3579F2BE" w14:textId="77777777" w:rsidR="00B23F24" w:rsidRPr="001C12D8" w:rsidRDefault="00B23F24" w:rsidP="00006BB7">
            <w:pPr>
              <w:rPr>
                <w:rFonts w:asciiTheme="minorHAnsi" w:hAnsiTheme="minorHAnsi"/>
                <w:sz w:val="22"/>
                <w:szCs w:val="22"/>
              </w:rPr>
            </w:pPr>
          </w:p>
        </w:tc>
        <w:tc>
          <w:tcPr>
            <w:tcW w:w="3027" w:type="pct"/>
          </w:tcPr>
          <w:p w14:paraId="2262263C" w14:textId="77777777" w:rsidR="00B23F24" w:rsidRPr="001C12D8" w:rsidRDefault="00B23F24" w:rsidP="00006BB7">
            <w:pPr>
              <w:rPr>
                <w:rFonts w:asciiTheme="minorHAnsi" w:hAnsiTheme="minorHAnsi"/>
                <w:sz w:val="22"/>
                <w:szCs w:val="22"/>
              </w:rPr>
            </w:pPr>
            <w:r>
              <w:rPr>
                <w:rFonts w:asciiTheme="minorHAnsi" w:hAnsiTheme="minorHAnsi"/>
                <w:sz w:val="22"/>
                <w:szCs w:val="22"/>
              </w:rPr>
              <w:t>Policies and Guidelines</w:t>
            </w:r>
          </w:p>
        </w:tc>
        <w:tc>
          <w:tcPr>
            <w:tcW w:w="899" w:type="pct"/>
          </w:tcPr>
          <w:p w14:paraId="2A61A304" w14:textId="77777777" w:rsidR="00B23F24" w:rsidRPr="001C12D8" w:rsidRDefault="00B23F24" w:rsidP="00006BB7">
            <w:pPr>
              <w:rPr>
                <w:rFonts w:asciiTheme="minorHAnsi" w:hAnsiTheme="minorHAnsi"/>
                <w:sz w:val="22"/>
                <w:szCs w:val="22"/>
              </w:rPr>
            </w:pPr>
          </w:p>
        </w:tc>
      </w:tr>
      <w:tr w:rsidR="00B23F24" w:rsidRPr="001C12D8" w14:paraId="3DC1AEF7" w14:textId="77777777" w:rsidTr="00006BB7">
        <w:trPr>
          <w:trHeight w:val="271"/>
        </w:trPr>
        <w:tc>
          <w:tcPr>
            <w:tcW w:w="1074" w:type="pct"/>
            <w:vMerge/>
            <w:tcBorders>
              <w:left w:val="single" w:sz="4" w:space="0" w:color="auto"/>
            </w:tcBorders>
          </w:tcPr>
          <w:p w14:paraId="63C576AE" w14:textId="77777777" w:rsidR="00B23F24" w:rsidRPr="001C12D8" w:rsidRDefault="00B23F24" w:rsidP="00006BB7">
            <w:pPr>
              <w:rPr>
                <w:rFonts w:asciiTheme="minorHAnsi" w:hAnsiTheme="minorHAnsi"/>
                <w:sz w:val="22"/>
                <w:szCs w:val="22"/>
              </w:rPr>
            </w:pPr>
          </w:p>
        </w:tc>
        <w:tc>
          <w:tcPr>
            <w:tcW w:w="3027" w:type="pct"/>
          </w:tcPr>
          <w:p w14:paraId="2966D8D7" w14:textId="77777777" w:rsidR="00B23F24" w:rsidRDefault="00B23F24" w:rsidP="00006BB7">
            <w:pPr>
              <w:rPr>
                <w:rFonts w:asciiTheme="minorHAnsi" w:hAnsiTheme="minorHAnsi"/>
                <w:sz w:val="22"/>
                <w:szCs w:val="22"/>
              </w:rPr>
            </w:pPr>
            <w:r>
              <w:rPr>
                <w:rFonts w:asciiTheme="minorHAnsi" w:hAnsiTheme="minorHAnsi"/>
                <w:sz w:val="22"/>
                <w:szCs w:val="22"/>
              </w:rPr>
              <w:t>Learning Resources</w:t>
            </w:r>
          </w:p>
        </w:tc>
        <w:tc>
          <w:tcPr>
            <w:tcW w:w="899" w:type="pct"/>
          </w:tcPr>
          <w:p w14:paraId="69996B99" w14:textId="77777777" w:rsidR="00B23F24" w:rsidRPr="001C12D8" w:rsidRDefault="00B23F24" w:rsidP="00006BB7">
            <w:pPr>
              <w:rPr>
                <w:rFonts w:asciiTheme="minorHAnsi" w:hAnsiTheme="minorHAnsi"/>
                <w:sz w:val="22"/>
                <w:szCs w:val="22"/>
              </w:rPr>
            </w:pPr>
          </w:p>
        </w:tc>
      </w:tr>
      <w:tr w:rsidR="00B23F24" w:rsidRPr="001C12D8" w14:paraId="0C8288F0" w14:textId="77777777" w:rsidTr="00006BB7">
        <w:trPr>
          <w:trHeight w:val="271"/>
        </w:trPr>
        <w:tc>
          <w:tcPr>
            <w:tcW w:w="1074" w:type="pct"/>
            <w:vMerge/>
            <w:tcBorders>
              <w:left w:val="single" w:sz="4" w:space="0" w:color="auto"/>
            </w:tcBorders>
          </w:tcPr>
          <w:p w14:paraId="4A62002A" w14:textId="77777777" w:rsidR="00B23F24" w:rsidRPr="001C12D8" w:rsidRDefault="00B23F24" w:rsidP="00006BB7">
            <w:pPr>
              <w:rPr>
                <w:rFonts w:asciiTheme="minorHAnsi" w:hAnsiTheme="minorHAnsi"/>
                <w:sz w:val="22"/>
                <w:szCs w:val="22"/>
              </w:rPr>
            </w:pPr>
          </w:p>
        </w:tc>
        <w:tc>
          <w:tcPr>
            <w:tcW w:w="3027" w:type="pct"/>
          </w:tcPr>
          <w:p w14:paraId="2CAD1B35" w14:textId="77777777" w:rsidR="00B23F24" w:rsidRDefault="00B23F24" w:rsidP="00006BB7">
            <w:pPr>
              <w:rPr>
                <w:rFonts w:asciiTheme="minorHAnsi" w:hAnsiTheme="minorHAnsi"/>
                <w:sz w:val="22"/>
                <w:szCs w:val="22"/>
              </w:rPr>
            </w:pPr>
            <w:r>
              <w:rPr>
                <w:rFonts w:asciiTheme="minorHAnsi" w:hAnsiTheme="minorHAnsi"/>
                <w:sz w:val="22"/>
                <w:szCs w:val="22"/>
              </w:rPr>
              <w:t>Student Handbook</w:t>
            </w:r>
          </w:p>
        </w:tc>
        <w:tc>
          <w:tcPr>
            <w:tcW w:w="899" w:type="pct"/>
          </w:tcPr>
          <w:p w14:paraId="07F992D4" w14:textId="77777777" w:rsidR="00B23F24" w:rsidRPr="001C12D8" w:rsidRDefault="00B23F24" w:rsidP="00006BB7">
            <w:pPr>
              <w:rPr>
                <w:rFonts w:asciiTheme="minorHAnsi" w:hAnsiTheme="minorHAnsi"/>
                <w:sz w:val="22"/>
                <w:szCs w:val="22"/>
              </w:rPr>
            </w:pPr>
          </w:p>
        </w:tc>
      </w:tr>
      <w:tr w:rsidR="00B23F24" w:rsidRPr="001C12D8" w14:paraId="7229E34C" w14:textId="77777777" w:rsidTr="00006BB7">
        <w:trPr>
          <w:trHeight w:val="271"/>
        </w:trPr>
        <w:tc>
          <w:tcPr>
            <w:tcW w:w="1074" w:type="pct"/>
            <w:vMerge/>
            <w:tcBorders>
              <w:left w:val="single" w:sz="4" w:space="0" w:color="auto"/>
            </w:tcBorders>
          </w:tcPr>
          <w:p w14:paraId="06CC2254" w14:textId="77777777" w:rsidR="00B23F24" w:rsidRPr="001C12D8" w:rsidRDefault="00B23F24" w:rsidP="00006BB7">
            <w:pPr>
              <w:rPr>
                <w:rFonts w:asciiTheme="minorHAnsi" w:hAnsiTheme="minorHAnsi"/>
                <w:sz w:val="22"/>
                <w:szCs w:val="22"/>
              </w:rPr>
            </w:pPr>
          </w:p>
        </w:tc>
        <w:tc>
          <w:tcPr>
            <w:tcW w:w="3027" w:type="pct"/>
          </w:tcPr>
          <w:p w14:paraId="604D9A66" w14:textId="77777777" w:rsidR="00B23F24" w:rsidRPr="001C12D8" w:rsidRDefault="00B23F24" w:rsidP="00006BB7">
            <w:pPr>
              <w:rPr>
                <w:rFonts w:asciiTheme="minorHAnsi" w:hAnsiTheme="minorHAnsi"/>
                <w:sz w:val="22"/>
                <w:szCs w:val="22"/>
              </w:rPr>
            </w:pPr>
            <w:r>
              <w:rPr>
                <w:rFonts w:asciiTheme="minorHAnsi" w:hAnsiTheme="minorHAnsi"/>
                <w:sz w:val="22"/>
                <w:szCs w:val="22"/>
              </w:rPr>
              <w:t>Navigation</w:t>
            </w:r>
          </w:p>
        </w:tc>
        <w:tc>
          <w:tcPr>
            <w:tcW w:w="899" w:type="pct"/>
          </w:tcPr>
          <w:p w14:paraId="1C292980" w14:textId="77777777" w:rsidR="00B23F24" w:rsidRPr="001C12D8" w:rsidRDefault="00B23F24" w:rsidP="00006BB7">
            <w:pPr>
              <w:rPr>
                <w:rFonts w:asciiTheme="minorHAnsi" w:hAnsiTheme="minorHAnsi"/>
                <w:sz w:val="22"/>
                <w:szCs w:val="22"/>
              </w:rPr>
            </w:pPr>
          </w:p>
        </w:tc>
      </w:tr>
      <w:tr w:rsidR="00B23F24" w:rsidRPr="001C12D8" w14:paraId="393C586E" w14:textId="77777777" w:rsidTr="00006BB7">
        <w:trPr>
          <w:trHeight w:val="271"/>
        </w:trPr>
        <w:tc>
          <w:tcPr>
            <w:tcW w:w="1074" w:type="pct"/>
            <w:vMerge/>
            <w:tcBorders>
              <w:left w:val="single" w:sz="4" w:space="0" w:color="auto"/>
            </w:tcBorders>
          </w:tcPr>
          <w:p w14:paraId="4C01C59B" w14:textId="77777777" w:rsidR="00B23F24" w:rsidRPr="001C12D8" w:rsidRDefault="00B23F24" w:rsidP="00006BB7">
            <w:pPr>
              <w:rPr>
                <w:rFonts w:asciiTheme="minorHAnsi" w:hAnsiTheme="minorHAnsi"/>
                <w:sz w:val="22"/>
                <w:szCs w:val="22"/>
              </w:rPr>
            </w:pPr>
          </w:p>
        </w:tc>
        <w:tc>
          <w:tcPr>
            <w:tcW w:w="3027" w:type="pct"/>
          </w:tcPr>
          <w:p w14:paraId="7B06B3D5" w14:textId="77777777" w:rsidR="00B23F24" w:rsidRDefault="00B23F24" w:rsidP="00006BB7">
            <w:pPr>
              <w:rPr>
                <w:rFonts w:asciiTheme="minorHAnsi" w:hAnsiTheme="minorHAnsi"/>
                <w:sz w:val="22"/>
                <w:szCs w:val="22"/>
              </w:rPr>
            </w:pPr>
            <w:r>
              <w:rPr>
                <w:rFonts w:asciiTheme="minorHAnsi" w:hAnsiTheme="minorHAnsi"/>
                <w:sz w:val="22"/>
                <w:szCs w:val="22"/>
              </w:rPr>
              <w:t>Communication</w:t>
            </w:r>
          </w:p>
        </w:tc>
        <w:tc>
          <w:tcPr>
            <w:tcW w:w="899" w:type="pct"/>
          </w:tcPr>
          <w:p w14:paraId="4B2DDB21" w14:textId="77777777" w:rsidR="00B23F24" w:rsidRPr="001C12D8" w:rsidRDefault="00B23F24" w:rsidP="00006BB7">
            <w:pPr>
              <w:rPr>
                <w:rFonts w:asciiTheme="minorHAnsi" w:hAnsiTheme="minorHAnsi"/>
                <w:sz w:val="22"/>
                <w:szCs w:val="22"/>
              </w:rPr>
            </w:pPr>
          </w:p>
        </w:tc>
      </w:tr>
      <w:tr w:rsidR="00B23F24" w:rsidRPr="001C12D8" w14:paraId="738AD5F7" w14:textId="77777777" w:rsidTr="00006BB7">
        <w:trPr>
          <w:trHeight w:val="271"/>
        </w:trPr>
        <w:tc>
          <w:tcPr>
            <w:tcW w:w="1074" w:type="pct"/>
            <w:vMerge/>
            <w:tcBorders>
              <w:left w:val="single" w:sz="4" w:space="0" w:color="auto"/>
            </w:tcBorders>
          </w:tcPr>
          <w:p w14:paraId="5B194CD3" w14:textId="77777777" w:rsidR="00B23F24" w:rsidRPr="001C12D8" w:rsidRDefault="00B23F24" w:rsidP="00006BB7">
            <w:pPr>
              <w:rPr>
                <w:rFonts w:asciiTheme="minorHAnsi" w:hAnsiTheme="minorHAnsi"/>
                <w:sz w:val="22"/>
                <w:szCs w:val="22"/>
              </w:rPr>
            </w:pPr>
          </w:p>
        </w:tc>
        <w:tc>
          <w:tcPr>
            <w:tcW w:w="3027" w:type="pct"/>
          </w:tcPr>
          <w:p w14:paraId="74A524D3" w14:textId="77777777" w:rsidR="00B23F24" w:rsidRDefault="00B23F24" w:rsidP="00006BB7">
            <w:pPr>
              <w:rPr>
                <w:rFonts w:asciiTheme="minorHAnsi" w:hAnsiTheme="minorHAnsi"/>
                <w:sz w:val="22"/>
                <w:szCs w:val="22"/>
              </w:rPr>
            </w:pPr>
            <w:r>
              <w:rPr>
                <w:rFonts w:asciiTheme="minorHAnsi" w:hAnsiTheme="minorHAnsi"/>
                <w:sz w:val="22"/>
                <w:szCs w:val="22"/>
              </w:rPr>
              <w:t>Student Support</w:t>
            </w:r>
          </w:p>
        </w:tc>
        <w:tc>
          <w:tcPr>
            <w:tcW w:w="899" w:type="pct"/>
          </w:tcPr>
          <w:p w14:paraId="7E829B40" w14:textId="77777777" w:rsidR="00B23F24" w:rsidRPr="001C12D8" w:rsidRDefault="00B23F24" w:rsidP="00006BB7">
            <w:pPr>
              <w:rPr>
                <w:rFonts w:asciiTheme="minorHAnsi" w:hAnsiTheme="minorHAnsi"/>
                <w:sz w:val="22"/>
                <w:szCs w:val="22"/>
              </w:rPr>
            </w:pPr>
          </w:p>
        </w:tc>
      </w:tr>
      <w:tr w:rsidR="00B23F24" w:rsidRPr="001C12D8" w14:paraId="7F4CC450" w14:textId="77777777" w:rsidTr="00006BB7">
        <w:trPr>
          <w:trHeight w:val="271"/>
        </w:trPr>
        <w:tc>
          <w:tcPr>
            <w:tcW w:w="1074" w:type="pct"/>
            <w:vMerge w:val="restart"/>
            <w:tcBorders>
              <w:left w:val="single" w:sz="4" w:space="0" w:color="auto"/>
            </w:tcBorders>
          </w:tcPr>
          <w:p w14:paraId="303F5E57" w14:textId="77777777" w:rsidR="00B23F24" w:rsidRPr="00A83BED" w:rsidRDefault="00B23F24" w:rsidP="00006BB7">
            <w:pPr>
              <w:rPr>
                <w:rFonts w:asciiTheme="minorHAnsi" w:hAnsiTheme="minorHAnsi"/>
                <w:b/>
                <w:sz w:val="22"/>
                <w:szCs w:val="22"/>
              </w:rPr>
            </w:pPr>
            <w:r w:rsidRPr="00A83BED">
              <w:rPr>
                <w:rFonts w:asciiTheme="minorHAnsi" w:hAnsiTheme="minorHAnsi"/>
                <w:b/>
                <w:sz w:val="22"/>
                <w:szCs w:val="22"/>
              </w:rPr>
              <w:t>Instructor Read Me First</w:t>
            </w:r>
          </w:p>
        </w:tc>
        <w:tc>
          <w:tcPr>
            <w:tcW w:w="3027" w:type="pct"/>
          </w:tcPr>
          <w:p w14:paraId="0A1301F5" w14:textId="77777777" w:rsidR="00B23F24" w:rsidRDefault="00B23F24" w:rsidP="00006BB7">
            <w:pPr>
              <w:rPr>
                <w:rFonts w:asciiTheme="minorHAnsi" w:hAnsiTheme="minorHAnsi"/>
                <w:sz w:val="22"/>
                <w:szCs w:val="22"/>
              </w:rPr>
            </w:pPr>
            <w:r>
              <w:rPr>
                <w:rFonts w:asciiTheme="minorHAnsi" w:hAnsiTheme="minorHAnsi"/>
                <w:sz w:val="22"/>
                <w:szCs w:val="22"/>
              </w:rPr>
              <w:t>Supporting Online Students</w:t>
            </w:r>
          </w:p>
        </w:tc>
        <w:tc>
          <w:tcPr>
            <w:tcW w:w="899" w:type="pct"/>
          </w:tcPr>
          <w:p w14:paraId="163EB905" w14:textId="77777777" w:rsidR="00B23F24" w:rsidRPr="001C12D8" w:rsidRDefault="00B23F24" w:rsidP="00006BB7">
            <w:pPr>
              <w:rPr>
                <w:rFonts w:asciiTheme="minorHAnsi" w:hAnsiTheme="minorHAnsi"/>
                <w:sz w:val="22"/>
                <w:szCs w:val="22"/>
              </w:rPr>
            </w:pPr>
          </w:p>
        </w:tc>
      </w:tr>
      <w:tr w:rsidR="00B23F24" w:rsidRPr="001C12D8" w14:paraId="4B7A84EF" w14:textId="77777777" w:rsidTr="00006BB7">
        <w:trPr>
          <w:trHeight w:val="271"/>
        </w:trPr>
        <w:tc>
          <w:tcPr>
            <w:tcW w:w="1074" w:type="pct"/>
            <w:vMerge/>
            <w:tcBorders>
              <w:left w:val="single" w:sz="4" w:space="0" w:color="auto"/>
            </w:tcBorders>
          </w:tcPr>
          <w:p w14:paraId="3F14268D" w14:textId="77777777" w:rsidR="00B23F24" w:rsidRDefault="00B23F24" w:rsidP="00006BB7">
            <w:pPr>
              <w:rPr>
                <w:rFonts w:asciiTheme="minorHAnsi" w:hAnsiTheme="minorHAnsi"/>
                <w:sz w:val="22"/>
                <w:szCs w:val="22"/>
              </w:rPr>
            </w:pPr>
          </w:p>
        </w:tc>
        <w:tc>
          <w:tcPr>
            <w:tcW w:w="3027" w:type="pct"/>
          </w:tcPr>
          <w:p w14:paraId="0317C1DF" w14:textId="77777777" w:rsidR="00B23F24" w:rsidRDefault="00B23F24" w:rsidP="00006BB7">
            <w:pPr>
              <w:rPr>
                <w:rFonts w:asciiTheme="minorHAnsi" w:hAnsiTheme="minorHAnsi"/>
                <w:sz w:val="22"/>
                <w:szCs w:val="22"/>
              </w:rPr>
            </w:pPr>
            <w:r>
              <w:rPr>
                <w:rFonts w:asciiTheme="minorHAnsi" w:hAnsiTheme="minorHAnsi"/>
                <w:sz w:val="22"/>
                <w:szCs w:val="22"/>
              </w:rPr>
              <w:t>Instructor Skills Needed for Delivering this Course</w:t>
            </w:r>
          </w:p>
        </w:tc>
        <w:tc>
          <w:tcPr>
            <w:tcW w:w="899" w:type="pct"/>
          </w:tcPr>
          <w:p w14:paraId="417548E6" w14:textId="77777777" w:rsidR="00B23F24" w:rsidRPr="001C12D8" w:rsidRDefault="00B23F24" w:rsidP="00006BB7">
            <w:pPr>
              <w:rPr>
                <w:rFonts w:asciiTheme="minorHAnsi" w:hAnsiTheme="minorHAnsi"/>
                <w:sz w:val="22"/>
                <w:szCs w:val="22"/>
              </w:rPr>
            </w:pPr>
          </w:p>
        </w:tc>
      </w:tr>
      <w:tr w:rsidR="00B23F24" w:rsidRPr="001C12D8" w14:paraId="4E8ECA3B" w14:textId="77777777" w:rsidTr="00006BB7">
        <w:trPr>
          <w:trHeight w:val="271"/>
        </w:trPr>
        <w:tc>
          <w:tcPr>
            <w:tcW w:w="1074" w:type="pct"/>
            <w:vMerge/>
            <w:tcBorders>
              <w:left w:val="single" w:sz="4" w:space="0" w:color="auto"/>
            </w:tcBorders>
          </w:tcPr>
          <w:p w14:paraId="364AAC73" w14:textId="77777777" w:rsidR="00B23F24" w:rsidRDefault="00B23F24" w:rsidP="00006BB7">
            <w:pPr>
              <w:rPr>
                <w:rFonts w:asciiTheme="minorHAnsi" w:hAnsiTheme="minorHAnsi"/>
                <w:sz w:val="22"/>
                <w:szCs w:val="22"/>
              </w:rPr>
            </w:pPr>
          </w:p>
        </w:tc>
        <w:tc>
          <w:tcPr>
            <w:tcW w:w="3027" w:type="pct"/>
          </w:tcPr>
          <w:p w14:paraId="69C699A2" w14:textId="77777777" w:rsidR="00B23F24" w:rsidRDefault="00B23F24" w:rsidP="00006BB7">
            <w:pPr>
              <w:rPr>
                <w:rFonts w:asciiTheme="minorHAnsi" w:hAnsiTheme="minorHAnsi"/>
                <w:sz w:val="22"/>
                <w:szCs w:val="22"/>
              </w:rPr>
            </w:pPr>
            <w:r>
              <w:rPr>
                <w:rFonts w:asciiTheme="minorHAnsi" w:hAnsiTheme="minorHAnsi"/>
                <w:sz w:val="22"/>
                <w:szCs w:val="22"/>
              </w:rPr>
              <w:t>Instructor New Course Checklist</w:t>
            </w:r>
          </w:p>
        </w:tc>
        <w:tc>
          <w:tcPr>
            <w:tcW w:w="899" w:type="pct"/>
          </w:tcPr>
          <w:p w14:paraId="0300BE3D" w14:textId="77777777" w:rsidR="00B23F24" w:rsidRPr="001C12D8" w:rsidRDefault="00B23F24" w:rsidP="00006BB7">
            <w:pPr>
              <w:rPr>
                <w:rFonts w:asciiTheme="minorHAnsi" w:hAnsiTheme="minorHAnsi"/>
                <w:sz w:val="22"/>
                <w:szCs w:val="22"/>
              </w:rPr>
            </w:pPr>
          </w:p>
        </w:tc>
      </w:tr>
      <w:tr w:rsidR="00B23F24" w:rsidRPr="001C12D8" w14:paraId="15BAEDA3" w14:textId="77777777" w:rsidTr="00006BB7">
        <w:trPr>
          <w:trHeight w:val="271"/>
        </w:trPr>
        <w:tc>
          <w:tcPr>
            <w:tcW w:w="1074" w:type="pct"/>
            <w:vMerge/>
            <w:tcBorders>
              <w:left w:val="single" w:sz="4" w:space="0" w:color="auto"/>
            </w:tcBorders>
          </w:tcPr>
          <w:p w14:paraId="56F10962" w14:textId="77777777" w:rsidR="00B23F24" w:rsidRDefault="00B23F24" w:rsidP="00006BB7">
            <w:pPr>
              <w:rPr>
                <w:rFonts w:asciiTheme="minorHAnsi" w:hAnsiTheme="minorHAnsi"/>
                <w:sz w:val="22"/>
                <w:szCs w:val="22"/>
              </w:rPr>
            </w:pPr>
          </w:p>
        </w:tc>
        <w:tc>
          <w:tcPr>
            <w:tcW w:w="3027" w:type="pct"/>
          </w:tcPr>
          <w:p w14:paraId="7801DE2C" w14:textId="77777777" w:rsidR="00B23F24" w:rsidRDefault="00B23F24" w:rsidP="00006BB7">
            <w:pPr>
              <w:rPr>
                <w:rFonts w:asciiTheme="minorHAnsi" w:hAnsiTheme="minorHAnsi"/>
                <w:sz w:val="22"/>
                <w:szCs w:val="22"/>
              </w:rPr>
            </w:pPr>
            <w:r>
              <w:rPr>
                <w:rFonts w:asciiTheme="minorHAnsi" w:hAnsiTheme="minorHAnsi"/>
                <w:sz w:val="22"/>
                <w:szCs w:val="22"/>
              </w:rPr>
              <w:t>Ideas for Future Revisions</w:t>
            </w:r>
          </w:p>
        </w:tc>
        <w:tc>
          <w:tcPr>
            <w:tcW w:w="899" w:type="pct"/>
          </w:tcPr>
          <w:p w14:paraId="7AB53B90" w14:textId="77777777" w:rsidR="00B23F24" w:rsidRPr="001C12D8" w:rsidRDefault="00B23F24" w:rsidP="00006BB7">
            <w:pPr>
              <w:rPr>
                <w:rFonts w:asciiTheme="minorHAnsi" w:hAnsiTheme="minorHAnsi"/>
                <w:sz w:val="22"/>
                <w:szCs w:val="22"/>
              </w:rPr>
            </w:pPr>
          </w:p>
        </w:tc>
      </w:tr>
      <w:tr w:rsidR="00B23F24" w:rsidRPr="001C12D8" w14:paraId="22C2F1EC" w14:textId="77777777" w:rsidTr="00006BB7">
        <w:trPr>
          <w:trHeight w:val="271"/>
        </w:trPr>
        <w:tc>
          <w:tcPr>
            <w:tcW w:w="1074" w:type="pct"/>
            <w:vMerge/>
            <w:tcBorders>
              <w:left w:val="single" w:sz="4" w:space="0" w:color="auto"/>
            </w:tcBorders>
          </w:tcPr>
          <w:p w14:paraId="3F3B5677" w14:textId="77777777" w:rsidR="00B23F24" w:rsidRDefault="00B23F24" w:rsidP="00006BB7">
            <w:pPr>
              <w:rPr>
                <w:rFonts w:asciiTheme="minorHAnsi" w:hAnsiTheme="minorHAnsi"/>
                <w:sz w:val="22"/>
                <w:szCs w:val="22"/>
              </w:rPr>
            </w:pPr>
          </w:p>
        </w:tc>
        <w:tc>
          <w:tcPr>
            <w:tcW w:w="3027" w:type="pct"/>
          </w:tcPr>
          <w:p w14:paraId="6270DB4F" w14:textId="77777777" w:rsidR="00B23F24" w:rsidRDefault="00B23F24" w:rsidP="00006BB7">
            <w:pPr>
              <w:rPr>
                <w:rFonts w:asciiTheme="minorHAnsi" w:hAnsiTheme="minorHAnsi"/>
                <w:sz w:val="22"/>
                <w:szCs w:val="22"/>
              </w:rPr>
            </w:pPr>
            <w:r>
              <w:rPr>
                <w:rFonts w:asciiTheme="minorHAnsi" w:hAnsiTheme="minorHAnsi"/>
                <w:sz w:val="22"/>
                <w:szCs w:val="22"/>
              </w:rPr>
              <w:t>Design Notes</w:t>
            </w:r>
          </w:p>
        </w:tc>
        <w:tc>
          <w:tcPr>
            <w:tcW w:w="899" w:type="pct"/>
          </w:tcPr>
          <w:p w14:paraId="1E9A5BDD" w14:textId="77777777" w:rsidR="00B23F24" w:rsidRPr="001C12D8" w:rsidRDefault="00B23F24" w:rsidP="00006BB7">
            <w:pPr>
              <w:rPr>
                <w:rFonts w:asciiTheme="minorHAnsi" w:hAnsiTheme="minorHAnsi"/>
                <w:sz w:val="22"/>
                <w:szCs w:val="22"/>
              </w:rPr>
            </w:pPr>
          </w:p>
        </w:tc>
      </w:tr>
      <w:tr w:rsidR="00B23F24" w:rsidRPr="001C12D8" w14:paraId="199CEA66" w14:textId="77777777" w:rsidTr="00006BB7">
        <w:trPr>
          <w:trHeight w:val="271"/>
        </w:trPr>
        <w:tc>
          <w:tcPr>
            <w:tcW w:w="1074" w:type="pct"/>
            <w:vMerge/>
            <w:tcBorders>
              <w:left w:val="single" w:sz="4" w:space="0" w:color="auto"/>
            </w:tcBorders>
          </w:tcPr>
          <w:p w14:paraId="2BC7ACE6" w14:textId="77777777" w:rsidR="00B23F24" w:rsidRDefault="00B23F24" w:rsidP="00006BB7">
            <w:pPr>
              <w:rPr>
                <w:rFonts w:asciiTheme="minorHAnsi" w:hAnsiTheme="minorHAnsi"/>
                <w:sz w:val="22"/>
                <w:szCs w:val="22"/>
              </w:rPr>
            </w:pPr>
          </w:p>
        </w:tc>
        <w:tc>
          <w:tcPr>
            <w:tcW w:w="3027" w:type="pct"/>
          </w:tcPr>
          <w:p w14:paraId="2640B5F1" w14:textId="77777777" w:rsidR="00B23F24" w:rsidRDefault="00B23F24" w:rsidP="00006BB7">
            <w:pPr>
              <w:rPr>
                <w:rFonts w:asciiTheme="minorHAnsi" w:hAnsiTheme="minorHAnsi"/>
                <w:sz w:val="22"/>
                <w:szCs w:val="22"/>
              </w:rPr>
            </w:pPr>
            <w:r>
              <w:rPr>
                <w:rFonts w:asciiTheme="minorHAnsi" w:hAnsiTheme="minorHAnsi"/>
                <w:sz w:val="22"/>
                <w:szCs w:val="22"/>
              </w:rPr>
              <w:t>Technical Standards for Online Learning Materials</w:t>
            </w:r>
          </w:p>
        </w:tc>
        <w:tc>
          <w:tcPr>
            <w:tcW w:w="899" w:type="pct"/>
          </w:tcPr>
          <w:p w14:paraId="1B90B5D8" w14:textId="77777777" w:rsidR="00B23F24" w:rsidRPr="001C12D8" w:rsidRDefault="00B23F24" w:rsidP="00006BB7">
            <w:pPr>
              <w:rPr>
                <w:rFonts w:asciiTheme="minorHAnsi" w:hAnsiTheme="minorHAnsi"/>
                <w:sz w:val="22"/>
                <w:szCs w:val="22"/>
              </w:rPr>
            </w:pPr>
          </w:p>
        </w:tc>
      </w:tr>
      <w:tr w:rsidR="00B23F24" w:rsidRPr="001C12D8" w14:paraId="442336C4" w14:textId="77777777" w:rsidTr="00006BB7">
        <w:trPr>
          <w:trHeight w:val="271"/>
        </w:trPr>
        <w:tc>
          <w:tcPr>
            <w:tcW w:w="1074" w:type="pct"/>
            <w:vMerge/>
            <w:tcBorders>
              <w:left w:val="single" w:sz="4" w:space="0" w:color="auto"/>
            </w:tcBorders>
          </w:tcPr>
          <w:p w14:paraId="33D9171C" w14:textId="77777777" w:rsidR="00B23F24" w:rsidRDefault="00B23F24" w:rsidP="00006BB7">
            <w:pPr>
              <w:rPr>
                <w:rFonts w:asciiTheme="minorHAnsi" w:hAnsiTheme="minorHAnsi"/>
                <w:sz w:val="22"/>
                <w:szCs w:val="22"/>
              </w:rPr>
            </w:pPr>
          </w:p>
        </w:tc>
        <w:tc>
          <w:tcPr>
            <w:tcW w:w="3027" w:type="pct"/>
          </w:tcPr>
          <w:p w14:paraId="2A584EA9" w14:textId="77777777" w:rsidR="00B23F24" w:rsidRDefault="00B23F24" w:rsidP="00006BB7">
            <w:pPr>
              <w:rPr>
                <w:rFonts w:asciiTheme="minorHAnsi" w:hAnsiTheme="minorHAnsi"/>
                <w:sz w:val="22"/>
                <w:szCs w:val="22"/>
              </w:rPr>
            </w:pPr>
            <w:proofErr w:type="spellStart"/>
            <w:r w:rsidRPr="004A4769">
              <w:rPr>
                <w:rFonts w:asciiTheme="minorHAnsi" w:hAnsiTheme="minorHAnsi"/>
                <w:sz w:val="22"/>
                <w:szCs w:val="22"/>
              </w:rPr>
              <w:t>StudyMate</w:t>
            </w:r>
            <w:proofErr w:type="spellEnd"/>
            <w:r>
              <w:rPr>
                <w:rFonts w:asciiTheme="minorHAnsi" w:hAnsiTheme="minorHAnsi"/>
                <w:sz w:val="22"/>
                <w:szCs w:val="22"/>
              </w:rPr>
              <w:t xml:space="preserve"> Activities </w:t>
            </w:r>
            <w:r w:rsidRPr="002A30BC">
              <w:rPr>
                <w:rFonts w:asciiTheme="minorHAnsi" w:hAnsiTheme="minorHAnsi"/>
                <w:sz w:val="22"/>
                <w:szCs w:val="22"/>
              </w:rPr>
              <w:t>Instructor Guide</w:t>
            </w:r>
          </w:p>
        </w:tc>
        <w:tc>
          <w:tcPr>
            <w:tcW w:w="899" w:type="pct"/>
          </w:tcPr>
          <w:p w14:paraId="18CE79CC" w14:textId="77777777" w:rsidR="00B23F24" w:rsidRPr="001C12D8" w:rsidRDefault="00B23F24" w:rsidP="00006BB7">
            <w:pPr>
              <w:rPr>
                <w:rFonts w:asciiTheme="minorHAnsi" w:hAnsiTheme="minorHAnsi"/>
                <w:sz w:val="22"/>
                <w:szCs w:val="22"/>
              </w:rPr>
            </w:pPr>
          </w:p>
        </w:tc>
      </w:tr>
      <w:tr w:rsidR="00B23F24" w:rsidRPr="001C12D8" w14:paraId="495E9557" w14:textId="77777777" w:rsidTr="00006BB7">
        <w:trPr>
          <w:trHeight w:val="271"/>
        </w:trPr>
        <w:tc>
          <w:tcPr>
            <w:tcW w:w="1074" w:type="pct"/>
            <w:vMerge/>
            <w:tcBorders>
              <w:left w:val="single" w:sz="4" w:space="0" w:color="auto"/>
            </w:tcBorders>
          </w:tcPr>
          <w:p w14:paraId="15F8C4C3" w14:textId="77777777" w:rsidR="00B23F24" w:rsidRDefault="00B23F24" w:rsidP="00006BB7">
            <w:pPr>
              <w:rPr>
                <w:rFonts w:asciiTheme="minorHAnsi" w:hAnsiTheme="minorHAnsi"/>
                <w:sz w:val="22"/>
                <w:szCs w:val="22"/>
              </w:rPr>
            </w:pPr>
          </w:p>
        </w:tc>
        <w:tc>
          <w:tcPr>
            <w:tcW w:w="3027" w:type="pct"/>
          </w:tcPr>
          <w:p w14:paraId="03A1323A" w14:textId="77777777" w:rsidR="00B23F24" w:rsidRDefault="00B23F24" w:rsidP="00006BB7">
            <w:pPr>
              <w:rPr>
                <w:rFonts w:asciiTheme="minorHAnsi" w:hAnsiTheme="minorHAnsi"/>
                <w:sz w:val="22"/>
                <w:szCs w:val="22"/>
              </w:rPr>
            </w:pPr>
            <w:r>
              <w:rPr>
                <w:rFonts w:asciiTheme="minorHAnsi" w:hAnsiTheme="minorHAnsi"/>
                <w:sz w:val="22"/>
                <w:szCs w:val="22"/>
              </w:rPr>
              <w:t>Copyright Permission Documents</w:t>
            </w:r>
          </w:p>
        </w:tc>
        <w:tc>
          <w:tcPr>
            <w:tcW w:w="899" w:type="pct"/>
          </w:tcPr>
          <w:p w14:paraId="5A109630" w14:textId="77777777" w:rsidR="00B23F24" w:rsidRPr="001C12D8" w:rsidRDefault="00B23F24" w:rsidP="00006BB7">
            <w:pPr>
              <w:rPr>
                <w:rFonts w:asciiTheme="minorHAnsi" w:hAnsiTheme="minorHAnsi"/>
                <w:sz w:val="22"/>
                <w:szCs w:val="22"/>
              </w:rPr>
            </w:pPr>
          </w:p>
        </w:tc>
      </w:tr>
    </w:tbl>
    <w:p w14:paraId="721F5B60" w14:textId="3801747A" w:rsidR="004A4769" w:rsidRDefault="004A4769">
      <w:pPr>
        <w:rPr>
          <w:rFonts w:asciiTheme="minorHAnsi" w:hAnsiTheme="minorHAnsi"/>
          <w:sz w:val="22"/>
          <w:szCs w:val="22"/>
        </w:rPr>
      </w:pPr>
    </w:p>
    <w:p w14:paraId="2ADE36E0" w14:textId="20666C76" w:rsidR="004A4769" w:rsidRPr="001C12D8" w:rsidRDefault="00F03B1C" w:rsidP="00BE23DA">
      <w:pPr>
        <w:pStyle w:val="Heading1"/>
      </w:pPr>
      <w:commentRangeStart w:id="1"/>
      <w:r w:rsidRPr="004C3A71">
        <w:t>LO</w:t>
      </w:r>
      <w:r>
        <w:t>1</w:t>
      </w:r>
      <w:r w:rsidRPr="004C3A71">
        <w:t xml:space="preserve"> </w:t>
      </w:r>
      <w:r w:rsidRPr="004C3A71">
        <w:rPr>
          <w:color w:val="FF0000"/>
        </w:rPr>
        <w:t xml:space="preserve">Identify </w:t>
      </w:r>
      <w:r w:rsidRPr="004C3A71">
        <w:t>the Types of Municipal Services, Their Importance and Challenges</w:t>
      </w:r>
      <w:commentRangeEnd w:id="1"/>
      <w:r w:rsidR="00345784">
        <w:rPr>
          <w:rStyle w:val="CommentReference"/>
          <w:rFonts w:ascii="Times New Roman" w:eastAsia="SimSun" w:hAnsi="Times New Roman" w:cs="Times New Roman"/>
          <w:color w:val="auto"/>
        </w:rPr>
        <w:commentReference w:id="1"/>
      </w:r>
    </w:p>
    <w:tbl>
      <w:tblPr>
        <w:tblStyle w:val="TableGrid"/>
        <w:tblW w:w="4980" w:type="pct"/>
        <w:tblLook w:val="04A0" w:firstRow="1" w:lastRow="0" w:firstColumn="1" w:lastColumn="0" w:noHBand="0" w:noVBand="1"/>
      </w:tblPr>
      <w:tblGrid>
        <w:gridCol w:w="4002"/>
        <w:gridCol w:w="11282"/>
        <w:gridCol w:w="3351"/>
      </w:tblGrid>
      <w:tr w:rsidR="00E4584D" w:rsidRPr="001C12D8" w14:paraId="09C0D505" w14:textId="77777777" w:rsidTr="00944E90">
        <w:trPr>
          <w:trHeight w:val="271"/>
        </w:trPr>
        <w:tc>
          <w:tcPr>
            <w:tcW w:w="1074" w:type="pct"/>
            <w:shd w:val="clear" w:color="auto" w:fill="000000" w:themeFill="text1"/>
          </w:tcPr>
          <w:p w14:paraId="5700B5C1" w14:textId="77777777" w:rsidR="00E4584D" w:rsidRPr="004A4769" w:rsidRDefault="00E4584D">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Outcome/Step</w:t>
            </w:r>
          </w:p>
        </w:tc>
        <w:tc>
          <w:tcPr>
            <w:tcW w:w="3027" w:type="pct"/>
            <w:shd w:val="clear" w:color="auto" w:fill="000000" w:themeFill="text1"/>
          </w:tcPr>
          <w:p w14:paraId="51498EE5" w14:textId="77777777" w:rsidR="00E4584D" w:rsidRPr="004A4769" w:rsidRDefault="00E4584D">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Activity</w:t>
            </w:r>
          </w:p>
        </w:tc>
        <w:tc>
          <w:tcPr>
            <w:tcW w:w="899" w:type="pct"/>
            <w:shd w:val="clear" w:color="auto" w:fill="000000" w:themeFill="text1"/>
          </w:tcPr>
          <w:p w14:paraId="0DFBC29B" w14:textId="0752C6EB" w:rsidR="00E4584D" w:rsidRPr="004A4769" w:rsidRDefault="00E4584D" w:rsidP="00C31D2B">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Additional Notes</w:t>
            </w:r>
            <w:r w:rsidR="00E3408B" w:rsidRPr="004A4769">
              <w:rPr>
                <w:rFonts w:asciiTheme="minorHAnsi" w:hAnsiTheme="minorHAnsi"/>
                <w:b/>
                <w:color w:val="FFFFFF" w:themeColor="background1"/>
                <w:sz w:val="22"/>
                <w:szCs w:val="22"/>
              </w:rPr>
              <w:t>/Design Notes</w:t>
            </w:r>
          </w:p>
        </w:tc>
      </w:tr>
      <w:tr w:rsidR="00E4584D" w:rsidRPr="001C12D8" w14:paraId="2D775C8F" w14:textId="77777777" w:rsidTr="00944E90">
        <w:trPr>
          <w:trHeight w:val="1385"/>
        </w:trPr>
        <w:tc>
          <w:tcPr>
            <w:tcW w:w="1074" w:type="pct"/>
            <w:shd w:val="clear" w:color="auto" w:fill="D9D9D9" w:themeFill="background1" w:themeFillShade="D9"/>
          </w:tcPr>
          <w:p w14:paraId="3C137998" w14:textId="7D831B04" w:rsidR="00E4584D" w:rsidRPr="00E17F50" w:rsidRDefault="00E17F50" w:rsidP="00E17F50">
            <w:r>
              <w:t xml:space="preserve">LO1 </w:t>
            </w:r>
            <w:r w:rsidR="00E555FC" w:rsidRPr="004C3A71">
              <w:rPr>
                <w:color w:val="FF0000"/>
              </w:rPr>
              <w:t xml:space="preserve">Identify </w:t>
            </w:r>
            <w:r w:rsidR="00E555FC" w:rsidRPr="004C3A71">
              <w:t>the Types of Municipal Services, Their Importance and Challenges</w:t>
            </w:r>
          </w:p>
        </w:tc>
        <w:tc>
          <w:tcPr>
            <w:tcW w:w="3027" w:type="pct"/>
            <w:shd w:val="clear" w:color="auto" w:fill="D9D9D9" w:themeFill="background1" w:themeFillShade="D9"/>
          </w:tcPr>
          <w:p w14:paraId="230B24A7" w14:textId="77777777" w:rsidR="00B04C24" w:rsidRPr="00E26FE7" w:rsidRDefault="00B04C24" w:rsidP="00B04C24">
            <w:pPr>
              <w:rPr>
                <w:rFonts w:asciiTheme="minorHAnsi" w:hAnsiTheme="minorHAnsi"/>
                <w:sz w:val="22"/>
                <w:szCs w:val="22"/>
              </w:rPr>
            </w:pPr>
            <w:r w:rsidRPr="00E26FE7">
              <w:rPr>
                <w:rFonts w:asciiTheme="minorHAnsi" w:hAnsiTheme="minorHAnsi"/>
                <w:sz w:val="22"/>
                <w:szCs w:val="22"/>
              </w:rPr>
              <w:t>Municipal services are essential functions and utilities provided by local governments to improve the quality of life for residents and businesses within a municipality. Here’s a detailed overview of the types of municipal services, their importance, and the challenges they face.</w:t>
            </w:r>
          </w:p>
          <w:p w14:paraId="522CA125" w14:textId="4318A1FC" w:rsidR="00E4584D" w:rsidRPr="001C12D8" w:rsidRDefault="00E4584D" w:rsidP="00837AAD">
            <w:pPr>
              <w:rPr>
                <w:rFonts w:asciiTheme="minorHAnsi" w:hAnsiTheme="minorHAnsi"/>
                <w:sz w:val="22"/>
                <w:szCs w:val="22"/>
              </w:rPr>
            </w:pPr>
          </w:p>
        </w:tc>
        <w:tc>
          <w:tcPr>
            <w:tcW w:w="899" w:type="pct"/>
            <w:shd w:val="clear" w:color="auto" w:fill="D9D9D9" w:themeFill="background1" w:themeFillShade="D9"/>
          </w:tcPr>
          <w:p w14:paraId="152EFBFC" w14:textId="7DAA8CE5" w:rsidR="00E4584D" w:rsidRPr="001C12D8" w:rsidRDefault="00E4584D" w:rsidP="002F384B">
            <w:pPr>
              <w:rPr>
                <w:rFonts w:asciiTheme="minorHAnsi" w:hAnsiTheme="minorHAnsi"/>
                <w:sz w:val="22"/>
                <w:szCs w:val="22"/>
              </w:rPr>
            </w:pPr>
            <w:r>
              <w:rPr>
                <w:rFonts w:asciiTheme="minorHAnsi" w:hAnsiTheme="minorHAnsi"/>
                <w:sz w:val="22"/>
                <w:szCs w:val="22"/>
              </w:rPr>
              <w:t xml:space="preserve">Image from a repository. </w:t>
            </w:r>
            <w:r w:rsidRPr="5CF51CEB">
              <w:rPr>
                <w:rFonts w:asciiTheme="minorHAnsi" w:hAnsiTheme="minorHAnsi"/>
                <w:sz w:val="22"/>
                <w:szCs w:val="22"/>
              </w:rPr>
              <w:t xml:space="preserve">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19" w:history="1">
              <w:r w:rsidR="008B7C17">
                <w:rPr>
                  <w:rStyle w:val="Hyperlink"/>
                  <w:rFonts w:asciiTheme="minorHAnsi" w:hAnsiTheme="minorHAnsi"/>
                  <w:sz w:val="22"/>
                  <w:szCs w:val="22"/>
                </w:rPr>
                <w:t>OTTR for examples</w:t>
              </w:r>
            </w:hyperlink>
            <w:r w:rsidR="008B7C17">
              <w:rPr>
                <w:rStyle w:val="Hyperlink"/>
                <w:rFonts w:asciiTheme="minorHAnsi" w:hAnsiTheme="minorHAnsi"/>
                <w:color w:val="auto"/>
                <w:sz w:val="22"/>
                <w:szCs w:val="22"/>
                <w:u w:val="none"/>
              </w:rPr>
              <w:t>.</w:t>
            </w:r>
            <w:r w:rsidR="00607034">
              <w:rPr>
                <w:rStyle w:val="Hyperlink"/>
                <w:rFonts w:asciiTheme="minorHAnsi" w:hAnsiTheme="minorHAnsi"/>
                <w:sz w:val="22"/>
                <w:szCs w:val="22"/>
              </w:rPr>
              <w:t xml:space="preserve"> </w:t>
            </w:r>
          </w:p>
        </w:tc>
      </w:tr>
      <w:tr w:rsidR="00E4584D" w:rsidRPr="001C12D8" w14:paraId="6634B379" w14:textId="77777777" w:rsidTr="00944E90">
        <w:trPr>
          <w:trHeight w:val="1385"/>
        </w:trPr>
        <w:tc>
          <w:tcPr>
            <w:tcW w:w="1074" w:type="pct"/>
          </w:tcPr>
          <w:p w14:paraId="37922321" w14:textId="2EF8A35F" w:rsidR="00942CAA" w:rsidRPr="0004576C" w:rsidRDefault="00942CAA" w:rsidP="00942CAA">
            <w:pPr>
              <w:spacing w:after="160" w:line="259" w:lineRule="auto"/>
              <w:rPr>
                <w:b/>
                <w:bCs/>
                <w:sz w:val="28"/>
                <w:szCs w:val="28"/>
              </w:rPr>
            </w:pPr>
            <w:r w:rsidRPr="0004576C">
              <w:rPr>
                <w:b/>
                <w:bCs/>
                <w:color w:val="FF0000"/>
                <w:sz w:val="28"/>
                <w:szCs w:val="28"/>
              </w:rPr>
              <w:t xml:space="preserve">Step 1: Summarize </w:t>
            </w:r>
            <w:r w:rsidRPr="0004576C">
              <w:rPr>
                <w:b/>
                <w:bCs/>
                <w:sz w:val="28"/>
                <w:szCs w:val="28"/>
              </w:rPr>
              <w:t>municipal services.</w:t>
            </w:r>
          </w:p>
          <w:p w14:paraId="7DE3F691" w14:textId="31557C66" w:rsidR="00E4584D" w:rsidRPr="00A83BED" w:rsidRDefault="00E4584D" w:rsidP="00275DBC">
            <w:pPr>
              <w:rPr>
                <w:rFonts w:asciiTheme="minorHAnsi" w:hAnsiTheme="minorHAnsi"/>
                <w:b/>
                <w:sz w:val="22"/>
                <w:szCs w:val="22"/>
              </w:rPr>
            </w:pPr>
          </w:p>
        </w:tc>
        <w:tc>
          <w:tcPr>
            <w:tcW w:w="3027" w:type="pct"/>
          </w:tcPr>
          <w:p w14:paraId="56A976FA" w14:textId="77777777" w:rsidR="00E26FE7" w:rsidRDefault="00E26FE7" w:rsidP="00FC128E">
            <w:pPr>
              <w:rPr>
                <w:rFonts w:asciiTheme="minorHAnsi" w:hAnsiTheme="minorHAnsi"/>
                <w:sz w:val="22"/>
                <w:szCs w:val="22"/>
              </w:rPr>
            </w:pPr>
          </w:p>
          <w:p w14:paraId="3436DB2D" w14:textId="77777777" w:rsidR="00E26FE7" w:rsidRPr="00E26FE7" w:rsidRDefault="00E26FE7" w:rsidP="00E26FE7">
            <w:pPr>
              <w:rPr>
                <w:rFonts w:asciiTheme="minorHAnsi" w:hAnsiTheme="minorHAnsi"/>
                <w:sz w:val="22"/>
                <w:szCs w:val="22"/>
              </w:rPr>
            </w:pPr>
          </w:p>
          <w:p w14:paraId="37832038" w14:textId="23515DC0" w:rsidR="00E26FE7" w:rsidRPr="00E26FE7" w:rsidRDefault="005C2102" w:rsidP="00E26FE7">
            <w:pPr>
              <w:rPr>
                <w:rFonts w:asciiTheme="minorHAnsi" w:hAnsiTheme="minorHAnsi"/>
                <w:sz w:val="22"/>
                <w:szCs w:val="22"/>
              </w:rPr>
            </w:pPr>
            <w:r>
              <w:rPr>
                <w:rFonts w:asciiTheme="minorHAnsi" w:hAnsiTheme="minorHAnsi"/>
                <w:sz w:val="22"/>
                <w:szCs w:val="22"/>
              </w:rPr>
              <w:t>Examine the t</w:t>
            </w:r>
            <w:r w:rsidR="00E26FE7" w:rsidRPr="00E26FE7">
              <w:rPr>
                <w:rFonts w:asciiTheme="minorHAnsi" w:hAnsiTheme="minorHAnsi"/>
                <w:sz w:val="22"/>
                <w:szCs w:val="22"/>
              </w:rPr>
              <w:t>ypes of Municipal Services</w:t>
            </w:r>
          </w:p>
          <w:p w14:paraId="3C77DA23" w14:textId="77777777" w:rsidR="00E26FE7" w:rsidRPr="00E26FE7" w:rsidRDefault="00E26FE7" w:rsidP="00E26FE7">
            <w:pPr>
              <w:rPr>
                <w:rFonts w:asciiTheme="minorHAnsi" w:hAnsiTheme="minorHAnsi"/>
                <w:sz w:val="22"/>
                <w:szCs w:val="22"/>
              </w:rPr>
            </w:pPr>
          </w:p>
          <w:p w14:paraId="4CBD5F91" w14:textId="2F941D03" w:rsidR="00E26FE7" w:rsidRPr="00F43A24" w:rsidRDefault="00E26FE7" w:rsidP="00D9747A">
            <w:pPr>
              <w:pStyle w:val="ListParagraph"/>
              <w:numPr>
                <w:ilvl w:val="0"/>
                <w:numId w:val="36"/>
              </w:numPr>
              <w:rPr>
                <w:rFonts w:asciiTheme="minorHAnsi" w:hAnsiTheme="minorHAnsi"/>
                <w:sz w:val="22"/>
                <w:szCs w:val="22"/>
              </w:rPr>
            </w:pPr>
            <w:r w:rsidRPr="00F43A24">
              <w:rPr>
                <w:rFonts w:asciiTheme="minorHAnsi" w:hAnsiTheme="minorHAnsi"/>
                <w:sz w:val="22"/>
                <w:szCs w:val="22"/>
              </w:rPr>
              <w:t>Water Supply and Sewage Management</w:t>
            </w:r>
          </w:p>
          <w:p w14:paraId="48D507AC" w14:textId="65C4248D" w:rsidR="00F43A24" w:rsidRPr="00D9747A" w:rsidRDefault="00D9747A" w:rsidP="007364B3">
            <w:pPr>
              <w:pStyle w:val="ListParagraph"/>
              <w:numPr>
                <w:ilvl w:val="0"/>
                <w:numId w:val="39"/>
              </w:numPr>
            </w:pPr>
            <w:r>
              <w:t xml:space="preserve">Public tends to focus on infrastructure that is above </w:t>
            </w:r>
            <w:r w:rsidR="00D47BBC">
              <w:t>ground,</w:t>
            </w:r>
            <w:r>
              <w:t xml:space="preserve"> but the importance of buried infrastructure cannot be overlooked (often more money underground than above, especially in small urbans)</w:t>
            </w:r>
          </w:p>
          <w:p w14:paraId="18082E25" w14:textId="77777777" w:rsidR="00E26FE7" w:rsidRPr="00E26FE7" w:rsidRDefault="00E26FE7" w:rsidP="00E26FE7">
            <w:pPr>
              <w:rPr>
                <w:rFonts w:asciiTheme="minorHAnsi" w:hAnsiTheme="minorHAnsi"/>
                <w:sz w:val="22"/>
                <w:szCs w:val="22"/>
              </w:rPr>
            </w:pPr>
          </w:p>
          <w:p w14:paraId="0CDF0D92" w14:textId="764F5D6B" w:rsidR="00E26FE7" w:rsidRPr="00BD2239" w:rsidRDefault="00E26FE7" w:rsidP="00BD2239">
            <w:pPr>
              <w:pStyle w:val="ListParagraph"/>
              <w:numPr>
                <w:ilvl w:val="0"/>
                <w:numId w:val="36"/>
              </w:numPr>
              <w:rPr>
                <w:rFonts w:asciiTheme="minorHAnsi" w:hAnsiTheme="minorHAnsi"/>
                <w:sz w:val="22"/>
                <w:szCs w:val="22"/>
              </w:rPr>
            </w:pPr>
            <w:r w:rsidRPr="00BD2239">
              <w:rPr>
                <w:rFonts w:asciiTheme="minorHAnsi" w:hAnsiTheme="minorHAnsi"/>
                <w:sz w:val="22"/>
                <w:szCs w:val="22"/>
              </w:rPr>
              <w:t>Solid Waste Management</w:t>
            </w:r>
          </w:p>
          <w:p w14:paraId="01B0CA59" w14:textId="224CE168" w:rsidR="00BD2239" w:rsidRPr="00BD2239" w:rsidRDefault="00BD2239" w:rsidP="00BD2239">
            <w:pPr>
              <w:pStyle w:val="ListParagraph"/>
              <w:numPr>
                <w:ilvl w:val="0"/>
                <w:numId w:val="39"/>
              </w:numPr>
              <w:rPr>
                <w:rFonts w:asciiTheme="minorHAnsi" w:hAnsiTheme="minorHAnsi"/>
                <w:sz w:val="22"/>
                <w:szCs w:val="22"/>
              </w:rPr>
            </w:pPr>
            <w:r w:rsidRPr="00BD2239">
              <w:rPr>
                <w:rFonts w:asciiTheme="minorHAnsi" w:hAnsiTheme="minorHAnsi"/>
                <w:sz w:val="22"/>
                <w:szCs w:val="22"/>
              </w:rPr>
              <w:t>Solid Waste Management (SWM) is a crucial process that involves the collection, treatment, recycling, and disposal of solid waste generated by households, industries, commercial establishments, and institutions. Effective solid waste management is essential for protecting public health, preserving the environment, and promoting sustainable development</w:t>
            </w:r>
          </w:p>
          <w:p w14:paraId="64A3AEE6" w14:textId="77777777" w:rsidR="00E26FE7" w:rsidRDefault="00E26FE7" w:rsidP="00E26FE7">
            <w:pPr>
              <w:rPr>
                <w:rFonts w:asciiTheme="minorHAnsi" w:hAnsiTheme="minorHAnsi"/>
                <w:sz w:val="22"/>
                <w:szCs w:val="22"/>
              </w:rPr>
            </w:pPr>
          </w:p>
          <w:p w14:paraId="56288A62" w14:textId="77777777" w:rsidR="006E5D1C" w:rsidRDefault="006E5D1C" w:rsidP="00E26FE7">
            <w:pPr>
              <w:rPr>
                <w:rFonts w:asciiTheme="minorHAnsi" w:hAnsiTheme="minorHAnsi"/>
                <w:sz w:val="22"/>
                <w:szCs w:val="22"/>
              </w:rPr>
            </w:pPr>
          </w:p>
          <w:p w14:paraId="14FCB649" w14:textId="77777777" w:rsidR="006E5D1C" w:rsidRDefault="006E5D1C" w:rsidP="00E26FE7">
            <w:pPr>
              <w:rPr>
                <w:rFonts w:asciiTheme="minorHAnsi" w:hAnsiTheme="minorHAnsi"/>
                <w:sz w:val="22"/>
                <w:szCs w:val="22"/>
              </w:rPr>
            </w:pPr>
          </w:p>
          <w:p w14:paraId="4C9E9B7B" w14:textId="77777777" w:rsidR="006E5D1C" w:rsidRPr="00E26FE7" w:rsidRDefault="006E5D1C" w:rsidP="00E26FE7">
            <w:pPr>
              <w:rPr>
                <w:rFonts w:asciiTheme="minorHAnsi" w:hAnsiTheme="minorHAnsi"/>
                <w:sz w:val="22"/>
                <w:szCs w:val="22"/>
              </w:rPr>
            </w:pPr>
          </w:p>
          <w:p w14:paraId="4459D616" w14:textId="7B84BD5A" w:rsidR="00E26FE7" w:rsidRPr="00F532AD" w:rsidRDefault="00E26FE7" w:rsidP="00F532AD">
            <w:pPr>
              <w:pStyle w:val="ListParagraph"/>
              <w:numPr>
                <w:ilvl w:val="0"/>
                <w:numId w:val="36"/>
              </w:numPr>
              <w:rPr>
                <w:rFonts w:asciiTheme="minorHAnsi" w:hAnsiTheme="minorHAnsi"/>
                <w:sz w:val="22"/>
                <w:szCs w:val="22"/>
              </w:rPr>
            </w:pPr>
            <w:r w:rsidRPr="00F532AD">
              <w:rPr>
                <w:rFonts w:asciiTheme="minorHAnsi" w:hAnsiTheme="minorHAnsi"/>
                <w:sz w:val="22"/>
                <w:szCs w:val="22"/>
              </w:rPr>
              <w:t>Public Transportation</w:t>
            </w:r>
          </w:p>
          <w:p w14:paraId="5A39EEA3" w14:textId="52E7675B" w:rsidR="00F532AD" w:rsidRPr="00F532AD" w:rsidRDefault="006E5D1C" w:rsidP="006E5D1C">
            <w:pPr>
              <w:pStyle w:val="ListParagraph"/>
              <w:numPr>
                <w:ilvl w:val="0"/>
                <w:numId w:val="39"/>
              </w:numPr>
              <w:rPr>
                <w:rFonts w:asciiTheme="minorHAnsi" w:hAnsiTheme="minorHAnsi"/>
                <w:sz w:val="22"/>
                <w:szCs w:val="22"/>
              </w:rPr>
            </w:pPr>
            <w:r w:rsidRPr="006E5D1C">
              <w:rPr>
                <w:rFonts w:asciiTheme="minorHAnsi" w:hAnsiTheme="minorHAnsi"/>
                <w:sz w:val="22"/>
                <w:szCs w:val="22"/>
              </w:rPr>
              <w:t xml:space="preserve">Public transportation refers to a system of transport provided for the </w:t>
            </w:r>
            <w:r w:rsidR="007B3517" w:rsidRPr="006E5D1C">
              <w:rPr>
                <w:rFonts w:asciiTheme="minorHAnsi" w:hAnsiTheme="minorHAnsi"/>
                <w:sz w:val="22"/>
                <w:szCs w:val="22"/>
              </w:rPr>
              <w:t>public</w:t>
            </w:r>
            <w:r w:rsidRPr="006E5D1C">
              <w:rPr>
                <w:rFonts w:asciiTheme="minorHAnsi" w:hAnsiTheme="minorHAnsi"/>
                <w:sz w:val="22"/>
                <w:szCs w:val="22"/>
              </w:rPr>
              <w:t>, designed to move people from one location to another efficiently and affordably. It typically encompasses various modes of transport operated by government or private entities</w:t>
            </w:r>
          </w:p>
          <w:p w14:paraId="4576E541" w14:textId="77777777" w:rsidR="00E26FE7" w:rsidRPr="00E26FE7" w:rsidRDefault="00E26FE7" w:rsidP="00E26FE7">
            <w:pPr>
              <w:rPr>
                <w:rFonts w:asciiTheme="minorHAnsi" w:hAnsiTheme="minorHAnsi"/>
                <w:sz w:val="22"/>
                <w:szCs w:val="22"/>
              </w:rPr>
            </w:pPr>
          </w:p>
          <w:p w14:paraId="7A868C08" w14:textId="392E39F6" w:rsidR="001D1878" w:rsidRDefault="00E26FE7" w:rsidP="001D1878">
            <w:pPr>
              <w:rPr>
                <w:rFonts w:asciiTheme="minorHAnsi" w:hAnsiTheme="minorHAnsi"/>
                <w:sz w:val="22"/>
                <w:szCs w:val="22"/>
              </w:rPr>
            </w:pPr>
            <w:r w:rsidRPr="00E26FE7">
              <w:rPr>
                <w:rFonts w:asciiTheme="minorHAnsi" w:hAnsiTheme="minorHAnsi"/>
                <w:sz w:val="22"/>
                <w:szCs w:val="22"/>
              </w:rPr>
              <w:t>4. Public Safety Services (Police, Fire, Emergency Medical Services)</w:t>
            </w:r>
          </w:p>
          <w:p w14:paraId="25A133C5" w14:textId="77777777" w:rsidR="008824E0" w:rsidRPr="00101919" w:rsidRDefault="008824E0" w:rsidP="008824E0">
            <w:pPr>
              <w:pStyle w:val="ListParagraph"/>
              <w:numPr>
                <w:ilvl w:val="0"/>
                <w:numId w:val="39"/>
              </w:numPr>
              <w:rPr>
                <w:rFonts w:asciiTheme="minorHAnsi" w:hAnsiTheme="minorHAnsi" w:cstheme="minorHAnsi"/>
                <w:sz w:val="22"/>
                <w:szCs w:val="22"/>
              </w:rPr>
            </w:pPr>
            <w:r w:rsidRPr="00101919">
              <w:rPr>
                <w:rFonts w:asciiTheme="minorHAnsi" w:hAnsiTheme="minorHAnsi" w:cstheme="minorHAnsi"/>
                <w:sz w:val="22"/>
                <w:szCs w:val="22"/>
              </w:rPr>
              <w:t>Municipal Public Safety Services are critical components of local government that are dedicated to maintaining safety and security within communities. These services typically encompass various departments and programs aimed at protecting citizens and enhancing the quality of life. The primary components of municipal Public Safety Services usually include:</w:t>
            </w:r>
          </w:p>
          <w:p w14:paraId="344BDCAA" w14:textId="77777777" w:rsidR="008824E0" w:rsidRPr="00101919" w:rsidRDefault="008824E0" w:rsidP="009276F6">
            <w:pPr>
              <w:ind w:left="360"/>
              <w:rPr>
                <w:rFonts w:asciiTheme="minorHAnsi" w:hAnsiTheme="minorHAnsi" w:cstheme="minorHAnsi"/>
                <w:sz w:val="22"/>
                <w:szCs w:val="22"/>
              </w:rPr>
            </w:pPr>
          </w:p>
          <w:p w14:paraId="5D5D4644" w14:textId="6C0C445E" w:rsidR="008824E0" w:rsidRPr="00101919" w:rsidRDefault="008824E0" w:rsidP="009276F6">
            <w:pPr>
              <w:pStyle w:val="ListParagraph"/>
              <w:ind w:left="1440"/>
              <w:rPr>
                <w:rFonts w:asciiTheme="minorHAnsi" w:hAnsiTheme="minorHAnsi" w:cstheme="minorHAnsi"/>
                <w:sz w:val="22"/>
                <w:szCs w:val="22"/>
              </w:rPr>
            </w:pPr>
            <w:r w:rsidRPr="00101919">
              <w:rPr>
                <w:rFonts w:asciiTheme="minorHAnsi" w:hAnsiTheme="minorHAnsi" w:cstheme="minorHAnsi"/>
                <w:sz w:val="22"/>
                <w:szCs w:val="22"/>
              </w:rPr>
              <w:t>1. Police Services: Local police departments are responsible for law enforcement, crime prevention, community policing, and maintaining public order. They investigate crimes, respond to emergencies, and engage with the community to foster trust and cooperation.</w:t>
            </w:r>
          </w:p>
          <w:p w14:paraId="5E5D76BE" w14:textId="77777777" w:rsidR="008824E0" w:rsidRPr="00101919" w:rsidRDefault="008824E0" w:rsidP="009276F6">
            <w:pPr>
              <w:pStyle w:val="ListParagraph"/>
              <w:ind w:left="1440"/>
              <w:rPr>
                <w:rFonts w:asciiTheme="minorHAnsi" w:hAnsiTheme="minorHAnsi" w:cstheme="minorHAnsi"/>
                <w:sz w:val="22"/>
                <w:szCs w:val="22"/>
              </w:rPr>
            </w:pPr>
          </w:p>
          <w:p w14:paraId="42A14146" w14:textId="149863A8" w:rsidR="008824E0" w:rsidRPr="00101919" w:rsidRDefault="008824E0" w:rsidP="009276F6">
            <w:pPr>
              <w:pStyle w:val="ListParagraph"/>
              <w:ind w:left="1440"/>
              <w:rPr>
                <w:rFonts w:asciiTheme="minorHAnsi" w:hAnsiTheme="minorHAnsi" w:cstheme="minorHAnsi"/>
                <w:sz w:val="22"/>
                <w:szCs w:val="22"/>
              </w:rPr>
            </w:pPr>
            <w:r w:rsidRPr="00101919">
              <w:rPr>
                <w:rFonts w:asciiTheme="minorHAnsi" w:hAnsiTheme="minorHAnsi" w:cstheme="minorHAnsi"/>
                <w:sz w:val="22"/>
                <w:szCs w:val="22"/>
              </w:rPr>
              <w:t>2. Fire Services: Fire departments are tasked with preventing and responding to fires, as well as handling emergencies such as hazardous materials spills and rescue operations. They also conduct fire safety education and community outreach programs to promote fire prevention.</w:t>
            </w:r>
          </w:p>
          <w:p w14:paraId="3F51E3A3" w14:textId="77777777" w:rsidR="008824E0" w:rsidRPr="00101919" w:rsidRDefault="008824E0" w:rsidP="009276F6">
            <w:pPr>
              <w:pStyle w:val="ListParagraph"/>
              <w:ind w:left="1440"/>
              <w:rPr>
                <w:rFonts w:asciiTheme="minorHAnsi" w:hAnsiTheme="minorHAnsi" w:cstheme="minorHAnsi"/>
                <w:sz w:val="22"/>
                <w:szCs w:val="22"/>
              </w:rPr>
            </w:pPr>
          </w:p>
          <w:p w14:paraId="4396A973" w14:textId="24F2D8F5" w:rsidR="008824E0" w:rsidRPr="00101919" w:rsidRDefault="008824E0" w:rsidP="009276F6">
            <w:pPr>
              <w:pStyle w:val="ListParagraph"/>
              <w:ind w:left="1440"/>
              <w:rPr>
                <w:rFonts w:asciiTheme="minorHAnsi" w:hAnsiTheme="minorHAnsi" w:cstheme="minorHAnsi"/>
                <w:sz w:val="22"/>
                <w:szCs w:val="22"/>
              </w:rPr>
            </w:pPr>
            <w:r w:rsidRPr="00101919">
              <w:rPr>
                <w:rFonts w:asciiTheme="minorHAnsi" w:hAnsiTheme="minorHAnsi" w:cstheme="minorHAnsi"/>
                <w:sz w:val="22"/>
                <w:szCs w:val="22"/>
              </w:rPr>
              <w:t>3. Emergency Medical Services (EMS): EMS provides pre-hospital emergency medical care and transport for individuals experiencing medical emergencies. This includes ambulances and paramedic services that respond to medical emergencies, accidents, and disasters.</w:t>
            </w:r>
          </w:p>
          <w:p w14:paraId="05EF7454" w14:textId="77777777" w:rsidR="008824E0" w:rsidRPr="00101919" w:rsidRDefault="008824E0" w:rsidP="009276F6">
            <w:pPr>
              <w:pStyle w:val="ListParagraph"/>
              <w:ind w:left="1440"/>
              <w:rPr>
                <w:rFonts w:asciiTheme="minorHAnsi" w:hAnsiTheme="minorHAnsi" w:cstheme="minorHAnsi"/>
                <w:sz w:val="22"/>
                <w:szCs w:val="22"/>
              </w:rPr>
            </w:pPr>
          </w:p>
          <w:p w14:paraId="4E4E5BEF" w14:textId="45E9BABE" w:rsidR="008824E0" w:rsidRPr="00101919" w:rsidRDefault="008824E0" w:rsidP="009276F6">
            <w:pPr>
              <w:pStyle w:val="ListParagraph"/>
              <w:ind w:left="1440"/>
              <w:rPr>
                <w:rFonts w:asciiTheme="minorHAnsi" w:hAnsiTheme="minorHAnsi" w:cstheme="minorHAnsi"/>
                <w:sz w:val="22"/>
                <w:szCs w:val="22"/>
              </w:rPr>
            </w:pPr>
            <w:r w:rsidRPr="00101919">
              <w:rPr>
                <w:rFonts w:asciiTheme="minorHAnsi" w:hAnsiTheme="minorHAnsi" w:cstheme="minorHAnsi"/>
                <w:sz w:val="22"/>
                <w:szCs w:val="22"/>
              </w:rPr>
              <w:t>4. Emergency Management: This involves planning and coordinating responses to natural disasters and other emergency situations, such as floods, hurricanes, or pandemics. Emergency management agencies develop preparedness plans, conduct drills, and work to ensure that communities can respond effectively to crises.</w:t>
            </w:r>
          </w:p>
          <w:p w14:paraId="2F29BA1D" w14:textId="77777777" w:rsidR="008824E0" w:rsidRPr="00101919" w:rsidRDefault="008824E0" w:rsidP="009276F6">
            <w:pPr>
              <w:pStyle w:val="ListParagraph"/>
              <w:ind w:left="1440"/>
              <w:rPr>
                <w:rFonts w:asciiTheme="minorHAnsi" w:hAnsiTheme="minorHAnsi" w:cstheme="minorHAnsi"/>
                <w:sz w:val="22"/>
                <w:szCs w:val="22"/>
              </w:rPr>
            </w:pPr>
          </w:p>
          <w:p w14:paraId="6ED5BFA7" w14:textId="55FACF65" w:rsidR="008824E0" w:rsidRPr="00101919" w:rsidRDefault="008824E0" w:rsidP="009276F6">
            <w:pPr>
              <w:pStyle w:val="ListParagraph"/>
              <w:ind w:left="1440"/>
              <w:rPr>
                <w:rFonts w:asciiTheme="minorHAnsi" w:hAnsiTheme="minorHAnsi" w:cstheme="minorHAnsi"/>
                <w:sz w:val="22"/>
                <w:szCs w:val="22"/>
              </w:rPr>
            </w:pPr>
            <w:r w:rsidRPr="00101919">
              <w:rPr>
                <w:rFonts w:asciiTheme="minorHAnsi" w:hAnsiTheme="minorHAnsi" w:cstheme="minorHAnsi"/>
                <w:sz w:val="22"/>
                <w:szCs w:val="22"/>
              </w:rPr>
              <w:t>5. Public Health and Safety: Municipalities often include public health departments that monitor and address health-related issues, conduct inspections of food establishments, and promote health initiatives to enhance the safety and well-being of the community.</w:t>
            </w:r>
          </w:p>
          <w:p w14:paraId="192650B2" w14:textId="77777777" w:rsidR="008824E0" w:rsidRPr="00101919" w:rsidRDefault="008824E0" w:rsidP="009276F6">
            <w:pPr>
              <w:pStyle w:val="ListParagraph"/>
              <w:ind w:left="1440"/>
              <w:rPr>
                <w:rFonts w:asciiTheme="minorHAnsi" w:hAnsiTheme="minorHAnsi" w:cstheme="minorHAnsi"/>
                <w:sz w:val="22"/>
                <w:szCs w:val="22"/>
              </w:rPr>
            </w:pPr>
          </w:p>
          <w:p w14:paraId="6DF28D36" w14:textId="0BBAADA9" w:rsidR="008824E0" w:rsidRPr="00101919" w:rsidRDefault="008824E0" w:rsidP="009276F6">
            <w:pPr>
              <w:pStyle w:val="ListParagraph"/>
              <w:ind w:left="1440"/>
              <w:rPr>
                <w:rFonts w:asciiTheme="minorHAnsi" w:hAnsiTheme="minorHAnsi" w:cstheme="minorHAnsi"/>
                <w:sz w:val="22"/>
                <w:szCs w:val="22"/>
              </w:rPr>
            </w:pPr>
            <w:r w:rsidRPr="00101919">
              <w:rPr>
                <w:rFonts w:asciiTheme="minorHAnsi" w:hAnsiTheme="minorHAnsi" w:cstheme="minorHAnsi"/>
                <w:sz w:val="22"/>
                <w:szCs w:val="22"/>
              </w:rPr>
              <w:lastRenderedPageBreak/>
              <w:t xml:space="preserve">6. </w:t>
            </w:r>
            <w:proofErr w:type="spellStart"/>
            <w:r w:rsidR="00A53D76">
              <w:rPr>
                <w:rFonts w:asciiTheme="minorHAnsi" w:hAnsiTheme="minorHAnsi" w:cstheme="minorHAnsi"/>
                <w:sz w:val="22"/>
                <w:szCs w:val="22"/>
              </w:rPr>
              <w:t>Bylaw</w:t>
            </w:r>
            <w:proofErr w:type="spellEnd"/>
            <w:r w:rsidRPr="00101919">
              <w:rPr>
                <w:rFonts w:asciiTheme="minorHAnsi" w:hAnsiTheme="minorHAnsi" w:cstheme="minorHAnsi"/>
                <w:sz w:val="22"/>
                <w:szCs w:val="22"/>
              </w:rPr>
              <w:t xml:space="preserve"> Enforcement: This entails ensuring that building codes, zoning laws, and public safety ordinances are followed. Code enforcement officers inspect properties and enforce regulations that keep communities safe and maintain the quality of living.</w:t>
            </w:r>
          </w:p>
          <w:p w14:paraId="0D203493" w14:textId="77777777" w:rsidR="008824E0" w:rsidRPr="00101919" w:rsidRDefault="008824E0" w:rsidP="009276F6">
            <w:pPr>
              <w:pStyle w:val="ListParagraph"/>
              <w:ind w:left="1440"/>
              <w:rPr>
                <w:rFonts w:asciiTheme="minorHAnsi" w:hAnsiTheme="minorHAnsi" w:cstheme="minorHAnsi"/>
                <w:sz w:val="22"/>
                <w:szCs w:val="22"/>
              </w:rPr>
            </w:pPr>
          </w:p>
          <w:p w14:paraId="278DAAB8" w14:textId="1F24AFBB" w:rsidR="008824E0" w:rsidRPr="00101919" w:rsidRDefault="008824E0" w:rsidP="009276F6">
            <w:pPr>
              <w:pStyle w:val="ListParagraph"/>
              <w:ind w:left="1440"/>
              <w:rPr>
                <w:rFonts w:asciiTheme="minorHAnsi" w:hAnsiTheme="minorHAnsi" w:cstheme="minorHAnsi"/>
                <w:sz w:val="22"/>
                <w:szCs w:val="22"/>
              </w:rPr>
            </w:pPr>
            <w:r w:rsidRPr="00101919">
              <w:rPr>
                <w:rFonts w:asciiTheme="minorHAnsi" w:hAnsiTheme="minorHAnsi" w:cstheme="minorHAnsi"/>
                <w:sz w:val="22"/>
                <w:szCs w:val="22"/>
              </w:rPr>
              <w:t>7. Community Outreach and Education: Public safety services often engage in community outreach and education programs, teaching citizens about safety practices, emergency preparedness, and crime prevention techniques.</w:t>
            </w:r>
          </w:p>
          <w:p w14:paraId="00DB1AFB" w14:textId="77777777" w:rsidR="008824E0" w:rsidRPr="00101919" w:rsidRDefault="008824E0" w:rsidP="009276F6">
            <w:pPr>
              <w:pStyle w:val="ListParagraph"/>
              <w:ind w:left="1440"/>
              <w:rPr>
                <w:rFonts w:asciiTheme="minorHAnsi" w:hAnsiTheme="minorHAnsi" w:cstheme="minorHAnsi"/>
                <w:sz w:val="22"/>
                <w:szCs w:val="22"/>
              </w:rPr>
            </w:pPr>
          </w:p>
          <w:p w14:paraId="70A6C342" w14:textId="1E108D50" w:rsidR="008824E0" w:rsidRPr="00101919" w:rsidRDefault="008824E0" w:rsidP="009276F6">
            <w:pPr>
              <w:pStyle w:val="ListParagraph"/>
              <w:ind w:left="1440"/>
              <w:rPr>
                <w:rFonts w:asciiTheme="minorHAnsi" w:hAnsiTheme="minorHAnsi" w:cstheme="minorHAnsi"/>
                <w:sz w:val="22"/>
                <w:szCs w:val="22"/>
              </w:rPr>
            </w:pPr>
            <w:r w:rsidRPr="00101919">
              <w:rPr>
                <w:rFonts w:asciiTheme="minorHAnsi" w:hAnsiTheme="minorHAnsi" w:cstheme="minorHAnsi"/>
                <w:sz w:val="22"/>
                <w:szCs w:val="22"/>
              </w:rPr>
              <w:t>8. Disaster Response and Recovery: In addition to preparation, these services help ensure that recovery efforts are coordinated and efficient following disasters, assisting affected individuals and restoring normalcy to the community.</w:t>
            </w:r>
          </w:p>
          <w:p w14:paraId="489D9E08" w14:textId="77777777" w:rsidR="008824E0" w:rsidRPr="00101919" w:rsidRDefault="008824E0" w:rsidP="009276F6">
            <w:pPr>
              <w:pStyle w:val="ListParagraph"/>
              <w:ind w:left="1440"/>
              <w:rPr>
                <w:rFonts w:asciiTheme="minorHAnsi" w:hAnsiTheme="minorHAnsi" w:cstheme="minorHAnsi"/>
                <w:sz w:val="22"/>
                <w:szCs w:val="22"/>
              </w:rPr>
            </w:pPr>
          </w:p>
          <w:p w14:paraId="61C4833A" w14:textId="22AD4C2E" w:rsidR="008824E0" w:rsidRPr="00101919" w:rsidRDefault="008824E0" w:rsidP="009276F6">
            <w:pPr>
              <w:pStyle w:val="ListParagraph"/>
              <w:ind w:left="1440"/>
              <w:rPr>
                <w:rFonts w:asciiTheme="minorHAnsi" w:hAnsiTheme="minorHAnsi" w:cstheme="minorHAnsi"/>
                <w:sz w:val="22"/>
                <w:szCs w:val="22"/>
              </w:rPr>
            </w:pPr>
            <w:r w:rsidRPr="00101919">
              <w:rPr>
                <w:rFonts w:asciiTheme="minorHAnsi" w:hAnsiTheme="minorHAnsi" w:cstheme="minorHAnsi"/>
                <w:sz w:val="22"/>
                <w:szCs w:val="22"/>
              </w:rPr>
              <w:t>9. Animal Control: Many municipalities have animal control services that manage stray and dangerous animals, enforce animal-related laws, and promote responsible pet ownership.</w:t>
            </w:r>
          </w:p>
          <w:p w14:paraId="61F66A21" w14:textId="77777777" w:rsidR="009276F6" w:rsidRDefault="009276F6" w:rsidP="009276F6">
            <w:pPr>
              <w:pStyle w:val="ListParagraph"/>
              <w:ind w:left="1440"/>
            </w:pPr>
          </w:p>
          <w:p w14:paraId="21CF8D98" w14:textId="721C2FD9" w:rsidR="0089186F" w:rsidRPr="00D03A3E" w:rsidRDefault="00E26FE7" w:rsidP="00D03A3E">
            <w:pPr>
              <w:pStyle w:val="ListParagraph"/>
              <w:numPr>
                <w:ilvl w:val="0"/>
                <w:numId w:val="45"/>
              </w:numPr>
              <w:rPr>
                <w:rFonts w:asciiTheme="minorHAnsi" w:hAnsiTheme="minorHAnsi"/>
                <w:sz w:val="22"/>
                <w:szCs w:val="22"/>
              </w:rPr>
            </w:pPr>
            <w:r w:rsidRPr="00D03A3E">
              <w:rPr>
                <w:rFonts w:asciiTheme="minorHAnsi" w:hAnsiTheme="minorHAnsi"/>
                <w:sz w:val="22"/>
                <w:szCs w:val="22"/>
              </w:rPr>
              <w:t>Public Health Services</w:t>
            </w:r>
          </w:p>
          <w:p w14:paraId="36C2CD0A" w14:textId="1608467B" w:rsidR="00D03A3E" w:rsidRPr="00D03A3E" w:rsidRDefault="00D03A3E" w:rsidP="00D03A3E">
            <w:pPr>
              <w:pStyle w:val="ListParagraph"/>
              <w:numPr>
                <w:ilvl w:val="0"/>
                <w:numId w:val="39"/>
              </w:numPr>
              <w:rPr>
                <w:rFonts w:asciiTheme="minorHAnsi" w:hAnsiTheme="minorHAnsi"/>
                <w:sz w:val="22"/>
                <w:szCs w:val="22"/>
              </w:rPr>
            </w:pPr>
            <w:r w:rsidRPr="00D03A3E">
              <w:rPr>
                <w:rFonts w:asciiTheme="minorHAnsi" w:hAnsiTheme="minorHAnsi"/>
                <w:sz w:val="22"/>
                <w:szCs w:val="22"/>
              </w:rPr>
              <w:t>Public Health Services for municipalities refer to a range of health-related programs and interventions that are designed to protect and improve the health of the community at the local level. These services typically address various health issues, promote wellness, prevent disease, and ensure access to healthcare.</w:t>
            </w:r>
          </w:p>
          <w:p w14:paraId="439EAAE9" w14:textId="77777777" w:rsidR="00E26FE7" w:rsidRPr="00E26FE7" w:rsidRDefault="00E26FE7" w:rsidP="00E26FE7">
            <w:pPr>
              <w:rPr>
                <w:rFonts w:asciiTheme="minorHAnsi" w:hAnsiTheme="minorHAnsi"/>
                <w:sz w:val="22"/>
                <w:szCs w:val="22"/>
              </w:rPr>
            </w:pPr>
          </w:p>
          <w:p w14:paraId="65F0B616" w14:textId="7579E6C9" w:rsidR="00E26FE7" w:rsidRDefault="00E26FE7" w:rsidP="001D1878">
            <w:pPr>
              <w:rPr>
                <w:rFonts w:asciiTheme="minorHAnsi" w:hAnsiTheme="minorHAnsi"/>
                <w:sz w:val="22"/>
                <w:szCs w:val="22"/>
              </w:rPr>
            </w:pPr>
            <w:r w:rsidRPr="00E26FE7">
              <w:rPr>
                <w:rFonts w:asciiTheme="minorHAnsi" w:hAnsiTheme="minorHAnsi"/>
                <w:sz w:val="22"/>
                <w:szCs w:val="22"/>
              </w:rPr>
              <w:t>6. Parks and Recreation Services</w:t>
            </w:r>
          </w:p>
          <w:p w14:paraId="72E2FAA7" w14:textId="77777777" w:rsidR="005F76EA" w:rsidRDefault="005F76EA" w:rsidP="007364B3">
            <w:pPr>
              <w:pStyle w:val="ListParagraph"/>
              <w:numPr>
                <w:ilvl w:val="0"/>
                <w:numId w:val="38"/>
              </w:numPr>
            </w:pPr>
            <w:r>
              <w:t>The cost of recreation infrastructure and the public’s expectations seems to be increasing over time, outstripping the resources of many municipalities</w:t>
            </w:r>
          </w:p>
          <w:p w14:paraId="526B2122" w14:textId="13A58931" w:rsidR="005F76EA" w:rsidRPr="00D47BBC" w:rsidRDefault="005F76EA" w:rsidP="001D1878">
            <w:pPr>
              <w:pStyle w:val="ListParagraph"/>
              <w:numPr>
                <w:ilvl w:val="0"/>
                <w:numId w:val="38"/>
              </w:numPr>
            </w:pPr>
            <w:r>
              <w:t>Many recreation facilities were built long ago, thanks largely to one-time capital grants they likely can’t rely on now that their population has declined</w:t>
            </w:r>
          </w:p>
          <w:p w14:paraId="68D587BA" w14:textId="77777777" w:rsidR="00E26FE7" w:rsidRPr="00E26FE7" w:rsidRDefault="00E26FE7" w:rsidP="00E26FE7">
            <w:pPr>
              <w:rPr>
                <w:rFonts w:asciiTheme="minorHAnsi" w:hAnsiTheme="minorHAnsi"/>
                <w:sz w:val="22"/>
                <w:szCs w:val="22"/>
              </w:rPr>
            </w:pPr>
          </w:p>
          <w:p w14:paraId="05134B16" w14:textId="758AF1D3" w:rsidR="00340F07" w:rsidRDefault="009F1510" w:rsidP="00340F07">
            <w:pPr>
              <w:rPr>
                <w:rFonts w:asciiTheme="minorHAnsi" w:hAnsiTheme="minorHAnsi"/>
                <w:sz w:val="22"/>
                <w:szCs w:val="22"/>
              </w:rPr>
            </w:pPr>
            <w:r>
              <w:rPr>
                <w:rFonts w:asciiTheme="minorHAnsi" w:hAnsiTheme="minorHAnsi"/>
                <w:sz w:val="22"/>
                <w:szCs w:val="22"/>
              </w:rPr>
              <w:t>7</w:t>
            </w:r>
            <w:r w:rsidR="00E26FE7" w:rsidRPr="00E26FE7">
              <w:rPr>
                <w:rFonts w:asciiTheme="minorHAnsi" w:hAnsiTheme="minorHAnsi"/>
                <w:sz w:val="22"/>
                <w:szCs w:val="22"/>
              </w:rPr>
              <w:t>. Roads and Transportation Infrastructure</w:t>
            </w:r>
          </w:p>
          <w:p w14:paraId="52F1F735" w14:textId="46BADC18" w:rsidR="00340F07" w:rsidRPr="00340F07" w:rsidRDefault="00340F07" w:rsidP="00340F07">
            <w:pPr>
              <w:pStyle w:val="ListParagraph"/>
              <w:numPr>
                <w:ilvl w:val="0"/>
                <w:numId w:val="39"/>
              </w:numPr>
              <w:rPr>
                <w:rFonts w:asciiTheme="minorHAnsi" w:hAnsiTheme="minorHAnsi"/>
                <w:sz w:val="22"/>
                <w:szCs w:val="22"/>
              </w:rPr>
            </w:pPr>
            <w:r>
              <w:t xml:space="preserve">Good planning for </w:t>
            </w:r>
            <w:r w:rsidR="00D47BBC">
              <w:t>well-built</w:t>
            </w:r>
            <w:r>
              <w:t xml:space="preserve"> roads may be cheaper in some cases than poorly built roads that require constant maintenance (e.g. thin membrane surface roads vs properly built asphalt – wondering if there are studies on this?)</w:t>
            </w:r>
          </w:p>
          <w:p w14:paraId="75AB97F8" w14:textId="77777777" w:rsidR="00340F07" w:rsidRDefault="00340F07" w:rsidP="00E26FE7">
            <w:pPr>
              <w:rPr>
                <w:rFonts w:asciiTheme="minorHAnsi" w:hAnsiTheme="minorHAnsi"/>
                <w:sz w:val="22"/>
                <w:szCs w:val="22"/>
              </w:rPr>
            </w:pPr>
          </w:p>
          <w:p w14:paraId="06E94A63" w14:textId="77777777" w:rsidR="009F4633" w:rsidRPr="00E26FE7" w:rsidRDefault="009F4633" w:rsidP="00E26FE7">
            <w:pPr>
              <w:rPr>
                <w:rFonts w:asciiTheme="minorHAnsi" w:hAnsiTheme="minorHAnsi"/>
                <w:sz w:val="22"/>
                <w:szCs w:val="22"/>
              </w:rPr>
            </w:pPr>
          </w:p>
          <w:p w14:paraId="3E056845" w14:textId="77777777" w:rsidR="00E26FE7" w:rsidRPr="00E26FE7" w:rsidRDefault="00E26FE7" w:rsidP="00E26FE7">
            <w:pPr>
              <w:rPr>
                <w:rFonts w:asciiTheme="minorHAnsi" w:hAnsiTheme="minorHAnsi"/>
                <w:sz w:val="22"/>
                <w:szCs w:val="22"/>
              </w:rPr>
            </w:pPr>
          </w:p>
          <w:p w14:paraId="707DF023" w14:textId="7B336C8C" w:rsidR="00E26FE7" w:rsidRDefault="0039038E" w:rsidP="00E26FE7">
            <w:pPr>
              <w:rPr>
                <w:rFonts w:asciiTheme="minorHAnsi" w:hAnsiTheme="minorHAnsi"/>
                <w:sz w:val="22"/>
                <w:szCs w:val="22"/>
              </w:rPr>
            </w:pPr>
            <w:r>
              <w:rPr>
                <w:rFonts w:asciiTheme="minorHAnsi" w:hAnsiTheme="minorHAnsi"/>
                <w:sz w:val="22"/>
                <w:szCs w:val="22"/>
              </w:rPr>
              <w:lastRenderedPageBreak/>
              <w:t>8</w:t>
            </w:r>
            <w:r w:rsidR="00E26FE7" w:rsidRPr="00E26FE7">
              <w:rPr>
                <w:rFonts w:asciiTheme="minorHAnsi" w:hAnsiTheme="minorHAnsi"/>
                <w:sz w:val="22"/>
                <w:szCs w:val="22"/>
              </w:rPr>
              <w:t>. Economic Development Services</w:t>
            </w:r>
          </w:p>
          <w:p w14:paraId="245F3F82" w14:textId="7AD26235" w:rsidR="0017143E" w:rsidRPr="00E0341A" w:rsidRDefault="00E0341A" w:rsidP="00E0341A">
            <w:pPr>
              <w:pStyle w:val="ListParagraph"/>
              <w:numPr>
                <w:ilvl w:val="0"/>
                <w:numId w:val="39"/>
              </w:numPr>
              <w:rPr>
                <w:rFonts w:asciiTheme="minorHAnsi" w:hAnsiTheme="minorHAnsi"/>
                <w:sz w:val="22"/>
                <w:szCs w:val="22"/>
              </w:rPr>
            </w:pPr>
            <w:r w:rsidRPr="00E0341A">
              <w:rPr>
                <w:rFonts w:asciiTheme="minorHAnsi" w:hAnsiTheme="minorHAnsi"/>
                <w:sz w:val="22"/>
                <w:szCs w:val="22"/>
              </w:rPr>
              <w:t>Municipal Economic Development Services refer to the various activities and programs initiated by local government entities aimed at fostering economic growth and development within a municipality. These services are crucial for creating a vibrant local economy, attracting businesses, and improving the overall quality of life for residents.</w:t>
            </w:r>
          </w:p>
          <w:p w14:paraId="78729046" w14:textId="77777777" w:rsidR="00E26FE7" w:rsidRPr="00E26FE7" w:rsidRDefault="00E26FE7" w:rsidP="00E26FE7">
            <w:pPr>
              <w:rPr>
                <w:rFonts w:asciiTheme="minorHAnsi" w:hAnsiTheme="minorHAnsi"/>
                <w:sz w:val="22"/>
                <w:szCs w:val="22"/>
              </w:rPr>
            </w:pPr>
          </w:p>
          <w:p w14:paraId="5E15D7D2" w14:textId="7584A3D5" w:rsidR="00E26FE7" w:rsidRDefault="00E0341A" w:rsidP="00E26FE7">
            <w:pPr>
              <w:rPr>
                <w:rFonts w:asciiTheme="minorHAnsi" w:hAnsiTheme="minorHAnsi"/>
                <w:sz w:val="22"/>
                <w:szCs w:val="22"/>
              </w:rPr>
            </w:pPr>
            <w:r>
              <w:rPr>
                <w:rFonts w:asciiTheme="minorHAnsi" w:hAnsiTheme="minorHAnsi"/>
                <w:sz w:val="22"/>
                <w:szCs w:val="22"/>
              </w:rPr>
              <w:t>9</w:t>
            </w:r>
            <w:r w:rsidR="00E26FE7" w:rsidRPr="00E26FE7">
              <w:rPr>
                <w:rFonts w:asciiTheme="minorHAnsi" w:hAnsiTheme="minorHAnsi"/>
                <w:sz w:val="22"/>
                <w:szCs w:val="22"/>
              </w:rPr>
              <w:t>. Environmental Services</w:t>
            </w:r>
          </w:p>
          <w:p w14:paraId="6A113768" w14:textId="0C7830DF" w:rsidR="003E77B0" w:rsidRPr="003E77B0" w:rsidRDefault="003E77B0" w:rsidP="003E77B0">
            <w:pPr>
              <w:pStyle w:val="ListParagraph"/>
              <w:numPr>
                <w:ilvl w:val="0"/>
                <w:numId w:val="39"/>
              </w:numPr>
              <w:rPr>
                <w:rFonts w:asciiTheme="minorHAnsi" w:hAnsiTheme="minorHAnsi"/>
                <w:sz w:val="22"/>
                <w:szCs w:val="22"/>
              </w:rPr>
            </w:pPr>
            <w:r w:rsidRPr="003E77B0">
              <w:rPr>
                <w:rFonts w:asciiTheme="minorHAnsi" w:hAnsiTheme="minorHAnsi"/>
                <w:sz w:val="22"/>
                <w:szCs w:val="22"/>
              </w:rPr>
              <w:t>Municipal Environmental Services refer to a range of programs and activities undertaken by local government entities to ensure the protection and enhancement of the environment within a municipality. These services typically focus on promoting sustainability, maintaining public health, and managing natural resources</w:t>
            </w:r>
          </w:p>
          <w:p w14:paraId="426ED606" w14:textId="77777777" w:rsidR="00DF6D9B" w:rsidRDefault="00DF6D9B" w:rsidP="00E26FE7">
            <w:pPr>
              <w:rPr>
                <w:rFonts w:asciiTheme="minorHAnsi" w:hAnsiTheme="minorHAnsi"/>
                <w:sz w:val="22"/>
                <w:szCs w:val="22"/>
              </w:rPr>
            </w:pPr>
          </w:p>
          <w:p w14:paraId="6F8841BF" w14:textId="3EB29BB1" w:rsidR="00130F1E" w:rsidRPr="00154AE4" w:rsidRDefault="001758B6" w:rsidP="001758B6">
            <w:pPr>
              <w:rPr>
                <w:rFonts w:asciiTheme="minorHAnsi" w:hAnsiTheme="minorHAnsi" w:cstheme="minorHAnsi"/>
                <w:sz w:val="22"/>
                <w:szCs w:val="22"/>
                <w:highlight w:val="yellow"/>
              </w:rPr>
            </w:pPr>
            <w:r w:rsidRPr="001758B6">
              <w:rPr>
                <w:rFonts w:asciiTheme="minorHAnsi" w:hAnsiTheme="minorHAnsi" w:cstheme="minorHAnsi"/>
                <w:sz w:val="22"/>
                <w:szCs w:val="22"/>
              </w:rPr>
              <w:t>1</w:t>
            </w:r>
            <w:r w:rsidR="003E77B0">
              <w:rPr>
                <w:rFonts w:asciiTheme="minorHAnsi" w:hAnsiTheme="minorHAnsi" w:cstheme="minorHAnsi"/>
                <w:sz w:val="22"/>
                <w:szCs w:val="22"/>
              </w:rPr>
              <w:t>0</w:t>
            </w:r>
            <w:r w:rsidRPr="001758B6">
              <w:rPr>
                <w:rFonts w:asciiTheme="minorHAnsi" w:hAnsiTheme="minorHAnsi" w:cstheme="minorHAnsi"/>
                <w:sz w:val="22"/>
                <w:szCs w:val="22"/>
              </w:rPr>
              <w:t>.</w:t>
            </w:r>
            <w:r w:rsidR="00D60F2B">
              <w:rPr>
                <w:rFonts w:asciiTheme="minorHAnsi" w:hAnsiTheme="minorHAnsi" w:cstheme="minorHAnsi"/>
                <w:sz w:val="22"/>
                <w:szCs w:val="22"/>
              </w:rPr>
              <w:t xml:space="preserve"> </w:t>
            </w:r>
            <w:commentRangeStart w:id="2"/>
            <w:r w:rsidR="00130F1E" w:rsidRPr="00154AE4">
              <w:rPr>
                <w:rFonts w:asciiTheme="minorHAnsi" w:hAnsiTheme="minorHAnsi" w:cstheme="minorHAnsi"/>
                <w:sz w:val="22"/>
                <w:szCs w:val="22"/>
                <w:highlight w:val="yellow"/>
              </w:rPr>
              <w:t>Hail insurance</w:t>
            </w:r>
            <w:commentRangeEnd w:id="2"/>
            <w:r w:rsidR="00F5139F">
              <w:rPr>
                <w:rStyle w:val="CommentReference"/>
              </w:rPr>
              <w:commentReference w:id="2"/>
            </w:r>
          </w:p>
          <w:p w14:paraId="594F23F0" w14:textId="77777777" w:rsidR="00130F1E" w:rsidRPr="00154AE4" w:rsidRDefault="00130F1E" w:rsidP="00130F1E">
            <w:pPr>
              <w:pStyle w:val="ListParagraph"/>
              <w:numPr>
                <w:ilvl w:val="0"/>
                <w:numId w:val="41"/>
              </w:numPr>
              <w:rPr>
                <w:rFonts w:asciiTheme="minorHAnsi" w:hAnsiTheme="minorHAnsi" w:cstheme="minorHAnsi"/>
                <w:sz w:val="22"/>
                <w:szCs w:val="22"/>
                <w:highlight w:val="yellow"/>
              </w:rPr>
            </w:pPr>
            <w:r w:rsidRPr="00154AE4">
              <w:rPr>
                <w:rFonts w:asciiTheme="minorHAnsi" w:hAnsiTheme="minorHAnsi" w:cstheme="minorHAnsi"/>
                <w:sz w:val="22"/>
                <w:szCs w:val="22"/>
                <w:highlight w:val="yellow"/>
              </w:rPr>
              <w:t>Provides an additional revenue source for rural municipalities and a commission for administrators to assist retention</w:t>
            </w:r>
          </w:p>
          <w:p w14:paraId="4C228913" w14:textId="58A6C3F9" w:rsidR="00130F1E" w:rsidRPr="00154AE4" w:rsidRDefault="00130F1E" w:rsidP="00130F1E">
            <w:pPr>
              <w:pStyle w:val="ListParagraph"/>
              <w:numPr>
                <w:ilvl w:val="0"/>
                <w:numId w:val="41"/>
              </w:numPr>
              <w:rPr>
                <w:rFonts w:asciiTheme="minorHAnsi" w:hAnsiTheme="minorHAnsi" w:cstheme="minorHAnsi"/>
                <w:sz w:val="22"/>
                <w:szCs w:val="22"/>
                <w:highlight w:val="yellow"/>
              </w:rPr>
            </w:pPr>
            <w:r w:rsidRPr="00154AE4">
              <w:rPr>
                <w:rFonts w:asciiTheme="minorHAnsi" w:hAnsiTheme="minorHAnsi" w:cstheme="minorHAnsi"/>
                <w:sz w:val="22"/>
                <w:szCs w:val="22"/>
                <w:highlight w:val="yellow"/>
              </w:rPr>
              <w:t xml:space="preserve">Growing levels of competition in the insurance industry (Global Ag Risk Solutions, </w:t>
            </w:r>
            <w:r w:rsidR="00D60F2B" w:rsidRPr="00154AE4">
              <w:rPr>
                <w:rFonts w:asciiTheme="minorHAnsi" w:hAnsiTheme="minorHAnsi" w:cstheme="minorHAnsi"/>
                <w:sz w:val="22"/>
                <w:szCs w:val="22"/>
                <w:highlight w:val="yellow"/>
              </w:rPr>
              <w:t>AgriStability</w:t>
            </w:r>
            <w:r w:rsidRPr="00154AE4">
              <w:rPr>
                <w:rFonts w:asciiTheme="minorHAnsi" w:hAnsiTheme="minorHAnsi" w:cstheme="minorHAnsi"/>
                <w:sz w:val="22"/>
                <w:szCs w:val="22"/>
                <w:highlight w:val="yellow"/>
              </w:rPr>
              <w:t xml:space="preserve">, Crop Insurance) and a general discussion on the advantages of Municipal Hail may be good (Rodney Schoettler or Mark </w:t>
            </w:r>
            <w:proofErr w:type="spellStart"/>
            <w:r w:rsidRPr="00154AE4">
              <w:rPr>
                <w:rFonts w:asciiTheme="minorHAnsi" w:hAnsiTheme="minorHAnsi" w:cstheme="minorHAnsi"/>
                <w:sz w:val="22"/>
                <w:szCs w:val="22"/>
                <w:highlight w:val="yellow"/>
              </w:rPr>
              <w:t>Holfeld</w:t>
            </w:r>
            <w:proofErr w:type="spellEnd"/>
            <w:r w:rsidRPr="00154AE4">
              <w:rPr>
                <w:rFonts w:asciiTheme="minorHAnsi" w:hAnsiTheme="minorHAnsi" w:cstheme="minorHAnsi"/>
                <w:sz w:val="22"/>
                <w:szCs w:val="22"/>
                <w:highlight w:val="yellow"/>
              </w:rPr>
              <w:t xml:space="preserve"> would likely be happy to have the opportunity to talk about their programs)</w:t>
            </w:r>
          </w:p>
          <w:p w14:paraId="63F18467" w14:textId="77777777" w:rsidR="00130F1E" w:rsidRPr="00154AE4" w:rsidRDefault="00130F1E" w:rsidP="00130F1E">
            <w:pPr>
              <w:pStyle w:val="ListParagraph"/>
              <w:numPr>
                <w:ilvl w:val="0"/>
                <w:numId w:val="41"/>
              </w:numPr>
              <w:rPr>
                <w:rFonts w:asciiTheme="minorHAnsi" w:hAnsiTheme="minorHAnsi" w:cstheme="minorHAnsi"/>
                <w:sz w:val="22"/>
                <w:szCs w:val="22"/>
                <w:highlight w:val="yellow"/>
              </w:rPr>
            </w:pPr>
            <w:r w:rsidRPr="00154AE4">
              <w:rPr>
                <w:rFonts w:asciiTheme="minorHAnsi" w:hAnsiTheme="minorHAnsi" w:cstheme="minorHAnsi"/>
                <w:sz w:val="22"/>
                <w:szCs w:val="22"/>
                <w:highlight w:val="yellow"/>
              </w:rPr>
              <w:t>Insurance helps farms maintain more consistent revenue and increases their economic stability – translating to very low levels of late tax payments in rural municipalities relative to urbans</w:t>
            </w:r>
          </w:p>
          <w:p w14:paraId="00462B38" w14:textId="43714FD7" w:rsidR="00130F1E" w:rsidRPr="00130F1E" w:rsidRDefault="00130F1E" w:rsidP="00130F1E">
            <w:pPr>
              <w:rPr>
                <w:rFonts w:asciiTheme="minorHAnsi" w:hAnsiTheme="minorHAnsi"/>
                <w:sz w:val="22"/>
                <w:szCs w:val="22"/>
              </w:rPr>
            </w:pPr>
          </w:p>
          <w:p w14:paraId="2D771642" w14:textId="05CF4F65" w:rsidR="00E26FE7" w:rsidRPr="001C12D8" w:rsidRDefault="00E26FE7" w:rsidP="00E26FE7">
            <w:pPr>
              <w:rPr>
                <w:rFonts w:asciiTheme="minorHAnsi" w:hAnsiTheme="minorHAnsi"/>
                <w:sz w:val="22"/>
                <w:szCs w:val="22"/>
              </w:rPr>
            </w:pPr>
          </w:p>
        </w:tc>
        <w:tc>
          <w:tcPr>
            <w:tcW w:w="899" w:type="pct"/>
          </w:tcPr>
          <w:p w14:paraId="78DE60A9" w14:textId="77777777" w:rsidR="00E4584D" w:rsidRDefault="00E4584D" w:rsidP="5CF51CEB">
            <w:pPr>
              <w:rPr>
                <w:rFonts w:asciiTheme="minorHAnsi" w:hAnsiTheme="minorHAnsi"/>
                <w:sz w:val="22"/>
                <w:szCs w:val="22"/>
              </w:rPr>
            </w:pPr>
            <w:r w:rsidRPr="5CF51CEB">
              <w:rPr>
                <w:rFonts w:asciiTheme="minorHAnsi" w:hAnsiTheme="minorHAnsi"/>
                <w:sz w:val="22"/>
                <w:szCs w:val="22"/>
              </w:rPr>
              <w:lastRenderedPageBreak/>
              <w:t xml:space="preserve">Image from a repository 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20" w:history="1">
              <w:r w:rsidR="008B7C17">
                <w:rPr>
                  <w:rStyle w:val="Hyperlink"/>
                  <w:rFonts w:asciiTheme="minorHAnsi" w:hAnsiTheme="minorHAnsi"/>
                  <w:sz w:val="22"/>
                  <w:szCs w:val="22"/>
                </w:rPr>
                <w:t>OTTR for examples</w:t>
              </w:r>
            </w:hyperlink>
            <w:r>
              <w:rPr>
                <w:rFonts w:asciiTheme="minorHAnsi" w:hAnsiTheme="minorHAnsi"/>
                <w:sz w:val="22"/>
                <w:szCs w:val="22"/>
              </w:rPr>
              <w:t>.</w:t>
            </w:r>
          </w:p>
          <w:p w14:paraId="5A2939C8" w14:textId="77777777" w:rsidR="0022033C" w:rsidRDefault="0022033C" w:rsidP="5CF51CEB">
            <w:pPr>
              <w:rPr>
                <w:rFonts w:asciiTheme="minorHAnsi" w:hAnsiTheme="minorHAnsi"/>
                <w:sz w:val="22"/>
                <w:szCs w:val="22"/>
              </w:rPr>
            </w:pPr>
          </w:p>
          <w:p w14:paraId="168076F9" w14:textId="77777777" w:rsidR="0022033C" w:rsidRDefault="0022033C" w:rsidP="5CF51CEB">
            <w:pPr>
              <w:rPr>
                <w:rFonts w:asciiTheme="minorHAnsi" w:hAnsiTheme="minorHAnsi"/>
                <w:sz w:val="22"/>
                <w:szCs w:val="22"/>
              </w:rPr>
            </w:pPr>
          </w:p>
          <w:p w14:paraId="4C9DA5F0" w14:textId="7B283F10" w:rsidR="0022033C" w:rsidRPr="001C12D8" w:rsidRDefault="0022033C" w:rsidP="5CF51CEB">
            <w:pPr>
              <w:rPr>
                <w:rFonts w:asciiTheme="minorHAnsi" w:hAnsiTheme="minorHAnsi"/>
                <w:sz w:val="22"/>
                <w:szCs w:val="22"/>
              </w:rPr>
            </w:pPr>
            <w:r w:rsidRPr="009E637B">
              <w:rPr>
                <w:rFonts w:asciiTheme="minorHAnsi" w:hAnsiTheme="minorHAnsi"/>
                <w:sz w:val="22"/>
                <w:szCs w:val="22"/>
                <w:highlight w:val="yellow"/>
              </w:rPr>
              <w:t>Group in core vs supplemental services</w:t>
            </w:r>
          </w:p>
        </w:tc>
      </w:tr>
      <w:tr w:rsidR="00E4584D" w:rsidRPr="001C12D8" w14:paraId="5C12AAEA" w14:textId="77777777" w:rsidTr="00944E90">
        <w:trPr>
          <w:trHeight w:val="1385"/>
        </w:trPr>
        <w:tc>
          <w:tcPr>
            <w:tcW w:w="1074" w:type="pct"/>
          </w:tcPr>
          <w:p w14:paraId="772F8AD1" w14:textId="0B9D7C29" w:rsidR="00E4584D" w:rsidRDefault="00E4584D" w:rsidP="00983550">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sidR="00D81F7A">
              <w:rPr>
                <w:rFonts w:asciiTheme="minorHAnsi" w:hAnsiTheme="minorHAnsi"/>
                <w:b/>
                <w:sz w:val="22"/>
                <w:szCs w:val="22"/>
                <w:highlight w:val="yellow"/>
              </w:rPr>
              <w:t xml:space="preserve"> </w:t>
            </w:r>
            <w:r w:rsidR="00DD064B">
              <w:rPr>
                <w:rFonts w:asciiTheme="minorHAnsi" w:hAnsiTheme="minorHAnsi"/>
                <w:b/>
                <w:sz w:val="22"/>
                <w:szCs w:val="22"/>
                <w:highlight w:val="yellow"/>
              </w:rPr>
              <w:t>(change/remove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2B95DC62" w14:textId="653DFAFD" w:rsidR="00E4584D" w:rsidRDefault="00E4584D" w:rsidP="00983550">
            <w:pPr>
              <w:rPr>
                <w:rFonts w:asciiTheme="minorHAnsi" w:hAnsiTheme="minorHAnsi"/>
                <w:b/>
                <w:sz w:val="22"/>
                <w:szCs w:val="22"/>
              </w:rPr>
            </w:pPr>
            <w:hyperlink r:id="rId21"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45BA00D0" w14:textId="6A612358" w:rsidR="00E4584D" w:rsidRPr="00837AAD" w:rsidRDefault="00E4584D" w:rsidP="00983550">
            <w:pPr>
              <w:rPr>
                <w:rFonts w:asciiTheme="minorHAnsi" w:hAnsiTheme="minorHAnsi"/>
                <w:b/>
                <w:sz w:val="22"/>
                <w:szCs w:val="22"/>
              </w:rPr>
            </w:pPr>
          </w:p>
        </w:tc>
        <w:tc>
          <w:tcPr>
            <w:tcW w:w="3027" w:type="pct"/>
          </w:tcPr>
          <w:p w14:paraId="1374D702" w14:textId="084286CC" w:rsidR="00E4584D" w:rsidRPr="001C12D8" w:rsidRDefault="00E4584D" w:rsidP="00837AAD">
            <w:pPr>
              <w:rPr>
                <w:rFonts w:asciiTheme="minorHAnsi" w:hAnsiTheme="minorHAnsi"/>
                <w:sz w:val="22"/>
                <w:szCs w:val="22"/>
              </w:rPr>
            </w:pPr>
            <w:r>
              <w:rPr>
                <w:rFonts w:asciiTheme="minorHAnsi" w:hAnsiTheme="minorHAnsi"/>
                <w:sz w:val="22"/>
                <w:szCs w:val="22"/>
              </w:rPr>
              <w:t xml:space="preserve"> </w:t>
            </w:r>
            <w:r w:rsidR="00B37C86">
              <w:rPr>
                <w:rFonts w:asciiTheme="minorHAnsi" w:hAnsiTheme="minorHAnsi"/>
                <w:sz w:val="22"/>
                <w:szCs w:val="22"/>
              </w:rPr>
              <w:t>Re</w:t>
            </w:r>
            <w:r w:rsidR="00B6333C">
              <w:rPr>
                <w:rFonts w:asciiTheme="minorHAnsi" w:hAnsiTheme="minorHAnsi"/>
                <w:sz w:val="22"/>
                <w:szCs w:val="22"/>
              </w:rPr>
              <w:t>ad academic papers/studies on municipal services and their challenges</w:t>
            </w:r>
            <w:r w:rsidR="00172274">
              <w:rPr>
                <w:rFonts w:asciiTheme="minorHAnsi" w:hAnsiTheme="minorHAnsi"/>
                <w:sz w:val="22"/>
                <w:szCs w:val="22"/>
              </w:rPr>
              <w:t xml:space="preserve"> then prepare a </w:t>
            </w:r>
            <w:r w:rsidR="00C6135A">
              <w:rPr>
                <w:rFonts w:asciiTheme="minorHAnsi" w:hAnsiTheme="minorHAnsi"/>
                <w:sz w:val="22"/>
                <w:szCs w:val="22"/>
              </w:rPr>
              <w:t>summary of learning</w:t>
            </w:r>
            <w:r w:rsidR="004451B3">
              <w:rPr>
                <w:rFonts w:asciiTheme="minorHAnsi" w:hAnsiTheme="minorHAnsi"/>
                <w:sz w:val="22"/>
                <w:szCs w:val="22"/>
              </w:rPr>
              <w:t xml:space="preserve"> in a paper/</w:t>
            </w:r>
            <w:proofErr w:type="spellStart"/>
            <w:r w:rsidR="004451B3">
              <w:rPr>
                <w:rFonts w:asciiTheme="minorHAnsi" w:hAnsiTheme="minorHAnsi"/>
                <w:sz w:val="22"/>
                <w:szCs w:val="22"/>
              </w:rPr>
              <w:t>powerpoint</w:t>
            </w:r>
            <w:proofErr w:type="spellEnd"/>
            <w:r w:rsidR="004451B3">
              <w:rPr>
                <w:rFonts w:asciiTheme="minorHAnsi" w:hAnsiTheme="minorHAnsi"/>
                <w:sz w:val="22"/>
                <w:szCs w:val="22"/>
              </w:rPr>
              <w:t xml:space="preserve"> presentation. </w:t>
            </w:r>
          </w:p>
        </w:tc>
        <w:tc>
          <w:tcPr>
            <w:tcW w:w="899" w:type="pct"/>
          </w:tcPr>
          <w:p w14:paraId="04691DE7" w14:textId="372CAB08" w:rsidR="00E4584D" w:rsidRPr="001C12D8" w:rsidRDefault="00E4584D" w:rsidP="00983550">
            <w:pPr>
              <w:rPr>
                <w:rFonts w:asciiTheme="minorHAnsi" w:hAnsiTheme="minorHAnsi"/>
                <w:sz w:val="22"/>
                <w:szCs w:val="22"/>
              </w:rPr>
            </w:pPr>
            <w:r>
              <w:rPr>
                <w:rFonts w:asciiTheme="minorHAnsi" w:hAnsiTheme="minorHAnsi"/>
                <w:sz w:val="22"/>
                <w:szCs w:val="22"/>
              </w:rPr>
              <w:t>Use APA references for copyright compliance</w:t>
            </w:r>
          </w:p>
        </w:tc>
      </w:tr>
      <w:tr w:rsidR="00E4584D" w:rsidRPr="001C12D8" w14:paraId="051B4FD3" w14:textId="77777777" w:rsidTr="00944E90">
        <w:trPr>
          <w:trHeight w:val="1100"/>
        </w:trPr>
        <w:tc>
          <w:tcPr>
            <w:tcW w:w="1074" w:type="pct"/>
          </w:tcPr>
          <w:p w14:paraId="32933935" w14:textId="18ADC48D" w:rsidR="00E4584D" w:rsidRDefault="00E4584D" w:rsidP="000D4196">
            <w:pPr>
              <w:rPr>
                <w:rFonts w:asciiTheme="minorHAnsi" w:hAnsiTheme="minorHAnsi"/>
                <w:b/>
                <w:sz w:val="22"/>
                <w:szCs w:val="22"/>
              </w:rPr>
            </w:pPr>
            <w:hyperlink r:id="rId22"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025DBCC8" w14:textId="68DAF26D" w:rsidR="00E4584D" w:rsidRPr="00837AAD" w:rsidRDefault="00E4584D" w:rsidP="000D4196">
            <w:pPr>
              <w:rPr>
                <w:rFonts w:asciiTheme="minorHAnsi" w:hAnsiTheme="minorHAnsi"/>
                <w:b/>
                <w:sz w:val="22"/>
                <w:szCs w:val="22"/>
              </w:rPr>
            </w:pPr>
          </w:p>
        </w:tc>
        <w:tc>
          <w:tcPr>
            <w:tcW w:w="3027" w:type="pct"/>
          </w:tcPr>
          <w:p w14:paraId="611FF5E2" w14:textId="08C5EA9D" w:rsidR="00E4584D" w:rsidRPr="001C12D8" w:rsidRDefault="00B6333C" w:rsidP="00F17FE6">
            <w:pPr>
              <w:rPr>
                <w:rFonts w:asciiTheme="minorHAnsi" w:hAnsiTheme="minorHAnsi"/>
                <w:sz w:val="22"/>
                <w:szCs w:val="22"/>
              </w:rPr>
            </w:pPr>
            <w:r>
              <w:rPr>
                <w:rFonts w:asciiTheme="minorHAnsi" w:hAnsiTheme="minorHAnsi"/>
                <w:sz w:val="22"/>
                <w:szCs w:val="22"/>
              </w:rPr>
              <w:t xml:space="preserve">To be determined. </w:t>
            </w:r>
          </w:p>
        </w:tc>
        <w:tc>
          <w:tcPr>
            <w:tcW w:w="899" w:type="pct"/>
          </w:tcPr>
          <w:p w14:paraId="2228C5E8" w14:textId="77777777" w:rsidR="00E4584D" w:rsidRPr="001C12D8" w:rsidRDefault="00E4584D" w:rsidP="00CF755C">
            <w:pPr>
              <w:jc w:val="both"/>
              <w:rPr>
                <w:rFonts w:asciiTheme="minorHAnsi" w:hAnsiTheme="minorHAnsi"/>
                <w:sz w:val="22"/>
                <w:szCs w:val="22"/>
              </w:rPr>
            </w:pPr>
            <w:r>
              <w:rPr>
                <w:rFonts w:asciiTheme="minorHAnsi" w:hAnsiTheme="minorHAnsi"/>
                <w:sz w:val="22"/>
                <w:szCs w:val="22"/>
              </w:rPr>
              <w:t>YouTube embed code or contact media dept. for help creating a new video</w:t>
            </w:r>
          </w:p>
        </w:tc>
      </w:tr>
      <w:tr w:rsidR="00E4584D" w:rsidRPr="001C12D8" w14:paraId="7B1D5FD5" w14:textId="77777777" w:rsidTr="00944E90">
        <w:trPr>
          <w:trHeight w:val="828"/>
        </w:trPr>
        <w:tc>
          <w:tcPr>
            <w:tcW w:w="1074" w:type="pct"/>
          </w:tcPr>
          <w:p w14:paraId="55155F27" w14:textId="6D4DF316" w:rsidR="00E4584D" w:rsidRPr="00837AAD" w:rsidRDefault="005642A0" w:rsidP="000D4196">
            <w:pPr>
              <w:rPr>
                <w:rFonts w:asciiTheme="minorHAnsi" w:hAnsiTheme="minorHAnsi"/>
                <w:b/>
                <w:sz w:val="22"/>
                <w:szCs w:val="22"/>
              </w:rPr>
            </w:pPr>
            <w:hyperlink r:id="rId23" w:history="1">
              <w:r w:rsidRPr="005642A0">
                <w:rPr>
                  <w:rStyle w:val="Hyperlink"/>
                  <w:rFonts w:asciiTheme="minorHAnsi" w:hAnsiTheme="minorHAnsi"/>
                  <w:b/>
                  <w:sz w:val="22"/>
                  <w:szCs w:val="22"/>
                </w:rPr>
                <w:t>Activity</w:t>
              </w:r>
            </w:hyperlink>
            <w:r w:rsidR="00E4584D">
              <w:rPr>
                <w:rFonts w:asciiTheme="minorHAnsi" w:hAnsiTheme="minorHAnsi"/>
                <w:b/>
                <w:sz w:val="22"/>
                <w:szCs w:val="22"/>
              </w:rPr>
              <w:t>: Name of Activity</w:t>
            </w:r>
          </w:p>
        </w:tc>
        <w:tc>
          <w:tcPr>
            <w:tcW w:w="3027" w:type="pct"/>
          </w:tcPr>
          <w:p w14:paraId="2FF03FDF" w14:textId="54227A71" w:rsidR="00E4584D" w:rsidRPr="001C12D8" w:rsidRDefault="0052208B" w:rsidP="002F384B">
            <w:pPr>
              <w:rPr>
                <w:rFonts w:asciiTheme="minorHAnsi" w:hAnsiTheme="minorHAnsi"/>
                <w:sz w:val="22"/>
                <w:szCs w:val="22"/>
              </w:rPr>
            </w:pPr>
            <w:r w:rsidRPr="003D2CCB">
              <w:rPr>
                <w:rFonts w:asciiTheme="minorHAnsi" w:hAnsiTheme="minorHAnsi"/>
                <w:sz w:val="22"/>
                <w:szCs w:val="22"/>
                <w:highlight w:val="yellow"/>
              </w:rPr>
              <w:t>Discussion forum</w:t>
            </w:r>
            <w:r w:rsidR="00B961C8" w:rsidRPr="003D2CCB">
              <w:rPr>
                <w:rFonts w:asciiTheme="minorHAnsi" w:hAnsiTheme="minorHAnsi"/>
                <w:sz w:val="22"/>
                <w:szCs w:val="22"/>
                <w:highlight w:val="yellow"/>
              </w:rPr>
              <w:t xml:space="preserve"> after finding </w:t>
            </w:r>
            <w:r w:rsidR="000D42D9" w:rsidRPr="003D2CCB">
              <w:rPr>
                <w:rFonts w:asciiTheme="minorHAnsi" w:hAnsiTheme="minorHAnsi"/>
                <w:sz w:val="22"/>
                <w:szCs w:val="22"/>
                <w:highlight w:val="yellow"/>
              </w:rPr>
              <w:t>communities and their services</w:t>
            </w:r>
            <w:r w:rsidR="000D42D9">
              <w:rPr>
                <w:rFonts w:asciiTheme="minorHAnsi" w:hAnsiTheme="minorHAnsi"/>
                <w:sz w:val="22"/>
                <w:szCs w:val="22"/>
              </w:rPr>
              <w:t xml:space="preserve"> </w:t>
            </w:r>
          </w:p>
        </w:tc>
        <w:tc>
          <w:tcPr>
            <w:tcW w:w="899" w:type="pct"/>
          </w:tcPr>
          <w:p w14:paraId="26FEC21D" w14:textId="77777777" w:rsidR="00E4584D" w:rsidRDefault="00E4584D" w:rsidP="00CF755C">
            <w:pPr>
              <w:jc w:val="both"/>
              <w:rPr>
                <w:rFonts w:asciiTheme="minorHAnsi" w:hAnsiTheme="minorHAnsi"/>
                <w:sz w:val="22"/>
                <w:szCs w:val="22"/>
              </w:rPr>
            </w:pPr>
            <w:r>
              <w:rPr>
                <w:rFonts w:asciiTheme="minorHAnsi" w:hAnsiTheme="minorHAnsi"/>
                <w:sz w:val="22"/>
                <w:szCs w:val="22"/>
              </w:rPr>
              <w:t xml:space="preserve">Contact Graphic </w:t>
            </w:r>
            <w:r w:rsidR="00377575">
              <w:rPr>
                <w:rFonts w:asciiTheme="minorHAnsi" w:hAnsiTheme="minorHAnsi"/>
                <w:sz w:val="22"/>
                <w:szCs w:val="22"/>
              </w:rPr>
              <w:t xml:space="preserve">Design </w:t>
            </w:r>
            <w:r>
              <w:rPr>
                <w:rFonts w:asciiTheme="minorHAnsi" w:hAnsiTheme="minorHAnsi"/>
                <w:sz w:val="22"/>
                <w:szCs w:val="22"/>
              </w:rPr>
              <w:t>A</w:t>
            </w:r>
            <w:r w:rsidR="00377575">
              <w:rPr>
                <w:rFonts w:asciiTheme="minorHAnsi" w:hAnsiTheme="minorHAnsi"/>
                <w:sz w:val="22"/>
                <w:szCs w:val="22"/>
              </w:rPr>
              <w:t>nalyst</w:t>
            </w:r>
            <w:r>
              <w:rPr>
                <w:rFonts w:asciiTheme="minorHAnsi" w:hAnsiTheme="minorHAnsi"/>
                <w:sz w:val="22"/>
                <w:szCs w:val="22"/>
              </w:rPr>
              <w:t xml:space="preserve"> (G</w:t>
            </w:r>
            <w:r w:rsidR="00377575">
              <w:rPr>
                <w:rFonts w:asciiTheme="minorHAnsi" w:hAnsiTheme="minorHAnsi"/>
                <w:sz w:val="22"/>
                <w:szCs w:val="22"/>
              </w:rPr>
              <w:t>D</w:t>
            </w:r>
            <w:r>
              <w:rPr>
                <w:rFonts w:asciiTheme="minorHAnsi" w:hAnsiTheme="minorHAnsi"/>
                <w:sz w:val="22"/>
                <w:szCs w:val="22"/>
              </w:rPr>
              <w:t>A) to create images, diagrams, or flashcards.</w:t>
            </w:r>
          </w:p>
          <w:p w14:paraId="2ECF2CA6" w14:textId="1669935A" w:rsidR="00DD064B" w:rsidRDefault="00DD064B" w:rsidP="00CF755C">
            <w:pPr>
              <w:jc w:val="both"/>
              <w:rPr>
                <w:rFonts w:asciiTheme="minorHAnsi" w:hAnsiTheme="minorHAnsi"/>
                <w:sz w:val="22"/>
                <w:szCs w:val="22"/>
              </w:rPr>
            </w:pPr>
            <w:r>
              <w:rPr>
                <w:rFonts w:asciiTheme="minorHAnsi" w:hAnsiTheme="minorHAnsi"/>
                <w:sz w:val="22"/>
                <w:szCs w:val="22"/>
              </w:rPr>
              <w:t xml:space="preserve">Self-Register for </w:t>
            </w:r>
            <w:hyperlink r:id="rId24" w:tooltip="Getting to know Creator+" w:history="1">
              <w:r w:rsidRPr="005F6069">
                <w:rPr>
                  <w:rStyle w:val="Hyperlink"/>
                  <w:rFonts w:asciiTheme="minorHAnsi" w:hAnsiTheme="minorHAnsi"/>
                  <w:sz w:val="22"/>
                  <w:szCs w:val="22"/>
                </w:rPr>
                <w:t>Getting to know Creator+</w:t>
              </w:r>
            </w:hyperlink>
            <w:r>
              <w:rPr>
                <w:rFonts w:asciiTheme="minorHAnsi" w:hAnsiTheme="minorHAnsi"/>
                <w:sz w:val="22"/>
                <w:szCs w:val="22"/>
              </w:rPr>
              <w:t xml:space="preserve"> for ideas</w:t>
            </w:r>
          </w:p>
        </w:tc>
      </w:tr>
      <w:tr w:rsidR="00E4584D" w:rsidRPr="001C12D8" w14:paraId="1B4544B3" w14:textId="77777777" w:rsidTr="00944E90">
        <w:trPr>
          <w:trHeight w:val="555"/>
        </w:trPr>
        <w:tc>
          <w:tcPr>
            <w:tcW w:w="1074" w:type="pct"/>
          </w:tcPr>
          <w:p w14:paraId="29ABA537" w14:textId="6983E869" w:rsidR="00E4584D" w:rsidRPr="00837AAD" w:rsidRDefault="00E4584D" w:rsidP="000D4196">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38EDFEC8" w14:textId="24A5847B" w:rsidR="00E4584D" w:rsidRPr="001C12D8" w:rsidRDefault="00E4584D" w:rsidP="00837AAD">
            <w:pPr>
              <w:rPr>
                <w:rFonts w:asciiTheme="minorHAnsi" w:hAnsiTheme="minorHAnsi"/>
                <w:sz w:val="22"/>
                <w:szCs w:val="22"/>
              </w:rPr>
            </w:pPr>
            <w:r>
              <w:rPr>
                <w:rFonts w:asciiTheme="minorHAnsi" w:hAnsiTheme="minorHAnsi"/>
                <w:sz w:val="22"/>
                <w:szCs w:val="22"/>
              </w:rPr>
              <w:t>Multiple choice, true or false, and short answer questions (ungraded).</w:t>
            </w:r>
          </w:p>
        </w:tc>
        <w:tc>
          <w:tcPr>
            <w:tcW w:w="899" w:type="pct"/>
          </w:tcPr>
          <w:p w14:paraId="1D54034B" w14:textId="4FB43418" w:rsidR="00E4584D" w:rsidRPr="001C12D8" w:rsidRDefault="00E4584D" w:rsidP="000D4196">
            <w:pPr>
              <w:rPr>
                <w:rFonts w:asciiTheme="minorHAnsi" w:hAnsiTheme="minorHAnsi"/>
                <w:sz w:val="22"/>
                <w:szCs w:val="22"/>
              </w:rPr>
            </w:pPr>
          </w:p>
        </w:tc>
      </w:tr>
      <w:tr w:rsidR="00E4584D" w:rsidRPr="001C12D8" w14:paraId="36067F30" w14:textId="77777777" w:rsidTr="00944E90">
        <w:trPr>
          <w:trHeight w:val="1372"/>
        </w:trPr>
        <w:tc>
          <w:tcPr>
            <w:tcW w:w="1074" w:type="pct"/>
          </w:tcPr>
          <w:p w14:paraId="2279F00F" w14:textId="7FEAC4C2" w:rsidR="00E4584D" w:rsidRPr="00837AAD" w:rsidRDefault="00E4584D" w:rsidP="000D4196">
            <w:pPr>
              <w:rPr>
                <w:rFonts w:asciiTheme="minorHAnsi" w:hAnsiTheme="minorHAnsi"/>
                <w:b/>
                <w:sz w:val="22"/>
                <w:szCs w:val="22"/>
              </w:rPr>
            </w:pPr>
            <w:hyperlink r:id="rId25"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3AFB30F0" w14:textId="1F56F150" w:rsidR="00E4584D" w:rsidRPr="001C12D8" w:rsidRDefault="00E4584D" w:rsidP="00F17FE6">
            <w:pPr>
              <w:rPr>
                <w:rFonts w:asciiTheme="minorHAnsi" w:hAnsiTheme="minorHAnsi"/>
                <w:sz w:val="22"/>
                <w:szCs w:val="22"/>
              </w:rPr>
            </w:pPr>
          </w:p>
        </w:tc>
        <w:tc>
          <w:tcPr>
            <w:tcW w:w="899" w:type="pct"/>
          </w:tcPr>
          <w:p w14:paraId="51913796" w14:textId="5BDB01B0" w:rsidR="00E4584D" w:rsidRPr="004A4769" w:rsidRDefault="00E4584D" w:rsidP="000D4196">
            <w:pPr>
              <w:rPr>
                <w:rFonts w:asciiTheme="minorHAnsi" w:hAnsiTheme="minorHAnsi"/>
                <w:sz w:val="22"/>
                <w:szCs w:val="22"/>
              </w:rPr>
            </w:pPr>
            <w:r>
              <w:rPr>
                <w:rFonts w:asciiTheme="minorHAnsi" w:hAnsiTheme="minorHAnsi"/>
                <w:sz w:val="22"/>
                <w:szCs w:val="22"/>
              </w:rPr>
              <w:t xml:space="preserve">Create a discussion forum and link to </w:t>
            </w:r>
            <w:r w:rsidR="00377575">
              <w:rPr>
                <w:rFonts w:asciiTheme="minorHAnsi" w:hAnsiTheme="minorHAnsi"/>
                <w:sz w:val="22"/>
                <w:szCs w:val="22"/>
              </w:rPr>
              <w:t xml:space="preserve">the </w:t>
            </w:r>
            <w:r>
              <w:rPr>
                <w:rFonts w:asciiTheme="minorHAnsi" w:hAnsiTheme="minorHAnsi"/>
                <w:sz w:val="22"/>
                <w:szCs w:val="22"/>
              </w:rPr>
              <w:t>discussion rubric</w:t>
            </w:r>
          </w:p>
        </w:tc>
      </w:tr>
      <w:tr w:rsidR="00E4584D" w:rsidRPr="001C12D8" w14:paraId="79FC4D3D" w14:textId="77777777" w:rsidTr="00944E90">
        <w:trPr>
          <w:trHeight w:val="828"/>
        </w:trPr>
        <w:tc>
          <w:tcPr>
            <w:tcW w:w="1074" w:type="pct"/>
          </w:tcPr>
          <w:p w14:paraId="64091E03" w14:textId="330BF193" w:rsidR="00E4584D" w:rsidRPr="00837AAD" w:rsidRDefault="00E4584D" w:rsidP="000D4196">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4CD15240" w14:textId="1A949B1C" w:rsidR="00E4584D" w:rsidRPr="001C12D8" w:rsidRDefault="00E4584D" w:rsidP="00F17FE6">
            <w:pPr>
              <w:rPr>
                <w:rFonts w:asciiTheme="minorHAnsi" w:hAnsiTheme="minorHAnsi"/>
                <w:sz w:val="22"/>
                <w:szCs w:val="22"/>
              </w:rPr>
            </w:pPr>
          </w:p>
        </w:tc>
        <w:tc>
          <w:tcPr>
            <w:tcW w:w="899" w:type="pct"/>
          </w:tcPr>
          <w:p w14:paraId="154D3014" w14:textId="35D570E9" w:rsidR="00E4584D" w:rsidRPr="001C12D8" w:rsidRDefault="00E4584D" w:rsidP="00E40526">
            <w:pPr>
              <w:rPr>
                <w:rFonts w:asciiTheme="minorHAnsi" w:hAnsiTheme="minorHAnsi"/>
                <w:sz w:val="22"/>
                <w:szCs w:val="22"/>
              </w:rPr>
            </w:pPr>
            <w:r>
              <w:rPr>
                <w:rFonts w:asciiTheme="minorHAnsi" w:hAnsiTheme="minorHAnsi"/>
                <w:sz w:val="22"/>
                <w:szCs w:val="22"/>
              </w:rPr>
              <w:t>Link to reflection rubric</w:t>
            </w:r>
          </w:p>
        </w:tc>
      </w:tr>
      <w:tr w:rsidR="00E4584D" w:rsidRPr="001C12D8" w14:paraId="6C93405D" w14:textId="77777777" w:rsidTr="00944E90">
        <w:trPr>
          <w:trHeight w:val="271"/>
        </w:trPr>
        <w:tc>
          <w:tcPr>
            <w:tcW w:w="1074" w:type="pct"/>
          </w:tcPr>
          <w:p w14:paraId="15B83ACA" w14:textId="332FF64F" w:rsidR="0023053C" w:rsidRPr="0004576C" w:rsidRDefault="0023053C" w:rsidP="0023053C">
            <w:pPr>
              <w:spacing w:after="160" w:line="259" w:lineRule="auto"/>
              <w:rPr>
                <w:b/>
                <w:bCs/>
                <w:sz w:val="28"/>
                <w:szCs w:val="28"/>
              </w:rPr>
            </w:pPr>
            <w:r w:rsidRPr="0004576C">
              <w:rPr>
                <w:b/>
                <w:bCs/>
                <w:color w:val="FF0000"/>
                <w:sz w:val="28"/>
                <w:szCs w:val="28"/>
              </w:rPr>
              <w:t xml:space="preserve">Step 2: Explain </w:t>
            </w:r>
            <w:r w:rsidRPr="0004576C">
              <w:rPr>
                <w:b/>
                <w:bCs/>
                <w:sz w:val="28"/>
                <w:szCs w:val="28"/>
              </w:rPr>
              <w:t xml:space="preserve">the importance of municipal services. </w:t>
            </w:r>
          </w:p>
          <w:p w14:paraId="3B2A220D" w14:textId="4EF7DBCE" w:rsidR="00E4584D" w:rsidRPr="00837AAD" w:rsidRDefault="00E4584D" w:rsidP="00031CCA">
            <w:pPr>
              <w:rPr>
                <w:rFonts w:asciiTheme="minorHAnsi" w:hAnsiTheme="minorHAnsi"/>
                <w:b/>
                <w:sz w:val="22"/>
                <w:szCs w:val="22"/>
              </w:rPr>
            </w:pPr>
          </w:p>
        </w:tc>
        <w:tc>
          <w:tcPr>
            <w:tcW w:w="3027" w:type="pct"/>
          </w:tcPr>
          <w:p w14:paraId="32C3D7E9" w14:textId="77777777" w:rsidR="008B20AF" w:rsidRPr="009C6AA8" w:rsidRDefault="008B20AF" w:rsidP="008B20AF">
            <w:pPr>
              <w:rPr>
                <w:rFonts w:asciiTheme="minorHAnsi" w:hAnsiTheme="minorHAnsi"/>
                <w:b/>
                <w:bCs/>
                <w:sz w:val="22"/>
                <w:szCs w:val="22"/>
              </w:rPr>
            </w:pPr>
            <w:commentRangeStart w:id="3"/>
            <w:r w:rsidRPr="009C6AA8">
              <w:rPr>
                <w:rFonts w:asciiTheme="minorHAnsi" w:hAnsiTheme="minorHAnsi"/>
                <w:b/>
                <w:bCs/>
                <w:sz w:val="22"/>
                <w:szCs w:val="22"/>
              </w:rPr>
              <w:t>General Importance of Municipal Services</w:t>
            </w:r>
            <w:commentRangeEnd w:id="3"/>
            <w:r w:rsidRPr="009C6AA8">
              <w:rPr>
                <w:rStyle w:val="CommentReference"/>
                <w:b/>
                <w:bCs/>
              </w:rPr>
              <w:commentReference w:id="3"/>
            </w:r>
          </w:p>
          <w:p w14:paraId="1E3ED49F" w14:textId="77777777" w:rsidR="008B20AF" w:rsidRPr="00E26FE7" w:rsidRDefault="008B20AF" w:rsidP="008B20AF">
            <w:pPr>
              <w:rPr>
                <w:rFonts w:asciiTheme="minorHAnsi" w:hAnsiTheme="minorHAnsi"/>
                <w:sz w:val="22"/>
                <w:szCs w:val="22"/>
              </w:rPr>
            </w:pPr>
          </w:p>
          <w:p w14:paraId="6B6F9C78" w14:textId="77777777" w:rsidR="008B20AF" w:rsidRPr="00E26FE7" w:rsidRDefault="008B20AF" w:rsidP="008B20AF">
            <w:pPr>
              <w:rPr>
                <w:rFonts w:asciiTheme="minorHAnsi" w:hAnsiTheme="minorHAnsi"/>
                <w:sz w:val="22"/>
                <w:szCs w:val="22"/>
              </w:rPr>
            </w:pPr>
            <w:r w:rsidRPr="00E26FE7">
              <w:rPr>
                <w:rFonts w:asciiTheme="minorHAnsi" w:hAnsiTheme="minorHAnsi"/>
                <w:sz w:val="22"/>
                <w:szCs w:val="22"/>
              </w:rPr>
              <w:t>- Quality of Life: Essential services contribute to a high standard of living, making communities desirable places to live, work, and visit.</w:t>
            </w:r>
          </w:p>
          <w:p w14:paraId="33D29717" w14:textId="77777777" w:rsidR="008B20AF" w:rsidRPr="00E26FE7" w:rsidRDefault="008B20AF" w:rsidP="008B20AF">
            <w:pPr>
              <w:rPr>
                <w:rFonts w:asciiTheme="minorHAnsi" w:hAnsiTheme="minorHAnsi"/>
                <w:sz w:val="22"/>
                <w:szCs w:val="22"/>
              </w:rPr>
            </w:pPr>
            <w:r w:rsidRPr="00E26FE7">
              <w:rPr>
                <w:rFonts w:asciiTheme="minorHAnsi" w:hAnsiTheme="minorHAnsi"/>
                <w:sz w:val="22"/>
                <w:szCs w:val="22"/>
              </w:rPr>
              <w:t>- Public Health and Safety: Municipal services directly influence public safety and health outcomes, preventing disease and crime.</w:t>
            </w:r>
          </w:p>
          <w:p w14:paraId="30FB0B9F" w14:textId="77777777" w:rsidR="008B20AF" w:rsidRPr="00E26FE7" w:rsidRDefault="008B20AF" w:rsidP="008B20AF">
            <w:pPr>
              <w:rPr>
                <w:rFonts w:asciiTheme="minorHAnsi" w:hAnsiTheme="minorHAnsi"/>
                <w:sz w:val="22"/>
                <w:szCs w:val="22"/>
              </w:rPr>
            </w:pPr>
            <w:r w:rsidRPr="00E26FE7">
              <w:rPr>
                <w:rFonts w:asciiTheme="minorHAnsi" w:hAnsiTheme="minorHAnsi"/>
                <w:sz w:val="22"/>
                <w:szCs w:val="22"/>
              </w:rPr>
              <w:t>- Economic Growth: Reliable municipal services enhance the business environment, attracting investments and supporting local economies.</w:t>
            </w:r>
          </w:p>
          <w:p w14:paraId="29F9AA6E" w14:textId="77777777" w:rsidR="008B20AF" w:rsidRPr="00E26FE7" w:rsidRDefault="008B20AF" w:rsidP="008B20AF">
            <w:pPr>
              <w:rPr>
                <w:rFonts w:asciiTheme="minorHAnsi" w:hAnsiTheme="minorHAnsi"/>
                <w:sz w:val="22"/>
                <w:szCs w:val="22"/>
              </w:rPr>
            </w:pPr>
            <w:r w:rsidRPr="00E26FE7">
              <w:rPr>
                <w:rFonts w:asciiTheme="minorHAnsi" w:hAnsiTheme="minorHAnsi"/>
                <w:sz w:val="22"/>
                <w:szCs w:val="22"/>
              </w:rPr>
              <w:t>- Social Equity: Properly delivered services promote social equity by ensuring all community members have access to resources and opportunities.</w:t>
            </w:r>
          </w:p>
          <w:p w14:paraId="2F562D4A" w14:textId="77777777" w:rsidR="008B20AF" w:rsidRDefault="008B20AF" w:rsidP="001D1878">
            <w:pPr>
              <w:rPr>
                <w:rFonts w:asciiTheme="minorHAnsi" w:hAnsiTheme="minorHAnsi"/>
                <w:sz w:val="22"/>
                <w:szCs w:val="22"/>
              </w:rPr>
            </w:pPr>
          </w:p>
          <w:p w14:paraId="5D62CF9E" w14:textId="77777777" w:rsidR="008B20AF" w:rsidRDefault="008B20AF" w:rsidP="001D1878">
            <w:pPr>
              <w:rPr>
                <w:rFonts w:asciiTheme="minorHAnsi" w:hAnsiTheme="minorHAnsi"/>
                <w:sz w:val="22"/>
                <w:szCs w:val="22"/>
              </w:rPr>
            </w:pPr>
          </w:p>
          <w:p w14:paraId="6C67D564" w14:textId="181449E0" w:rsidR="001D1878" w:rsidRPr="009C6AA8" w:rsidRDefault="001D1878" w:rsidP="001D1878">
            <w:pPr>
              <w:rPr>
                <w:rFonts w:asciiTheme="minorHAnsi" w:hAnsiTheme="minorHAnsi"/>
                <w:b/>
                <w:bCs/>
                <w:sz w:val="22"/>
                <w:szCs w:val="22"/>
              </w:rPr>
            </w:pPr>
            <w:r w:rsidRPr="009C6AA8">
              <w:rPr>
                <w:rFonts w:asciiTheme="minorHAnsi" w:hAnsiTheme="minorHAnsi"/>
                <w:b/>
                <w:bCs/>
                <w:sz w:val="22"/>
                <w:szCs w:val="22"/>
              </w:rPr>
              <w:t>Types of Municipal Services</w:t>
            </w:r>
          </w:p>
          <w:p w14:paraId="1A8C9701" w14:textId="77777777" w:rsidR="006F0075" w:rsidRPr="00E26FE7" w:rsidRDefault="006F0075" w:rsidP="001D1878">
            <w:pPr>
              <w:rPr>
                <w:rFonts w:asciiTheme="minorHAnsi" w:hAnsiTheme="minorHAnsi"/>
                <w:sz w:val="22"/>
                <w:szCs w:val="22"/>
              </w:rPr>
            </w:pPr>
          </w:p>
          <w:p w14:paraId="6672415B"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1. Water Supply and Sewage Management</w:t>
            </w:r>
          </w:p>
          <w:p w14:paraId="48422CC8"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Provides safe drinking water and proper wastewater disposal, critical for public health, sanitation, and environmental protection.</w:t>
            </w:r>
          </w:p>
          <w:p w14:paraId="3CC3ECE8" w14:textId="77777777" w:rsidR="001D1878" w:rsidRPr="00E26FE7" w:rsidRDefault="001D1878" w:rsidP="001D1878">
            <w:pPr>
              <w:rPr>
                <w:rFonts w:asciiTheme="minorHAnsi" w:hAnsiTheme="minorHAnsi"/>
                <w:sz w:val="22"/>
                <w:szCs w:val="22"/>
              </w:rPr>
            </w:pPr>
          </w:p>
          <w:p w14:paraId="43646031"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lastRenderedPageBreak/>
              <w:t>2. Solid Waste Management</w:t>
            </w:r>
          </w:p>
          <w:p w14:paraId="7CCAFE74"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Collects and disposes of waste efficiently, preventing pollution, protecting public health, and promoting recycling and sustainability.</w:t>
            </w:r>
          </w:p>
          <w:p w14:paraId="543D96A1" w14:textId="77777777" w:rsidR="001D1878" w:rsidRPr="00E26FE7" w:rsidRDefault="001D1878" w:rsidP="001D1878">
            <w:pPr>
              <w:rPr>
                <w:rFonts w:asciiTheme="minorHAnsi" w:hAnsiTheme="minorHAnsi"/>
                <w:sz w:val="22"/>
                <w:szCs w:val="22"/>
              </w:rPr>
            </w:pPr>
          </w:p>
          <w:p w14:paraId="59C87FE5"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3. Public Transportation</w:t>
            </w:r>
          </w:p>
          <w:p w14:paraId="4184D1C9" w14:textId="58B4B4DA"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Facilitates mobility for residents, reduces traffic congestion, and contributes to economic development by connecting people to jobs and services.</w:t>
            </w:r>
          </w:p>
          <w:p w14:paraId="1F70D9B9" w14:textId="77777777" w:rsidR="001D1878" w:rsidRPr="00E26FE7" w:rsidRDefault="001D1878" w:rsidP="001D1878">
            <w:pPr>
              <w:rPr>
                <w:rFonts w:asciiTheme="minorHAnsi" w:hAnsiTheme="minorHAnsi"/>
                <w:sz w:val="22"/>
                <w:szCs w:val="22"/>
              </w:rPr>
            </w:pPr>
          </w:p>
          <w:p w14:paraId="475D4F8B"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4. Public Safety Services (Police, Fire, Emergency Medical Services)</w:t>
            </w:r>
          </w:p>
          <w:p w14:paraId="54FED80C" w14:textId="5E03AD08"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Ensures the safety and security of residents, responds to emergencies, and helps maintain public order.</w:t>
            </w:r>
          </w:p>
          <w:p w14:paraId="4FB33187" w14:textId="77777777" w:rsidR="001D1878" w:rsidRPr="00E26FE7" w:rsidRDefault="001D1878" w:rsidP="001D1878">
            <w:pPr>
              <w:rPr>
                <w:rFonts w:asciiTheme="minorHAnsi" w:hAnsiTheme="minorHAnsi"/>
                <w:sz w:val="22"/>
                <w:szCs w:val="22"/>
              </w:rPr>
            </w:pPr>
          </w:p>
          <w:p w14:paraId="287FFAD6"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5. Public Health Services</w:t>
            </w:r>
          </w:p>
          <w:p w14:paraId="6F367EE8" w14:textId="405930E1"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Protects and promotes community health through disease prevention programs, health education, and emergency health responses.</w:t>
            </w:r>
          </w:p>
          <w:p w14:paraId="1C39A1EA" w14:textId="77777777" w:rsidR="003413B0" w:rsidRPr="00E26FE7" w:rsidRDefault="003413B0" w:rsidP="001D1878">
            <w:pPr>
              <w:rPr>
                <w:rFonts w:asciiTheme="minorHAnsi" w:hAnsiTheme="minorHAnsi"/>
                <w:sz w:val="22"/>
                <w:szCs w:val="22"/>
              </w:rPr>
            </w:pPr>
          </w:p>
          <w:p w14:paraId="2115CC29"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6. Parks and Recreation Services</w:t>
            </w:r>
          </w:p>
          <w:p w14:paraId="028614A5" w14:textId="4C47C586"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Provides recreational opportunities, promotes physical fitness, and enhances community well-being and social cohesion.</w:t>
            </w:r>
          </w:p>
          <w:p w14:paraId="6CD2B28A" w14:textId="77777777" w:rsidR="001D1878" w:rsidRPr="00E26FE7" w:rsidRDefault="001D1878" w:rsidP="001D1878">
            <w:pPr>
              <w:rPr>
                <w:rFonts w:asciiTheme="minorHAnsi" w:hAnsiTheme="minorHAnsi"/>
                <w:sz w:val="22"/>
                <w:szCs w:val="22"/>
              </w:rPr>
            </w:pPr>
          </w:p>
          <w:p w14:paraId="6A18459A"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7. Housing and Urban Development</w:t>
            </w:r>
          </w:p>
          <w:p w14:paraId="05027608" w14:textId="2CDF5815"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Supports affordable housing, land use planning, and sustainable development to improve living conditions and community resilience.</w:t>
            </w:r>
          </w:p>
          <w:p w14:paraId="4A76CF06" w14:textId="77777777" w:rsidR="001D1878" w:rsidRPr="00E26FE7" w:rsidRDefault="001D1878" w:rsidP="001D1878">
            <w:pPr>
              <w:rPr>
                <w:rFonts w:asciiTheme="minorHAnsi" w:hAnsiTheme="minorHAnsi"/>
                <w:sz w:val="22"/>
                <w:szCs w:val="22"/>
              </w:rPr>
            </w:pPr>
          </w:p>
          <w:p w14:paraId="4AF0E2E9"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8. Roads and Transportation Infrastructure</w:t>
            </w:r>
          </w:p>
          <w:p w14:paraId="5D061E4E" w14:textId="0FB685E1"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Maintains and improves roadways, bridges, and public infrastructure essential for mobility and economic activities. </w:t>
            </w:r>
          </w:p>
          <w:p w14:paraId="4EC5871A" w14:textId="77777777" w:rsidR="001D1878" w:rsidRPr="00E26FE7" w:rsidRDefault="001D1878" w:rsidP="001D1878">
            <w:pPr>
              <w:rPr>
                <w:rFonts w:asciiTheme="minorHAnsi" w:hAnsiTheme="minorHAnsi"/>
                <w:sz w:val="22"/>
                <w:szCs w:val="22"/>
              </w:rPr>
            </w:pPr>
          </w:p>
          <w:p w14:paraId="0ADCD873"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9. Economic Development Services</w:t>
            </w:r>
          </w:p>
          <w:p w14:paraId="21FA7287" w14:textId="319D286E"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Fosters local business growth, attracts investment, and creates jobs to support the local economy.</w:t>
            </w:r>
          </w:p>
          <w:p w14:paraId="20086D5A" w14:textId="77777777" w:rsidR="001D1878" w:rsidRPr="00E26FE7" w:rsidRDefault="001D1878" w:rsidP="001D1878">
            <w:pPr>
              <w:rPr>
                <w:rFonts w:asciiTheme="minorHAnsi" w:hAnsiTheme="minorHAnsi"/>
                <w:sz w:val="22"/>
                <w:szCs w:val="22"/>
              </w:rPr>
            </w:pPr>
          </w:p>
          <w:p w14:paraId="7E57D408" w14:textId="77777777" w:rsidR="001D1878" w:rsidRPr="00E26FE7" w:rsidRDefault="001D1878" w:rsidP="001D1878">
            <w:pPr>
              <w:rPr>
                <w:rFonts w:asciiTheme="minorHAnsi" w:hAnsiTheme="minorHAnsi"/>
                <w:sz w:val="22"/>
                <w:szCs w:val="22"/>
              </w:rPr>
            </w:pPr>
            <w:r w:rsidRPr="00E26FE7">
              <w:rPr>
                <w:rFonts w:asciiTheme="minorHAnsi" w:hAnsiTheme="minorHAnsi"/>
                <w:sz w:val="22"/>
                <w:szCs w:val="22"/>
              </w:rPr>
              <w:t>10. Environmental Services</w:t>
            </w:r>
          </w:p>
          <w:p w14:paraId="41FCF6A4" w14:textId="356CB6BB" w:rsidR="001D1878" w:rsidRPr="00E26FE7" w:rsidRDefault="001D1878" w:rsidP="001D1878">
            <w:pPr>
              <w:rPr>
                <w:rFonts w:asciiTheme="minorHAnsi" w:hAnsiTheme="minorHAnsi"/>
                <w:sz w:val="22"/>
                <w:szCs w:val="22"/>
              </w:rPr>
            </w:pPr>
            <w:r w:rsidRPr="00E26FE7">
              <w:rPr>
                <w:rFonts w:asciiTheme="minorHAnsi" w:hAnsiTheme="minorHAnsi"/>
                <w:sz w:val="22"/>
                <w:szCs w:val="22"/>
              </w:rPr>
              <w:t xml:space="preserve">    - Importance: Addresses pollution control, conservation efforts, and sustainability initiatives essential for preserving local ecosystems.</w:t>
            </w:r>
          </w:p>
          <w:p w14:paraId="256E0C63" w14:textId="77777777" w:rsidR="006F0075" w:rsidRDefault="006F0075" w:rsidP="001D1878">
            <w:pPr>
              <w:rPr>
                <w:rFonts w:asciiTheme="minorHAnsi" w:hAnsiTheme="minorHAnsi"/>
                <w:sz w:val="22"/>
                <w:szCs w:val="22"/>
              </w:rPr>
            </w:pPr>
          </w:p>
          <w:p w14:paraId="20F2DF13" w14:textId="77777777" w:rsidR="006F0075" w:rsidRPr="00E26FE7" w:rsidRDefault="006F0075" w:rsidP="001D1878">
            <w:pPr>
              <w:rPr>
                <w:rFonts w:asciiTheme="minorHAnsi" w:hAnsiTheme="minorHAnsi"/>
                <w:sz w:val="22"/>
                <w:szCs w:val="22"/>
              </w:rPr>
            </w:pPr>
          </w:p>
          <w:p w14:paraId="352BE193" w14:textId="77777777" w:rsidR="001D1878" w:rsidRPr="00E26FE7" w:rsidRDefault="001D1878" w:rsidP="001D1878">
            <w:pPr>
              <w:rPr>
                <w:rFonts w:asciiTheme="minorHAnsi" w:hAnsiTheme="minorHAnsi"/>
                <w:sz w:val="22"/>
                <w:szCs w:val="22"/>
              </w:rPr>
            </w:pPr>
          </w:p>
          <w:p w14:paraId="5A6926C9" w14:textId="395DC0BE" w:rsidR="00E4584D" w:rsidRPr="001C12D8" w:rsidRDefault="00E4584D" w:rsidP="001D1878">
            <w:pPr>
              <w:rPr>
                <w:rFonts w:asciiTheme="minorHAnsi" w:hAnsiTheme="minorHAnsi"/>
                <w:sz w:val="22"/>
                <w:szCs w:val="22"/>
              </w:rPr>
            </w:pPr>
          </w:p>
        </w:tc>
        <w:tc>
          <w:tcPr>
            <w:tcW w:w="899" w:type="pct"/>
          </w:tcPr>
          <w:p w14:paraId="0F01D39A" w14:textId="77777777" w:rsidR="00E4584D" w:rsidRPr="001C12D8" w:rsidRDefault="00E4584D" w:rsidP="000D4196">
            <w:pPr>
              <w:rPr>
                <w:rFonts w:asciiTheme="minorHAnsi" w:hAnsiTheme="minorHAnsi"/>
                <w:sz w:val="22"/>
                <w:szCs w:val="22"/>
              </w:rPr>
            </w:pPr>
          </w:p>
        </w:tc>
      </w:tr>
      <w:tr w:rsidR="00155F90" w:rsidRPr="001C12D8" w14:paraId="5C48712F" w14:textId="77777777" w:rsidTr="00944E90">
        <w:trPr>
          <w:trHeight w:val="271"/>
        </w:trPr>
        <w:tc>
          <w:tcPr>
            <w:tcW w:w="1074" w:type="pct"/>
          </w:tcPr>
          <w:p w14:paraId="74BDCF8A" w14:textId="77777777" w:rsidR="00155F90" w:rsidRDefault="00155F90" w:rsidP="00155F90">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30CFE96E" w14:textId="77777777" w:rsidR="00155F90" w:rsidRDefault="00155F90" w:rsidP="00155F90">
            <w:pPr>
              <w:rPr>
                <w:rFonts w:asciiTheme="minorHAnsi" w:hAnsiTheme="minorHAnsi"/>
                <w:b/>
                <w:sz w:val="22"/>
                <w:szCs w:val="22"/>
              </w:rPr>
            </w:pPr>
            <w:hyperlink r:id="rId26"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77D65C86" w14:textId="77777777" w:rsidR="00155F90" w:rsidRPr="00837AAD" w:rsidRDefault="00155F90" w:rsidP="00155F90">
            <w:pPr>
              <w:rPr>
                <w:rFonts w:asciiTheme="minorHAnsi" w:hAnsiTheme="minorHAnsi"/>
                <w:b/>
                <w:sz w:val="22"/>
                <w:szCs w:val="22"/>
              </w:rPr>
            </w:pPr>
          </w:p>
        </w:tc>
        <w:tc>
          <w:tcPr>
            <w:tcW w:w="3027" w:type="pct"/>
          </w:tcPr>
          <w:p w14:paraId="75A87557" w14:textId="4C5656F4" w:rsidR="00155F90" w:rsidRPr="001C12D8" w:rsidRDefault="00155F90" w:rsidP="00155F90">
            <w:pPr>
              <w:rPr>
                <w:rFonts w:asciiTheme="minorHAnsi" w:hAnsiTheme="minorHAnsi"/>
                <w:sz w:val="22"/>
                <w:szCs w:val="22"/>
              </w:rPr>
            </w:pPr>
          </w:p>
        </w:tc>
        <w:tc>
          <w:tcPr>
            <w:tcW w:w="899" w:type="pct"/>
          </w:tcPr>
          <w:p w14:paraId="5AAA8F4D" w14:textId="77777777" w:rsidR="00155F90" w:rsidRPr="001C12D8" w:rsidRDefault="00155F90" w:rsidP="00155F90">
            <w:pPr>
              <w:rPr>
                <w:rFonts w:asciiTheme="minorHAnsi" w:hAnsiTheme="minorHAnsi"/>
                <w:sz w:val="22"/>
                <w:szCs w:val="22"/>
              </w:rPr>
            </w:pPr>
          </w:p>
        </w:tc>
      </w:tr>
      <w:tr w:rsidR="00155F90" w:rsidRPr="001C12D8" w14:paraId="71790065" w14:textId="77777777" w:rsidTr="00944E90">
        <w:trPr>
          <w:trHeight w:val="271"/>
        </w:trPr>
        <w:tc>
          <w:tcPr>
            <w:tcW w:w="1074" w:type="pct"/>
          </w:tcPr>
          <w:p w14:paraId="333AE406" w14:textId="77777777" w:rsidR="00155F90" w:rsidRDefault="00155F90" w:rsidP="00155F90">
            <w:pPr>
              <w:rPr>
                <w:rFonts w:asciiTheme="minorHAnsi" w:hAnsiTheme="minorHAnsi"/>
                <w:b/>
                <w:sz w:val="22"/>
                <w:szCs w:val="22"/>
              </w:rPr>
            </w:pPr>
            <w:hyperlink r:id="rId27"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622B0DB6" w14:textId="77777777" w:rsidR="00155F90" w:rsidRPr="00837AAD" w:rsidRDefault="00155F90" w:rsidP="00155F90">
            <w:pPr>
              <w:rPr>
                <w:rFonts w:asciiTheme="minorHAnsi" w:hAnsiTheme="minorHAnsi"/>
                <w:b/>
                <w:sz w:val="22"/>
                <w:szCs w:val="22"/>
              </w:rPr>
            </w:pPr>
          </w:p>
        </w:tc>
        <w:tc>
          <w:tcPr>
            <w:tcW w:w="3027" w:type="pct"/>
          </w:tcPr>
          <w:p w14:paraId="28B9DFB4" w14:textId="77777777" w:rsidR="00155F90" w:rsidRPr="001C12D8" w:rsidRDefault="00155F90" w:rsidP="00155F90">
            <w:pPr>
              <w:rPr>
                <w:rFonts w:asciiTheme="minorHAnsi" w:hAnsiTheme="minorHAnsi"/>
                <w:sz w:val="22"/>
                <w:szCs w:val="22"/>
              </w:rPr>
            </w:pPr>
          </w:p>
        </w:tc>
        <w:tc>
          <w:tcPr>
            <w:tcW w:w="899" w:type="pct"/>
          </w:tcPr>
          <w:p w14:paraId="7DC7B508" w14:textId="77777777" w:rsidR="00155F90" w:rsidRPr="001C12D8" w:rsidRDefault="00155F90" w:rsidP="00155F90">
            <w:pPr>
              <w:rPr>
                <w:rFonts w:asciiTheme="minorHAnsi" w:hAnsiTheme="minorHAnsi"/>
                <w:sz w:val="22"/>
                <w:szCs w:val="22"/>
              </w:rPr>
            </w:pPr>
          </w:p>
        </w:tc>
      </w:tr>
      <w:tr w:rsidR="00155F90" w:rsidRPr="001C12D8" w14:paraId="5067902A" w14:textId="77777777" w:rsidTr="00944E90">
        <w:trPr>
          <w:trHeight w:val="271"/>
        </w:trPr>
        <w:tc>
          <w:tcPr>
            <w:tcW w:w="1074" w:type="pct"/>
          </w:tcPr>
          <w:p w14:paraId="4A1112B5" w14:textId="754A8375" w:rsidR="00155F90" w:rsidRPr="00837AAD" w:rsidRDefault="00155F90" w:rsidP="00155F90">
            <w:pPr>
              <w:rPr>
                <w:rFonts w:asciiTheme="minorHAnsi" w:hAnsiTheme="minorHAnsi"/>
                <w:b/>
                <w:sz w:val="22"/>
                <w:szCs w:val="22"/>
              </w:rPr>
            </w:pPr>
            <w:hyperlink r:id="rId28"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0C0798E0" w14:textId="2752AC9B" w:rsidR="00155F90" w:rsidRPr="001C12D8" w:rsidRDefault="009C5A1F" w:rsidP="00155F90">
            <w:pPr>
              <w:rPr>
                <w:rFonts w:asciiTheme="minorHAnsi" w:hAnsiTheme="minorHAnsi"/>
                <w:sz w:val="22"/>
                <w:szCs w:val="22"/>
              </w:rPr>
            </w:pPr>
            <w:r>
              <w:rPr>
                <w:rFonts w:asciiTheme="minorHAnsi" w:hAnsiTheme="minorHAnsi"/>
                <w:sz w:val="22"/>
                <w:szCs w:val="22"/>
              </w:rPr>
              <w:t>Visit city/town/village websites to establish a list of municipal services, write a paper with findings.</w:t>
            </w:r>
          </w:p>
        </w:tc>
        <w:tc>
          <w:tcPr>
            <w:tcW w:w="899" w:type="pct"/>
          </w:tcPr>
          <w:p w14:paraId="1A808B2A" w14:textId="77777777" w:rsidR="00155F90" w:rsidRPr="001C12D8" w:rsidRDefault="00155F90" w:rsidP="00155F90">
            <w:pPr>
              <w:rPr>
                <w:rFonts w:asciiTheme="minorHAnsi" w:hAnsiTheme="minorHAnsi"/>
                <w:sz w:val="22"/>
                <w:szCs w:val="22"/>
              </w:rPr>
            </w:pPr>
          </w:p>
        </w:tc>
      </w:tr>
      <w:tr w:rsidR="00155F90" w:rsidRPr="001C12D8" w14:paraId="0276B4CC" w14:textId="77777777" w:rsidTr="00944E90">
        <w:trPr>
          <w:trHeight w:val="271"/>
        </w:trPr>
        <w:tc>
          <w:tcPr>
            <w:tcW w:w="1074" w:type="pct"/>
          </w:tcPr>
          <w:p w14:paraId="4C7B50F5" w14:textId="46A21212" w:rsidR="00155F90" w:rsidRPr="00837AAD" w:rsidRDefault="00155F90" w:rsidP="00155F90">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31DDB7EC" w14:textId="77777777" w:rsidR="00155F90" w:rsidRPr="001C12D8" w:rsidRDefault="00155F90" w:rsidP="00155F90">
            <w:pPr>
              <w:rPr>
                <w:rFonts w:asciiTheme="minorHAnsi" w:hAnsiTheme="minorHAnsi"/>
                <w:sz w:val="22"/>
                <w:szCs w:val="22"/>
              </w:rPr>
            </w:pPr>
          </w:p>
        </w:tc>
        <w:tc>
          <w:tcPr>
            <w:tcW w:w="899" w:type="pct"/>
          </w:tcPr>
          <w:p w14:paraId="21E5A84F" w14:textId="77777777" w:rsidR="00155F90" w:rsidRPr="001C12D8" w:rsidRDefault="00155F90" w:rsidP="00155F90">
            <w:pPr>
              <w:rPr>
                <w:rFonts w:asciiTheme="minorHAnsi" w:hAnsiTheme="minorHAnsi"/>
                <w:sz w:val="22"/>
                <w:szCs w:val="22"/>
              </w:rPr>
            </w:pPr>
          </w:p>
        </w:tc>
      </w:tr>
      <w:tr w:rsidR="00155F90" w:rsidRPr="001C12D8" w14:paraId="597266DA" w14:textId="77777777" w:rsidTr="00944E90">
        <w:trPr>
          <w:trHeight w:val="271"/>
        </w:trPr>
        <w:tc>
          <w:tcPr>
            <w:tcW w:w="1074" w:type="pct"/>
          </w:tcPr>
          <w:p w14:paraId="65C8E535" w14:textId="529C0C0A" w:rsidR="00155F90" w:rsidRPr="00837AAD" w:rsidRDefault="00155F90" w:rsidP="00155F90">
            <w:pPr>
              <w:rPr>
                <w:rFonts w:asciiTheme="minorHAnsi" w:hAnsiTheme="minorHAnsi"/>
                <w:b/>
                <w:sz w:val="22"/>
                <w:szCs w:val="22"/>
              </w:rPr>
            </w:pPr>
            <w:hyperlink r:id="rId29"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670E0FDF" w14:textId="77777777" w:rsidR="00155F90" w:rsidRPr="001C12D8" w:rsidRDefault="00155F90" w:rsidP="00155F90">
            <w:pPr>
              <w:rPr>
                <w:rFonts w:asciiTheme="minorHAnsi" w:hAnsiTheme="minorHAnsi"/>
                <w:sz w:val="22"/>
                <w:szCs w:val="22"/>
              </w:rPr>
            </w:pPr>
          </w:p>
        </w:tc>
        <w:tc>
          <w:tcPr>
            <w:tcW w:w="899" w:type="pct"/>
          </w:tcPr>
          <w:p w14:paraId="2183D440" w14:textId="77777777" w:rsidR="00155F90" w:rsidRPr="001C12D8" w:rsidRDefault="00155F90" w:rsidP="00155F90">
            <w:pPr>
              <w:rPr>
                <w:rFonts w:asciiTheme="minorHAnsi" w:hAnsiTheme="minorHAnsi"/>
                <w:sz w:val="22"/>
                <w:szCs w:val="22"/>
              </w:rPr>
            </w:pPr>
          </w:p>
        </w:tc>
      </w:tr>
      <w:tr w:rsidR="00155F90" w:rsidRPr="001C12D8" w14:paraId="075389FB" w14:textId="77777777" w:rsidTr="00944E90">
        <w:trPr>
          <w:trHeight w:val="271"/>
        </w:trPr>
        <w:tc>
          <w:tcPr>
            <w:tcW w:w="1074" w:type="pct"/>
          </w:tcPr>
          <w:p w14:paraId="1EE24F5E" w14:textId="4786AAC2" w:rsidR="00155F90" w:rsidRPr="00837AAD" w:rsidRDefault="00155F90" w:rsidP="00155F90">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6B0B9712" w14:textId="77777777" w:rsidR="00155F90" w:rsidRPr="001C12D8" w:rsidRDefault="00155F90" w:rsidP="00155F90">
            <w:pPr>
              <w:rPr>
                <w:rFonts w:asciiTheme="minorHAnsi" w:hAnsiTheme="minorHAnsi"/>
                <w:sz w:val="22"/>
                <w:szCs w:val="22"/>
              </w:rPr>
            </w:pPr>
          </w:p>
        </w:tc>
        <w:tc>
          <w:tcPr>
            <w:tcW w:w="899" w:type="pct"/>
          </w:tcPr>
          <w:p w14:paraId="36AF8A25" w14:textId="77777777" w:rsidR="00155F90" w:rsidRPr="001C12D8" w:rsidRDefault="00155F90" w:rsidP="00155F90">
            <w:pPr>
              <w:rPr>
                <w:rFonts w:asciiTheme="minorHAnsi" w:hAnsiTheme="minorHAnsi"/>
                <w:sz w:val="22"/>
                <w:szCs w:val="22"/>
              </w:rPr>
            </w:pPr>
          </w:p>
        </w:tc>
      </w:tr>
      <w:tr w:rsidR="00D67A68" w:rsidRPr="001C12D8" w14:paraId="30F5071E" w14:textId="77777777" w:rsidTr="00944E90">
        <w:trPr>
          <w:trHeight w:val="271"/>
        </w:trPr>
        <w:tc>
          <w:tcPr>
            <w:tcW w:w="1074" w:type="pct"/>
          </w:tcPr>
          <w:p w14:paraId="69A1B86C" w14:textId="77777777" w:rsidR="00D67A68" w:rsidRPr="00837AAD" w:rsidRDefault="00D67A68" w:rsidP="00155F90">
            <w:pPr>
              <w:rPr>
                <w:rFonts w:asciiTheme="minorHAnsi" w:hAnsiTheme="minorHAnsi"/>
                <w:b/>
                <w:sz w:val="22"/>
                <w:szCs w:val="22"/>
              </w:rPr>
            </w:pPr>
          </w:p>
        </w:tc>
        <w:tc>
          <w:tcPr>
            <w:tcW w:w="3027" w:type="pct"/>
          </w:tcPr>
          <w:p w14:paraId="7C2CFE5E" w14:textId="77777777" w:rsidR="00D67A68" w:rsidRPr="001C12D8" w:rsidRDefault="00D67A68" w:rsidP="00155F90">
            <w:pPr>
              <w:rPr>
                <w:rFonts w:asciiTheme="minorHAnsi" w:hAnsiTheme="minorHAnsi"/>
                <w:sz w:val="22"/>
                <w:szCs w:val="22"/>
              </w:rPr>
            </w:pPr>
          </w:p>
        </w:tc>
        <w:tc>
          <w:tcPr>
            <w:tcW w:w="899" w:type="pct"/>
          </w:tcPr>
          <w:p w14:paraId="65275501" w14:textId="77777777" w:rsidR="00D67A68" w:rsidRPr="001C12D8" w:rsidRDefault="00D67A68" w:rsidP="00155F90">
            <w:pPr>
              <w:rPr>
                <w:rFonts w:asciiTheme="minorHAnsi" w:hAnsiTheme="minorHAnsi"/>
                <w:sz w:val="22"/>
                <w:szCs w:val="22"/>
              </w:rPr>
            </w:pPr>
          </w:p>
        </w:tc>
      </w:tr>
      <w:tr w:rsidR="00155F90" w:rsidRPr="001C12D8" w14:paraId="498676E9" w14:textId="77777777" w:rsidTr="00944E90">
        <w:trPr>
          <w:trHeight w:val="271"/>
        </w:trPr>
        <w:tc>
          <w:tcPr>
            <w:tcW w:w="1074" w:type="pct"/>
          </w:tcPr>
          <w:p w14:paraId="47CE3CEA" w14:textId="27E00F2A" w:rsidR="00155F90" w:rsidRPr="00FE5E3F" w:rsidRDefault="00155F90" w:rsidP="00155F90">
            <w:pPr>
              <w:spacing w:after="160" w:line="259" w:lineRule="auto"/>
              <w:rPr>
                <w:b/>
                <w:bCs/>
                <w:sz w:val="28"/>
                <w:szCs w:val="28"/>
              </w:rPr>
            </w:pPr>
            <w:r w:rsidRPr="00FE5E3F">
              <w:rPr>
                <w:b/>
                <w:bCs/>
                <w:color w:val="FF0000"/>
                <w:sz w:val="28"/>
                <w:szCs w:val="28"/>
              </w:rPr>
              <w:t xml:space="preserve">Step 3: Identify </w:t>
            </w:r>
            <w:r w:rsidRPr="00FE5E3F">
              <w:rPr>
                <w:b/>
                <w:bCs/>
                <w:sz w:val="28"/>
                <w:szCs w:val="28"/>
              </w:rPr>
              <w:t>challenges faced by municipal services.</w:t>
            </w:r>
          </w:p>
          <w:p w14:paraId="297B0CD9" w14:textId="244052D7" w:rsidR="00155F90" w:rsidRPr="00837AAD" w:rsidRDefault="00155F90" w:rsidP="00155F90">
            <w:pPr>
              <w:rPr>
                <w:rFonts w:asciiTheme="minorHAnsi" w:hAnsiTheme="minorHAnsi"/>
                <w:b/>
                <w:sz w:val="22"/>
                <w:szCs w:val="22"/>
              </w:rPr>
            </w:pPr>
          </w:p>
        </w:tc>
        <w:tc>
          <w:tcPr>
            <w:tcW w:w="3027" w:type="pct"/>
          </w:tcPr>
          <w:p w14:paraId="5CB81688" w14:textId="77777777" w:rsidR="00155F90" w:rsidRPr="00E26FE7" w:rsidRDefault="00155F90" w:rsidP="00155F90">
            <w:pPr>
              <w:rPr>
                <w:rFonts w:asciiTheme="minorHAnsi" w:hAnsiTheme="minorHAnsi"/>
                <w:sz w:val="22"/>
                <w:szCs w:val="22"/>
              </w:rPr>
            </w:pPr>
            <w:r w:rsidRPr="00E26FE7">
              <w:rPr>
                <w:rFonts w:asciiTheme="minorHAnsi" w:hAnsiTheme="minorHAnsi"/>
                <w:sz w:val="22"/>
                <w:szCs w:val="22"/>
              </w:rPr>
              <w:t>General Challenges Faced by Municipal Services</w:t>
            </w:r>
          </w:p>
          <w:p w14:paraId="1D45539F" w14:textId="77777777" w:rsidR="00155F90" w:rsidRPr="00E26FE7" w:rsidRDefault="00155F90" w:rsidP="00155F90">
            <w:pPr>
              <w:rPr>
                <w:rFonts w:asciiTheme="minorHAnsi" w:hAnsiTheme="minorHAnsi"/>
                <w:sz w:val="22"/>
                <w:szCs w:val="22"/>
              </w:rPr>
            </w:pPr>
          </w:p>
          <w:p w14:paraId="07A5CA0A" w14:textId="77777777" w:rsidR="00155F90" w:rsidRPr="00E26FE7" w:rsidRDefault="00155F90" w:rsidP="00155F90">
            <w:pPr>
              <w:rPr>
                <w:rFonts w:asciiTheme="minorHAnsi" w:hAnsiTheme="minorHAnsi"/>
                <w:sz w:val="22"/>
                <w:szCs w:val="22"/>
              </w:rPr>
            </w:pPr>
            <w:r w:rsidRPr="00E26FE7">
              <w:rPr>
                <w:rFonts w:asciiTheme="minorHAnsi" w:hAnsiTheme="minorHAnsi"/>
                <w:sz w:val="22"/>
                <w:szCs w:val="22"/>
              </w:rPr>
              <w:t>- Funding and Budget Constraints: Many municipalities struggle with limited budgets and fluctuating revenues, affecting their ability to provide consistent services.</w:t>
            </w:r>
          </w:p>
          <w:p w14:paraId="7E449BD9" w14:textId="77777777" w:rsidR="00155F90" w:rsidRDefault="00155F90" w:rsidP="00155F90">
            <w:pPr>
              <w:rPr>
                <w:rFonts w:asciiTheme="minorHAnsi" w:hAnsiTheme="minorHAnsi"/>
                <w:sz w:val="22"/>
                <w:szCs w:val="22"/>
              </w:rPr>
            </w:pPr>
            <w:r w:rsidRPr="00E26FE7">
              <w:rPr>
                <w:rFonts w:asciiTheme="minorHAnsi" w:hAnsiTheme="minorHAnsi"/>
                <w:sz w:val="22"/>
                <w:szCs w:val="22"/>
              </w:rPr>
              <w:t>- Aging Infrastructure: Many municipal facilities and systems are outdated and require significant investment to upgrade and maintain.</w:t>
            </w:r>
          </w:p>
          <w:p w14:paraId="55128191" w14:textId="3474C4EF" w:rsidR="00D707F6" w:rsidRDefault="00D707F6" w:rsidP="00155F90">
            <w:pPr>
              <w:rPr>
                <w:rFonts w:asciiTheme="minorHAnsi" w:hAnsiTheme="minorHAnsi"/>
                <w:sz w:val="22"/>
                <w:szCs w:val="22"/>
              </w:rPr>
            </w:pPr>
            <w:r>
              <w:rPr>
                <w:rFonts w:asciiTheme="minorHAnsi" w:hAnsiTheme="minorHAnsi"/>
                <w:sz w:val="22"/>
                <w:szCs w:val="22"/>
              </w:rPr>
              <w:t xml:space="preserve">- </w:t>
            </w:r>
            <w:r w:rsidRPr="00E26FE7">
              <w:rPr>
                <w:rFonts w:asciiTheme="minorHAnsi" w:hAnsiTheme="minorHAnsi"/>
                <w:sz w:val="22"/>
                <w:szCs w:val="22"/>
              </w:rPr>
              <w:t>Increasing waste volumes, contamination of recyclables, funding for operations, and public compliance with waste segregation.</w:t>
            </w:r>
          </w:p>
          <w:p w14:paraId="108AC941" w14:textId="1B181D07" w:rsidR="006936B7" w:rsidRDefault="006936B7" w:rsidP="00155F90">
            <w:pPr>
              <w:rPr>
                <w:rFonts w:asciiTheme="minorHAnsi" w:hAnsiTheme="minorHAnsi"/>
                <w:sz w:val="22"/>
                <w:szCs w:val="22"/>
              </w:rPr>
            </w:pPr>
            <w:r>
              <w:rPr>
                <w:rFonts w:asciiTheme="minorHAnsi" w:hAnsiTheme="minorHAnsi"/>
                <w:sz w:val="22"/>
                <w:szCs w:val="22"/>
              </w:rPr>
              <w:t xml:space="preserve">- </w:t>
            </w:r>
            <w:r w:rsidRPr="00E26FE7">
              <w:rPr>
                <w:rFonts w:asciiTheme="minorHAnsi" w:hAnsiTheme="minorHAnsi"/>
                <w:sz w:val="22"/>
                <w:szCs w:val="22"/>
              </w:rPr>
              <w:t>Limited funding, addressing health disparities, and responding to emerging health threats (such as pandemics).</w:t>
            </w:r>
          </w:p>
          <w:p w14:paraId="6728C5B3" w14:textId="78437121" w:rsidR="009E241D" w:rsidRPr="00E26FE7" w:rsidRDefault="009E241D" w:rsidP="00155F90">
            <w:pPr>
              <w:rPr>
                <w:rFonts w:asciiTheme="minorHAnsi" w:hAnsiTheme="minorHAnsi"/>
                <w:sz w:val="22"/>
                <w:szCs w:val="22"/>
              </w:rPr>
            </w:pPr>
            <w:r>
              <w:rPr>
                <w:rFonts w:asciiTheme="minorHAnsi" w:hAnsiTheme="minorHAnsi"/>
                <w:sz w:val="22"/>
                <w:szCs w:val="22"/>
              </w:rPr>
              <w:t xml:space="preserve">- </w:t>
            </w:r>
            <w:r w:rsidRPr="00E26FE7">
              <w:rPr>
                <w:rFonts w:asciiTheme="minorHAnsi" w:hAnsiTheme="minorHAnsi"/>
                <w:sz w:val="22"/>
                <w:szCs w:val="22"/>
              </w:rPr>
              <w:t>Funding deficits, aging infrastructure, low ridership in some areas, and balancing service levels with costs.</w:t>
            </w:r>
          </w:p>
          <w:p w14:paraId="291BD935" w14:textId="77777777" w:rsidR="00155F90" w:rsidRDefault="00155F90" w:rsidP="00155F90">
            <w:pPr>
              <w:rPr>
                <w:rFonts w:asciiTheme="minorHAnsi" w:hAnsiTheme="minorHAnsi"/>
                <w:sz w:val="22"/>
                <w:szCs w:val="22"/>
              </w:rPr>
            </w:pPr>
            <w:r w:rsidRPr="00E26FE7">
              <w:rPr>
                <w:rFonts w:asciiTheme="minorHAnsi" w:hAnsiTheme="minorHAnsi"/>
                <w:sz w:val="22"/>
                <w:szCs w:val="22"/>
              </w:rPr>
              <w:t>- Population Growth and Urbanization: Increasing populations lead to higher demand for services, straining existing capacities and resources.</w:t>
            </w:r>
          </w:p>
          <w:p w14:paraId="789C9D9B" w14:textId="2FD820EB" w:rsidR="00FE7102" w:rsidRDefault="00FE7102" w:rsidP="00155F90">
            <w:pPr>
              <w:rPr>
                <w:rFonts w:asciiTheme="minorHAnsi" w:hAnsiTheme="minorHAnsi"/>
                <w:sz w:val="22"/>
                <w:szCs w:val="22"/>
              </w:rPr>
            </w:pPr>
            <w:r>
              <w:rPr>
                <w:rFonts w:asciiTheme="minorHAnsi" w:hAnsiTheme="minorHAnsi"/>
                <w:sz w:val="22"/>
                <w:szCs w:val="22"/>
              </w:rPr>
              <w:t xml:space="preserve">- </w:t>
            </w:r>
            <w:r w:rsidRPr="00E26FE7">
              <w:rPr>
                <w:rFonts w:asciiTheme="minorHAnsi" w:hAnsiTheme="minorHAnsi"/>
                <w:sz w:val="22"/>
                <w:szCs w:val="22"/>
              </w:rPr>
              <w:t>Climate change impacts, balancing development with environmental protection, and regulatory compliance</w:t>
            </w:r>
          </w:p>
          <w:p w14:paraId="5A9740BD" w14:textId="1502F8D7" w:rsidR="0032153A" w:rsidRDefault="00BF2616" w:rsidP="00155F90">
            <w:pPr>
              <w:rPr>
                <w:rFonts w:asciiTheme="minorHAnsi" w:hAnsiTheme="minorHAnsi"/>
                <w:sz w:val="22"/>
                <w:szCs w:val="22"/>
              </w:rPr>
            </w:pPr>
            <w:r>
              <w:rPr>
                <w:rFonts w:asciiTheme="minorHAnsi" w:hAnsiTheme="minorHAnsi"/>
                <w:sz w:val="22"/>
                <w:szCs w:val="22"/>
              </w:rPr>
              <w:t xml:space="preserve">- </w:t>
            </w:r>
            <w:r w:rsidRPr="00E26FE7">
              <w:rPr>
                <w:rFonts w:asciiTheme="minorHAnsi" w:hAnsiTheme="minorHAnsi"/>
                <w:sz w:val="22"/>
                <w:szCs w:val="22"/>
              </w:rPr>
              <w:t>Competition from other regions, maintaining sustainable growth, and ensuring equitable development.</w:t>
            </w:r>
          </w:p>
          <w:p w14:paraId="0E945D6F" w14:textId="475DECFF" w:rsidR="00734E29" w:rsidRDefault="00734E29" w:rsidP="00155F90">
            <w:pPr>
              <w:rPr>
                <w:rFonts w:asciiTheme="minorHAnsi" w:hAnsiTheme="minorHAnsi"/>
                <w:sz w:val="22"/>
                <w:szCs w:val="22"/>
              </w:rPr>
            </w:pPr>
            <w:r>
              <w:rPr>
                <w:rFonts w:asciiTheme="minorHAnsi" w:hAnsiTheme="minorHAnsi"/>
                <w:sz w:val="22"/>
                <w:szCs w:val="22"/>
              </w:rPr>
              <w:t xml:space="preserve">- </w:t>
            </w:r>
            <w:r w:rsidRPr="00E26FE7">
              <w:rPr>
                <w:rFonts w:asciiTheme="minorHAnsi" w:hAnsiTheme="minorHAnsi"/>
                <w:sz w:val="22"/>
                <w:szCs w:val="22"/>
              </w:rPr>
              <w:t xml:space="preserve">Limited budgets, maintenance of </w:t>
            </w:r>
            <w:r>
              <w:rPr>
                <w:rFonts w:asciiTheme="minorHAnsi" w:hAnsiTheme="minorHAnsi"/>
                <w:sz w:val="22"/>
                <w:szCs w:val="22"/>
              </w:rPr>
              <w:t xml:space="preserve">recreation </w:t>
            </w:r>
            <w:r w:rsidRPr="00E26FE7">
              <w:rPr>
                <w:rFonts w:asciiTheme="minorHAnsi" w:hAnsiTheme="minorHAnsi"/>
                <w:sz w:val="22"/>
                <w:szCs w:val="22"/>
              </w:rPr>
              <w:t>facilities, and equitable access for all segments of the community</w:t>
            </w:r>
          </w:p>
          <w:p w14:paraId="210EF1E5" w14:textId="250FA23D" w:rsidR="006936B7" w:rsidRDefault="006936B7" w:rsidP="00155F90">
            <w:pPr>
              <w:rPr>
                <w:rFonts w:asciiTheme="minorHAnsi" w:hAnsiTheme="minorHAnsi"/>
                <w:sz w:val="22"/>
                <w:szCs w:val="22"/>
              </w:rPr>
            </w:pPr>
            <w:r>
              <w:rPr>
                <w:rFonts w:asciiTheme="minorHAnsi" w:hAnsiTheme="minorHAnsi"/>
                <w:sz w:val="22"/>
                <w:szCs w:val="22"/>
              </w:rPr>
              <w:lastRenderedPageBreak/>
              <w:t xml:space="preserve">- </w:t>
            </w:r>
            <w:r w:rsidRPr="00E26FE7">
              <w:rPr>
                <w:rFonts w:asciiTheme="minorHAnsi" w:hAnsiTheme="minorHAnsi"/>
                <w:sz w:val="22"/>
                <w:szCs w:val="22"/>
              </w:rPr>
              <w:t>Budget constraints, community relations, recruitment and retention of qualified personnel, and adapting to new threats (e.g., cybercrime).</w:t>
            </w:r>
          </w:p>
          <w:p w14:paraId="7533F9BE" w14:textId="0879408E" w:rsidR="00B83D30" w:rsidRPr="00E26FE7" w:rsidRDefault="00B83D30" w:rsidP="00155F90">
            <w:pPr>
              <w:rPr>
                <w:rFonts w:asciiTheme="minorHAnsi" w:hAnsiTheme="minorHAnsi"/>
                <w:sz w:val="22"/>
                <w:szCs w:val="22"/>
              </w:rPr>
            </w:pPr>
            <w:r>
              <w:rPr>
                <w:rFonts w:asciiTheme="minorHAnsi" w:hAnsiTheme="minorHAnsi"/>
                <w:sz w:val="22"/>
                <w:szCs w:val="22"/>
              </w:rPr>
              <w:t xml:space="preserve">- </w:t>
            </w:r>
            <w:r w:rsidRPr="00E26FE7">
              <w:rPr>
                <w:rFonts w:asciiTheme="minorHAnsi" w:hAnsiTheme="minorHAnsi"/>
                <w:sz w:val="22"/>
                <w:szCs w:val="22"/>
              </w:rPr>
              <w:t xml:space="preserve">Balancing </w:t>
            </w:r>
            <w:r>
              <w:rPr>
                <w:rFonts w:asciiTheme="minorHAnsi" w:hAnsiTheme="minorHAnsi"/>
                <w:sz w:val="22"/>
                <w:szCs w:val="22"/>
              </w:rPr>
              <w:t xml:space="preserve">community </w:t>
            </w:r>
            <w:r w:rsidRPr="00E26FE7">
              <w:rPr>
                <w:rFonts w:asciiTheme="minorHAnsi" w:hAnsiTheme="minorHAnsi"/>
                <w:sz w:val="22"/>
                <w:szCs w:val="22"/>
              </w:rPr>
              <w:t>development with community needs, zoning regulations, and responses to housing shortages.</w:t>
            </w:r>
          </w:p>
          <w:p w14:paraId="2C688605" w14:textId="77777777" w:rsidR="00155F90" w:rsidRDefault="00155F90" w:rsidP="00155F90">
            <w:pPr>
              <w:rPr>
                <w:rFonts w:asciiTheme="minorHAnsi" w:hAnsiTheme="minorHAnsi"/>
                <w:sz w:val="22"/>
                <w:szCs w:val="22"/>
              </w:rPr>
            </w:pPr>
            <w:r w:rsidRPr="00E26FE7">
              <w:rPr>
                <w:rFonts w:asciiTheme="minorHAnsi" w:hAnsiTheme="minorHAnsi"/>
                <w:sz w:val="22"/>
                <w:szCs w:val="22"/>
              </w:rPr>
              <w:t>- Climate Change: Environmental changes create additional challenges, including extreme weather events and the need for sustainable practices.</w:t>
            </w:r>
          </w:p>
          <w:p w14:paraId="5637678D" w14:textId="7F85D8B6" w:rsidR="00653CA0" w:rsidRPr="00E26FE7" w:rsidRDefault="00653CA0" w:rsidP="00155F90">
            <w:pPr>
              <w:rPr>
                <w:rFonts w:asciiTheme="minorHAnsi" w:hAnsiTheme="minorHAnsi"/>
                <w:sz w:val="22"/>
                <w:szCs w:val="22"/>
              </w:rPr>
            </w:pPr>
            <w:r>
              <w:rPr>
                <w:rFonts w:asciiTheme="minorHAnsi" w:hAnsiTheme="minorHAnsi"/>
                <w:sz w:val="22"/>
                <w:szCs w:val="22"/>
              </w:rPr>
              <w:t xml:space="preserve">- </w:t>
            </w:r>
            <w:r w:rsidRPr="00E26FE7">
              <w:rPr>
                <w:rFonts w:asciiTheme="minorHAnsi" w:hAnsiTheme="minorHAnsi"/>
                <w:sz w:val="22"/>
                <w:szCs w:val="22"/>
              </w:rPr>
              <w:t xml:space="preserve">Funding for </w:t>
            </w:r>
            <w:r w:rsidR="00133ADE">
              <w:rPr>
                <w:rFonts w:asciiTheme="minorHAnsi" w:hAnsiTheme="minorHAnsi"/>
                <w:sz w:val="22"/>
                <w:szCs w:val="22"/>
              </w:rPr>
              <w:t xml:space="preserve">roads and transportation </w:t>
            </w:r>
            <w:r w:rsidRPr="00E26FE7">
              <w:rPr>
                <w:rFonts w:asciiTheme="minorHAnsi" w:hAnsiTheme="minorHAnsi"/>
                <w:sz w:val="22"/>
                <w:szCs w:val="22"/>
              </w:rPr>
              <w:t>maintenance and improvements, traffic congestion, and adapting to new transportation technologies.</w:t>
            </w:r>
          </w:p>
          <w:p w14:paraId="70A8ADDB" w14:textId="40EA3765" w:rsidR="00155F90" w:rsidRPr="001C12D8" w:rsidRDefault="00155F90" w:rsidP="00155F90">
            <w:pPr>
              <w:rPr>
                <w:rFonts w:asciiTheme="minorHAnsi" w:hAnsiTheme="minorHAnsi"/>
                <w:sz w:val="22"/>
                <w:szCs w:val="22"/>
              </w:rPr>
            </w:pPr>
            <w:r w:rsidRPr="00E26FE7">
              <w:rPr>
                <w:rFonts w:asciiTheme="minorHAnsi" w:hAnsiTheme="minorHAnsi"/>
                <w:sz w:val="22"/>
                <w:szCs w:val="22"/>
              </w:rPr>
              <w:t>- Public Engagement and Trust: Building trust and engaging residents in decision-making processes are vital for effective service delivery and community involvement.</w:t>
            </w:r>
          </w:p>
        </w:tc>
        <w:tc>
          <w:tcPr>
            <w:tcW w:w="899" w:type="pct"/>
          </w:tcPr>
          <w:p w14:paraId="1222A046" w14:textId="77777777" w:rsidR="00155F90" w:rsidRPr="001C12D8" w:rsidRDefault="00155F90" w:rsidP="00155F90">
            <w:pPr>
              <w:rPr>
                <w:rFonts w:asciiTheme="minorHAnsi" w:hAnsiTheme="minorHAnsi"/>
                <w:sz w:val="22"/>
                <w:szCs w:val="22"/>
              </w:rPr>
            </w:pPr>
          </w:p>
        </w:tc>
      </w:tr>
      <w:tr w:rsidR="00944E90" w:rsidRPr="001C12D8" w14:paraId="31818D6F" w14:textId="77777777" w:rsidTr="00944E90">
        <w:trPr>
          <w:trHeight w:val="338"/>
        </w:trPr>
        <w:tc>
          <w:tcPr>
            <w:tcW w:w="1074" w:type="pct"/>
          </w:tcPr>
          <w:p w14:paraId="735D1D48" w14:textId="77777777" w:rsidR="00944E90" w:rsidRDefault="00944E90" w:rsidP="00944E90">
            <w:pPr>
              <w:rPr>
                <w:rFonts w:asciiTheme="minorHAnsi" w:hAnsiTheme="minorHAnsi"/>
                <w:b/>
                <w:sz w:val="22"/>
                <w:szCs w:val="22"/>
              </w:rPr>
            </w:pPr>
            <w:r w:rsidRPr="00837AAD">
              <w:rPr>
                <w:rFonts w:asciiTheme="minorHAnsi" w:hAnsiTheme="minorHAnsi"/>
                <w:b/>
                <w:sz w:val="22"/>
                <w:szCs w:val="22"/>
                <w:highlight w:val="yellow"/>
              </w:rPr>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563945DF" w14:textId="77777777" w:rsidR="00944E90" w:rsidRDefault="00944E90" w:rsidP="00944E90">
            <w:pPr>
              <w:rPr>
                <w:rFonts w:asciiTheme="minorHAnsi" w:hAnsiTheme="minorHAnsi"/>
                <w:b/>
                <w:sz w:val="22"/>
                <w:szCs w:val="22"/>
              </w:rPr>
            </w:pPr>
            <w:hyperlink r:id="rId30"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1F198000" w14:textId="4B9A23D2" w:rsidR="00944E90" w:rsidRPr="00837AAD" w:rsidRDefault="00944E90" w:rsidP="00155F90">
            <w:pPr>
              <w:rPr>
                <w:rFonts w:asciiTheme="minorHAnsi" w:hAnsiTheme="minorHAnsi"/>
                <w:b/>
                <w:sz w:val="22"/>
                <w:szCs w:val="22"/>
              </w:rPr>
            </w:pPr>
          </w:p>
        </w:tc>
        <w:tc>
          <w:tcPr>
            <w:tcW w:w="3027" w:type="pct"/>
          </w:tcPr>
          <w:p w14:paraId="30505292" w14:textId="3A687D1A" w:rsidR="00944E90" w:rsidRPr="001C12D8" w:rsidRDefault="00F91EFD" w:rsidP="00155F90">
            <w:pPr>
              <w:rPr>
                <w:rFonts w:asciiTheme="minorHAnsi" w:hAnsiTheme="minorHAnsi"/>
                <w:sz w:val="22"/>
                <w:szCs w:val="22"/>
              </w:rPr>
            </w:pPr>
            <w:r>
              <w:rPr>
                <w:rFonts w:asciiTheme="minorHAnsi" w:hAnsiTheme="minorHAnsi"/>
                <w:sz w:val="22"/>
                <w:szCs w:val="22"/>
                <w:highlight w:val="yellow"/>
              </w:rPr>
              <w:t>Academic j</w:t>
            </w:r>
            <w:r w:rsidR="00944E90" w:rsidRPr="00DA2CD8">
              <w:rPr>
                <w:rFonts w:asciiTheme="minorHAnsi" w:hAnsiTheme="minorHAnsi"/>
                <w:sz w:val="22"/>
                <w:szCs w:val="22"/>
                <w:highlight w:val="yellow"/>
              </w:rPr>
              <w:t>ournal articles to read</w:t>
            </w:r>
            <w:r w:rsidR="002010DB">
              <w:rPr>
                <w:rFonts w:asciiTheme="minorHAnsi" w:hAnsiTheme="minorHAnsi"/>
                <w:sz w:val="22"/>
                <w:szCs w:val="22"/>
              </w:rPr>
              <w:t xml:space="preserve"> </w:t>
            </w:r>
          </w:p>
        </w:tc>
        <w:tc>
          <w:tcPr>
            <w:tcW w:w="899" w:type="pct"/>
          </w:tcPr>
          <w:p w14:paraId="147C8B53" w14:textId="77777777" w:rsidR="00944E90" w:rsidRPr="001C12D8" w:rsidRDefault="00944E90" w:rsidP="00155F90">
            <w:pPr>
              <w:rPr>
                <w:rFonts w:asciiTheme="minorHAnsi" w:hAnsiTheme="minorHAnsi"/>
                <w:sz w:val="22"/>
                <w:szCs w:val="22"/>
              </w:rPr>
            </w:pPr>
          </w:p>
        </w:tc>
      </w:tr>
      <w:tr w:rsidR="00944E90" w:rsidRPr="001C12D8" w14:paraId="53D8C4F5" w14:textId="77777777" w:rsidTr="00944E90">
        <w:trPr>
          <w:trHeight w:val="283"/>
        </w:trPr>
        <w:tc>
          <w:tcPr>
            <w:tcW w:w="1074" w:type="pct"/>
          </w:tcPr>
          <w:p w14:paraId="4F8657A9" w14:textId="77777777" w:rsidR="00944E90" w:rsidRDefault="00944E90" w:rsidP="00944E90">
            <w:pPr>
              <w:rPr>
                <w:rFonts w:asciiTheme="minorHAnsi" w:hAnsiTheme="minorHAnsi"/>
                <w:b/>
                <w:sz w:val="22"/>
                <w:szCs w:val="22"/>
              </w:rPr>
            </w:pPr>
            <w:hyperlink r:id="rId31"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0A866F01" w14:textId="52B6CC22" w:rsidR="00944E90" w:rsidRPr="00837AAD" w:rsidRDefault="00944E90" w:rsidP="00944E90">
            <w:pPr>
              <w:rPr>
                <w:rFonts w:asciiTheme="minorHAnsi" w:hAnsiTheme="minorHAnsi"/>
                <w:b/>
                <w:sz w:val="22"/>
                <w:szCs w:val="22"/>
              </w:rPr>
            </w:pPr>
          </w:p>
        </w:tc>
        <w:tc>
          <w:tcPr>
            <w:tcW w:w="3027" w:type="pct"/>
          </w:tcPr>
          <w:p w14:paraId="625D3348" w14:textId="6FDDC1CA" w:rsidR="00944E90" w:rsidRPr="001C12D8" w:rsidRDefault="00944E90" w:rsidP="00944E90">
            <w:pPr>
              <w:rPr>
                <w:rFonts w:asciiTheme="minorHAnsi" w:hAnsiTheme="minorHAnsi"/>
                <w:sz w:val="22"/>
                <w:szCs w:val="22"/>
              </w:rPr>
            </w:pPr>
          </w:p>
        </w:tc>
        <w:tc>
          <w:tcPr>
            <w:tcW w:w="899" w:type="pct"/>
          </w:tcPr>
          <w:p w14:paraId="2C853AA8" w14:textId="77777777" w:rsidR="00944E90" w:rsidRPr="001C12D8" w:rsidRDefault="00944E90" w:rsidP="00944E90">
            <w:pPr>
              <w:rPr>
                <w:rFonts w:asciiTheme="minorHAnsi" w:hAnsiTheme="minorHAnsi"/>
                <w:sz w:val="22"/>
                <w:szCs w:val="22"/>
              </w:rPr>
            </w:pPr>
          </w:p>
        </w:tc>
      </w:tr>
      <w:tr w:rsidR="00944E90" w:rsidRPr="001C12D8" w14:paraId="372109D6" w14:textId="77777777" w:rsidTr="00944E90">
        <w:trPr>
          <w:trHeight w:val="283"/>
        </w:trPr>
        <w:tc>
          <w:tcPr>
            <w:tcW w:w="1074" w:type="pct"/>
          </w:tcPr>
          <w:p w14:paraId="777F56A9" w14:textId="29604298" w:rsidR="00944E90" w:rsidRPr="00837AAD" w:rsidRDefault="00944E90" w:rsidP="00944E90">
            <w:pPr>
              <w:rPr>
                <w:rFonts w:asciiTheme="minorHAnsi" w:hAnsiTheme="minorHAnsi"/>
                <w:b/>
                <w:sz w:val="22"/>
                <w:szCs w:val="22"/>
              </w:rPr>
            </w:pPr>
            <w:hyperlink r:id="rId32"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6B2C7DE3" w14:textId="5594297C" w:rsidR="00944E90" w:rsidRPr="001C12D8" w:rsidRDefault="00BA5AF2" w:rsidP="00944E90">
            <w:pPr>
              <w:rPr>
                <w:rFonts w:asciiTheme="minorHAnsi" w:hAnsiTheme="minorHAnsi"/>
                <w:sz w:val="22"/>
                <w:szCs w:val="22"/>
              </w:rPr>
            </w:pPr>
            <w:r>
              <w:rPr>
                <w:rFonts w:asciiTheme="minorHAnsi" w:hAnsiTheme="minorHAnsi"/>
                <w:sz w:val="22"/>
                <w:szCs w:val="22"/>
              </w:rPr>
              <w:t xml:space="preserve">establish a list then </w:t>
            </w:r>
            <w:r w:rsidR="009C5A1F">
              <w:rPr>
                <w:rFonts w:asciiTheme="minorHAnsi" w:hAnsiTheme="minorHAnsi"/>
                <w:sz w:val="22"/>
                <w:szCs w:val="22"/>
              </w:rPr>
              <w:t>report on a paper to be graded.</w:t>
            </w:r>
          </w:p>
        </w:tc>
        <w:tc>
          <w:tcPr>
            <w:tcW w:w="899" w:type="pct"/>
          </w:tcPr>
          <w:p w14:paraId="24E66E45" w14:textId="77777777" w:rsidR="00944E90" w:rsidRPr="001C12D8" w:rsidRDefault="00944E90" w:rsidP="00944E90">
            <w:pPr>
              <w:rPr>
                <w:rFonts w:asciiTheme="minorHAnsi" w:hAnsiTheme="minorHAnsi"/>
                <w:sz w:val="22"/>
                <w:szCs w:val="22"/>
              </w:rPr>
            </w:pPr>
          </w:p>
        </w:tc>
      </w:tr>
      <w:tr w:rsidR="00944E90" w:rsidRPr="001C12D8" w14:paraId="72E7E045" w14:textId="77777777" w:rsidTr="00944E90">
        <w:trPr>
          <w:trHeight w:val="283"/>
        </w:trPr>
        <w:tc>
          <w:tcPr>
            <w:tcW w:w="1074" w:type="pct"/>
          </w:tcPr>
          <w:p w14:paraId="7E45FEEE" w14:textId="07C21356" w:rsidR="00944E90" w:rsidRPr="00837AAD" w:rsidRDefault="00944E90" w:rsidP="00944E90">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5E51F216" w14:textId="77777777" w:rsidR="00944E90" w:rsidRPr="001C12D8" w:rsidRDefault="00944E90" w:rsidP="00944E90">
            <w:pPr>
              <w:rPr>
                <w:rFonts w:asciiTheme="minorHAnsi" w:hAnsiTheme="minorHAnsi"/>
                <w:sz w:val="22"/>
                <w:szCs w:val="22"/>
              </w:rPr>
            </w:pPr>
          </w:p>
        </w:tc>
        <w:tc>
          <w:tcPr>
            <w:tcW w:w="899" w:type="pct"/>
          </w:tcPr>
          <w:p w14:paraId="08C118FA" w14:textId="77777777" w:rsidR="00944E90" w:rsidRPr="001C12D8" w:rsidRDefault="00944E90" w:rsidP="00944E90">
            <w:pPr>
              <w:rPr>
                <w:rFonts w:asciiTheme="minorHAnsi" w:hAnsiTheme="minorHAnsi"/>
                <w:sz w:val="22"/>
                <w:szCs w:val="22"/>
              </w:rPr>
            </w:pPr>
          </w:p>
        </w:tc>
      </w:tr>
      <w:tr w:rsidR="00944E90" w:rsidRPr="001C12D8" w14:paraId="73D0A183" w14:textId="77777777" w:rsidTr="00944E90">
        <w:trPr>
          <w:trHeight w:val="283"/>
        </w:trPr>
        <w:tc>
          <w:tcPr>
            <w:tcW w:w="1074" w:type="pct"/>
          </w:tcPr>
          <w:p w14:paraId="068055AD" w14:textId="4F27EA99" w:rsidR="00944E90" w:rsidRPr="00837AAD" w:rsidRDefault="00944E90" w:rsidP="00944E90">
            <w:pPr>
              <w:rPr>
                <w:rFonts w:asciiTheme="minorHAnsi" w:hAnsiTheme="minorHAnsi"/>
                <w:b/>
                <w:sz w:val="22"/>
                <w:szCs w:val="22"/>
              </w:rPr>
            </w:pPr>
            <w:hyperlink r:id="rId33"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0463872C" w14:textId="77777777" w:rsidR="00944E90" w:rsidRPr="001C12D8" w:rsidRDefault="00944E90" w:rsidP="00944E90">
            <w:pPr>
              <w:rPr>
                <w:rFonts w:asciiTheme="minorHAnsi" w:hAnsiTheme="minorHAnsi"/>
                <w:sz w:val="22"/>
                <w:szCs w:val="22"/>
              </w:rPr>
            </w:pPr>
          </w:p>
        </w:tc>
        <w:tc>
          <w:tcPr>
            <w:tcW w:w="899" w:type="pct"/>
          </w:tcPr>
          <w:p w14:paraId="794554BC" w14:textId="77777777" w:rsidR="00944E90" w:rsidRPr="001C12D8" w:rsidRDefault="00944E90" w:rsidP="00944E90">
            <w:pPr>
              <w:rPr>
                <w:rFonts w:asciiTheme="minorHAnsi" w:hAnsiTheme="minorHAnsi"/>
                <w:sz w:val="22"/>
                <w:szCs w:val="22"/>
              </w:rPr>
            </w:pPr>
          </w:p>
        </w:tc>
      </w:tr>
      <w:tr w:rsidR="00944E90" w:rsidRPr="001C12D8" w14:paraId="0E087C3D" w14:textId="77777777" w:rsidTr="00944E90">
        <w:trPr>
          <w:trHeight w:val="283"/>
        </w:trPr>
        <w:tc>
          <w:tcPr>
            <w:tcW w:w="1074" w:type="pct"/>
          </w:tcPr>
          <w:p w14:paraId="38A25F7E" w14:textId="7AA806F0" w:rsidR="00944E90" w:rsidRPr="00837AAD" w:rsidRDefault="00944E90" w:rsidP="00944E90">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48363DDD" w14:textId="77777777" w:rsidR="00944E90" w:rsidRPr="001C12D8" w:rsidRDefault="00944E90" w:rsidP="00944E90">
            <w:pPr>
              <w:rPr>
                <w:rFonts w:asciiTheme="minorHAnsi" w:hAnsiTheme="minorHAnsi"/>
                <w:sz w:val="22"/>
                <w:szCs w:val="22"/>
              </w:rPr>
            </w:pPr>
          </w:p>
        </w:tc>
        <w:tc>
          <w:tcPr>
            <w:tcW w:w="899" w:type="pct"/>
          </w:tcPr>
          <w:p w14:paraId="63F02000" w14:textId="77777777" w:rsidR="00944E90" w:rsidRPr="001C12D8" w:rsidRDefault="00944E90" w:rsidP="00944E90">
            <w:pPr>
              <w:rPr>
                <w:rFonts w:asciiTheme="minorHAnsi" w:hAnsiTheme="minorHAnsi"/>
                <w:sz w:val="22"/>
                <w:szCs w:val="22"/>
              </w:rPr>
            </w:pPr>
          </w:p>
        </w:tc>
      </w:tr>
      <w:tr w:rsidR="00944E90" w:rsidRPr="001C12D8" w14:paraId="649E4A3A" w14:textId="77777777" w:rsidTr="00944E90">
        <w:trPr>
          <w:trHeight w:val="283"/>
        </w:trPr>
        <w:tc>
          <w:tcPr>
            <w:tcW w:w="1074" w:type="pct"/>
            <w:shd w:val="clear" w:color="auto" w:fill="auto"/>
          </w:tcPr>
          <w:p w14:paraId="20C313FB" w14:textId="140A092A" w:rsidR="00944E90" w:rsidRPr="00837AAD" w:rsidRDefault="00944E90" w:rsidP="00944E90">
            <w:pPr>
              <w:rPr>
                <w:rFonts w:asciiTheme="minorHAnsi" w:hAnsiTheme="minorHAnsi"/>
                <w:b/>
                <w:sz w:val="22"/>
                <w:szCs w:val="22"/>
              </w:rPr>
            </w:pPr>
            <w:r>
              <w:rPr>
                <w:rFonts w:asciiTheme="minorHAnsi" w:hAnsiTheme="minorHAnsi"/>
                <w:b/>
                <w:sz w:val="22"/>
                <w:szCs w:val="22"/>
              </w:rPr>
              <w:t>LO 1 Summary</w:t>
            </w:r>
          </w:p>
        </w:tc>
        <w:tc>
          <w:tcPr>
            <w:tcW w:w="3027" w:type="pct"/>
            <w:shd w:val="clear" w:color="auto" w:fill="auto"/>
          </w:tcPr>
          <w:p w14:paraId="76E24BD0" w14:textId="600E58C9" w:rsidR="00944E90" w:rsidRPr="001C12D8" w:rsidRDefault="00944E90" w:rsidP="00944E90">
            <w:pPr>
              <w:rPr>
                <w:rFonts w:asciiTheme="minorHAnsi" w:hAnsiTheme="minorHAnsi"/>
                <w:sz w:val="22"/>
                <w:szCs w:val="22"/>
              </w:rPr>
            </w:pPr>
            <w:r w:rsidRPr="00E26FE7">
              <w:rPr>
                <w:rFonts w:asciiTheme="minorHAnsi" w:hAnsiTheme="minorHAnsi"/>
                <w:sz w:val="22"/>
                <w:szCs w:val="22"/>
              </w:rPr>
              <w:t>In summary, municipal services are foundational to the functioning of local communities, impacting everyday life, health, safety, and economic stability. While they face numerous challenges, addressing these issues is essential for enhancing community resilience and sustainability.</w:t>
            </w:r>
          </w:p>
        </w:tc>
        <w:tc>
          <w:tcPr>
            <w:tcW w:w="899" w:type="pct"/>
            <w:shd w:val="clear" w:color="auto" w:fill="auto"/>
          </w:tcPr>
          <w:p w14:paraId="62835D47" w14:textId="77777777" w:rsidR="00944E90" w:rsidRPr="001C12D8" w:rsidRDefault="00944E90" w:rsidP="00944E90">
            <w:pPr>
              <w:rPr>
                <w:rFonts w:asciiTheme="minorHAnsi" w:hAnsiTheme="minorHAnsi"/>
                <w:sz w:val="22"/>
                <w:szCs w:val="22"/>
              </w:rPr>
            </w:pPr>
          </w:p>
        </w:tc>
      </w:tr>
      <w:tr w:rsidR="00944E90" w:rsidRPr="001C12D8" w14:paraId="5EFE451D" w14:textId="77777777" w:rsidTr="00944E90">
        <w:trPr>
          <w:trHeight w:val="543"/>
        </w:trPr>
        <w:tc>
          <w:tcPr>
            <w:tcW w:w="1074" w:type="pct"/>
            <w:shd w:val="clear" w:color="auto" w:fill="auto"/>
          </w:tcPr>
          <w:p w14:paraId="7406A686" w14:textId="5E123546" w:rsidR="00944E90" w:rsidRPr="00837AAD" w:rsidRDefault="00944E90" w:rsidP="00944E90">
            <w:pPr>
              <w:rPr>
                <w:rFonts w:asciiTheme="minorHAnsi" w:hAnsiTheme="minorHAnsi"/>
                <w:b/>
                <w:sz w:val="22"/>
                <w:szCs w:val="22"/>
              </w:rPr>
            </w:pPr>
          </w:p>
        </w:tc>
        <w:tc>
          <w:tcPr>
            <w:tcW w:w="3027" w:type="pct"/>
            <w:shd w:val="clear" w:color="auto" w:fill="auto"/>
          </w:tcPr>
          <w:p w14:paraId="3E2F4B6E" w14:textId="2E3FBBBE" w:rsidR="00944E90" w:rsidRPr="001C12D8" w:rsidRDefault="00944E90" w:rsidP="00944E90">
            <w:pPr>
              <w:rPr>
                <w:rFonts w:asciiTheme="minorHAnsi" w:hAnsiTheme="minorHAnsi"/>
                <w:sz w:val="22"/>
                <w:szCs w:val="22"/>
              </w:rPr>
            </w:pPr>
          </w:p>
        </w:tc>
        <w:tc>
          <w:tcPr>
            <w:tcW w:w="899" w:type="pct"/>
            <w:shd w:val="clear" w:color="auto" w:fill="auto"/>
          </w:tcPr>
          <w:p w14:paraId="376D9267" w14:textId="77777777" w:rsidR="00944E90" w:rsidRPr="001C12D8" w:rsidRDefault="00944E90" w:rsidP="00944E90">
            <w:pPr>
              <w:rPr>
                <w:rFonts w:asciiTheme="minorHAnsi" w:hAnsiTheme="minorHAnsi"/>
                <w:sz w:val="22"/>
                <w:szCs w:val="22"/>
              </w:rPr>
            </w:pPr>
          </w:p>
        </w:tc>
      </w:tr>
    </w:tbl>
    <w:p w14:paraId="011741D2" w14:textId="77777777" w:rsidR="00372535" w:rsidRDefault="00372535"/>
    <w:p w14:paraId="32BE3A19" w14:textId="4CF108EB" w:rsidR="001A7260" w:rsidRPr="001A7260" w:rsidRDefault="001A7260" w:rsidP="001A7260">
      <w:pPr>
        <w:pStyle w:val="Heading1"/>
      </w:pPr>
      <w:r>
        <w:lastRenderedPageBreak/>
        <w:t>LO</w:t>
      </w:r>
      <w:r w:rsidR="2515A36D">
        <w:t>3</w:t>
      </w:r>
      <w:r w:rsidRPr="001A7260">
        <w:t xml:space="preserve"> </w:t>
      </w:r>
      <w:r w:rsidR="00B7524E" w:rsidRPr="004C3A71">
        <w:rPr>
          <w:color w:val="FF0000"/>
        </w:rPr>
        <w:t xml:space="preserve">Identify </w:t>
      </w:r>
      <w:r w:rsidR="00B7524E" w:rsidRPr="004C3A71">
        <w:t>Service Delivery Strategies</w:t>
      </w:r>
    </w:p>
    <w:tbl>
      <w:tblPr>
        <w:tblStyle w:val="TableGrid"/>
        <w:tblW w:w="5000" w:type="pct"/>
        <w:tblInd w:w="-113" w:type="dxa"/>
        <w:tblLook w:val="04A0" w:firstRow="1" w:lastRow="0" w:firstColumn="1" w:lastColumn="0" w:noHBand="0" w:noVBand="1"/>
      </w:tblPr>
      <w:tblGrid>
        <w:gridCol w:w="4105"/>
        <w:gridCol w:w="11260"/>
        <w:gridCol w:w="3345"/>
      </w:tblGrid>
      <w:tr w:rsidR="00E4584D" w:rsidRPr="001C12D8" w14:paraId="259C6183" w14:textId="77777777" w:rsidTr="00312E58">
        <w:trPr>
          <w:trHeight w:val="271"/>
        </w:trPr>
        <w:tc>
          <w:tcPr>
            <w:tcW w:w="1097" w:type="pct"/>
            <w:shd w:val="clear" w:color="auto" w:fill="D9D9D9" w:themeFill="background1" w:themeFillShade="D9"/>
          </w:tcPr>
          <w:p w14:paraId="4C5D91DE" w14:textId="5746C0C9" w:rsidR="00E4584D" w:rsidRPr="00FE0459" w:rsidRDefault="00FE0459" w:rsidP="00031CCA">
            <w:r>
              <w:t>LO</w:t>
            </w:r>
            <w:r w:rsidR="254A2591">
              <w:t>3</w:t>
            </w:r>
            <w:r>
              <w:t xml:space="preserve"> </w:t>
            </w:r>
            <w:r w:rsidR="00B7524E" w:rsidRPr="004C3A71">
              <w:rPr>
                <w:color w:val="FF0000"/>
              </w:rPr>
              <w:t xml:space="preserve">Identify </w:t>
            </w:r>
            <w:r w:rsidR="00B7524E" w:rsidRPr="004C3A71">
              <w:t>Service Delivery Strategies</w:t>
            </w:r>
          </w:p>
        </w:tc>
        <w:tc>
          <w:tcPr>
            <w:tcW w:w="3009" w:type="pct"/>
            <w:shd w:val="clear" w:color="auto" w:fill="D9D9D9" w:themeFill="background1" w:themeFillShade="D9"/>
          </w:tcPr>
          <w:p w14:paraId="14E2E114" w14:textId="77777777" w:rsidR="00B04C24" w:rsidRPr="00DF0619" w:rsidRDefault="00B04C24" w:rsidP="00B04C24">
            <w:pPr>
              <w:rPr>
                <w:rFonts w:asciiTheme="minorHAnsi" w:hAnsiTheme="minorHAnsi"/>
                <w:sz w:val="22"/>
                <w:szCs w:val="22"/>
              </w:rPr>
            </w:pPr>
            <w:r w:rsidRPr="00DF0619">
              <w:rPr>
                <w:rFonts w:asciiTheme="minorHAnsi" w:hAnsiTheme="minorHAnsi"/>
                <w:sz w:val="22"/>
                <w:szCs w:val="22"/>
              </w:rPr>
              <w:t>Municipal Service Delivery Strategies (SDS)</w:t>
            </w:r>
            <w:r>
              <w:rPr>
                <w:rFonts w:asciiTheme="minorHAnsi" w:hAnsiTheme="minorHAnsi"/>
                <w:sz w:val="22"/>
                <w:szCs w:val="22"/>
              </w:rPr>
              <w:t xml:space="preserve"> </w:t>
            </w:r>
            <w:r w:rsidRPr="00DF0619">
              <w:rPr>
                <w:rFonts w:asciiTheme="minorHAnsi" w:hAnsiTheme="minorHAnsi"/>
                <w:sz w:val="22"/>
                <w:szCs w:val="22"/>
              </w:rPr>
              <w:t>refer to structured approaches that local governments use to provide essential services efficiently and effectively to residents. These strategies consider factors like cost, accessibility, quality, and sustainability. Here are some common municipal service delivery strategies:</w:t>
            </w:r>
          </w:p>
          <w:p w14:paraId="3CB1CE7C" w14:textId="77777777" w:rsidR="00E4584D" w:rsidRPr="001C12D8" w:rsidRDefault="00E4584D" w:rsidP="000D4196">
            <w:pPr>
              <w:rPr>
                <w:rFonts w:asciiTheme="minorHAnsi" w:hAnsiTheme="minorHAnsi"/>
                <w:sz w:val="22"/>
                <w:szCs w:val="22"/>
              </w:rPr>
            </w:pPr>
          </w:p>
        </w:tc>
        <w:tc>
          <w:tcPr>
            <w:tcW w:w="894" w:type="pct"/>
            <w:shd w:val="clear" w:color="auto" w:fill="D9D9D9" w:themeFill="background1" w:themeFillShade="D9"/>
          </w:tcPr>
          <w:p w14:paraId="0C4B46EA" w14:textId="77777777" w:rsidR="00E4584D" w:rsidRPr="001C12D8" w:rsidRDefault="00E4584D" w:rsidP="000D4196">
            <w:pPr>
              <w:rPr>
                <w:rFonts w:asciiTheme="minorHAnsi" w:hAnsiTheme="minorHAnsi"/>
                <w:sz w:val="22"/>
                <w:szCs w:val="22"/>
              </w:rPr>
            </w:pPr>
          </w:p>
        </w:tc>
      </w:tr>
      <w:tr w:rsidR="00E4584D" w:rsidRPr="001C12D8" w14:paraId="2EB93F7A" w14:textId="77777777" w:rsidTr="00312E58">
        <w:trPr>
          <w:trHeight w:val="283"/>
        </w:trPr>
        <w:tc>
          <w:tcPr>
            <w:tcW w:w="1097" w:type="pct"/>
            <w:shd w:val="clear" w:color="auto" w:fill="auto"/>
          </w:tcPr>
          <w:p w14:paraId="40C70704" w14:textId="424B612A" w:rsidR="0045219A" w:rsidRPr="008672D7" w:rsidRDefault="00E4584D" w:rsidP="0045219A">
            <w:pPr>
              <w:spacing w:after="160" w:line="259" w:lineRule="auto"/>
              <w:rPr>
                <w:b/>
                <w:sz w:val="28"/>
                <w:szCs w:val="28"/>
              </w:rPr>
            </w:pPr>
            <w:r w:rsidRPr="008672D7">
              <w:rPr>
                <w:rFonts w:asciiTheme="minorHAnsi" w:hAnsiTheme="minorHAnsi"/>
                <w:b/>
                <w:sz w:val="28"/>
                <w:szCs w:val="28"/>
              </w:rPr>
              <w:t xml:space="preserve">Step 1: </w:t>
            </w:r>
            <w:r w:rsidR="0045219A" w:rsidRPr="008672D7">
              <w:rPr>
                <w:b/>
                <w:color w:val="FF0000"/>
                <w:sz w:val="28"/>
                <w:szCs w:val="28"/>
              </w:rPr>
              <w:t xml:space="preserve">Interpret </w:t>
            </w:r>
            <w:r w:rsidR="0045219A" w:rsidRPr="008672D7">
              <w:rPr>
                <w:b/>
                <w:sz w:val="28"/>
                <w:szCs w:val="28"/>
              </w:rPr>
              <w:t>policy frameworks and regulations.</w:t>
            </w:r>
          </w:p>
          <w:p w14:paraId="1DB47DA2" w14:textId="2E64EBDC" w:rsidR="00E4584D" w:rsidRPr="00837AAD" w:rsidRDefault="00E4584D" w:rsidP="00CF755C">
            <w:pPr>
              <w:rPr>
                <w:rFonts w:asciiTheme="minorHAnsi" w:hAnsiTheme="minorHAnsi"/>
                <w:b/>
                <w:sz w:val="22"/>
                <w:szCs w:val="22"/>
              </w:rPr>
            </w:pPr>
          </w:p>
        </w:tc>
        <w:tc>
          <w:tcPr>
            <w:tcW w:w="3009" w:type="pct"/>
            <w:shd w:val="clear" w:color="auto" w:fill="auto"/>
          </w:tcPr>
          <w:p w14:paraId="13C1D013" w14:textId="77777777" w:rsidR="00E4584D" w:rsidRPr="001E5275" w:rsidRDefault="00DC5940" w:rsidP="000D4196">
            <w:pPr>
              <w:rPr>
                <w:rFonts w:asciiTheme="minorHAnsi" w:hAnsiTheme="minorHAnsi" w:cstheme="minorHAnsi"/>
                <w:color w:val="000000"/>
                <w:sz w:val="22"/>
                <w:szCs w:val="22"/>
              </w:rPr>
            </w:pPr>
            <w:r w:rsidRPr="001E5275">
              <w:rPr>
                <w:rFonts w:asciiTheme="minorHAnsi" w:hAnsiTheme="minorHAnsi" w:cstheme="minorHAnsi"/>
                <w:color w:val="000000"/>
                <w:sz w:val="22"/>
                <w:szCs w:val="22"/>
              </w:rPr>
              <w:t>Interpreting municipal policy frameworks and regulations requires a structured approach to understanding how local governments create, enforce, and apply rules.</w:t>
            </w:r>
          </w:p>
          <w:p w14:paraId="07DB2BB3" w14:textId="77777777" w:rsidR="00936E0D" w:rsidRPr="001E5275" w:rsidRDefault="00936E0D" w:rsidP="000D4196">
            <w:pPr>
              <w:rPr>
                <w:rFonts w:asciiTheme="minorHAnsi" w:hAnsiTheme="minorHAnsi" w:cstheme="minorHAnsi"/>
                <w:color w:val="000000"/>
                <w:sz w:val="22"/>
                <w:szCs w:val="22"/>
              </w:rPr>
            </w:pPr>
          </w:p>
          <w:p w14:paraId="73E76D97" w14:textId="77777777" w:rsidR="00936E0D" w:rsidRPr="001E5275" w:rsidRDefault="00936E0D" w:rsidP="00936E0D">
            <w:pPr>
              <w:pStyle w:val="Heading3"/>
              <w:rPr>
                <w:rFonts w:asciiTheme="minorHAnsi" w:eastAsia="Times New Roman" w:hAnsiTheme="minorHAnsi" w:cstheme="minorHAnsi"/>
                <w:color w:val="000000"/>
                <w:sz w:val="22"/>
                <w:szCs w:val="22"/>
              </w:rPr>
            </w:pPr>
            <w:r w:rsidRPr="001E5275">
              <w:rPr>
                <w:rStyle w:val="Strong"/>
                <w:rFonts w:asciiTheme="minorHAnsi" w:hAnsiTheme="minorHAnsi" w:cstheme="minorHAnsi"/>
                <w:b w:val="0"/>
                <w:bCs w:val="0"/>
                <w:color w:val="000000"/>
                <w:sz w:val="22"/>
                <w:szCs w:val="22"/>
              </w:rPr>
              <w:t>1. Identify the Type of Policy or Regulation</w:t>
            </w:r>
          </w:p>
          <w:p w14:paraId="10643305" w14:textId="77777777" w:rsidR="00936E0D" w:rsidRPr="001E5275" w:rsidRDefault="00936E0D" w:rsidP="00936E0D">
            <w:p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Municipal policies and regulations typically fall into categories such as:</w:t>
            </w:r>
          </w:p>
          <w:p w14:paraId="6F05EF5A" w14:textId="77777777" w:rsidR="00936E0D" w:rsidRPr="001E5275" w:rsidRDefault="00936E0D" w:rsidP="00936E0D">
            <w:pPr>
              <w:numPr>
                <w:ilvl w:val="0"/>
                <w:numId w:val="19"/>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Zoning &amp; Land Use</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(e.g., building codes, development regulations)</w:t>
            </w:r>
          </w:p>
          <w:p w14:paraId="51BC33CC" w14:textId="77777777" w:rsidR="00936E0D" w:rsidRPr="001E5275" w:rsidRDefault="00936E0D" w:rsidP="00936E0D">
            <w:pPr>
              <w:numPr>
                <w:ilvl w:val="0"/>
                <w:numId w:val="19"/>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Public Safety &amp; Health</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(e.g., sanitation, emergency response)</w:t>
            </w:r>
          </w:p>
          <w:p w14:paraId="3C1C0CB9" w14:textId="77777777" w:rsidR="00936E0D" w:rsidRPr="001E5275" w:rsidRDefault="00936E0D" w:rsidP="00936E0D">
            <w:pPr>
              <w:numPr>
                <w:ilvl w:val="0"/>
                <w:numId w:val="19"/>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Environmental Regulations</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(e.g., waste management, conservation efforts)</w:t>
            </w:r>
          </w:p>
          <w:p w14:paraId="1B20F977" w14:textId="77777777" w:rsidR="00936E0D" w:rsidRPr="001E5275" w:rsidRDefault="00936E0D" w:rsidP="00936E0D">
            <w:pPr>
              <w:numPr>
                <w:ilvl w:val="0"/>
                <w:numId w:val="19"/>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Economic &amp; Business Regulations</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(e.g., permits, taxation)</w:t>
            </w:r>
          </w:p>
          <w:p w14:paraId="5B0EFF0E" w14:textId="77777777" w:rsidR="00936E0D" w:rsidRPr="001E5275" w:rsidRDefault="00936E0D" w:rsidP="00936E0D">
            <w:pPr>
              <w:numPr>
                <w:ilvl w:val="0"/>
                <w:numId w:val="19"/>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Public Services &amp; Infrastructure</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(e.g., water, transportation policies)</w:t>
            </w:r>
          </w:p>
          <w:p w14:paraId="695B9818" w14:textId="77777777" w:rsidR="00936E0D" w:rsidRPr="001E5275" w:rsidRDefault="00936E0D" w:rsidP="00936E0D">
            <w:p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Understanding the category will help you locate relevant sections of the policy.</w:t>
            </w:r>
          </w:p>
          <w:p w14:paraId="79E6D304" w14:textId="77777777" w:rsidR="00936E0D" w:rsidRPr="001E5275" w:rsidRDefault="00936E0D" w:rsidP="00936E0D">
            <w:pPr>
              <w:pStyle w:val="Heading3"/>
              <w:rPr>
                <w:rFonts w:asciiTheme="minorHAnsi" w:hAnsiTheme="minorHAnsi" w:cstheme="minorHAnsi"/>
                <w:color w:val="000000"/>
                <w:sz w:val="22"/>
                <w:szCs w:val="22"/>
              </w:rPr>
            </w:pPr>
            <w:r w:rsidRPr="001E5275">
              <w:rPr>
                <w:rStyle w:val="Strong"/>
                <w:rFonts w:asciiTheme="minorHAnsi" w:hAnsiTheme="minorHAnsi" w:cstheme="minorHAnsi"/>
                <w:b w:val="0"/>
                <w:bCs w:val="0"/>
                <w:color w:val="000000"/>
                <w:sz w:val="22"/>
                <w:szCs w:val="22"/>
              </w:rPr>
              <w:t>2. Read the Legal Language Carefully</w:t>
            </w:r>
          </w:p>
          <w:p w14:paraId="273A3BC9" w14:textId="77777777" w:rsidR="00936E0D" w:rsidRPr="001E5275" w:rsidRDefault="00936E0D" w:rsidP="00936E0D">
            <w:pPr>
              <w:numPr>
                <w:ilvl w:val="0"/>
                <w:numId w:val="20"/>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Definitions Section:</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Many policies include a definitions section to clarify key terms.</w:t>
            </w:r>
          </w:p>
          <w:p w14:paraId="0014671D" w14:textId="77777777" w:rsidR="00936E0D" w:rsidRPr="001E5275" w:rsidRDefault="00936E0D" w:rsidP="00936E0D">
            <w:pPr>
              <w:numPr>
                <w:ilvl w:val="0"/>
                <w:numId w:val="20"/>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Scope &amp; Applicability:</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Identify who and what the regulation applies to.</w:t>
            </w:r>
          </w:p>
          <w:p w14:paraId="29C475E3" w14:textId="77777777" w:rsidR="00936E0D" w:rsidRPr="001E5275" w:rsidRDefault="00936E0D" w:rsidP="00936E0D">
            <w:pPr>
              <w:numPr>
                <w:ilvl w:val="0"/>
                <w:numId w:val="20"/>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Requirements &amp; Restrictions:</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Look for mandatory rules (e.g., "shall," "must") and discretionary guidelines (e.g., "may," "should").</w:t>
            </w:r>
          </w:p>
          <w:p w14:paraId="70EB61B3" w14:textId="77777777" w:rsidR="00936E0D" w:rsidRPr="001E5275" w:rsidRDefault="00936E0D" w:rsidP="00936E0D">
            <w:pPr>
              <w:numPr>
                <w:ilvl w:val="0"/>
                <w:numId w:val="20"/>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Compliance &amp; Enforcement:</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Check for penalties, deadlines, or required permits.</w:t>
            </w:r>
          </w:p>
          <w:p w14:paraId="11100E82" w14:textId="77777777" w:rsidR="00936E0D" w:rsidRPr="001E5275" w:rsidRDefault="00936E0D" w:rsidP="00936E0D">
            <w:pPr>
              <w:pStyle w:val="Heading3"/>
              <w:rPr>
                <w:rFonts w:asciiTheme="minorHAnsi" w:hAnsiTheme="minorHAnsi" w:cstheme="minorHAnsi"/>
                <w:color w:val="000000"/>
                <w:sz w:val="22"/>
                <w:szCs w:val="22"/>
              </w:rPr>
            </w:pPr>
            <w:r w:rsidRPr="001E5275">
              <w:rPr>
                <w:rStyle w:val="Strong"/>
                <w:rFonts w:asciiTheme="minorHAnsi" w:hAnsiTheme="minorHAnsi" w:cstheme="minorHAnsi"/>
                <w:b w:val="0"/>
                <w:bCs w:val="0"/>
                <w:color w:val="000000"/>
                <w:sz w:val="22"/>
                <w:szCs w:val="22"/>
              </w:rPr>
              <w:t>3. Check for Hierarchical Relationships</w:t>
            </w:r>
          </w:p>
          <w:p w14:paraId="30095C15" w14:textId="77777777" w:rsidR="00936E0D" w:rsidRPr="001E5275" w:rsidRDefault="00936E0D" w:rsidP="00936E0D">
            <w:p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Municipal policies often align with higher-level regulations:</w:t>
            </w:r>
          </w:p>
          <w:p w14:paraId="721E56B6" w14:textId="21ACD2A2" w:rsidR="00936E0D" w:rsidRPr="001E5275" w:rsidRDefault="00936E0D" w:rsidP="00C71448">
            <w:pPr>
              <w:pStyle w:val="ListParagraph"/>
              <w:numPr>
                <w:ilvl w:val="0"/>
                <w:numId w:val="21"/>
              </w:numPr>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lastRenderedPageBreak/>
              <w:t>Provincial Laws:</w:t>
            </w:r>
            <w:r w:rsidRPr="001E5275">
              <w:rPr>
                <w:rStyle w:val="apple-converted-space"/>
                <w:rFonts w:asciiTheme="minorHAnsi" w:hAnsiTheme="minorHAnsi" w:cstheme="minorHAnsi"/>
                <w:color w:val="000000"/>
                <w:sz w:val="22"/>
                <w:szCs w:val="22"/>
              </w:rPr>
              <w:t> </w:t>
            </w:r>
            <w:r w:rsidR="00C71448" w:rsidRPr="001E5275">
              <w:rPr>
                <w:rFonts w:asciiTheme="minorHAnsi" w:hAnsiTheme="minorHAnsi" w:cstheme="minorHAnsi"/>
                <w:color w:val="000000"/>
                <w:sz w:val="22"/>
                <w:szCs w:val="22"/>
              </w:rPr>
              <w:t>Municipalities (Cities, Northern Municipalities) Act</w:t>
            </w:r>
            <w:r w:rsidRPr="001E5275">
              <w:rPr>
                <w:rFonts w:asciiTheme="minorHAnsi" w:hAnsiTheme="minorHAnsi" w:cstheme="minorHAnsi"/>
                <w:color w:val="000000"/>
                <w:sz w:val="22"/>
                <w:szCs w:val="22"/>
              </w:rPr>
              <w:t>.</w:t>
            </w:r>
          </w:p>
          <w:p w14:paraId="10F17018" w14:textId="77777777" w:rsidR="00936E0D" w:rsidRPr="001E5275" w:rsidRDefault="00936E0D" w:rsidP="00936E0D">
            <w:pPr>
              <w:numPr>
                <w:ilvl w:val="0"/>
                <w:numId w:val="21"/>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Federal Laws:</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Some local rules stem from national policies (e.g., environmental laws).</w:t>
            </w:r>
          </w:p>
          <w:p w14:paraId="1965F275" w14:textId="77777777" w:rsidR="00936E0D" w:rsidRPr="001E5275" w:rsidRDefault="00936E0D" w:rsidP="00936E0D">
            <w:pPr>
              <w:numPr>
                <w:ilvl w:val="0"/>
                <w:numId w:val="21"/>
              </w:numPr>
              <w:spacing w:before="100" w:beforeAutospacing="1" w:after="100" w:afterAutospacing="1"/>
              <w:rPr>
                <w:rFonts w:asciiTheme="minorHAnsi" w:hAnsiTheme="minorHAnsi" w:cstheme="minorHAnsi"/>
                <w:color w:val="000000"/>
                <w:sz w:val="22"/>
                <w:szCs w:val="22"/>
              </w:rPr>
            </w:pPr>
            <w:r w:rsidRPr="001E5275">
              <w:rPr>
                <w:rStyle w:val="Strong"/>
                <w:rFonts w:asciiTheme="minorHAnsi" w:eastAsia="SimSun" w:hAnsiTheme="minorHAnsi" w:cstheme="minorHAnsi"/>
                <w:color w:val="000000"/>
                <w:sz w:val="22"/>
                <w:szCs w:val="22"/>
              </w:rPr>
              <w:t>Bylaws &amp; Ordinances:</w:t>
            </w:r>
            <w:r w:rsidRPr="001E5275">
              <w:rPr>
                <w:rStyle w:val="apple-converted-space"/>
                <w:rFonts w:asciiTheme="minorHAnsi" w:hAnsiTheme="minorHAnsi" w:cstheme="minorHAnsi"/>
                <w:color w:val="000000"/>
                <w:sz w:val="22"/>
                <w:szCs w:val="22"/>
              </w:rPr>
              <w:t> </w:t>
            </w:r>
            <w:r w:rsidRPr="001E5275">
              <w:rPr>
                <w:rFonts w:asciiTheme="minorHAnsi" w:hAnsiTheme="minorHAnsi" w:cstheme="minorHAnsi"/>
                <w:color w:val="000000"/>
                <w:sz w:val="22"/>
                <w:szCs w:val="22"/>
              </w:rPr>
              <w:t>These are legally binding municipal regulations distinct from general policies.</w:t>
            </w:r>
          </w:p>
          <w:p w14:paraId="77132CA5" w14:textId="77777777" w:rsidR="00936E0D" w:rsidRPr="001E5275" w:rsidRDefault="00936E0D" w:rsidP="00936E0D">
            <w:pPr>
              <w:pStyle w:val="Heading3"/>
              <w:rPr>
                <w:rFonts w:asciiTheme="minorHAnsi" w:hAnsiTheme="minorHAnsi" w:cstheme="minorHAnsi"/>
                <w:color w:val="000000"/>
                <w:sz w:val="22"/>
                <w:szCs w:val="22"/>
              </w:rPr>
            </w:pPr>
            <w:r w:rsidRPr="001E5275">
              <w:rPr>
                <w:rStyle w:val="Strong"/>
                <w:rFonts w:asciiTheme="minorHAnsi" w:hAnsiTheme="minorHAnsi" w:cstheme="minorHAnsi"/>
                <w:b w:val="0"/>
                <w:bCs w:val="0"/>
                <w:color w:val="000000"/>
                <w:sz w:val="22"/>
                <w:szCs w:val="22"/>
              </w:rPr>
              <w:t>4. Understand the Policy Intent &amp; Context</w:t>
            </w:r>
          </w:p>
          <w:p w14:paraId="35A4B459" w14:textId="77777777" w:rsidR="00936E0D" w:rsidRPr="001E5275" w:rsidRDefault="00936E0D" w:rsidP="00936E0D">
            <w:pPr>
              <w:numPr>
                <w:ilvl w:val="0"/>
                <w:numId w:val="22"/>
              </w:num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Read background reports, council meeting minutes, or policy justifications to grasp why the regulation exists.</w:t>
            </w:r>
          </w:p>
          <w:p w14:paraId="0AA77E4C" w14:textId="77777777" w:rsidR="00936E0D" w:rsidRPr="001E5275" w:rsidRDefault="00936E0D" w:rsidP="00936E0D">
            <w:pPr>
              <w:numPr>
                <w:ilvl w:val="0"/>
                <w:numId w:val="22"/>
              </w:num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Look for guiding principles and goals (e.g., sustainability, economic growth).</w:t>
            </w:r>
          </w:p>
          <w:p w14:paraId="56A4D36B" w14:textId="77777777" w:rsidR="00936E0D" w:rsidRPr="001E5275" w:rsidRDefault="00936E0D" w:rsidP="00936E0D">
            <w:pPr>
              <w:pStyle w:val="Heading3"/>
              <w:rPr>
                <w:rFonts w:asciiTheme="minorHAnsi" w:hAnsiTheme="minorHAnsi" w:cstheme="minorHAnsi"/>
                <w:color w:val="000000"/>
                <w:sz w:val="22"/>
                <w:szCs w:val="22"/>
              </w:rPr>
            </w:pPr>
            <w:r w:rsidRPr="001E5275">
              <w:rPr>
                <w:rStyle w:val="Strong"/>
                <w:rFonts w:asciiTheme="minorHAnsi" w:hAnsiTheme="minorHAnsi" w:cstheme="minorHAnsi"/>
                <w:b w:val="0"/>
                <w:bCs w:val="0"/>
                <w:color w:val="000000"/>
                <w:sz w:val="22"/>
                <w:szCs w:val="22"/>
              </w:rPr>
              <w:t>5. Examine Precedents &amp; Interpretations</w:t>
            </w:r>
          </w:p>
          <w:p w14:paraId="0C4F975A" w14:textId="77777777" w:rsidR="00936E0D" w:rsidRPr="001E5275" w:rsidRDefault="00936E0D" w:rsidP="00936E0D">
            <w:pPr>
              <w:numPr>
                <w:ilvl w:val="0"/>
                <w:numId w:val="23"/>
              </w:num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Check case studies or legal challenges related to the policy.</w:t>
            </w:r>
          </w:p>
          <w:p w14:paraId="646E0540" w14:textId="77777777" w:rsidR="00936E0D" w:rsidRPr="001E5275" w:rsidRDefault="00936E0D" w:rsidP="00936E0D">
            <w:pPr>
              <w:numPr>
                <w:ilvl w:val="0"/>
                <w:numId w:val="23"/>
              </w:num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See how similar policies have been enforced in other municipalities.</w:t>
            </w:r>
          </w:p>
          <w:p w14:paraId="6BCC52DF" w14:textId="77777777" w:rsidR="00936E0D" w:rsidRPr="001E5275" w:rsidRDefault="00936E0D" w:rsidP="00936E0D">
            <w:pPr>
              <w:pStyle w:val="Heading3"/>
              <w:rPr>
                <w:rFonts w:asciiTheme="minorHAnsi" w:hAnsiTheme="minorHAnsi" w:cstheme="minorHAnsi"/>
                <w:color w:val="000000"/>
                <w:sz w:val="22"/>
                <w:szCs w:val="22"/>
              </w:rPr>
            </w:pPr>
            <w:r w:rsidRPr="001E5275">
              <w:rPr>
                <w:rStyle w:val="Strong"/>
                <w:rFonts w:asciiTheme="minorHAnsi" w:hAnsiTheme="minorHAnsi" w:cstheme="minorHAnsi"/>
                <w:b w:val="0"/>
                <w:bCs w:val="0"/>
                <w:color w:val="000000"/>
                <w:sz w:val="22"/>
                <w:szCs w:val="22"/>
              </w:rPr>
              <w:t>6. Consult Local Authorities or Legal Experts</w:t>
            </w:r>
          </w:p>
          <w:p w14:paraId="18942110" w14:textId="77777777" w:rsidR="00936E0D" w:rsidRPr="001E5275" w:rsidRDefault="00936E0D" w:rsidP="00936E0D">
            <w:p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If the policy is complex, reach out to:</w:t>
            </w:r>
          </w:p>
          <w:p w14:paraId="05C51372" w14:textId="77777777" w:rsidR="00936E0D" w:rsidRPr="001E5275" w:rsidRDefault="00936E0D" w:rsidP="00936E0D">
            <w:pPr>
              <w:numPr>
                <w:ilvl w:val="0"/>
                <w:numId w:val="24"/>
              </w:num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City planning departments</w:t>
            </w:r>
          </w:p>
          <w:p w14:paraId="7487AB77" w14:textId="77777777" w:rsidR="00936E0D" w:rsidRPr="001E5275" w:rsidRDefault="00936E0D" w:rsidP="00936E0D">
            <w:pPr>
              <w:numPr>
                <w:ilvl w:val="0"/>
                <w:numId w:val="24"/>
              </w:num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Municipal legal advisors</w:t>
            </w:r>
          </w:p>
          <w:p w14:paraId="13C9F722" w14:textId="5C3B2FDB" w:rsidR="00936E0D" w:rsidRPr="001E5275" w:rsidRDefault="00E961CC" w:rsidP="00936E0D">
            <w:pPr>
              <w:numPr>
                <w:ilvl w:val="0"/>
                <w:numId w:val="24"/>
              </w:numPr>
              <w:spacing w:before="100" w:beforeAutospacing="1" w:after="100" w:afterAutospacing="1"/>
              <w:rPr>
                <w:rFonts w:asciiTheme="minorHAnsi" w:hAnsiTheme="minorHAnsi" w:cstheme="minorHAnsi"/>
                <w:color w:val="000000"/>
                <w:sz w:val="22"/>
                <w:szCs w:val="22"/>
              </w:rPr>
            </w:pPr>
            <w:r w:rsidRPr="001E5275">
              <w:rPr>
                <w:rFonts w:asciiTheme="minorHAnsi" w:hAnsiTheme="minorHAnsi" w:cstheme="minorHAnsi"/>
                <w:color w:val="000000"/>
                <w:sz w:val="22"/>
                <w:szCs w:val="22"/>
              </w:rPr>
              <w:t xml:space="preserve">Government Relations </w:t>
            </w:r>
            <w:r w:rsidR="00FA6B77" w:rsidRPr="001E5275">
              <w:rPr>
                <w:rFonts w:asciiTheme="minorHAnsi" w:hAnsiTheme="minorHAnsi" w:cstheme="minorHAnsi"/>
                <w:color w:val="000000"/>
                <w:sz w:val="22"/>
                <w:szCs w:val="22"/>
              </w:rPr>
              <w:t xml:space="preserve">Advisory Services </w:t>
            </w:r>
          </w:p>
          <w:p w14:paraId="304476A9" w14:textId="0B49EB40" w:rsidR="00936E0D" w:rsidRPr="001C12D8" w:rsidRDefault="00936E0D" w:rsidP="000D4196">
            <w:pPr>
              <w:rPr>
                <w:rFonts w:asciiTheme="minorHAnsi" w:hAnsiTheme="minorHAnsi"/>
                <w:sz w:val="22"/>
                <w:szCs w:val="22"/>
              </w:rPr>
            </w:pPr>
          </w:p>
        </w:tc>
        <w:tc>
          <w:tcPr>
            <w:tcW w:w="894" w:type="pct"/>
            <w:shd w:val="clear" w:color="auto" w:fill="auto"/>
          </w:tcPr>
          <w:p w14:paraId="4D88FDD2" w14:textId="77777777" w:rsidR="00E4584D" w:rsidRPr="001C12D8" w:rsidRDefault="00E4584D" w:rsidP="000D4196">
            <w:pPr>
              <w:rPr>
                <w:rFonts w:asciiTheme="minorHAnsi" w:hAnsiTheme="minorHAnsi"/>
                <w:sz w:val="22"/>
                <w:szCs w:val="22"/>
              </w:rPr>
            </w:pPr>
          </w:p>
        </w:tc>
      </w:tr>
      <w:tr w:rsidR="00E4584D" w:rsidRPr="001C12D8" w14:paraId="663B9E6B" w14:textId="77777777" w:rsidTr="00312E58">
        <w:trPr>
          <w:trHeight w:val="271"/>
        </w:trPr>
        <w:tc>
          <w:tcPr>
            <w:tcW w:w="1097" w:type="pct"/>
            <w:shd w:val="clear" w:color="auto" w:fill="auto"/>
          </w:tcPr>
          <w:p w14:paraId="08C2A34D" w14:textId="77777777" w:rsidR="00E4584D" w:rsidRPr="00837AAD" w:rsidRDefault="00E4584D" w:rsidP="000D4196">
            <w:pPr>
              <w:rPr>
                <w:rFonts w:asciiTheme="minorHAnsi" w:hAnsiTheme="minorHAnsi"/>
                <w:b/>
                <w:sz w:val="22"/>
                <w:szCs w:val="22"/>
              </w:rPr>
            </w:pPr>
          </w:p>
        </w:tc>
        <w:tc>
          <w:tcPr>
            <w:tcW w:w="3009" w:type="pct"/>
            <w:shd w:val="clear" w:color="auto" w:fill="auto"/>
          </w:tcPr>
          <w:p w14:paraId="2DFF8575" w14:textId="77777777" w:rsidR="00E4584D" w:rsidRPr="001C12D8" w:rsidRDefault="00E4584D" w:rsidP="000D4196">
            <w:pPr>
              <w:rPr>
                <w:rFonts w:asciiTheme="minorHAnsi" w:hAnsiTheme="minorHAnsi"/>
                <w:sz w:val="22"/>
                <w:szCs w:val="22"/>
              </w:rPr>
            </w:pPr>
          </w:p>
        </w:tc>
        <w:tc>
          <w:tcPr>
            <w:tcW w:w="894" w:type="pct"/>
            <w:shd w:val="clear" w:color="auto" w:fill="auto"/>
          </w:tcPr>
          <w:p w14:paraId="3EAFB418" w14:textId="77777777" w:rsidR="00E4584D" w:rsidRPr="001C12D8" w:rsidRDefault="00E4584D" w:rsidP="000D4196">
            <w:pPr>
              <w:rPr>
                <w:rFonts w:asciiTheme="minorHAnsi" w:hAnsiTheme="minorHAnsi"/>
                <w:sz w:val="22"/>
                <w:szCs w:val="22"/>
              </w:rPr>
            </w:pPr>
          </w:p>
        </w:tc>
      </w:tr>
      <w:tr w:rsidR="00CE3F62" w:rsidRPr="001C12D8" w14:paraId="106AFDFC" w14:textId="77777777" w:rsidTr="00CE3F62">
        <w:trPr>
          <w:trHeight w:val="1385"/>
        </w:trPr>
        <w:tc>
          <w:tcPr>
            <w:tcW w:w="1097" w:type="pct"/>
          </w:tcPr>
          <w:p w14:paraId="53F756B3" w14:textId="77777777" w:rsidR="00CE3F62" w:rsidRDefault="00CE3F62" w:rsidP="00006BB7">
            <w:pPr>
              <w:rPr>
                <w:rFonts w:asciiTheme="minorHAnsi" w:hAnsiTheme="minorHAnsi"/>
                <w:b/>
                <w:sz w:val="22"/>
                <w:szCs w:val="22"/>
              </w:rPr>
            </w:pPr>
            <w:r w:rsidRPr="00837AAD">
              <w:rPr>
                <w:rFonts w:asciiTheme="minorHAnsi" w:hAnsiTheme="minorHAnsi"/>
                <w:b/>
                <w:sz w:val="22"/>
                <w:szCs w:val="22"/>
                <w:highlight w:val="yellow"/>
              </w:rPr>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52C5E28C" w14:textId="77777777" w:rsidR="00CE3F62" w:rsidRDefault="00CE3F62" w:rsidP="00006BB7">
            <w:pPr>
              <w:rPr>
                <w:rFonts w:asciiTheme="minorHAnsi" w:hAnsiTheme="minorHAnsi"/>
                <w:b/>
                <w:sz w:val="22"/>
                <w:szCs w:val="22"/>
              </w:rPr>
            </w:pPr>
            <w:hyperlink r:id="rId34"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0C9106AE" w14:textId="77777777" w:rsidR="00CE3F62" w:rsidRPr="00837AAD" w:rsidRDefault="00CE3F62" w:rsidP="00006BB7">
            <w:pPr>
              <w:rPr>
                <w:rFonts w:asciiTheme="minorHAnsi" w:hAnsiTheme="minorHAnsi"/>
                <w:b/>
                <w:sz w:val="22"/>
                <w:szCs w:val="22"/>
              </w:rPr>
            </w:pPr>
          </w:p>
        </w:tc>
        <w:tc>
          <w:tcPr>
            <w:tcW w:w="3009" w:type="pct"/>
          </w:tcPr>
          <w:p w14:paraId="32B9F151" w14:textId="1B1B6318" w:rsidR="00CE3F62" w:rsidRPr="001C12D8" w:rsidRDefault="00CE3F62" w:rsidP="00006BB7">
            <w:pPr>
              <w:rPr>
                <w:rFonts w:asciiTheme="minorHAnsi" w:hAnsiTheme="minorHAnsi"/>
                <w:sz w:val="22"/>
                <w:szCs w:val="22"/>
              </w:rPr>
            </w:pPr>
          </w:p>
        </w:tc>
        <w:tc>
          <w:tcPr>
            <w:tcW w:w="894" w:type="pct"/>
          </w:tcPr>
          <w:p w14:paraId="226B7B6E" w14:textId="77777777" w:rsidR="00CE3F62" w:rsidRPr="001C12D8" w:rsidRDefault="00CE3F62" w:rsidP="00006BB7">
            <w:pPr>
              <w:rPr>
                <w:rFonts w:asciiTheme="minorHAnsi" w:hAnsiTheme="minorHAnsi"/>
                <w:sz w:val="22"/>
                <w:szCs w:val="22"/>
              </w:rPr>
            </w:pPr>
            <w:r>
              <w:rPr>
                <w:rFonts w:asciiTheme="minorHAnsi" w:hAnsiTheme="minorHAnsi"/>
                <w:sz w:val="22"/>
                <w:szCs w:val="22"/>
              </w:rPr>
              <w:t>Use APA references for copyright compliance</w:t>
            </w:r>
          </w:p>
        </w:tc>
      </w:tr>
      <w:tr w:rsidR="00CE3F62" w:rsidRPr="001C12D8" w14:paraId="187EFE16" w14:textId="77777777" w:rsidTr="00CE3F62">
        <w:trPr>
          <w:trHeight w:val="1100"/>
        </w:trPr>
        <w:tc>
          <w:tcPr>
            <w:tcW w:w="1097" w:type="pct"/>
          </w:tcPr>
          <w:p w14:paraId="739E69E9" w14:textId="77777777" w:rsidR="00CE3F62" w:rsidRDefault="00CE3F62" w:rsidP="00006BB7">
            <w:pPr>
              <w:rPr>
                <w:rFonts w:asciiTheme="minorHAnsi" w:hAnsiTheme="minorHAnsi"/>
                <w:b/>
                <w:sz w:val="22"/>
                <w:szCs w:val="22"/>
              </w:rPr>
            </w:pPr>
            <w:hyperlink r:id="rId35"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1F5206C8" w14:textId="77777777" w:rsidR="00CE3F62" w:rsidRPr="00837AAD" w:rsidRDefault="00CE3F62" w:rsidP="00006BB7">
            <w:pPr>
              <w:rPr>
                <w:rFonts w:asciiTheme="minorHAnsi" w:hAnsiTheme="minorHAnsi"/>
                <w:b/>
                <w:sz w:val="22"/>
                <w:szCs w:val="22"/>
              </w:rPr>
            </w:pPr>
          </w:p>
        </w:tc>
        <w:tc>
          <w:tcPr>
            <w:tcW w:w="3009" w:type="pct"/>
          </w:tcPr>
          <w:p w14:paraId="28DAF94E" w14:textId="77777777" w:rsidR="00CE3F62" w:rsidRPr="001C12D8" w:rsidRDefault="00CE3F62" w:rsidP="00006BB7">
            <w:pPr>
              <w:rPr>
                <w:rFonts w:asciiTheme="minorHAnsi" w:hAnsiTheme="minorHAnsi"/>
                <w:sz w:val="22"/>
                <w:szCs w:val="22"/>
              </w:rPr>
            </w:pPr>
          </w:p>
        </w:tc>
        <w:tc>
          <w:tcPr>
            <w:tcW w:w="894" w:type="pct"/>
          </w:tcPr>
          <w:p w14:paraId="739AE639" w14:textId="77777777" w:rsidR="00CE3F62" w:rsidRPr="001C12D8" w:rsidRDefault="00CE3F62" w:rsidP="00006BB7">
            <w:pPr>
              <w:jc w:val="both"/>
              <w:rPr>
                <w:rFonts w:asciiTheme="minorHAnsi" w:hAnsiTheme="minorHAnsi"/>
                <w:sz w:val="22"/>
                <w:szCs w:val="22"/>
              </w:rPr>
            </w:pPr>
            <w:r>
              <w:rPr>
                <w:rFonts w:asciiTheme="minorHAnsi" w:hAnsiTheme="minorHAnsi"/>
                <w:sz w:val="22"/>
                <w:szCs w:val="22"/>
              </w:rPr>
              <w:t>YouTube embed code or contact media dept. for help creating a new video</w:t>
            </w:r>
          </w:p>
        </w:tc>
      </w:tr>
      <w:tr w:rsidR="00CE3F62" w14:paraId="404E6793" w14:textId="77777777" w:rsidTr="00CE3F62">
        <w:trPr>
          <w:trHeight w:val="828"/>
        </w:trPr>
        <w:tc>
          <w:tcPr>
            <w:tcW w:w="1097" w:type="pct"/>
          </w:tcPr>
          <w:p w14:paraId="5AE662B0" w14:textId="77777777" w:rsidR="00CE3F62" w:rsidRPr="00837AAD" w:rsidRDefault="00CE3F62" w:rsidP="00006BB7">
            <w:pPr>
              <w:rPr>
                <w:rFonts w:asciiTheme="minorHAnsi" w:hAnsiTheme="minorHAnsi"/>
                <w:b/>
                <w:sz w:val="22"/>
                <w:szCs w:val="22"/>
              </w:rPr>
            </w:pPr>
            <w:hyperlink r:id="rId36"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09" w:type="pct"/>
          </w:tcPr>
          <w:p w14:paraId="5364EBD4" w14:textId="04B54A77" w:rsidR="00CE3F62" w:rsidRPr="001C12D8" w:rsidRDefault="00BA5AF2" w:rsidP="00006BB7">
            <w:pPr>
              <w:rPr>
                <w:rFonts w:asciiTheme="minorHAnsi" w:hAnsiTheme="minorHAnsi"/>
                <w:sz w:val="22"/>
                <w:szCs w:val="22"/>
              </w:rPr>
            </w:pPr>
            <w:r>
              <w:rPr>
                <w:rFonts w:asciiTheme="minorHAnsi" w:hAnsiTheme="minorHAnsi"/>
                <w:sz w:val="22"/>
                <w:szCs w:val="22"/>
              </w:rPr>
              <w:t>Case scenario…instructor to provide an example of a bylaw have student answer a series of questions in line with the 6 sections from the previous bloc.</w:t>
            </w:r>
          </w:p>
        </w:tc>
        <w:tc>
          <w:tcPr>
            <w:tcW w:w="894" w:type="pct"/>
          </w:tcPr>
          <w:p w14:paraId="61B80173" w14:textId="77777777" w:rsidR="00CE3F62" w:rsidRDefault="00CE3F62" w:rsidP="00006BB7">
            <w:pPr>
              <w:jc w:val="both"/>
              <w:rPr>
                <w:rFonts w:asciiTheme="minorHAnsi" w:hAnsiTheme="minorHAnsi"/>
                <w:sz w:val="22"/>
                <w:szCs w:val="22"/>
              </w:rPr>
            </w:pPr>
            <w:r>
              <w:rPr>
                <w:rFonts w:asciiTheme="minorHAnsi" w:hAnsiTheme="minorHAnsi"/>
                <w:sz w:val="22"/>
                <w:szCs w:val="22"/>
              </w:rPr>
              <w:t>Contact Graphic Design Analyst (GDA) to create images, diagrams, or flashcards.</w:t>
            </w:r>
          </w:p>
          <w:p w14:paraId="6B1C8605" w14:textId="77777777" w:rsidR="00CE3F62" w:rsidRDefault="00CE3F62" w:rsidP="00006BB7">
            <w:pPr>
              <w:jc w:val="both"/>
              <w:rPr>
                <w:rFonts w:asciiTheme="minorHAnsi" w:hAnsiTheme="minorHAnsi"/>
                <w:sz w:val="22"/>
                <w:szCs w:val="22"/>
              </w:rPr>
            </w:pPr>
            <w:r>
              <w:rPr>
                <w:rFonts w:asciiTheme="minorHAnsi" w:hAnsiTheme="minorHAnsi"/>
                <w:sz w:val="22"/>
                <w:szCs w:val="22"/>
              </w:rPr>
              <w:t xml:space="preserve">Self-Register for </w:t>
            </w:r>
            <w:hyperlink r:id="rId37" w:tooltip="Getting to know Creator+" w:history="1">
              <w:r w:rsidRPr="005F6069">
                <w:rPr>
                  <w:rStyle w:val="Hyperlink"/>
                  <w:rFonts w:asciiTheme="minorHAnsi" w:hAnsiTheme="minorHAnsi"/>
                  <w:sz w:val="22"/>
                  <w:szCs w:val="22"/>
                </w:rPr>
                <w:t>Getting to know Creator+</w:t>
              </w:r>
            </w:hyperlink>
            <w:r>
              <w:rPr>
                <w:rFonts w:asciiTheme="minorHAnsi" w:hAnsiTheme="minorHAnsi"/>
                <w:sz w:val="22"/>
                <w:szCs w:val="22"/>
              </w:rPr>
              <w:t xml:space="preserve"> for ideas</w:t>
            </w:r>
          </w:p>
        </w:tc>
      </w:tr>
      <w:tr w:rsidR="00CE3F62" w:rsidRPr="001C12D8" w14:paraId="33041A40" w14:textId="77777777" w:rsidTr="00CE3F62">
        <w:trPr>
          <w:trHeight w:val="555"/>
        </w:trPr>
        <w:tc>
          <w:tcPr>
            <w:tcW w:w="1097" w:type="pct"/>
          </w:tcPr>
          <w:p w14:paraId="1AE852B0" w14:textId="77777777" w:rsidR="00CE3F62" w:rsidRPr="00837AAD" w:rsidRDefault="00CE3F62" w:rsidP="00006BB7">
            <w:pPr>
              <w:rPr>
                <w:rFonts w:asciiTheme="minorHAnsi" w:hAnsiTheme="minorHAnsi"/>
                <w:b/>
                <w:sz w:val="22"/>
                <w:szCs w:val="22"/>
              </w:rPr>
            </w:pPr>
            <w:r w:rsidRPr="00837AAD">
              <w:rPr>
                <w:rFonts w:asciiTheme="minorHAnsi" w:hAnsiTheme="minorHAnsi"/>
                <w:b/>
                <w:sz w:val="22"/>
                <w:szCs w:val="22"/>
              </w:rPr>
              <w:t>Review: Name of Topic Area(s)</w:t>
            </w:r>
          </w:p>
        </w:tc>
        <w:tc>
          <w:tcPr>
            <w:tcW w:w="3009" w:type="pct"/>
          </w:tcPr>
          <w:p w14:paraId="5DB8ED12" w14:textId="77777777" w:rsidR="00CE3F62" w:rsidRPr="001C12D8" w:rsidRDefault="00CE3F62" w:rsidP="00006BB7">
            <w:pPr>
              <w:rPr>
                <w:rFonts w:asciiTheme="minorHAnsi" w:hAnsiTheme="minorHAnsi"/>
                <w:sz w:val="22"/>
                <w:szCs w:val="22"/>
              </w:rPr>
            </w:pPr>
            <w:r>
              <w:rPr>
                <w:rFonts w:asciiTheme="minorHAnsi" w:hAnsiTheme="minorHAnsi"/>
                <w:sz w:val="22"/>
                <w:szCs w:val="22"/>
              </w:rPr>
              <w:t>Multiple choice, true or false, and short answer questions (ungraded).</w:t>
            </w:r>
          </w:p>
        </w:tc>
        <w:tc>
          <w:tcPr>
            <w:tcW w:w="894" w:type="pct"/>
          </w:tcPr>
          <w:p w14:paraId="1A6BC227" w14:textId="77777777" w:rsidR="00CE3F62" w:rsidRPr="001C12D8" w:rsidRDefault="00CE3F62" w:rsidP="00006BB7">
            <w:pPr>
              <w:rPr>
                <w:rFonts w:asciiTheme="minorHAnsi" w:hAnsiTheme="minorHAnsi"/>
                <w:sz w:val="22"/>
                <w:szCs w:val="22"/>
              </w:rPr>
            </w:pPr>
          </w:p>
        </w:tc>
      </w:tr>
      <w:tr w:rsidR="00CE3F62" w:rsidRPr="004A4769" w14:paraId="02C9A7E2" w14:textId="77777777" w:rsidTr="00CE3F62">
        <w:trPr>
          <w:trHeight w:val="1372"/>
        </w:trPr>
        <w:tc>
          <w:tcPr>
            <w:tcW w:w="1097" w:type="pct"/>
          </w:tcPr>
          <w:p w14:paraId="3F6FD90D" w14:textId="77777777" w:rsidR="00CE3F62" w:rsidRPr="00837AAD" w:rsidRDefault="00CE3F62" w:rsidP="00006BB7">
            <w:pPr>
              <w:rPr>
                <w:rFonts w:asciiTheme="minorHAnsi" w:hAnsiTheme="minorHAnsi"/>
                <w:b/>
                <w:sz w:val="22"/>
                <w:szCs w:val="22"/>
              </w:rPr>
            </w:pPr>
            <w:hyperlink r:id="rId38"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09" w:type="pct"/>
          </w:tcPr>
          <w:p w14:paraId="40E68C5B" w14:textId="77777777" w:rsidR="00CE3F62" w:rsidRPr="001C12D8" w:rsidRDefault="00CE3F62" w:rsidP="00006BB7">
            <w:pPr>
              <w:rPr>
                <w:rFonts w:asciiTheme="minorHAnsi" w:hAnsiTheme="minorHAnsi"/>
                <w:sz w:val="22"/>
                <w:szCs w:val="22"/>
              </w:rPr>
            </w:pPr>
          </w:p>
        </w:tc>
        <w:tc>
          <w:tcPr>
            <w:tcW w:w="894" w:type="pct"/>
          </w:tcPr>
          <w:p w14:paraId="67A36795" w14:textId="77777777" w:rsidR="00CE3F62" w:rsidRPr="004A4769" w:rsidRDefault="00CE3F62" w:rsidP="00006BB7">
            <w:pPr>
              <w:rPr>
                <w:rFonts w:asciiTheme="minorHAnsi" w:hAnsiTheme="minorHAnsi"/>
                <w:sz w:val="22"/>
                <w:szCs w:val="22"/>
              </w:rPr>
            </w:pPr>
            <w:r>
              <w:rPr>
                <w:rFonts w:asciiTheme="minorHAnsi" w:hAnsiTheme="minorHAnsi"/>
                <w:sz w:val="22"/>
                <w:szCs w:val="22"/>
              </w:rPr>
              <w:t>Create a discussion forum and link to the discussion rubric</w:t>
            </w:r>
          </w:p>
        </w:tc>
      </w:tr>
      <w:tr w:rsidR="00CE3F62" w:rsidRPr="001C12D8" w14:paraId="08EF7FEC" w14:textId="77777777" w:rsidTr="00CE3F62">
        <w:trPr>
          <w:trHeight w:val="828"/>
        </w:trPr>
        <w:tc>
          <w:tcPr>
            <w:tcW w:w="1097" w:type="pct"/>
          </w:tcPr>
          <w:p w14:paraId="0D3A3A08" w14:textId="77777777" w:rsidR="00CE3F62" w:rsidRPr="00837AAD" w:rsidRDefault="00CE3F62" w:rsidP="00006BB7">
            <w:pPr>
              <w:rPr>
                <w:rFonts w:asciiTheme="minorHAnsi" w:hAnsiTheme="minorHAnsi"/>
                <w:b/>
                <w:sz w:val="22"/>
                <w:szCs w:val="22"/>
              </w:rPr>
            </w:pPr>
            <w:r w:rsidRPr="00837AAD">
              <w:rPr>
                <w:rFonts w:asciiTheme="minorHAnsi" w:hAnsiTheme="minorHAnsi"/>
                <w:b/>
                <w:sz w:val="22"/>
                <w:szCs w:val="22"/>
              </w:rPr>
              <w:t>Reflection: Name of Topic Area(s)</w:t>
            </w:r>
          </w:p>
        </w:tc>
        <w:tc>
          <w:tcPr>
            <w:tcW w:w="3009" w:type="pct"/>
          </w:tcPr>
          <w:p w14:paraId="0DD10FD7" w14:textId="77777777" w:rsidR="00CE3F62" w:rsidRPr="001C12D8" w:rsidRDefault="00CE3F62" w:rsidP="00006BB7">
            <w:pPr>
              <w:rPr>
                <w:rFonts w:asciiTheme="minorHAnsi" w:hAnsiTheme="minorHAnsi"/>
                <w:sz w:val="22"/>
                <w:szCs w:val="22"/>
              </w:rPr>
            </w:pPr>
          </w:p>
        </w:tc>
        <w:tc>
          <w:tcPr>
            <w:tcW w:w="894" w:type="pct"/>
          </w:tcPr>
          <w:p w14:paraId="285967CA" w14:textId="77777777" w:rsidR="00CE3F62" w:rsidRPr="001C12D8" w:rsidRDefault="00CE3F62" w:rsidP="00006BB7">
            <w:pPr>
              <w:rPr>
                <w:rFonts w:asciiTheme="minorHAnsi" w:hAnsiTheme="minorHAnsi"/>
                <w:sz w:val="22"/>
                <w:szCs w:val="22"/>
              </w:rPr>
            </w:pPr>
            <w:r>
              <w:rPr>
                <w:rFonts w:asciiTheme="minorHAnsi" w:hAnsiTheme="minorHAnsi"/>
                <w:sz w:val="22"/>
                <w:szCs w:val="22"/>
              </w:rPr>
              <w:t>Link to reflection rubric</w:t>
            </w:r>
          </w:p>
        </w:tc>
      </w:tr>
      <w:tr w:rsidR="00D67A68" w:rsidRPr="001C12D8" w14:paraId="3A817DC3" w14:textId="77777777" w:rsidTr="00CE3F62">
        <w:trPr>
          <w:trHeight w:val="828"/>
        </w:trPr>
        <w:tc>
          <w:tcPr>
            <w:tcW w:w="1097" w:type="pct"/>
          </w:tcPr>
          <w:p w14:paraId="5945C6DD" w14:textId="77777777" w:rsidR="00D67A68" w:rsidRPr="00837AAD" w:rsidRDefault="00D67A68" w:rsidP="00006BB7">
            <w:pPr>
              <w:rPr>
                <w:rFonts w:asciiTheme="minorHAnsi" w:hAnsiTheme="minorHAnsi"/>
                <w:b/>
                <w:sz w:val="22"/>
                <w:szCs w:val="22"/>
              </w:rPr>
            </w:pPr>
          </w:p>
        </w:tc>
        <w:tc>
          <w:tcPr>
            <w:tcW w:w="3009" w:type="pct"/>
          </w:tcPr>
          <w:p w14:paraId="64EAE0CD" w14:textId="77777777" w:rsidR="00D67A68" w:rsidRPr="001C12D8" w:rsidRDefault="00D67A68" w:rsidP="00006BB7">
            <w:pPr>
              <w:rPr>
                <w:rFonts w:asciiTheme="minorHAnsi" w:hAnsiTheme="minorHAnsi"/>
                <w:sz w:val="22"/>
                <w:szCs w:val="22"/>
              </w:rPr>
            </w:pPr>
          </w:p>
        </w:tc>
        <w:tc>
          <w:tcPr>
            <w:tcW w:w="894" w:type="pct"/>
          </w:tcPr>
          <w:p w14:paraId="21BF147B" w14:textId="77777777" w:rsidR="00D67A68" w:rsidRDefault="00D67A68" w:rsidP="00006BB7">
            <w:pPr>
              <w:rPr>
                <w:rFonts w:asciiTheme="minorHAnsi" w:hAnsiTheme="minorHAnsi"/>
                <w:sz w:val="22"/>
                <w:szCs w:val="22"/>
              </w:rPr>
            </w:pPr>
          </w:p>
        </w:tc>
      </w:tr>
      <w:tr w:rsidR="00CE3F62" w:rsidRPr="001C12D8" w14:paraId="78BBF90F" w14:textId="77777777" w:rsidTr="00CE3F62">
        <w:trPr>
          <w:trHeight w:val="271"/>
        </w:trPr>
        <w:tc>
          <w:tcPr>
            <w:tcW w:w="1097" w:type="pct"/>
          </w:tcPr>
          <w:p w14:paraId="65356775" w14:textId="6D87A279" w:rsidR="004E7223" w:rsidRPr="008672D7" w:rsidRDefault="004E7223" w:rsidP="004E7223">
            <w:pPr>
              <w:spacing w:after="160" w:line="259" w:lineRule="auto"/>
              <w:rPr>
                <w:b/>
                <w:bCs/>
                <w:sz w:val="28"/>
                <w:szCs w:val="28"/>
              </w:rPr>
            </w:pPr>
            <w:r w:rsidRPr="008672D7">
              <w:rPr>
                <w:b/>
                <w:bCs/>
                <w:color w:val="FF0000"/>
                <w:sz w:val="28"/>
                <w:szCs w:val="28"/>
              </w:rPr>
              <w:t xml:space="preserve">Step 2: Describe </w:t>
            </w:r>
            <w:r w:rsidRPr="008672D7">
              <w:rPr>
                <w:b/>
                <w:bCs/>
                <w:sz w:val="28"/>
                <w:szCs w:val="28"/>
              </w:rPr>
              <w:t>service delivery strategies.</w:t>
            </w:r>
          </w:p>
          <w:p w14:paraId="670B4029" w14:textId="25F93A11" w:rsidR="00CE3F62" w:rsidRPr="00837AAD" w:rsidRDefault="00CE3F62" w:rsidP="00006BB7">
            <w:pPr>
              <w:rPr>
                <w:rFonts w:asciiTheme="minorHAnsi" w:hAnsiTheme="minorHAnsi"/>
                <w:b/>
                <w:sz w:val="22"/>
                <w:szCs w:val="22"/>
              </w:rPr>
            </w:pPr>
          </w:p>
        </w:tc>
        <w:tc>
          <w:tcPr>
            <w:tcW w:w="3009" w:type="pct"/>
          </w:tcPr>
          <w:p w14:paraId="116F5F59" w14:textId="493C6ABD" w:rsidR="00DF0619" w:rsidRDefault="00730622" w:rsidP="00DF0619">
            <w:pPr>
              <w:rPr>
                <w:rFonts w:asciiTheme="minorHAnsi" w:hAnsiTheme="minorHAnsi"/>
                <w:sz w:val="22"/>
                <w:szCs w:val="22"/>
              </w:rPr>
            </w:pPr>
            <w:r>
              <w:rPr>
                <w:rFonts w:asciiTheme="minorHAnsi" w:hAnsiTheme="minorHAnsi"/>
                <w:sz w:val="22"/>
                <w:szCs w:val="22"/>
              </w:rPr>
              <w:t>Describe service delivery strategies</w:t>
            </w:r>
          </w:p>
          <w:p w14:paraId="452063C0" w14:textId="77777777" w:rsidR="00730622" w:rsidRPr="00DF0619" w:rsidRDefault="00730622" w:rsidP="00DF0619">
            <w:pPr>
              <w:rPr>
                <w:rFonts w:asciiTheme="minorHAnsi" w:hAnsiTheme="minorHAnsi"/>
                <w:sz w:val="22"/>
                <w:szCs w:val="22"/>
              </w:rPr>
            </w:pPr>
          </w:p>
          <w:p w14:paraId="78A98A2F" w14:textId="43CED822"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1. Direct Public Provision </w:t>
            </w:r>
          </w:p>
          <w:p w14:paraId="1B271766"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The municipal government provides services using its own employees, equipment, and infrastructure.  </w:t>
            </w:r>
          </w:p>
          <w:p w14:paraId="45B9744E"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 Example: City-run sanitation, water treatment plants, and police departments.  </w:t>
            </w:r>
          </w:p>
          <w:p w14:paraId="76AF9C6A" w14:textId="77777777" w:rsidR="00DF0619" w:rsidRPr="00DF0619" w:rsidRDefault="00DF0619" w:rsidP="00DF0619">
            <w:pPr>
              <w:rPr>
                <w:rFonts w:asciiTheme="minorHAnsi" w:hAnsiTheme="minorHAnsi"/>
                <w:sz w:val="22"/>
                <w:szCs w:val="22"/>
              </w:rPr>
            </w:pPr>
          </w:p>
          <w:p w14:paraId="4A1084AB" w14:textId="648684B6"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2. Contracting Out (Outsourcing)  </w:t>
            </w:r>
          </w:p>
          <w:p w14:paraId="76BE7F31"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The municipality hires private companies or non-profits to provide specific services while maintaining oversight.  </w:t>
            </w:r>
          </w:p>
          <w:p w14:paraId="05226A4C"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 Example: Trash collection, road maintenance, and security services.  </w:t>
            </w:r>
          </w:p>
          <w:p w14:paraId="1454A3E1" w14:textId="77777777" w:rsidR="00DF0619" w:rsidRPr="00DF0619" w:rsidRDefault="00DF0619" w:rsidP="00DF0619">
            <w:pPr>
              <w:rPr>
                <w:rFonts w:asciiTheme="minorHAnsi" w:hAnsiTheme="minorHAnsi"/>
                <w:sz w:val="22"/>
                <w:szCs w:val="22"/>
              </w:rPr>
            </w:pPr>
          </w:p>
          <w:p w14:paraId="0E1FA00B" w14:textId="335C7F33"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3. Public-Private Partnerships (PPPs)  </w:t>
            </w:r>
          </w:p>
          <w:p w14:paraId="6E4B8D66"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lastRenderedPageBreak/>
              <w:t xml:space="preserve">Collaboration between the government and private sector to finance, develop, or manage services.  </w:t>
            </w:r>
          </w:p>
          <w:p w14:paraId="637C863A"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 Example: Toll roads, water treatment plants, and renewable energy projects.  </w:t>
            </w:r>
          </w:p>
          <w:p w14:paraId="3B3648CB" w14:textId="77777777" w:rsidR="00DF0619" w:rsidRPr="00DF0619" w:rsidRDefault="00DF0619" w:rsidP="00DF0619">
            <w:pPr>
              <w:rPr>
                <w:rFonts w:asciiTheme="minorHAnsi" w:hAnsiTheme="minorHAnsi"/>
                <w:sz w:val="22"/>
                <w:szCs w:val="22"/>
              </w:rPr>
            </w:pPr>
          </w:p>
          <w:p w14:paraId="2C9378E7" w14:textId="204FAC1F"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4. Intergovernmental Agreements (IGAs)  </w:t>
            </w:r>
          </w:p>
          <w:p w14:paraId="3091F1A3"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Cooperation between multiple government entities to share resources and responsibilities.  </w:t>
            </w:r>
          </w:p>
          <w:p w14:paraId="69EFCB23"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 Example: Joint fire departments, regional transit systems, or shared emergency services.  </w:t>
            </w:r>
          </w:p>
          <w:p w14:paraId="2F50DE26" w14:textId="77777777" w:rsidR="00DF0619" w:rsidRPr="00DF0619" w:rsidRDefault="00DF0619" w:rsidP="00DF0619">
            <w:pPr>
              <w:rPr>
                <w:rFonts w:asciiTheme="minorHAnsi" w:hAnsiTheme="minorHAnsi"/>
                <w:sz w:val="22"/>
                <w:szCs w:val="22"/>
              </w:rPr>
            </w:pPr>
          </w:p>
          <w:p w14:paraId="4C6728E0" w14:textId="3ADFE9D4"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5. Franchising </w:t>
            </w:r>
          </w:p>
          <w:p w14:paraId="2C9807BF"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The municipality grants a private company exclusive rights to deliver a service in exchange for oversight and possible revenue-sharing.  </w:t>
            </w:r>
          </w:p>
          <w:p w14:paraId="5F6DF337"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 Example: Cable TV providers, electricity distribution, and public transportation.  </w:t>
            </w:r>
          </w:p>
          <w:p w14:paraId="1818741A" w14:textId="77777777" w:rsidR="00DF0619" w:rsidRPr="00DF0619" w:rsidRDefault="00DF0619" w:rsidP="00DF0619">
            <w:pPr>
              <w:rPr>
                <w:rFonts w:asciiTheme="minorHAnsi" w:hAnsiTheme="minorHAnsi"/>
                <w:sz w:val="22"/>
                <w:szCs w:val="22"/>
              </w:rPr>
            </w:pPr>
          </w:p>
          <w:p w14:paraId="7D2ACB3B" w14:textId="4EBBC3B5"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6. Community-Based Service Deliver  </w:t>
            </w:r>
          </w:p>
          <w:p w14:paraId="6DC382B4"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Local organizations, cooperatives, or non-profits deliver services with municipal support.  </w:t>
            </w:r>
          </w:p>
          <w:p w14:paraId="681202E2" w14:textId="5DED2638" w:rsidR="00DF0619" w:rsidRDefault="00DF0619" w:rsidP="00DF0619">
            <w:pPr>
              <w:rPr>
                <w:rFonts w:asciiTheme="minorHAnsi" w:hAnsiTheme="minorHAnsi"/>
                <w:sz w:val="22"/>
                <w:szCs w:val="22"/>
              </w:rPr>
            </w:pPr>
            <w:r w:rsidRPr="00DF0619">
              <w:rPr>
                <w:rFonts w:asciiTheme="minorHAnsi" w:hAnsiTheme="minorHAnsi"/>
                <w:sz w:val="22"/>
                <w:szCs w:val="22"/>
              </w:rPr>
              <w:t xml:space="preserve">- Example: Neighborhood watch programs, community health initiatives, and waste recycling.  </w:t>
            </w:r>
          </w:p>
          <w:p w14:paraId="21DBD24A" w14:textId="77777777" w:rsidR="00DF0619" w:rsidRPr="00DF0619" w:rsidRDefault="00DF0619" w:rsidP="00DF0619">
            <w:pPr>
              <w:rPr>
                <w:rFonts w:asciiTheme="minorHAnsi" w:hAnsiTheme="minorHAnsi"/>
                <w:sz w:val="22"/>
                <w:szCs w:val="22"/>
              </w:rPr>
            </w:pPr>
          </w:p>
          <w:p w14:paraId="1605789D" w14:textId="41150008"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7. Volunteer and Non-Profit Involvement  </w:t>
            </w:r>
          </w:p>
          <w:p w14:paraId="6AF0DC2D"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Municipalities collaborate with volunteers and NGOs to provide social services.  </w:t>
            </w:r>
          </w:p>
          <w:p w14:paraId="353B8C94"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 Example: Food banks, shelters, and literacy programs.  </w:t>
            </w:r>
          </w:p>
          <w:p w14:paraId="488CE8B3" w14:textId="77777777" w:rsidR="00DF0619" w:rsidRPr="00DF0619" w:rsidRDefault="00DF0619" w:rsidP="00DF0619">
            <w:pPr>
              <w:rPr>
                <w:rFonts w:asciiTheme="minorHAnsi" w:hAnsiTheme="minorHAnsi"/>
                <w:sz w:val="22"/>
                <w:szCs w:val="22"/>
              </w:rPr>
            </w:pPr>
          </w:p>
          <w:p w14:paraId="60C7FA2F" w14:textId="7D584C58"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8. E-Government and Digital Service Delivery  </w:t>
            </w:r>
          </w:p>
          <w:p w14:paraId="72D5D123"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Using technology to enhance service accessibility and efficiency.  </w:t>
            </w:r>
          </w:p>
          <w:p w14:paraId="0FC5136B"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 Example: Online bill payments, e-permitting, and virtual customer service.  </w:t>
            </w:r>
          </w:p>
          <w:p w14:paraId="1686B256" w14:textId="77777777" w:rsidR="00DF0619" w:rsidRPr="00DF0619" w:rsidRDefault="00DF0619" w:rsidP="00DF0619">
            <w:pPr>
              <w:rPr>
                <w:rFonts w:asciiTheme="minorHAnsi" w:hAnsiTheme="minorHAnsi"/>
                <w:sz w:val="22"/>
                <w:szCs w:val="22"/>
              </w:rPr>
            </w:pPr>
          </w:p>
          <w:p w14:paraId="48744523" w14:textId="50ADB441" w:rsidR="00DF0619" w:rsidRPr="00DF0619" w:rsidRDefault="00DF0619" w:rsidP="00DF0619">
            <w:pPr>
              <w:rPr>
                <w:rFonts w:asciiTheme="minorHAnsi" w:hAnsiTheme="minorHAnsi"/>
                <w:sz w:val="22"/>
                <w:szCs w:val="22"/>
              </w:rPr>
            </w:pPr>
            <w:r w:rsidRPr="00DF0619">
              <w:rPr>
                <w:rFonts w:asciiTheme="minorHAnsi" w:hAnsiTheme="minorHAnsi"/>
                <w:sz w:val="22"/>
                <w:szCs w:val="22"/>
              </w:rPr>
              <w:t>9. Privatizatio</w:t>
            </w:r>
            <w:r>
              <w:rPr>
                <w:rFonts w:asciiTheme="minorHAnsi" w:hAnsiTheme="minorHAnsi"/>
                <w:sz w:val="22"/>
                <w:szCs w:val="22"/>
              </w:rPr>
              <w:t>n</w:t>
            </w:r>
            <w:r w:rsidRPr="00DF0619">
              <w:rPr>
                <w:rFonts w:asciiTheme="minorHAnsi" w:hAnsiTheme="minorHAnsi"/>
                <w:sz w:val="22"/>
                <w:szCs w:val="22"/>
              </w:rPr>
              <w:t xml:space="preserve">  </w:t>
            </w:r>
          </w:p>
          <w:p w14:paraId="2F8D3CE3"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Complete transfer of a municipal service to a private entity, reducing government involvement.  </w:t>
            </w:r>
          </w:p>
          <w:p w14:paraId="58659CE4"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 Example: Sale of municipal utilities to private companies.  </w:t>
            </w:r>
          </w:p>
          <w:p w14:paraId="4D40BB28" w14:textId="77777777" w:rsidR="00DF0619" w:rsidRPr="00DF0619" w:rsidRDefault="00DF0619" w:rsidP="00DF0619">
            <w:pPr>
              <w:rPr>
                <w:rFonts w:asciiTheme="minorHAnsi" w:hAnsiTheme="minorHAnsi"/>
                <w:sz w:val="22"/>
                <w:szCs w:val="22"/>
              </w:rPr>
            </w:pPr>
          </w:p>
          <w:p w14:paraId="4758CFB0" w14:textId="75F3C812"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10. Mixed or Hybrid Approaches  </w:t>
            </w:r>
          </w:p>
          <w:p w14:paraId="35246AD4" w14:textId="77777777" w:rsidR="00DF0619" w:rsidRPr="00DF0619" w:rsidRDefault="00DF0619" w:rsidP="00DF0619">
            <w:pPr>
              <w:rPr>
                <w:rFonts w:asciiTheme="minorHAnsi" w:hAnsiTheme="minorHAnsi"/>
                <w:sz w:val="22"/>
                <w:szCs w:val="22"/>
              </w:rPr>
            </w:pPr>
            <w:r w:rsidRPr="00DF0619">
              <w:rPr>
                <w:rFonts w:asciiTheme="minorHAnsi" w:hAnsiTheme="minorHAnsi"/>
                <w:sz w:val="22"/>
                <w:szCs w:val="22"/>
              </w:rPr>
              <w:t xml:space="preserve">Combining multiple strategies for improved efficiency and flexibility.  </w:t>
            </w:r>
          </w:p>
          <w:p w14:paraId="271146CF" w14:textId="77777777" w:rsidR="00974B63" w:rsidRDefault="00DF0619" w:rsidP="00E27386">
            <w:pPr>
              <w:rPr>
                <w:rFonts w:asciiTheme="minorHAnsi" w:hAnsiTheme="minorHAnsi"/>
                <w:sz w:val="22"/>
                <w:szCs w:val="22"/>
              </w:rPr>
            </w:pPr>
            <w:r w:rsidRPr="00DF0619">
              <w:rPr>
                <w:rFonts w:asciiTheme="minorHAnsi" w:hAnsiTheme="minorHAnsi"/>
                <w:sz w:val="22"/>
                <w:szCs w:val="22"/>
              </w:rPr>
              <w:t>- Example: A city might use public employees for waste management but contract private firms for recycling.</w:t>
            </w:r>
          </w:p>
          <w:p w14:paraId="22E65ADC" w14:textId="77777777" w:rsidR="00974B63" w:rsidRDefault="00974B63" w:rsidP="00E27386"/>
          <w:p w14:paraId="4C0F1EF6" w14:textId="77777777" w:rsidR="00DF0619" w:rsidRPr="00DF0619" w:rsidRDefault="00DF0619" w:rsidP="00DF0619">
            <w:pPr>
              <w:rPr>
                <w:rFonts w:asciiTheme="minorHAnsi" w:hAnsiTheme="minorHAnsi"/>
                <w:sz w:val="22"/>
                <w:szCs w:val="22"/>
              </w:rPr>
            </w:pPr>
          </w:p>
          <w:p w14:paraId="35A948AA" w14:textId="0AD071E7" w:rsidR="00CE3F62" w:rsidRPr="001C12D8" w:rsidRDefault="00CE3F62" w:rsidP="00DF0619">
            <w:pPr>
              <w:rPr>
                <w:rFonts w:asciiTheme="minorHAnsi" w:hAnsiTheme="minorHAnsi"/>
                <w:sz w:val="22"/>
                <w:szCs w:val="22"/>
              </w:rPr>
            </w:pPr>
          </w:p>
        </w:tc>
        <w:tc>
          <w:tcPr>
            <w:tcW w:w="894" w:type="pct"/>
          </w:tcPr>
          <w:p w14:paraId="413C9238" w14:textId="77777777" w:rsidR="0058743E" w:rsidRPr="00974B63" w:rsidRDefault="0058743E" w:rsidP="0058743E">
            <w:pPr>
              <w:rPr>
                <w:rFonts w:asciiTheme="minorHAnsi" w:hAnsiTheme="minorHAnsi"/>
                <w:sz w:val="22"/>
                <w:szCs w:val="22"/>
              </w:rPr>
            </w:pPr>
            <w:r>
              <w:lastRenderedPageBreak/>
              <w:t>Discuss fee for service requirements (must reflect cost of service)</w:t>
            </w:r>
          </w:p>
          <w:p w14:paraId="4BC244A9" w14:textId="77777777" w:rsidR="0058743E" w:rsidRDefault="0058743E" w:rsidP="0058743E">
            <w:r>
              <w:t>Cover utility rate strategies (base fees vs consumption only fees)</w:t>
            </w:r>
          </w:p>
          <w:p w14:paraId="76D0EAD2" w14:textId="77777777" w:rsidR="0058743E" w:rsidRDefault="0058743E" w:rsidP="0058743E">
            <w:pPr>
              <w:pStyle w:val="ListParagraph"/>
              <w:numPr>
                <w:ilvl w:val="1"/>
                <w:numId w:val="37"/>
              </w:numPr>
            </w:pPr>
            <w:r>
              <w:t>I like to have the base fees reflect the fixed costs</w:t>
            </w:r>
          </w:p>
          <w:p w14:paraId="47CD7BEA" w14:textId="77777777" w:rsidR="0058743E" w:rsidRDefault="0058743E" w:rsidP="0058743E">
            <w:pPr>
              <w:pStyle w:val="ListParagraph"/>
              <w:numPr>
                <w:ilvl w:val="1"/>
                <w:numId w:val="37"/>
              </w:numPr>
            </w:pPr>
            <w:r>
              <w:lastRenderedPageBreak/>
              <w:t>Consumption only fees are unpredictable (</w:t>
            </w:r>
            <w:proofErr w:type="spellStart"/>
            <w:r>
              <w:t>Gravelbourg</w:t>
            </w:r>
            <w:proofErr w:type="spellEnd"/>
            <w:r>
              <w:t xml:space="preserve"> had large revenue shortfalls because consumption fell more than expected due to price increases when they improved their water system)</w:t>
            </w:r>
          </w:p>
          <w:p w14:paraId="3117A2FD" w14:textId="77777777" w:rsidR="0058743E" w:rsidRDefault="0058743E" w:rsidP="0058743E">
            <w:r>
              <w:t>Cover user fees vs reliance on taxation</w:t>
            </w:r>
          </w:p>
          <w:p w14:paraId="72D49BB9" w14:textId="77777777" w:rsidR="0058743E" w:rsidRDefault="0058743E" w:rsidP="0058743E">
            <w:pPr>
              <w:pStyle w:val="ListParagraph"/>
              <w:numPr>
                <w:ilvl w:val="1"/>
                <w:numId w:val="37"/>
              </w:numPr>
            </w:pPr>
            <w:r>
              <w:t xml:space="preserve">Subsidizing your services affects your neighbours – no one wants to raise prices because the other town is </w:t>
            </w:r>
            <w:proofErr w:type="gramStart"/>
            <w:r>
              <w:t>low;</w:t>
            </w:r>
            <w:proofErr w:type="gramEnd"/>
          </w:p>
          <w:p w14:paraId="616703E9" w14:textId="77777777" w:rsidR="0058743E" w:rsidRDefault="0058743E" w:rsidP="0058743E">
            <w:pPr>
              <w:pStyle w:val="ListParagraph"/>
              <w:numPr>
                <w:ilvl w:val="1"/>
                <w:numId w:val="37"/>
              </w:numPr>
            </w:pPr>
            <w:r>
              <w:t>Creates a vicious cycle where no one is self-sustaining and increases the likelihood of disputes over non-resident use (White City using Regina recreational services and Regina considering a non-resident levy)</w:t>
            </w:r>
          </w:p>
          <w:p w14:paraId="480DFDA7" w14:textId="77777777" w:rsidR="0058743E" w:rsidRPr="00DF0619" w:rsidRDefault="0058743E" w:rsidP="0058743E">
            <w:pPr>
              <w:rPr>
                <w:rFonts w:asciiTheme="minorHAnsi" w:hAnsiTheme="minorHAnsi"/>
                <w:sz w:val="22"/>
                <w:szCs w:val="22"/>
              </w:rPr>
            </w:pPr>
          </w:p>
          <w:p w14:paraId="3A5562CC" w14:textId="77777777" w:rsidR="00CE3F62" w:rsidRPr="001C12D8" w:rsidRDefault="00CE3F62" w:rsidP="00006BB7">
            <w:pPr>
              <w:rPr>
                <w:rFonts w:asciiTheme="minorHAnsi" w:hAnsiTheme="minorHAnsi"/>
                <w:sz w:val="22"/>
                <w:szCs w:val="22"/>
              </w:rPr>
            </w:pPr>
          </w:p>
        </w:tc>
      </w:tr>
      <w:tr w:rsidR="00E21EDA" w:rsidRPr="001C12D8" w14:paraId="40960F66" w14:textId="77777777" w:rsidTr="00CE3F62">
        <w:trPr>
          <w:trHeight w:val="271"/>
        </w:trPr>
        <w:tc>
          <w:tcPr>
            <w:tcW w:w="1097" w:type="pct"/>
          </w:tcPr>
          <w:p w14:paraId="4B8DBD5F" w14:textId="77777777" w:rsidR="00E21EDA" w:rsidRDefault="00E21EDA" w:rsidP="00E21EDA">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17A6CDD1" w14:textId="77777777" w:rsidR="00E21EDA" w:rsidRDefault="00E21EDA" w:rsidP="00E21EDA">
            <w:pPr>
              <w:rPr>
                <w:rFonts w:asciiTheme="minorHAnsi" w:hAnsiTheme="minorHAnsi"/>
                <w:b/>
                <w:sz w:val="22"/>
                <w:szCs w:val="22"/>
              </w:rPr>
            </w:pPr>
            <w:hyperlink r:id="rId39"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5E4EA331" w14:textId="77777777" w:rsidR="00E21EDA" w:rsidRPr="00837AAD" w:rsidRDefault="00E21EDA" w:rsidP="00E21EDA">
            <w:pPr>
              <w:rPr>
                <w:rFonts w:asciiTheme="minorHAnsi" w:hAnsiTheme="minorHAnsi"/>
                <w:b/>
                <w:sz w:val="22"/>
                <w:szCs w:val="22"/>
              </w:rPr>
            </w:pPr>
          </w:p>
        </w:tc>
        <w:tc>
          <w:tcPr>
            <w:tcW w:w="3009" w:type="pct"/>
          </w:tcPr>
          <w:p w14:paraId="09D77AA0" w14:textId="6F3E3CB7" w:rsidR="00E21EDA" w:rsidRPr="001C12D8" w:rsidRDefault="00E21EDA" w:rsidP="00E21EDA">
            <w:pPr>
              <w:rPr>
                <w:rFonts w:asciiTheme="minorHAnsi" w:hAnsiTheme="minorHAnsi"/>
                <w:sz w:val="22"/>
                <w:szCs w:val="22"/>
              </w:rPr>
            </w:pPr>
          </w:p>
        </w:tc>
        <w:tc>
          <w:tcPr>
            <w:tcW w:w="894" w:type="pct"/>
          </w:tcPr>
          <w:p w14:paraId="2A880E37" w14:textId="77777777" w:rsidR="00E21EDA" w:rsidRPr="001C12D8" w:rsidRDefault="00E21EDA" w:rsidP="00E21EDA">
            <w:pPr>
              <w:rPr>
                <w:rFonts w:asciiTheme="minorHAnsi" w:hAnsiTheme="minorHAnsi"/>
                <w:sz w:val="22"/>
                <w:szCs w:val="22"/>
              </w:rPr>
            </w:pPr>
          </w:p>
        </w:tc>
      </w:tr>
      <w:tr w:rsidR="00E21EDA" w:rsidRPr="001C12D8" w14:paraId="1789A555" w14:textId="77777777" w:rsidTr="00CE3F62">
        <w:trPr>
          <w:trHeight w:val="271"/>
        </w:trPr>
        <w:tc>
          <w:tcPr>
            <w:tcW w:w="1097" w:type="pct"/>
          </w:tcPr>
          <w:p w14:paraId="75327868" w14:textId="77777777" w:rsidR="00E21EDA" w:rsidRDefault="00E21EDA" w:rsidP="00E21EDA">
            <w:pPr>
              <w:rPr>
                <w:rFonts w:asciiTheme="minorHAnsi" w:hAnsiTheme="minorHAnsi"/>
                <w:b/>
                <w:sz w:val="22"/>
                <w:szCs w:val="22"/>
              </w:rPr>
            </w:pPr>
            <w:hyperlink r:id="rId40"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57D99777" w14:textId="77777777" w:rsidR="00E21EDA" w:rsidRPr="00837AAD" w:rsidRDefault="00E21EDA" w:rsidP="00E21EDA">
            <w:pPr>
              <w:rPr>
                <w:rFonts w:asciiTheme="minorHAnsi" w:hAnsiTheme="minorHAnsi"/>
                <w:b/>
                <w:sz w:val="22"/>
                <w:szCs w:val="22"/>
              </w:rPr>
            </w:pPr>
          </w:p>
        </w:tc>
        <w:tc>
          <w:tcPr>
            <w:tcW w:w="3009" w:type="pct"/>
          </w:tcPr>
          <w:p w14:paraId="5194A126" w14:textId="77777777" w:rsidR="00E21EDA" w:rsidRPr="001C12D8" w:rsidRDefault="00E21EDA" w:rsidP="00E21EDA">
            <w:pPr>
              <w:rPr>
                <w:rFonts w:asciiTheme="minorHAnsi" w:hAnsiTheme="minorHAnsi"/>
                <w:sz w:val="22"/>
                <w:szCs w:val="22"/>
              </w:rPr>
            </w:pPr>
          </w:p>
        </w:tc>
        <w:tc>
          <w:tcPr>
            <w:tcW w:w="894" w:type="pct"/>
          </w:tcPr>
          <w:p w14:paraId="4DF6FE61" w14:textId="77777777" w:rsidR="00E21EDA" w:rsidRPr="001C12D8" w:rsidRDefault="00E21EDA" w:rsidP="00E21EDA">
            <w:pPr>
              <w:rPr>
                <w:rFonts w:asciiTheme="minorHAnsi" w:hAnsiTheme="minorHAnsi"/>
                <w:sz w:val="22"/>
                <w:szCs w:val="22"/>
              </w:rPr>
            </w:pPr>
          </w:p>
        </w:tc>
      </w:tr>
      <w:tr w:rsidR="00E21EDA" w:rsidRPr="001C12D8" w14:paraId="7BD453B9" w14:textId="77777777" w:rsidTr="00CE3F62">
        <w:trPr>
          <w:trHeight w:val="283"/>
        </w:trPr>
        <w:tc>
          <w:tcPr>
            <w:tcW w:w="1097" w:type="pct"/>
          </w:tcPr>
          <w:p w14:paraId="16987C68" w14:textId="2C421170" w:rsidR="00E21EDA" w:rsidRPr="00837AAD" w:rsidRDefault="00E21EDA" w:rsidP="00E21EDA">
            <w:pPr>
              <w:rPr>
                <w:rFonts w:asciiTheme="minorHAnsi" w:hAnsiTheme="minorHAnsi"/>
                <w:b/>
                <w:sz w:val="22"/>
                <w:szCs w:val="22"/>
              </w:rPr>
            </w:pPr>
            <w:hyperlink r:id="rId41"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09" w:type="pct"/>
          </w:tcPr>
          <w:p w14:paraId="72E9630A" w14:textId="41AC39CF" w:rsidR="00E21EDA" w:rsidRPr="001C12D8" w:rsidRDefault="00BE528D" w:rsidP="00E21EDA">
            <w:pPr>
              <w:rPr>
                <w:rFonts w:asciiTheme="minorHAnsi" w:hAnsiTheme="minorHAnsi"/>
                <w:sz w:val="22"/>
                <w:szCs w:val="22"/>
              </w:rPr>
            </w:pPr>
            <w:r>
              <w:rPr>
                <w:rFonts w:asciiTheme="minorHAnsi" w:hAnsiTheme="minorHAnsi"/>
                <w:sz w:val="22"/>
                <w:szCs w:val="22"/>
              </w:rPr>
              <w:t xml:space="preserve">Give students a scenario, and have them assess the situation, then select a strategy. Prepare a </w:t>
            </w:r>
            <w:proofErr w:type="spellStart"/>
            <w:r>
              <w:rPr>
                <w:rFonts w:asciiTheme="minorHAnsi" w:hAnsiTheme="minorHAnsi"/>
                <w:sz w:val="22"/>
                <w:szCs w:val="22"/>
              </w:rPr>
              <w:t>powerpoint</w:t>
            </w:r>
            <w:proofErr w:type="spellEnd"/>
            <w:r>
              <w:rPr>
                <w:rFonts w:asciiTheme="minorHAnsi" w:hAnsiTheme="minorHAnsi"/>
                <w:sz w:val="22"/>
                <w:szCs w:val="22"/>
              </w:rPr>
              <w:t xml:space="preserve"> presentation with proposal.</w:t>
            </w:r>
          </w:p>
        </w:tc>
        <w:tc>
          <w:tcPr>
            <w:tcW w:w="894" w:type="pct"/>
          </w:tcPr>
          <w:p w14:paraId="7E897ED9" w14:textId="77777777" w:rsidR="00E21EDA" w:rsidRPr="001C12D8" w:rsidRDefault="00E21EDA" w:rsidP="00E21EDA">
            <w:pPr>
              <w:rPr>
                <w:rFonts w:asciiTheme="minorHAnsi" w:hAnsiTheme="minorHAnsi"/>
                <w:sz w:val="22"/>
                <w:szCs w:val="22"/>
              </w:rPr>
            </w:pPr>
          </w:p>
        </w:tc>
      </w:tr>
      <w:tr w:rsidR="00E21EDA" w:rsidRPr="001C12D8" w14:paraId="123F9AFB" w14:textId="77777777" w:rsidTr="00CE3F62">
        <w:trPr>
          <w:trHeight w:val="283"/>
        </w:trPr>
        <w:tc>
          <w:tcPr>
            <w:tcW w:w="1097" w:type="pct"/>
          </w:tcPr>
          <w:p w14:paraId="66B133DF" w14:textId="7DA3BF7D" w:rsidR="00E21EDA" w:rsidRPr="00837AAD" w:rsidRDefault="00E21EDA" w:rsidP="00E21EDA">
            <w:pPr>
              <w:rPr>
                <w:rFonts w:asciiTheme="minorHAnsi" w:hAnsiTheme="minorHAnsi"/>
                <w:b/>
                <w:sz w:val="22"/>
                <w:szCs w:val="22"/>
              </w:rPr>
            </w:pPr>
            <w:r w:rsidRPr="00837AAD">
              <w:rPr>
                <w:rFonts w:asciiTheme="minorHAnsi" w:hAnsiTheme="minorHAnsi"/>
                <w:b/>
                <w:sz w:val="22"/>
                <w:szCs w:val="22"/>
              </w:rPr>
              <w:t>Review: Name of Topic Area(s)</w:t>
            </w:r>
          </w:p>
        </w:tc>
        <w:tc>
          <w:tcPr>
            <w:tcW w:w="3009" w:type="pct"/>
          </w:tcPr>
          <w:p w14:paraId="371FD2BF" w14:textId="77777777" w:rsidR="00E21EDA" w:rsidRPr="001C12D8" w:rsidRDefault="00E21EDA" w:rsidP="00E21EDA">
            <w:pPr>
              <w:rPr>
                <w:rFonts w:asciiTheme="minorHAnsi" w:hAnsiTheme="minorHAnsi"/>
                <w:sz w:val="22"/>
                <w:szCs w:val="22"/>
              </w:rPr>
            </w:pPr>
          </w:p>
        </w:tc>
        <w:tc>
          <w:tcPr>
            <w:tcW w:w="894" w:type="pct"/>
          </w:tcPr>
          <w:p w14:paraId="5AE4AFF8" w14:textId="77777777" w:rsidR="00E21EDA" w:rsidRPr="001C12D8" w:rsidRDefault="00E21EDA" w:rsidP="00E21EDA">
            <w:pPr>
              <w:rPr>
                <w:rFonts w:asciiTheme="minorHAnsi" w:hAnsiTheme="minorHAnsi"/>
                <w:sz w:val="22"/>
                <w:szCs w:val="22"/>
              </w:rPr>
            </w:pPr>
          </w:p>
        </w:tc>
      </w:tr>
      <w:tr w:rsidR="00E21EDA" w:rsidRPr="001C12D8" w14:paraId="3F461EBF" w14:textId="77777777" w:rsidTr="00CE3F62">
        <w:trPr>
          <w:trHeight w:val="283"/>
        </w:trPr>
        <w:tc>
          <w:tcPr>
            <w:tcW w:w="1097" w:type="pct"/>
          </w:tcPr>
          <w:p w14:paraId="2D295984" w14:textId="0DF61B65" w:rsidR="00E21EDA" w:rsidRPr="00837AAD" w:rsidRDefault="00E21EDA" w:rsidP="00E21EDA">
            <w:pPr>
              <w:rPr>
                <w:rFonts w:asciiTheme="minorHAnsi" w:hAnsiTheme="minorHAnsi"/>
                <w:b/>
                <w:sz w:val="22"/>
                <w:szCs w:val="22"/>
              </w:rPr>
            </w:pPr>
            <w:hyperlink r:id="rId42"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09" w:type="pct"/>
          </w:tcPr>
          <w:p w14:paraId="265BD7A0" w14:textId="77777777" w:rsidR="00E21EDA" w:rsidRPr="001C12D8" w:rsidRDefault="00E21EDA" w:rsidP="00E21EDA">
            <w:pPr>
              <w:rPr>
                <w:rFonts w:asciiTheme="minorHAnsi" w:hAnsiTheme="minorHAnsi"/>
                <w:sz w:val="22"/>
                <w:szCs w:val="22"/>
              </w:rPr>
            </w:pPr>
          </w:p>
        </w:tc>
        <w:tc>
          <w:tcPr>
            <w:tcW w:w="894" w:type="pct"/>
          </w:tcPr>
          <w:p w14:paraId="2C6BD138" w14:textId="77777777" w:rsidR="00E21EDA" w:rsidRPr="001C12D8" w:rsidRDefault="00E21EDA" w:rsidP="00E21EDA">
            <w:pPr>
              <w:rPr>
                <w:rFonts w:asciiTheme="minorHAnsi" w:hAnsiTheme="minorHAnsi"/>
                <w:sz w:val="22"/>
                <w:szCs w:val="22"/>
              </w:rPr>
            </w:pPr>
          </w:p>
        </w:tc>
      </w:tr>
      <w:tr w:rsidR="00E21EDA" w:rsidRPr="001C12D8" w14:paraId="1D11DF74" w14:textId="77777777" w:rsidTr="00CE3F62">
        <w:trPr>
          <w:trHeight w:val="283"/>
        </w:trPr>
        <w:tc>
          <w:tcPr>
            <w:tcW w:w="1097" w:type="pct"/>
          </w:tcPr>
          <w:p w14:paraId="00165138" w14:textId="3585A445" w:rsidR="00E21EDA" w:rsidRPr="00837AAD" w:rsidRDefault="00E21EDA" w:rsidP="00E21EDA">
            <w:pPr>
              <w:rPr>
                <w:rFonts w:asciiTheme="minorHAnsi" w:hAnsiTheme="minorHAnsi"/>
                <w:b/>
                <w:sz w:val="22"/>
                <w:szCs w:val="22"/>
              </w:rPr>
            </w:pPr>
            <w:r w:rsidRPr="00837AAD">
              <w:rPr>
                <w:rFonts w:asciiTheme="minorHAnsi" w:hAnsiTheme="minorHAnsi"/>
                <w:b/>
                <w:sz w:val="22"/>
                <w:szCs w:val="22"/>
              </w:rPr>
              <w:t>Reflection: Name of Topic Area(s)</w:t>
            </w:r>
          </w:p>
        </w:tc>
        <w:tc>
          <w:tcPr>
            <w:tcW w:w="3009" w:type="pct"/>
          </w:tcPr>
          <w:p w14:paraId="73367DEC" w14:textId="77777777" w:rsidR="00E21EDA" w:rsidRPr="001C12D8" w:rsidRDefault="00E21EDA" w:rsidP="00E21EDA">
            <w:pPr>
              <w:rPr>
                <w:rFonts w:asciiTheme="minorHAnsi" w:hAnsiTheme="minorHAnsi"/>
                <w:sz w:val="22"/>
                <w:szCs w:val="22"/>
              </w:rPr>
            </w:pPr>
          </w:p>
        </w:tc>
        <w:tc>
          <w:tcPr>
            <w:tcW w:w="894" w:type="pct"/>
          </w:tcPr>
          <w:p w14:paraId="0C89C9DD" w14:textId="77777777" w:rsidR="00E21EDA" w:rsidRPr="001C12D8" w:rsidRDefault="00E21EDA" w:rsidP="00E21EDA">
            <w:pPr>
              <w:rPr>
                <w:rFonts w:asciiTheme="minorHAnsi" w:hAnsiTheme="minorHAnsi"/>
                <w:sz w:val="22"/>
                <w:szCs w:val="22"/>
              </w:rPr>
            </w:pPr>
          </w:p>
        </w:tc>
      </w:tr>
      <w:tr w:rsidR="00E21EDA" w:rsidRPr="001C12D8" w14:paraId="52EA8117" w14:textId="77777777" w:rsidTr="00CE3F62">
        <w:trPr>
          <w:trHeight w:val="543"/>
        </w:trPr>
        <w:tc>
          <w:tcPr>
            <w:tcW w:w="1097" w:type="pct"/>
            <w:shd w:val="clear" w:color="auto" w:fill="auto"/>
          </w:tcPr>
          <w:p w14:paraId="1B9CDB04" w14:textId="1AB330EC" w:rsidR="00E21EDA" w:rsidRPr="00837AAD" w:rsidRDefault="00E21EDA" w:rsidP="00E21EDA">
            <w:pPr>
              <w:rPr>
                <w:rFonts w:asciiTheme="minorHAnsi" w:hAnsiTheme="minorHAnsi"/>
                <w:b/>
                <w:sz w:val="22"/>
                <w:szCs w:val="22"/>
              </w:rPr>
            </w:pPr>
            <w:r>
              <w:t>LO2 summary</w:t>
            </w:r>
          </w:p>
        </w:tc>
        <w:tc>
          <w:tcPr>
            <w:tcW w:w="3009" w:type="pct"/>
            <w:shd w:val="clear" w:color="auto" w:fill="auto"/>
          </w:tcPr>
          <w:p w14:paraId="6B8AF733" w14:textId="32CC8A54" w:rsidR="00E21EDA" w:rsidRPr="001C12D8" w:rsidRDefault="00E21EDA" w:rsidP="00E21EDA">
            <w:pPr>
              <w:rPr>
                <w:rFonts w:asciiTheme="minorHAnsi" w:hAnsiTheme="minorHAnsi"/>
                <w:sz w:val="22"/>
                <w:szCs w:val="22"/>
              </w:rPr>
            </w:pPr>
            <w:r w:rsidRPr="00DF0619">
              <w:rPr>
                <w:rFonts w:asciiTheme="minorHAnsi" w:hAnsiTheme="minorHAnsi"/>
                <w:sz w:val="22"/>
                <w:szCs w:val="22"/>
              </w:rPr>
              <w:t>Each strategy has pros and cons, depending on factors like cost, accountability, quality, and public interest. Would you like help analyzing which strategy fits a particular municipal service?</w:t>
            </w:r>
          </w:p>
        </w:tc>
        <w:tc>
          <w:tcPr>
            <w:tcW w:w="894" w:type="pct"/>
            <w:shd w:val="clear" w:color="auto" w:fill="auto"/>
          </w:tcPr>
          <w:p w14:paraId="4D3A5C0F" w14:textId="77777777" w:rsidR="00E21EDA" w:rsidRPr="001C12D8" w:rsidRDefault="00E21EDA" w:rsidP="00E21EDA">
            <w:pPr>
              <w:rPr>
                <w:rFonts w:asciiTheme="minorHAnsi" w:hAnsiTheme="minorHAnsi"/>
                <w:sz w:val="22"/>
                <w:szCs w:val="22"/>
              </w:rPr>
            </w:pPr>
          </w:p>
        </w:tc>
      </w:tr>
    </w:tbl>
    <w:p w14:paraId="6CC5A5D0" w14:textId="77777777" w:rsidR="00880F32" w:rsidRDefault="00880F32">
      <w:pPr>
        <w:rPr>
          <w:rFonts w:asciiTheme="minorHAnsi" w:hAnsiTheme="minorHAnsi"/>
          <w:sz w:val="22"/>
          <w:szCs w:val="22"/>
        </w:rPr>
      </w:pPr>
    </w:p>
    <w:p w14:paraId="627733D4" w14:textId="240B509E" w:rsidR="00A63BA2" w:rsidRPr="00A63BA2" w:rsidRDefault="00A63BA2" w:rsidP="00A63BA2">
      <w:pPr>
        <w:pStyle w:val="Heading1"/>
      </w:pPr>
      <w:r>
        <w:t>LO</w:t>
      </w:r>
      <w:r w:rsidR="76BBC609">
        <w:t>2</w:t>
      </w:r>
      <w:r w:rsidRPr="00A63BA2">
        <w:t xml:space="preserve"> </w:t>
      </w:r>
      <w:r w:rsidR="00C0259A" w:rsidRPr="004C3A71">
        <w:rPr>
          <w:color w:val="FF0000"/>
        </w:rPr>
        <w:t xml:space="preserve">Discuss </w:t>
      </w:r>
      <w:r w:rsidR="00C0259A" w:rsidRPr="004C3A71">
        <w:t>Emerging Issues and Management Challenges Facing Local Governments</w:t>
      </w:r>
    </w:p>
    <w:tbl>
      <w:tblPr>
        <w:tblStyle w:val="TableGrid"/>
        <w:tblW w:w="4980" w:type="pct"/>
        <w:tblLook w:val="04A0" w:firstRow="1" w:lastRow="0" w:firstColumn="1" w:lastColumn="0" w:noHBand="0" w:noVBand="1"/>
      </w:tblPr>
      <w:tblGrid>
        <w:gridCol w:w="4002"/>
        <w:gridCol w:w="11282"/>
        <w:gridCol w:w="3351"/>
      </w:tblGrid>
      <w:tr w:rsidR="00312E58" w:rsidRPr="001C12D8" w14:paraId="51EEA0F0" w14:textId="77777777" w:rsidTr="00006BB7">
        <w:trPr>
          <w:trHeight w:val="271"/>
        </w:trPr>
        <w:tc>
          <w:tcPr>
            <w:tcW w:w="1074" w:type="pct"/>
            <w:shd w:val="clear" w:color="auto" w:fill="000000" w:themeFill="text1"/>
          </w:tcPr>
          <w:p w14:paraId="3673006F"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Outcome/Step</w:t>
            </w:r>
          </w:p>
        </w:tc>
        <w:tc>
          <w:tcPr>
            <w:tcW w:w="3027" w:type="pct"/>
            <w:shd w:val="clear" w:color="auto" w:fill="000000" w:themeFill="text1"/>
          </w:tcPr>
          <w:p w14:paraId="74E47E42"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Activity</w:t>
            </w:r>
          </w:p>
        </w:tc>
        <w:tc>
          <w:tcPr>
            <w:tcW w:w="899" w:type="pct"/>
            <w:shd w:val="clear" w:color="auto" w:fill="000000" w:themeFill="text1"/>
          </w:tcPr>
          <w:p w14:paraId="7CCCA54E"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Additional Notes/Design Notes</w:t>
            </w:r>
          </w:p>
        </w:tc>
      </w:tr>
      <w:tr w:rsidR="00312E58" w:rsidRPr="001C12D8" w14:paraId="3BAA4B9D" w14:textId="77777777" w:rsidTr="00A15CA6">
        <w:trPr>
          <w:trHeight w:val="1007"/>
        </w:trPr>
        <w:tc>
          <w:tcPr>
            <w:tcW w:w="1074" w:type="pct"/>
            <w:shd w:val="clear" w:color="auto" w:fill="D9D9D9" w:themeFill="background1" w:themeFillShade="D9"/>
          </w:tcPr>
          <w:p w14:paraId="4AA0FDEA" w14:textId="0EDE7414" w:rsidR="00312E58" w:rsidRPr="00A15CA6" w:rsidRDefault="00A15CA6" w:rsidP="00006BB7">
            <w:r>
              <w:t>LO</w:t>
            </w:r>
            <w:r w:rsidR="31FA7488">
              <w:t>2</w:t>
            </w:r>
            <w:r>
              <w:t xml:space="preserve"> </w:t>
            </w:r>
            <w:r w:rsidR="00C0259A" w:rsidRPr="004C3A71">
              <w:rPr>
                <w:color w:val="FF0000"/>
              </w:rPr>
              <w:t xml:space="preserve">Discuss </w:t>
            </w:r>
            <w:r w:rsidR="00C0259A" w:rsidRPr="004C3A71">
              <w:t>Emerging Issues and Management Challenges Facing Local Governments</w:t>
            </w:r>
          </w:p>
        </w:tc>
        <w:tc>
          <w:tcPr>
            <w:tcW w:w="3027" w:type="pct"/>
            <w:shd w:val="clear" w:color="auto" w:fill="D9D9D9" w:themeFill="background1" w:themeFillShade="D9"/>
          </w:tcPr>
          <w:p w14:paraId="1D39D4F9" w14:textId="298E4B0D" w:rsidR="00312E58" w:rsidRPr="001C12D8" w:rsidRDefault="00735A22" w:rsidP="00006BB7">
            <w:pPr>
              <w:rPr>
                <w:rFonts w:asciiTheme="minorHAnsi" w:hAnsiTheme="minorHAnsi"/>
                <w:sz w:val="22"/>
                <w:szCs w:val="22"/>
              </w:rPr>
            </w:pPr>
            <w:r>
              <w:rPr>
                <w:rFonts w:ascii="-webkit-standard" w:hAnsi="-webkit-standard"/>
                <w:color w:val="000000"/>
                <w:sz w:val="27"/>
                <w:szCs w:val="27"/>
              </w:rPr>
              <w:t>Municipal governments face a range of emerging issues and management challenges due to evolving economic, social, environmental, and technological landscapes</w:t>
            </w:r>
          </w:p>
        </w:tc>
        <w:tc>
          <w:tcPr>
            <w:tcW w:w="899" w:type="pct"/>
            <w:shd w:val="clear" w:color="auto" w:fill="D9D9D9" w:themeFill="background1" w:themeFillShade="D9"/>
          </w:tcPr>
          <w:p w14:paraId="4EAC1B90" w14:textId="77777777" w:rsidR="00312E58" w:rsidRPr="001C12D8" w:rsidRDefault="00312E58" w:rsidP="00006BB7">
            <w:pPr>
              <w:rPr>
                <w:rFonts w:asciiTheme="minorHAnsi" w:hAnsiTheme="minorHAnsi"/>
                <w:sz w:val="22"/>
                <w:szCs w:val="22"/>
              </w:rPr>
            </w:pPr>
            <w:r>
              <w:rPr>
                <w:rFonts w:asciiTheme="minorHAnsi" w:hAnsiTheme="minorHAnsi"/>
                <w:sz w:val="22"/>
                <w:szCs w:val="22"/>
              </w:rPr>
              <w:t xml:space="preserve">Image from a repository. </w:t>
            </w:r>
            <w:r w:rsidRPr="5CF51CEB">
              <w:rPr>
                <w:rFonts w:asciiTheme="minorHAnsi" w:hAnsiTheme="minorHAnsi"/>
                <w:sz w:val="22"/>
                <w:szCs w:val="22"/>
              </w:rPr>
              <w:t xml:space="preserve">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43" w:history="1">
              <w:r>
                <w:rPr>
                  <w:rStyle w:val="Hyperlink"/>
                  <w:rFonts w:asciiTheme="minorHAnsi" w:hAnsiTheme="minorHAnsi"/>
                  <w:sz w:val="22"/>
                  <w:szCs w:val="22"/>
                </w:rPr>
                <w:t>OTTR for examples</w:t>
              </w:r>
            </w:hyperlink>
            <w:r>
              <w:rPr>
                <w:rStyle w:val="Hyperlink"/>
                <w:rFonts w:asciiTheme="minorHAnsi" w:hAnsiTheme="minorHAnsi"/>
                <w:color w:val="auto"/>
                <w:sz w:val="22"/>
                <w:szCs w:val="22"/>
                <w:u w:val="none"/>
              </w:rPr>
              <w:t>.</w:t>
            </w:r>
            <w:r>
              <w:rPr>
                <w:rStyle w:val="Hyperlink"/>
                <w:rFonts w:asciiTheme="minorHAnsi" w:hAnsiTheme="minorHAnsi"/>
                <w:sz w:val="22"/>
                <w:szCs w:val="22"/>
              </w:rPr>
              <w:t xml:space="preserve"> </w:t>
            </w:r>
          </w:p>
        </w:tc>
      </w:tr>
      <w:tr w:rsidR="00312E58" w:rsidRPr="001C12D8" w14:paraId="348D4AC1" w14:textId="77777777" w:rsidTr="00006BB7">
        <w:trPr>
          <w:trHeight w:val="1385"/>
        </w:trPr>
        <w:tc>
          <w:tcPr>
            <w:tcW w:w="1074" w:type="pct"/>
          </w:tcPr>
          <w:p w14:paraId="608775DD" w14:textId="7B66A55F" w:rsidR="00A01C8A" w:rsidRPr="00A37469" w:rsidRDefault="00A01C8A" w:rsidP="00A01C8A">
            <w:pPr>
              <w:spacing w:after="160" w:line="259" w:lineRule="auto"/>
              <w:rPr>
                <w:b/>
                <w:bCs/>
                <w:sz w:val="28"/>
                <w:szCs w:val="28"/>
              </w:rPr>
            </w:pPr>
            <w:r w:rsidRPr="00A37469">
              <w:rPr>
                <w:b/>
                <w:bCs/>
                <w:color w:val="FF0000"/>
                <w:sz w:val="28"/>
                <w:szCs w:val="28"/>
              </w:rPr>
              <w:t xml:space="preserve">Step 1: Review </w:t>
            </w:r>
            <w:r w:rsidRPr="00A37469">
              <w:rPr>
                <w:b/>
                <w:bCs/>
                <w:sz w:val="28"/>
                <w:szCs w:val="28"/>
              </w:rPr>
              <w:t xml:space="preserve">local government structure. </w:t>
            </w:r>
          </w:p>
          <w:p w14:paraId="0F2399E2" w14:textId="15C9246F" w:rsidR="00312E58" w:rsidRPr="00A83BED" w:rsidRDefault="00312E58" w:rsidP="00006BB7">
            <w:pPr>
              <w:rPr>
                <w:rFonts w:asciiTheme="minorHAnsi" w:hAnsiTheme="minorHAnsi"/>
                <w:b/>
                <w:sz w:val="22"/>
                <w:szCs w:val="22"/>
              </w:rPr>
            </w:pPr>
          </w:p>
        </w:tc>
        <w:tc>
          <w:tcPr>
            <w:tcW w:w="3027" w:type="pct"/>
          </w:tcPr>
          <w:p w14:paraId="39EC11EC" w14:textId="77777777" w:rsidR="00556936" w:rsidRPr="00556936" w:rsidRDefault="00556936" w:rsidP="00556936">
            <w:pPr>
              <w:rPr>
                <w:rFonts w:asciiTheme="minorHAnsi" w:hAnsiTheme="minorHAnsi"/>
                <w:sz w:val="22"/>
                <w:szCs w:val="22"/>
              </w:rPr>
            </w:pPr>
            <w:r w:rsidRPr="00556936">
              <w:rPr>
                <w:rFonts w:asciiTheme="minorHAnsi" w:hAnsiTheme="minorHAnsi"/>
                <w:sz w:val="22"/>
                <w:szCs w:val="22"/>
              </w:rPr>
              <w:t>The local government structure in Saskatchewan, Canada, is characterized by a system that includes rural municipalities, urban municipalities, and various local government entities designed to serve residents effectively. Here’s an overview of the key components:</w:t>
            </w:r>
          </w:p>
          <w:p w14:paraId="3078671F" w14:textId="77777777" w:rsidR="00556936" w:rsidRPr="00556936" w:rsidRDefault="00556936" w:rsidP="00556936">
            <w:pPr>
              <w:rPr>
                <w:rFonts w:asciiTheme="minorHAnsi" w:hAnsiTheme="minorHAnsi"/>
                <w:sz w:val="22"/>
                <w:szCs w:val="22"/>
              </w:rPr>
            </w:pPr>
          </w:p>
          <w:p w14:paraId="1618E8AE" w14:textId="51338086"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1. Rural Municipalities (RMs)</w:t>
            </w:r>
          </w:p>
          <w:p w14:paraId="54A31B93" w14:textId="2772C5E1" w:rsidR="00556936" w:rsidRPr="00556936" w:rsidRDefault="00556936" w:rsidP="00556936">
            <w:pPr>
              <w:rPr>
                <w:rFonts w:asciiTheme="minorHAnsi" w:hAnsiTheme="minorHAnsi"/>
                <w:sz w:val="22"/>
                <w:szCs w:val="22"/>
              </w:rPr>
            </w:pPr>
            <w:r w:rsidRPr="00556936">
              <w:rPr>
                <w:rFonts w:asciiTheme="minorHAnsi" w:hAnsiTheme="minorHAnsi"/>
                <w:sz w:val="22"/>
                <w:szCs w:val="22"/>
              </w:rPr>
              <w:t>- Definition: RMs are the primary form of local government in rural areas. They are responsible for providing services and governing unincorporated areas and small communities</w:t>
            </w:r>
            <w:r w:rsidR="003E7CC6">
              <w:rPr>
                <w:rFonts w:asciiTheme="minorHAnsi" w:hAnsiTheme="minorHAnsi"/>
                <w:sz w:val="22"/>
                <w:szCs w:val="22"/>
              </w:rPr>
              <w:t xml:space="preserve">, also known as </w:t>
            </w:r>
            <w:r w:rsidR="001107A2">
              <w:rPr>
                <w:rFonts w:asciiTheme="minorHAnsi" w:hAnsiTheme="minorHAnsi"/>
                <w:sz w:val="22"/>
                <w:szCs w:val="22"/>
              </w:rPr>
              <w:t>hamlets.</w:t>
            </w:r>
          </w:p>
          <w:p w14:paraId="1065B15E" w14:textId="577519FC" w:rsidR="00556936" w:rsidRPr="00556936" w:rsidRDefault="00556936" w:rsidP="00556936">
            <w:pPr>
              <w:rPr>
                <w:rFonts w:asciiTheme="minorHAnsi" w:hAnsiTheme="minorHAnsi"/>
                <w:sz w:val="22"/>
                <w:szCs w:val="22"/>
              </w:rPr>
            </w:pPr>
            <w:r w:rsidRPr="00556936">
              <w:rPr>
                <w:rFonts w:asciiTheme="minorHAnsi" w:hAnsiTheme="minorHAnsi"/>
                <w:sz w:val="22"/>
                <w:szCs w:val="22"/>
              </w:rPr>
              <w:lastRenderedPageBreak/>
              <w:t xml:space="preserve">- Structure: Each RM has an elected council comprised of a Reeve and </w:t>
            </w:r>
            <w:r w:rsidR="0087403A" w:rsidRPr="00556936">
              <w:rPr>
                <w:rFonts w:asciiTheme="minorHAnsi" w:hAnsiTheme="minorHAnsi"/>
                <w:sz w:val="22"/>
                <w:szCs w:val="22"/>
              </w:rPr>
              <w:t>Councillors</w:t>
            </w:r>
            <w:r w:rsidRPr="00556936">
              <w:rPr>
                <w:rFonts w:asciiTheme="minorHAnsi" w:hAnsiTheme="minorHAnsi"/>
                <w:sz w:val="22"/>
                <w:szCs w:val="22"/>
              </w:rPr>
              <w:t xml:space="preserve">. The number of </w:t>
            </w:r>
            <w:r w:rsidR="0087403A" w:rsidRPr="00556936">
              <w:rPr>
                <w:rFonts w:asciiTheme="minorHAnsi" w:hAnsiTheme="minorHAnsi"/>
                <w:sz w:val="22"/>
                <w:szCs w:val="22"/>
              </w:rPr>
              <w:t>councillors</w:t>
            </w:r>
            <w:r w:rsidRPr="00556936">
              <w:rPr>
                <w:rFonts w:asciiTheme="minorHAnsi" w:hAnsiTheme="minorHAnsi"/>
                <w:sz w:val="22"/>
                <w:szCs w:val="22"/>
              </w:rPr>
              <w:t xml:space="preserve"> varies depending on the RM's size.</w:t>
            </w:r>
          </w:p>
          <w:p w14:paraId="1AF3CE51" w14:textId="40BB3E66" w:rsidR="00816DA2" w:rsidRDefault="00556936" w:rsidP="00556936">
            <w:pPr>
              <w:rPr>
                <w:rFonts w:asciiTheme="minorHAnsi" w:hAnsiTheme="minorHAnsi"/>
                <w:sz w:val="22"/>
                <w:szCs w:val="22"/>
              </w:rPr>
            </w:pPr>
            <w:r w:rsidRPr="00556936">
              <w:rPr>
                <w:rFonts w:asciiTheme="minorHAnsi" w:hAnsiTheme="minorHAnsi"/>
                <w:sz w:val="22"/>
                <w:szCs w:val="22"/>
              </w:rPr>
              <w:t>- Responsibilities: RMs manage local services such as road maintenance, land use planning, water and waste management, and community services.</w:t>
            </w:r>
          </w:p>
          <w:p w14:paraId="732BF71A" w14:textId="3B85276F" w:rsidR="00816DA2" w:rsidRPr="00556936" w:rsidRDefault="00816DA2" w:rsidP="00556936">
            <w:pPr>
              <w:rPr>
                <w:rFonts w:asciiTheme="minorHAnsi" w:hAnsiTheme="minorHAnsi"/>
                <w:sz w:val="22"/>
                <w:szCs w:val="22"/>
              </w:rPr>
            </w:pPr>
            <w:r>
              <w:rPr>
                <w:rFonts w:asciiTheme="minorHAnsi" w:hAnsiTheme="minorHAnsi"/>
                <w:sz w:val="22"/>
                <w:szCs w:val="22"/>
              </w:rPr>
              <w:t xml:space="preserve">- Legislation Municipalities Act. </w:t>
            </w:r>
          </w:p>
          <w:p w14:paraId="732BE7E9" w14:textId="77777777" w:rsidR="00556936" w:rsidRPr="00556936" w:rsidRDefault="00556936" w:rsidP="00556936">
            <w:pPr>
              <w:rPr>
                <w:rFonts w:asciiTheme="minorHAnsi" w:hAnsiTheme="minorHAnsi"/>
                <w:sz w:val="22"/>
                <w:szCs w:val="22"/>
              </w:rPr>
            </w:pPr>
          </w:p>
          <w:p w14:paraId="766CCFD9" w14:textId="3FD6715E"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2. Urban Municipalities</w:t>
            </w:r>
          </w:p>
          <w:p w14:paraId="476EC1ED" w14:textId="240AC06D"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Urban municipalities in Saskatchewan include cities, towns, </w:t>
            </w:r>
            <w:r w:rsidR="001107A2">
              <w:rPr>
                <w:rFonts w:asciiTheme="minorHAnsi" w:hAnsiTheme="minorHAnsi"/>
                <w:sz w:val="22"/>
                <w:szCs w:val="22"/>
              </w:rPr>
              <w:t xml:space="preserve">resort villages and </w:t>
            </w:r>
            <w:r w:rsidRPr="00556936">
              <w:rPr>
                <w:rFonts w:asciiTheme="minorHAnsi" w:hAnsiTheme="minorHAnsi"/>
                <w:sz w:val="22"/>
                <w:szCs w:val="22"/>
              </w:rPr>
              <w:t>villages.</w:t>
            </w:r>
          </w:p>
          <w:p w14:paraId="7F1271F1" w14:textId="77777777" w:rsidR="00556936" w:rsidRPr="00556936" w:rsidRDefault="00556936" w:rsidP="00556936">
            <w:pPr>
              <w:rPr>
                <w:rFonts w:asciiTheme="minorHAnsi" w:hAnsiTheme="minorHAnsi"/>
                <w:sz w:val="22"/>
                <w:szCs w:val="22"/>
              </w:rPr>
            </w:pPr>
          </w:p>
          <w:p w14:paraId="01AA2A62" w14:textId="7FC44BA4"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Cities: </w:t>
            </w:r>
          </w:p>
          <w:p w14:paraId="7828A06E" w14:textId="5C3146F2"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 Larger urban centers with populations exceeding 5,000, governed by a City Council usually consisting of a </w:t>
            </w:r>
            <w:r w:rsidR="000A6404" w:rsidRPr="00556936">
              <w:rPr>
                <w:rFonts w:asciiTheme="minorHAnsi" w:hAnsiTheme="minorHAnsi"/>
                <w:sz w:val="22"/>
                <w:szCs w:val="22"/>
              </w:rPr>
              <w:t>mayor</w:t>
            </w:r>
            <w:r w:rsidRPr="00556936">
              <w:rPr>
                <w:rFonts w:asciiTheme="minorHAnsi" w:hAnsiTheme="minorHAnsi"/>
                <w:sz w:val="22"/>
                <w:szCs w:val="22"/>
              </w:rPr>
              <w:t xml:space="preserve"> and elected </w:t>
            </w:r>
            <w:r w:rsidR="0087403A" w:rsidRPr="00556936">
              <w:rPr>
                <w:rFonts w:asciiTheme="minorHAnsi" w:hAnsiTheme="minorHAnsi"/>
                <w:sz w:val="22"/>
                <w:szCs w:val="22"/>
              </w:rPr>
              <w:t>Councillors</w:t>
            </w:r>
            <w:r w:rsidRPr="00556936">
              <w:rPr>
                <w:rFonts w:asciiTheme="minorHAnsi" w:hAnsiTheme="minorHAnsi"/>
                <w:sz w:val="22"/>
                <w:szCs w:val="22"/>
              </w:rPr>
              <w:t>.</w:t>
            </w:r>
          </w:p>
          <w:p w14:paraId="499F89F5" w14:textId="77777777" w:rsidR="00556936" w:rsidRDefault="00556936" w:rsidP="00556936">
            <w:pPr>
              <w:rPr>
                <w:rFonts w:asciiTheme="minorHAnsi" w:hAnsiTheme="minorHAnsi"/>
                <w:sz w:val="22"/>
                <w:szCs w:val="22"/>
              </w:rPr>
            </w:pPr>
            <w:r w:rsidRPr="00556936">
              <w:rPr>
                <w:rFonts w:asciiTheme="minorHAnsi" w:hAnsiTheme="minorHAnsi"/>
                <w:sz w:val="22"/>
                <w:szCs w:val="22"/>
              </w:rPr>
              <w:t xml:space="preserve">  - Responsible for a wider range of services, such as public transportation, parks, recreational facilities, and emergency services.</w:t>
            </w:r>
          </w:p>
          <w:p w14:paraId="784E1F01" w14:textId="118FFF0B" w:rsidR="00816DA2" w:rsidRPr="00556936" w:rsidRDefault="00816DA2" w:rsidP="00556936">
            <w:pPr>
              <w:rPr>
                <w:rFonts w:asciiTheme="minorHAnsi" w:hAnsiTheme="minorHAnsi"/>
                <w:sz w:val="22"/>
                <w:szCs w:val="22"/>
              </w:rPr>
            </w:pPr>
            <w:r>
              <w:rPr>
                <w:rFonts w:asciiTheme="minorHAnsi" w:hAnsiTheme="minorHAnsi"/>
                <w:sz w:val="22"/>
                <w:szCs w:val="22"/>
              </w:rPr>
              <w:t>- Legislation Cities Act</w:t>
            </w:r>
          </w:p>
          <w:p w14:paraId="087C53E6" w14:textId="77777777" w:rsidR="00556936" w:rsidRPr="00556936" w:rsidRDefault="00556936" w:rsidP="00556936">
            <w:pPr>
              <w:rPr>
                <w:rFonts w:asciiTheme="minorHAnsi" w:hAnsiTheme="minorHAnsi"/>
                <w:sz w:val="22"/>
                <w:szCs w:val="22"/>
              </w:rPr>
            </w:pPr>
          </w:p>
          <w:p w14:paraId="24AB5481" w14:textId="3AD3CED7"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Towns: </w:t>
            </w:r>
          </w:p>
          <w:p w14:paraId="5BD5AA4F" w14:textId="33CDD32D"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 Smaller urban centers with populations ranging from </w:t>
            </w:r>
            <w:r w:rsidR="006156EB">
              <w:rPr>
                <w:rFonts w:asciiTheme="minorHAnsi" w:hAnsiTheme="minorHAnsi"/>
                <w:sz w:val="22"/>
                <w:szCs w:val="22"/>
              </w:rPr>
              <w:t>500</w:t>
            </w:r>
            <w:r w:rsidRPr="00556936">
              <w:rPr>
                <w:rFonts w:asciiTheme="minorHAnsi" w:hAnsiTheme="minorHAnsi"/>
                <w:sz w:val="22"/>
                <w:szCs w:val="22"/>
              </w:rPr>
              <w:t xml:space="preserve"> to </w:t>
            </w:r>
            <w:r w:rsidR="006156EB">
              <w:rPr>
                <w:rFonts w:asciiTheme="minorHAnsi" w:hAnsiTheme="minorHAnsi"/>
                <w:sz w:val="22"/>
                <w:szCs w:val="22"/>
              </w:rPr>
              <w:t>4,999</w:t>
            </w:r>
            <w:r w:rsidRPr="00556936">
              <w:rPr>
                <w:rFonts w:asciiTheme="minorHAnsi" w:hAnsiTheme="minorHAnsi"/>
                <w:sz w:val="22"/>
                <w:szCs w:val="22"/>
              </w:rPr>
              <w:t>.</w:t>
            </w:r>
          </w:p>
          <w:p w14:paraId="2EF3838C" w14:textId="689A61E4" w:rsidR="00556936" w:rsidRDefault="00556936" w:rsidP="00556936">
            <w:pPr>
              <w:rPr>
                <w:rFonts w:asciiTheme="minorHAnsi" w:hAnsiTheme="minorHAnsi"/>
                <w:sz w:val="22"/>
                <w:szCs w:val="22"/>
              </w:rPr>
            </w:pPr>
            <w:r w:rsidRPr="00556936">
              <w:rPr>
                <w:rFonts w:asciiTheme="minorHAnsi" w:hAnsiTheme="minorHAnsi"/>
                <w:sz w:val="22"/>
                <w:szCs w:val="22"/>
              </w:rPr>
              <w:t xml:space="preserve">  - Governed similarly to cities, with a Mayor and </w:t>
            </w:r>
            <w:r w:rsidR="00CB0FAA" w:rsidRPr="00556936">
              <w:rPr>
                <w:rFonts w:asciiTheme="minorHAnsi" w:hAnsiTheme="minorHAnsi"/>
                <w:sz w:val="22"/>
                <w:szCs w:val="22"/>
              </w:rPr>
              <w:t>Councillors</w:t>
            </w:r>
            <w:r w:rsidRPr="00556936">
              <w:rPr>
                <w:rFonts w:asciiTheme="minorHAnsi" w:hAnsiTheme="minorHAnsi"/>
                <w:sz w:val="22"/>
                <w:szCs w:val="22"/>
              </w:rPr>
              <w:t>, focusing on local services and governance.</w:t>
            </w:r>
          </w:p>
          <w:p w14:paraId="6D58C30C" w14:textId="0491C684" w:rsidR="00816DA2" w:rsidRPr="00556936" w:rsidRDefault="00816DA2" w:rsidP="00556936">
            <w:pPr>
              <w:rPr>
                <w:rFonts w:asciiTheme="minorHAnsi" w:hAnsiTheme="minorHAnsi"/>
                <w:sz w:val="22"/>
                <w:szCs w:val="22"/>
              </w:rPr>
            </w:pPr>
            <w:r>
              <w:rPr>
                <w:rFonts w:asciiTheme="minorHAnsi" w:hAnsiTheme="minorHAnsi"/>
                <w:sz w:val="22"/>
                <w:szCs w:val="22"/>
              </w:rPr>
              <w:t xml:space="preserve"> - Legislation Municipalities Act</w:t>
            </w:r>
          </w:p>
          <w:p w14:paraId="4F0A6C72" w14:textId="77777777" w:rsidR="00556936" w:rsidRPr="00556936" w:rsidRDefault="00556936" w:rsidP="00556936">
            <w:pPr>
              <w:rPr>
                <w:rFonts w:asciiTheme="minorHAnsi" w:hAnsiTheme="minorHAnsi"/>
                <w:sz w:val="22"/>
                <w:szCs w:val="22"/>
              </w:rPr>
            </w:pPr>
          </w:p>
          <w:p w14:paraId="5DEF4268" w14:textId="6C875FF0"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Villages: </w:t>
            </w:r>
          </w:p>
          <w:p w14:paraId="3ED36653" w14:textId="3B97ADE7"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 Smaller communities with populations under </w:t>
            </w:r>
            <w:r w:rsidR="006156EB">
              <w:rPr>
                <w:rFonts w:asciiTheme="minorHAnsi" w:hAnsiTheme="minorHAnsi"/>
                <w:sz w:val="22"/>
                <w:szCs w:val="22"/>
              </w:rPr>
              <w:t>500</w:t>
            </w:r>
            <w:r w:rsidRPr="00556936">
              <w:rPr>
                <w:rFonts w:asciiTheme="minorHAnsi" w:hAnsiTheme="minorHAnsi"/>
                <w:sz w:val="22"/>
                <w:szCs w:val="22"/>
              </w:rPr>
              <w:t>.</w:t>
            </w:r>
          </w:p>
          <w:p w14:paraId="42277E45" w14:textId="482BD322" w:rsidR="00556936" w:rsidRDefault="00556936" w:rsidP="00966924">
            <w:pPr>
              <w:rPr>
                <w:rFonts w:asciiTheme="minorHAnsi" w:hAnsiTheme="minorHAnsi"/>
                <w:sz w:val="22"/>
                <w:szCs w:val="22"/>
              </w:rPr>
            </w:pPr>
            <w:r w:rsidRPr="00556936">
              <w:rPr>
                <w:rFonts w:asciiTheme="minorHAnsi" w:hAnsiTheme="minorHAnsi"/>
                <w:sz w:val="22"/>
                <w:szCs w:val="22"/>
              </w:rPr>
              <w:t xml:space="preserve">  - Governed by a Village Council, providing essential local services and community governance.</w:t>
            </w:r>
          </w:p>
          <w:p w14:paraId="34F4537C" w14:textId="6435E3D9" w:rsidR="00816DA2" w:rsidRDefault="00816DA2" w:rsidP="00966924">
            <w:pPr>
              <w:rPr>
                <w:rFonts w:asciiTheme="minorHAnsi" w:hAnsiTheme="minorHAnsi"/>
                <w:sz w:val="22"/>
                <w:szCs w:val="22"/>
              </w:rPr>
            </w:pPr>
            <w:r>
              <w:rPr>
                <w:rFonts w:asciiTheme="minorHAnsi" w:hAnsiTheme="minorHAnsi"/>
                <w:sz w:val="22"/>
                <w:szCs w:val="22"/>
              </w:rPr>
              <w:t xml:space="preserve"> - Legislation Municipalities Act. </w:t>
            </w:r>
          </w:p>
          <w:p w14:paraId="5EE9774E" w14:textId="37DAE1C4" w:rsidR="006C2C33" w:rsidRDefault="006C2C33" w:rsidP="006C2C33">
            <w:pPr>
              <w:rPr>
                <w:rFonts w:asciiTheme="minorHAnsi" w:hAnsiTheme="minorHAnsi"/>
                <w:sz w:val="22"/>
                <w:szCs w:val="22"/>
              </w:rPr>
            </w:pPr>
          </w:p>
          <w:p w14:paraId="1CB23072" w14:textId="5875CCE9" w:rsidR="006C2C33" w:rsidRDefault="006C2C33" w:rsidP="006C2C33">
            <w:pPr>
              <w:rPr>
                <w:rFonts w:asciiTheme="minorHAnsi" w:hAnsiTheme="minorHAnsi"/>
                <w:sz w:val="22"/>
                <w:szCs w:val="22"/>
              </w:rPr>
            </w:pPr>
            <w:r>
              <w:rPr>
                <w:rFonts w:asciiTheme="minorHAnsi" w:hAnsiTheme="minorHAnsi"/>
                <w:sz w:val="22"/>
                <w:szCs w:val="22"/>
              </w:rPr>
              <w:t>-Resort Villages</w:t>
            </w:r>
          </w:p>
          <w:p w14:paraId="31B95195" w14:textId="0D94D1F5" w:rsidR="006C2C33" w:rsidRDefault="006C2C33" w:rsidP="006C2C33">
            <w:pPr>
              <w:rPr>
                <w:rFonts w:asciiTheme="minorHAnsi" w:hAnsiTheme="minorHAnsi"/>
                <w:sz w:val="22"/>
                <w:szCs w:val="22"/>
              </w:rPr>
            </w:pPr>
            <w:r>
              <w:rPr>
                <w:rFonts w:asciiTheme="minorHAnsi" w:hAnsiTheme="minorHAnsi"/>
                <w:sz w:val="22"/>
                <w:szCs w:val="22"/>
              </w:rPr>
              <w:t xml:space="preserve"> - smaller communities with population under 500</w:t>
            </w:r>
          </w:p>
          <w:p w14:paraId="45BDEDBD" w14:textId="2C11A371" w:rsidR="00F70F99" w:rsidRDefault="00F70F99" w:rsidP="006C2C33">
            <w:pPr>
              <w:rPr>
                <w:rFonts w:asciiTheme="minorHAnsi" w:hAnsiTheme="minorHAnsi"/>
                <w:sz w:val="22"/>
                <w:szCs w:val="22"/>
              </w:rPr>
            </w:pPr>
            <w:r>
              <w:rPr>
                <w:rFonts w:asciiTheme="minorHAnsi" w:hAnsiTheme="minorHAnsi"/>
                <w:sz w:val="22"/>
                <w:szCs w:val="22"/>
              </w:rPr>
              <w:t xml:space="preserve"> - govern by a village council, providing essential local services and community governance</w:t>
            </w:r>
          </w:p>
          <w:p w14:paraId="1B53F159" w14:textId="35F3B38C" w:rsidR="00F70F99" w:rsidRDefault="00F70F99" w:rsidP="006C2C33">
            <w:pPr>
              <w:rPr>
                <w:rFonts w:asciiTheme="minorHAnsi" w:hAnsiTheme="minorHAnsi"/>
                <w:sz w:val="22"/>
                <w:szCs w:val="22"/>
              </w:rPr>
            </w:pPr>
            <w:r>
              <w:rPr>
                <w:rFonts w:asciiTheme="minorHAnsi" w:hAnsiTheme="minorHAnsi"/>
                <w:sz w:val="22"/>
                <w:szCs w:val="22"/>
              </w:rPr>
              <w:t xml:space="preserve"> - </w:t>
            </w:r>
            <w:r w:rsidR="00252E66">
              <w:rPr>
                <w:rFonts w:asciiTheme="minorHAnsi" w:hAnsiTheme="minorHAnsi"/>
                <w:sz w:val="22"/>
                <w:szCs w:val="22"/>
              </w:rPr>
              <w:t>during summer months, population increase due to summer residences</w:t>
            </w:r>
          </w:p>
          <w:p w14:paraId="79E754D2" w14:textId="1A77CA32" w:rsidR="008D64D4" w:rsidRPr="006C2C33" w:rsidRDefault="008D64D4" w:rsidP="006C2C33">
            <w:pPr>
              <w:rPr>
                <w:rFonts w:asciiTheme="minorHAnsi" w:hAnsiTheme="minorHAnsi"/>
                <w:sz w:val="22"/>
                <w:szCs w:val="22"/>
              </w:rPr>
            </w:pPr>
            <w:r>
              <w:rPr>
                <w:rFonts w:asciiTheme="minorHAnsi" w:hAnsiTheme="minorHAnsi"/>
                <w:sz w:val="22"/>
                <w:szCs w:val="22"/>
              </w:rPr>
              <w:t xml:space="preserve"> - Legislation Municipalities Act. </w:t>
            </w:r>
          </w:p>
          <w:p w14:paraId="00240153" w14:textId="77777777" w:rsidR="00556936" w:rsidRPr="00556936" w:rsidRDefault="00556936" w:rsidP="00556936">
            <w:pPr>
              <w:rPr>
                <w:rFonts w:asciiTheme="minorHAnsi" w:hAnsiTheme="minorHAnsi"/>
                <w:sz w:val="22"/>
                <w:szCs w:val="22"/>
              </w:rPr>
            </w:pPr>
          </w:p>
          <w:p w14:paraId="005381FB" w14:textId="0DFF4F9B" w:rsidR="00556936" w:rsidRPr="00335230" w:rsidRDefault="00556936" w:rsidP="00556936">
            <w:pPr>
              <w:rPr>
                <w:rFonts w:asciiTheme="minorHAnsi" w:hAnsiTheme="minorHAnsi"/>
                <w:sz w:val="22"/>
                <w:szCs w:val="22"/>
                <w:highlight w:val="yellow"/>
              </w:rPr>
            </w:pPr>
            <w:r w:rsidRPr="00556936">
              <w:rPr>
                <w:rFonts w:asciiTheme="minorHAnsi" w:hAnsiTheme="minorHAnsi"/>
                <w:sz w:val="22"/>
                <w:szCs w:val="22"/>
              </w:rPr>
              <w:t xml:space="preserve"> </w:t>
            </w:r>
            <w:r w:rsidR="00966924">
              <w:rPr>
                <w:rFonts w:asciiTheme="minorHAnsi" w:hAnsiTheme="minorHAnsi"/>
                <w:sz w:val="22"/>
                <w:szCs w:val="22"/>
              </w:rPr>
              <w:t>3</w:t>
            </w:r>
            <w:r w:rsidRPr="00556936">
              <w:rPr>
                <w:rFonts w:asciiTheme="minorHAnsi" w:hAnsiTheme="minorHAnsi"/>
                <w:sz w:val="22"/>
                <w:szCs w:val="22"/>
              </w:rPr>
              <w:t xml:space="preserve">. </w:t>
            </w:r>
            <w:commentRangeStart w:id="4"/>
            <w:r w:rsidRPr="00335230">
              <w:rPr>
                <w:rFonts w:asciiTheme="minorHAnsi" w:hAnsiTheme="minorHAnsi"/>
                <w:sz w:val="22"/>
                <w:szCs w:val="22"/>
                <w:highlight w:val="yellow"/>
              </w:rPr>
              <w:t>Public School Boards and Divisions</w:t>
            </w:r>
          </w:p>
          <w:p w14:paraId="1EAE2FD6" w14:textId="77777777" w:rsidR="00556936" w:rsidRPr="00335230" w:rsidRDefault="00556936" w:rsidP="00556936">
            <w:pPr>
              <w:rPr>
                <w:rFonts w:asciiTheme="minorHAnsi" w:hAnsiTheme="minorHAnsi"/>
                <w:sz w:val="22"/>
                <w:szCs w:val="22"/>
                <w:highlight w:val="yellow"/>
              </w:rPr>
            </w:pPr>
            <w:r w:rsidRPr="00335230">
              <w:rPr>
                <w:rFonts w:asciiTheme="minorHAnsi" w:hAnsiTheme="minorHAnsi"/>
                <w:sz w:val="22"/>
                <w:szCs w:val="22"/>
                <w:highlight w:val="yellow"/>
              </w:rPr>
              <w:lastRenderedPageBreak/>
              <w:t>- The education system in Saskatchewan includes public school divisions, which operate independently but often work closely with local governments for planning and resources.</w:t>
            </w:r>
          </w:p>
          <w:p w14:paraId="1B6DE8B1" w14:textId="77777777" w:rsidR="00556936" w:rsidRPr="00556936" w:rsidRDefault="00556936" w:rsidP="00556936">
            <w:pPr>
              <w:rPr>
                <w:rFonts w:asciiTheme="minorHAnsi" w:hAnsiTheme="minorHAnsi"/>
                <w:sz w:val="22"/>
                <w:szCs w:val="22"/>
              </w:rPr>
            </w:pPr>
            <w:r w:rsidRPr="00335230">
              <w:rPr>
                <w:rFonts w:asciiTheme="minorHAnsi" w:hAnsiTheme="minorHAnsi"/>
                <w:sz w:val="22"/>
                <w:szCs w:val="22"/>
                <w:highlight w:val="yellow"/>
              </w:rPr>
              <w:t>- School boards may have elected Trustees responsible for local educational governance.</w:t>
            </w:r>
          </w:p>
          <w:p w14:paraId="628498DA" w14:textId="77777777" w:rsidR="00556936" w:rsidRPr="00556936" w:rsidRDefault="00556936" w:rsidP="00556936">
            <w:pPr>
              <w:rPr>
                <w:rFonts w:asciiTheme="minorHAnsi" w:hAnsiTheme="minorHAnsi"/>
                <w:sz w:val="22"/>
                <w:szCs w:val="22"/>
              </w:rPr>
            </w:pPr>
          </w:p>
          <w:p w14:paraId="13E8D923" w14:textId="361488E0" w:rsidR="00556936" w:rsidRPr="00335230" w:rsidRDefault="00556936" w:rsidP="00556936">
            <w:pPr>
              <w:rPr>
                <w:rFonts w:asciiTheme="minorHAnsi" w:hAnsiTheme="minorHAnsi"/>
                <w:sz w:val="22"/>
                <w:szCs w:val="22"/>
                <w:highlight w:val="yellow"/>
              </w:rPr>
            </w:pPr>
            <w:r w:rsidRPr="00556936">
              <w:rPr>
                <w:rFonts w:asciiTheme="minorHAnsi" w:hAnsiTheme="minorHAnsi"/>
                <w:sz w:val="22"/>
                <w:szCs w:val="22"/>
              </w:rPr>
              <w:t xml:space="preserve"> </w:t>
            </w:r>
            <w:r w:rsidR="00966924">
              <w:rPr>
                <w:rFonts w:asciiTheme="minorHAnsi" w:hAnsiTheme="minorHAnsi"/>
                <w:sz w:val="22"/>
                <w:szCs w:val="22"/>
              </w:rPr>
              <w:t>4</w:t>
            </w:r>
            <w:r w:rsidRPr="00556936">
              <w:rPr>
                <w:rFonts w:asciiTheme="minorHAnsi" w:hAnsiTheme="minorHAnsi"/>
                <w:sz w:val="22"/>
                <w:szCs w:val="22"/>
              </w:rPr>
              <w:t xml:space="preserve">. </w:t>
            </w:r>
            <w:r w:rsidRPr="00335230">
              <w:rPr>
                <w:rFonts w:asciiTheme="minorHAnsi" w:hAnsiTheme="minorHAnsi"/>
                <w:sz w:val="22"/>
                <w:szCs w:val="22"/>
                <w:highlight w:val="yellow"/>
              </w:rPr>
              <w:t>First Nations Governments</w:t>
            </w:r>
          </w:p>
          <w:p w14:paraId="66DEC371" w14:textId="77777777" w:rsidR="00556936" w:rsidRPr="00556936" w:rsidRDefault="00556936" w:rsidP="00556936">
            <w:pPr>
              <w:rPr>
                <w:rFonts w:asciiTheme="minorHAnsi" w:hAnsiTheme="minorHAnsi"/>
                <w:sz w:val="22"/>
                <w:szCs w:val="22"/>
              </w:rPr>
            </w:pPr>
            <w:r w:rsidRPr="00335230">
              <w:rPr>
                <w:rFonts w:asciiTheme="minorHAnsi" w:hAnsiTheme="minorHAnsi"/>
                <w:sz w:val="22"/>
                <w:szCs w:val="22"/>
                <w:highlight w:val="yellow"/>
              </w:rPr>
              <w:t>- In addition to municipal structures, First Nations in Saskatchewan may operate their governments with varying levels of autonomy. This includes Band Councils and other structures defined by the Indian Act or self-government agreements</w:t>
            </w:r>
            <w:r w:rsidRPr="00556936">
              <w:rPr>
                <w:rFonts w:asciiTheme="minorHAnsi" w:hAnsiTheme="minorHAnsi"/>
                <w:sz w:val="22"/>
                <w:szCs w:val="22"/>
              </w:rPr>
              <w:t>.</w:t>
            </w:r>
            <w:commentRangeEnd w:id="4"/>
            <w:r w:rsidR="00570B62">
              <w:rPr>
                <w:rStyle w:val="CommentReference"/>
              </w:rPr>
              <w:commentReference w:id="4"/>
            </w:r>
          </w:p>
          <w:p w14:paraId="0AFCBAF1" w14:textId="77777777" w:rsidR="00556936" w:rsidRPr="00556936" w:rsidRDefault="00556936" w:rsidP="00556936">
            <w:pPr>
              <w:rPr>
                <w:rFonts w:asciiTheme="minorHAnsi" w:hAnsiTheme="minorHAnsi"/>
                <w:sz w:val="22"/>
                <w:szCs w:val="22"/>
              </w:rPr>
            </w:pPr>
          </w:p>
          <w:p w14:paraId="3723FD19" w14:textId="2262F65C" w:rsidR="00390C12" w:rsidRDefault="00556936" w:rsidP="00556936">
            <w:pPr>
              <w:rPr>
                <w:rFonts w:asciiTheme="minorHAnsi" w:hAnsiTheme="minorHAnsi"/>
                <w:sz w:val="22"/>
                <w:szCs w:val="22"/>
              </w:rPr>
            </w:pPr>
            <w:r w:rsidRPr="00556936">
              <w:rPr>
                <w:rFonts w:asciiTheme="minorHAnsi" w:hAnsiTheme="minorHAnsi"/>
                <w:sz w:val="22"/>
                <w:szCs w:val="22"/>
              </w:rPr>
              <w:t xml:space="preserve"> </w:t>
            </w:r>
            <w:r w:rsidR="00966924">
              <w:rPr>
                <w:rFonts w:asciiTheme="minorHAnsi" w:hAnsiTheme="minorHAnsi"/>
                <w:sz w:val="22"/>
                <w:szCs w:val="22"/>
              </w:rPr>
              <w:t>5</w:t>
            </w:r>
            <w:r w:rsidRPr="00556936">
              <w:rPr>
                <w:rFonts w:asciiTheme="minorHAnsi" w:hAnsiTheme="minorHAnsi"/>
                <w:sz w:val="22"/>
                <w:szCs w:val="22"/>
              </w:rPr>
              <w:t xml:space="preserve">. </w:t>
            </w:r>
            <w:r w:rsidR="00E422F1">
              <w:rPr>
                <w:rFonts w:asciiTheme="minorHAnsi" w:hAnsiTheme="minorHAnsi"/>
                <w:sz w:val="22"/>
                <w:szCs w:val="22"/>
              </w:rPr>
              <w:t>Northern municipalities</w:t>
            </w:r>
          </w:p>
          <w:p w14:paraId="66229205" w14:textId="02CD1B6A" w:rsidR="00E422F1" w:rsidRDefault="00E422F1" w:rsidP="00556936">
            <w:pPr>
              <w:rPr>
                <w:rFonts w:asciiTheme="minorHAnsi" w:hAnsiTheme="minorHAnsi"/>
                <w:sz w:val="22"/>
                <w:szCs w:val="22"/>
              </w:rPr>
            </w:pPr>
            <w:r>
              <w:rPr>
                <w:rFonts w:asciiTheme="minorHAnsi" w:hAnsiTheme="minorHAnsi"/>
                <w:sz w:val="22"/>
                <w:szCs w:val="22"/>
              </w:rPr>
              <w:t>- N</w:t>
            </w:r>
            <w:r w:rsidRPr="00E422F1">
              <w:rPr>
                <w:rFonts w:asciiTheme="minorHAnsi" w:hAnsiTheme="minorHAnsi"/>
                <w:sz w:val="22"/>
                <w:szCs w:val="22"/>
              </w:rPr>
              <w:t>orthern municipalities in Saskatchewan</w:t>
            </w:r>
            <w:r w:rsidR="00E7290C">
              <w:rPr>
                <w:rFonts w:asciiTheme="minorHAnsi" w:hAnsiTheme="minorHAnsi"/>
                <w:sz w:val="22"/>
                <w:szCs w:val="22"/>
              </w:rPr>
              <w:t>, fall under the Northern Municipalities Act,</w:t>
            </w:r>
            <w:r w:rsidRPr="00E422F1">
              <w:rPr>
                <w:rFonts w:asciiTheme="minorHAnsi" w:hAnsiTheme="minorHAnsi"/>
                <w:sz w:val="22"/>
                <w:szCs w:val="22"/>
              </w:rPr>
              <w:t xml:space="preserve"> encompass a diverse range of communities, primarily located in the northern part of the province</w:t>
            </w:r>
            <w:r w:rsidR="00E7290C">
              <w:rPr>
                <w:rFonts w:asciiTheme="minorHAnsi" w:hAnsiTheme="minorHAnsi"/>
                <w:sz w:val="22"/>
                <w:szCs w:val="22"/>
              </w:rPr>
              <w:t xml:space="preserve"> (north of Prince Albert part of the Northern Administ</w:t>
            </w:r>
            <w:r w:rsidR="00E31F67">
              <w:rPr>
                <w:rFonts w:asciiTheme="minorHAnsi" w:hAnsiTheme="minorHAnsi"/>
                <w:sz w:val="22"/>
                <w:szCs w:val="22"/>
              </w:rPr>
              <w:t>rative District)</w:t>
            </w:r>
            <w:r w:rsidRPr="00E422F1">
              <w:rPr>
                <w:rFonts w:asciiTheme="minorHAnsi" w:hAnsiTheme="minorHAnsi"/>
                <w:sz w:val="22"/>
                <w:szCs w:val="22"/>
              </w:rPr>
              <w:t>, characterized by unique geographical features, cultural diversity, and economies primarily focused on natural resources.</w:t>
            </w:r>
          </w:p>
          <w:p w14:paraId="036273FC" w14:textId="77777777" w:rsidR="00390C12" w:rsidRDefault="00390C12" w:rsidP="00556936">
            <w:pPr>
              <w:rPr>
                <w:rFonts w:asciiTheme="minorHAnsi" w:hAnsiTheme="minorHAnsi"/>
                <w:sz w:val="22"/>
                <w:szCs w:val="22"/>
              </w:rPr>
            </w:pPr>
          </w:p>
          <w:p w14:paraId="1C9C70D1" w14:textId="5F4294C9" w:rsidR="00556936" w:rsidRPr="00556936" w:rsidRDefault="00E422F1" w:rsidP="00556936">
            <w:pPr>
              <w:rPr>
                <w:rFonts w:asciiTheme="minorHAnsi" w:hAnsiTheme="minorHAnsi"/>
                <w:sz w:val="22"/>
                <w:szCs w:val="22"/>
              </w:rPr>
            </w:pPr>
            <w:r>
              <w:rPr>
                <w:rFonts w:asciiTheme="minorHAnsi" w:hAnsiTheme="minorHAnsi"/>
                <w:sz w:val="22"/>
                <w:szCs w:val="22"/>
              </w:rPr>
              <w:t xml:space="preserve">6. </w:t>
            </w:r>
            <w:r w:rsidR="00966924">
              <w:rPr>
                <w:rFonts w:asciiTheme="minorHAnsi" w:hAnsiTheme="minorHAnsi"/>
                <w:sz w:val="22"/>
                <w:szCs w:val="22"/>
              </w:rPr>
              <w:t>Municipal Districts</w:t>
            </w:r>
          </w:p>
          <w:p w14:paraId="38A0BD6B" w14:textId="00DEE202"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w:t>
            </w:r>
            <w:r w:rsidR="00206BC7" w:rsidRPr="00206BC7">
              <w:rPr>
                <w:rFonts w:asciiTheme="minorHAnsi" w:hAnsiTheme="minorHAnsi"/>
                <w:sz w:val="22"/>
                <w:szCs w:val="22"/>
              </w:rPr>
              <w:t>A municipal district is a type of municipality that may be formed through the incorporation of one or more rural and urban municipalities. ​ It is governed by specific legal provisions, such as those outlined in The Municipalities Act, and is designed to provide a unified administrative structure for areas with both rural and urban characteristics.</w:t>
            </w:r>
          </w:p>
          <w:p w14:paraId="098F9441" w14:textId="77777777" w:rsidR="00556936" w:rsidRPr="00556936" w:rsidRDefault="00556936" w:rsidP="00556936">
            <w:pPr>
              <w:rPr>
                <w:rFonts w:asciiTheme="minorHAnsi" w:hAnsiTheme="minorHAnsi"/>
                <w:sz w:val="22"/>
                <w:szCs w:val="22"/>
              </w:rPr>
            </w:pPr>
          </w:p>
          <w:p w14:paraId="6437480B" w14:textId="27677F09"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w:t>
            </w:r>
            <w:r w:rsidR="00E422F1">
              <w:rPr>
                <w:rFonts w:asciiTheme="minorHAnsi" w:hAnsiTheme="minorHAnsi"/>
                <w:sz w:val="22"/>
                <w:szCs w:val="22"/>
              </w:rPr>
              <w:t>7</w:t>
            </w:r>
            <w:r w:rsidRPr="00556936">
              <w:rPr>
                <w:rFonts w:asciiTheme="minorHAnsi" w:hAnsiTheme="minorHAnsi"/>
                <w:sz w:val="22"/>
                <w:szCs w:val="22"/>
              </w:rPr>
              <w:t>. Provincial Oversight and Legislation</w:t>
            </w:r>
          </w:p>
          <w:p w14:paraId="37D3C44F" w14:textId="78BF81DF" w:rsidR="00556936" w:rsidRPr="00556936" w:rsidRDefault="00556936" w:rsidP="00556936">
            <w:pPr>
              <w:rPr>
                <w:rFonts w:asciiTheme="minorHAnsi" w:hAnsiTheme="minorHAnsi"/>
                <w:sz w:val="22"/>
                <w:szCs w:val="22"/>
              </w:rPr>
            </w:pPr>
            <w:r w:rsidRPr="00556936">
              <w:rPr>
                <w:rFonts w:asciiTheme="minorHAnsi" w:hAnsiTheme="minorHAnsi"/>
                <w:sz w:val="22"/>
                <w:szCs w:val="22"/>
              </w:rPr>
              <w:t>- Saskatchewan's municipal governance is established and governed under the Municipalities Act, which outlines the powers, responsibilities, and requirements for local governments.</w:t>
            </w:r>
          </w:p>
          <w:p w14:paraId="521EDD45" w14:textId="77777777" w:rsidR="00556936" w:rsidRPr="00556936" w:rsidRDefault="00556936" w:rsidP="00556936">
            <w:pPr>
              <w:rPr>
                <w:rFonts w:asciiTheme="minorHAnsi" w:hAnsiTheme="minorHAnsi"/>
                <w:sz w:val="22"/>
                <w:szCs w:val="22"/>
              </w:rPr>
            </w:pPr>
            <w:r w:rsidRPr="00556936">
              <w:rPr>
                <w:rFonts w:asciiTheme="minorHAnsi" w:hAnsiTheme="minorHAnsi"/>
                <w:sz w:val="22"/>
                <w:szCs w:val="22"/>
              </w:rPr>
              <w:t>- The provincial government provides support, funding, and regulations that influence local governance.</w:t>
            </w:r>
          </w:p>
          <w:p w14:paraId="051B805A" w14:textId="77777777" w:rsidR="00556936" w:rsidRPr="00556936" w:rsidRDefault="00556936" w:rsidP="00556936">
            <w:pPr>
              <w:rPr>
                <w:rFonts w:asciiTheme="minorHAnsi" w:hAnsiTheme="minorHAnsi"/>
                <w:sz w:val="22"/>
                <w:szCs w:val="22"/>
              </w:rPr>
            </w:pPr>
          </w:p>
          <w:p w14:paraId="0B17BFD6" w14:textId="21112D0A"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w:t>
            </w:r>
            <w:r w:rsidR="00E422F1">
              <w:rPr>
                <w:rFonts w:asciiTheme="minorHAnsi" w:hAnsiTheme="minorHAnsi"/>
                <w:sz w:val="22"/>
                <w:szCs w:val="22"/>
              </w:rPr>
              <w:t>8</w:t>
            </w:r>
            <w:r w:rsidRPr="00556936">
              <w:rPr>
                <w:rFonts w:asciiTheme="minorHAnsi" w:hAnsiTheme="minorHAnsi"/>
                <w:sz w:val="22"/>
                <w:szCs w:val="22"/>
              </w:rPr>
              <w:t>. Elections and Accountability</w:t>
            </w:r>
          </w:p>
          <w:p w14:paraId="29271EA1" w14:textId="06E7C116" w:rsidR="00556936" w:rsidRPr="00556936" w:rsidRDefault="00556936" w:rsidP="00556936">
            <w:pPr>
              <w:rPr>
                <w:rFonts w:asciiTheme="minorHAnsi" w:hAnsiTheme="minorHAnsi"/>
                <w:sz w:val="22"/>
                <w:szCs w:val="22"/>
              </w:rPr>
            </w:pPr>
            <w:r w:rsidRPr="00556936">
              <w:rPr>
                <w:rFonts w:asciiTheme="minorHAnsi" w:hAnsiTheme="minorHAnsi"/>
                <w:sz w:val="22"/>
                <w:szCs w:val="22"/>
              </w:rPr>
              <w:t xml:space="preserve">- Local governments hold elections every four years, where residents can vote for their Mayor, Reeve, and </w:t>
            </w:r>
            <w:r w:rsidR="00045A2A" w:rsidRPr="00556936">
              <w:rPr>
                <w:rFonts w:asciiTheme="minorHAnsi" w:hAnsiTheme="minorHAnsi"/>
                <w:sz w:val="22"/>
                <w:szCs w:val="22"/>
              </w:rPr>
              <w:t>Councillors</w:t>
            </w:r>
            <w:r w:rsidRPr="00556936">
              <w:rPr>
                <w:rFonts w:asciiTheme="minorHAnsi" w:hAnsiTheme="minorHAnsi"/>
                <w:sz w:val="22"/>
                <w:szCs w:val="22"/>
              </w:rPr>
              <w:t>.</w:t>
            </w:r>
          </w:p>
          <w:p w14:paraId="5CCECE91" w14:textId="77777777" w:rsidR="00556936" w:rsidRPr="00556936" w:rsidRDefault="00556936" w:rsidP="00556936">
            <w:pPr>
              <w:rPr>
                <w:rFonts w:asciiTheme="minorHAnsi" w:hAnsiTheme="minorHAnsi"/>
                <w:sz w:val="22"/>
                <w:szCs w:val="22"/>
              </w:rPr>
            </w:pPr>
            <w:r w:rsidRPr="00556936">
              <w:rPr>
                <w:rFonts w:asciiTheme="minorHAnsi" w:hAnsiTheme="minorHAnsi"/>
                <w:sz w:val="22"/>
                <w:szCs w:val="22"/>
              </w:rPr>
              <w:t>- There are mechanisms for public accountability, including financial reporting, public meetings, and opportunities for community engagement.</w:t>
            </w:r>
          </w:p>
          <w:p w14:paraId="04D786D7" w14:textId="77777777" w:rsidR="00556936" w:rsidRPr="00556936" w:rsidRDefault="00556936" w:rsidP="00556936">
            <w:pPr>
              <w:rPr>
                <w:rFonts w:asciiTheme="minorHAnsi" w:hAnsiTheme="minorHAnsi"/>
                <w:sz w:val="22"/>
                <w:szCs w:val="22"/>
              </w:rPr>
            </w:pPr>
          </w:p>
          <w:p w14:paraId="5B5CAABD" w14:textId="4DEA46A0" w:rsidR="00556936" w:rsidRPr="00556936" w:rsidRDefault="00556936" w:rsidP="00556936">
            <w:pPr>
              <w:rPr>
                <w:rFonts w:asciiTheme="minorHAnsi" w:hAnsiTheme="minorHAnsi"/>
                <w:sz w:val="22"/>
                <w:szCs w:val="22"/>
              </w:rPr>
            </w:pPr>
            <w:r w:rsidRPr="00556936">
              <w:rPr>
                <w:rFonts w:asciiTheme="minorHAnsi" w:hAnsiTheme="minorHAnsi"/>
                <w:sz w:val="22"/>
                <w:szCs w:val="22"/>
              </w:rPr>
              <w:t>Conclusion</w:t>
            </w:r>
          </w:p>
          <w:p w14:paraId="28D20D20" w14:textId="0D0EFD30" w:rsidR="003D2DC8" w:rsidRDefault="00556936" w:rsidP="00556936">
            <w:pPr>
              <w:rPr>
                <w:rFonts w:asciiTheme="minorHAnsi" w:hAnsiTheme="minorHAnsi"/>
                <w:sz w:val="22"/>
                <w:szCs w:val="22"/>
              </w:rPr>
            </w:pPr>
            <w:r w:rsidRPr="00556936">
              <w:rPr>
                <w:rFonts w:asciiTheme="minorHAnsi" w:hAnsiTheme="minorHAnsi"/>
                <w:sz w:val="22"/>
                <w:szCs w:val="22"/>
              </w:rPr>
              <w:t xml:space="preserve">The local government structure in Saskatchewan comprises various forms of municipalities and governance types, addressing the diverse needs of urban and rural populations. Through a combination of elected councils and regulatory </w:t>
            </w:r>
            <w:r w:rsidRPr="00556936">
              <w:rPr>
                <w:rFonts w:asciiTheme="minorHAnsi" w:hAnsiTheme="minorHAnsi"/>
                <w:sz w:val="22"/>
                <w:szCs w:val="22"/>
              </w:rPr>
              <w:lastRenderedPageBreak/>
              <w:t>frameworks, Saskatchewan’s local governments work to provide essential services, manage resources, and foster community development.</w:t>
            </w:r>
          </w:p>
          <w:p w14:paraId="63D33064" w14:textId="670A4DCA" w:rsidR="007E2047" w:rsidRPr="00E31F67" w:rsidRDefault="007E2047" w:rsidP="00E31F67">
            <w:pPr>
              <w:rPr>
                <w:rFonts w:asciiTheme="minorHAnsi" w:hAnsiTheme="minorHAnsi"/>
                <w:sz w:val="22"/>
                <w:szCs w:val="22"/>
              </w:rPr>
            </w:pPr>
          </w:p>
        </w:tc>
        <w:tc>
          <w:tcPr>
            <w:tcW w:w="899" w:type="pct"/>
          </w:tcPr>
          <w:p w14:paraId="37F45C7F" w14:textId="77777777" w:rsidR="00312E58" w:rsidRPr="001C12D8" w:rsidRDefault="00312E58" w:rsidP="00006BB7">
            <w:pPr>
              <w:rPr>
                <w:rFonts w:asciiTheme="minorHAnsi" w:hAnsiTheme="minorHAnsi"/>
                <w:sz w:val="22"/>
                <w:szCs w:val="22"/>
              </w:rPr>
            </w:pPr>
            <w:r w:rsidRPr="5CF51CEB">
              <w:rPr>
                <w:rFonts w:asciiTheme="minorHAnsi" w:hAnsiTheme="minorHAnsi"/>
                <w:sz w:val="22"/>
                <w:szCs w:val="22"/>
              </w:rPr>
              <w:lastRenderedPageBreak/>
              <w:t xml:space="preserve">Image from a repository 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44" w:history="1">
              <w:r>
                <w:rPr>
                  <w:rStyle w:val="Hyperlink"/>
                  <w:rFonts w:asciiTheme="minorHAnsi" w:hAnsiTheme="minorHAnsi"/>
                  <w:sz w:val="22"/>
                  <w:szCs w:val="22"/>
                </w:rPr>
                <w:t>OTTR for examples</w:t>
              </w:r>
            </w:hyperlink>
            <w:r>
              <w:rPr>
                <w:rFonts w:asciiTheme="minorHAnsi" w:hAnsiTheme="minorHAnsi"/>
                <w:sz w:val="22"/>
                <w:szCs w:val="22"/>
              </w:rPr>
              <w:t>.</w:t>
            </w:r>
          </w:p>
        </w:tc>
      </w:tr>
      <w:tr w:rsidR="00312E58" w:rsidRPr="001C12D8" w14:paraId="19A6E8E9" w14:textId="77777777" w:rsidTr="00006BB7">
        <w:trPr>
          <w:trHeight w:val="1385"/>
        </w:trPr>
        <w:tc>
          <w:tcPr>
            <w:tcW w:w="1074" w:type="pct"/>
          </w:tcPr>
          <w:p w14:paraId="2B79A70E" w14:textId="77777777" w:rsidR="00312E58" w:rsidRDefault="00312E58" w:rsidP="00006BB7">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750A8EDD" w14:textId="77777777" w:rsidR="00312E58" w:rsidRDefault="00312E58" w:rsidP="00006BB7">
            <w:pPr>
              <w:rPr>
                <w:rFonts w:asciiTheme="minorHAnsi" w:hAnsiTheme="minorHAnsi"/>
                <w:b/>
                <w:sz w:val="22"/>
                <w:szCs w:val="22"/>
              </w:rPr>
            </w:pPr>
            <w:hyperlink r:id="rId45"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311798C4" w14:textId="77777777" w:rsidR="00312E58" w:rsidRPr="00837AAD" w:rsidRDefault="00312E58" w:rsidP="00006BB7">
            <w:pPr>
              <w:rPr>
                <w:rFonts w:asciiTheme="minorHAnsi" w:hAnsiTheme="minorHAnsi"/>
                <w:b/>
                <w:sz w:val="22"/>
                <w:szCs w:val="22"/>
              </w:rPr>
            </w:pPr>
          </w:p>
        </w:tc>
        <w:tc>
          <w:tcPr>
            <w:tcW w:w="3027" w:type="pct"/>
          </w:tcPr>
          <w:p w14:paraId="714C6101" w14:textId="505CBF58" w:rsidR="00312E58" w:rsidRPr="001C12D8" w:rsidRDefault="00312E58" w:rsidP="00006BB7">
            <w:pPr>
              <w:rPr>
                <w:rFonts w:asciiTheme="minorHAnsi" w:hAnsiTheme="minorHAnsi"/>
                <w:sz w:val="22"/>
                <w:szCs w:val="22"/>
              </w:rPr>
            </w:pPr>
            <w:r>
              <w:rPr>
                <w:rFonts w:asciiTheme="minorHAnsi" w:hAnsiTheme="minorHAnsi"/>
                <w:sz w:val="22"/>
                <w:szCs w:val="22"/>
              </w:rPr>
              <w:t xml:space="preserve"> </w:t>
            </w:r>
            <w:r w:rsidR="009F0128">
              <w:rPr>
                <w:rFonts w:asciiTheme="minorHAnsi" w:hAnsiTheme="minorHAnsi"/>
                <w:sz w:val="22"/>
                <w:szCs w:val="22"/>
              </w:rPr>
              <w:t xml:space="preserve">Review </w:t>
            </w:r>
            <w:r w:rsidR="00484097">
              <w:rPr>
                <w:rFonts w:asciiTheme="minorHAnsi" w:hAnsiTheme="minorHAnsi"/>
                <w:sz w:val="22"/>
                <w:szCs w:val="22"/>
              </w:rPr>
              <w:t xml:space="preserve">the three municipal acts in Saskatchewan </w:t>
            </w:r>
          </w:p>
        </w:tc>
        <w:tc>
          <w:tcPr>
            <w:tcW w:w="899" w:type="pct"/>
          </w:tcPr>
          <w:p w14:paraId="1A326059" w14:textId="77777777" w:rsidR="00312E58" w:rsidRPr="001C12D8" w:rsidRDefault="00312E58" w:rsidP="00006BB7">
            <w:pPr>
              <w:rPr>
                <w:rFonts w:asciiTheme="minorHAnsi" w:hAnsiTheme="minorHAnsi"/>
                <w:sz w:val="22"/>
                <w:szCs w:val="22"/>
              </w:rPr>
            </w:pPr>
            <w:r>
              <w:rPr>
                <w:rFonts w:asciiTheme="minorHAnsi" w:hAnsiTheme="minorHAnsi"/>
                <w:sz w:val="22"/>
                <w:szCs w:val="22"/>
              </w:rPr>
              <w:t>Use APA references for copyright compliance</w:t>
            </w:r>
          </w:p>
        </w:tc>
      </w:tr>
      <w:tr w:rsidR="00312E58" w:rsidRPr="001C12D8" w14:paraId="457D4AD7" w14:textId="77777777" w:rsidTr="00006BB7">
        <w:trPr>
          <w:trHeight w:val="1100"/>
        </w:trPr>
        <w:tc>
          <w:tcPr>
            <w:tcW w:w="1074" w:type="pct"/>
          </w:tcPr>
          <w:p w14:paraId="3341FD6D" w14:textId="77777777" w:rsidR="00312E58" w:rsidRDefault="00312E58" w:rsidP="00006BB7">
            <w:pPr>
              <w:rPr>
                <w:rFonts w:asciiTheme="minorHAnsi" w:hAnsiTheme="minorHAnsi"/>
                <w:b/>
                <w:sz w:val="22"/>
                <w:szCs w:val="22"/>
              </w:rPr>
            </w:pPr>
            <w:hyperlink r:id="rId46"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05A3FCB8" w14:textId="77777777" w:rsidR="00312E58" w:rsidRPr="00837AAD" w:rsidRDefault="00312E58" w:rsidP="00006BB7">
            <w:pPr>
              <w:rPr>
                <w:rFonts w:asciiTheme="minorHAnsi" w:hAnsiTheme="minorHAnsi"/>
                <w:b/>
                <w:sz w:val="22"/>
                <w:szCs w:val="22"/>
              </w:rPr>
            </w:pPr>
          </w:p>
        </w:tc>
        <w:tc>
          <w:tcPr>
            <w:tcW w:w="3027" w:type="pct"/>
          </w:tcPr>
          <w:p w14:paraId="7F22C235" w14:textId="77777777" w:rsidR="00312E58" w:rsidRPr="001C12D8" w:rsidRDefault="00312E58" w:rsidP="00006BB7">
            <w:pPr>
              <w:rPr>
                <w:rFonts w:asciiTheme="minorHAnsi" w:hAnsiTheme="minorHAnsi"/>
                <w:sz w:val="22"/>
                <w:szCs w:val="22"/>
              </w:rPr>
            </w:pPr>
          </w:p>
        </w:tc>
        <w:tc>
          <w:tcPr>
            <w:tcW w:w="899" w:type="pct"/>
          </w:tcPr>
          <w:p w14:paraId="73816143" w14:textId="77777777" w:rsidR="00312E58" w:rsidRPr="001C12D8" w:rsidRDefault="00312E58" w:rsidP="00006BB7">
            <w:pPr>
              <w:jc w:val="both"/>
              <w:rPr>
                <w:rFonts w:asciiTheme="minorHAnsi" w:hAnsiTheme="minorHAnsi"/>
                <w:sz w:val="22"/>
                <w:szCs w:val="22"/>
              </w:rPr>
            </w:pPr>
            <w:r>
              <w:rPr>
                <w:rFonts w:asciiTheme="minorHAnsi" w:hAnsiTheme="minorHAnsi"/>
                <w:sz w:val="22"/>
                <w:szCs w:val="22"/>
              </w:rPr>
              <w:t>YouTube embed code or contact media dept. for help creating a new video</w:t>
            </w:r>
          </w:p>
        </w:tc>
      </w:tr>
      <w:tr w:rsidR="00312E58" w:rsidRPr="001C12D8" w14:paraId="731F4F97" w14:textId="77777777" w:rsidTr="00006BB7">
        <w:trPr>
          <w:trHeight w:val="828"/>
        </w:trPr>
        <w:tc>
          <w:tcPr>
            <w:tcW w:w="1074" w:type="pct"/>
          </w:tcPr>
          <w:p w14:paraId="72ACEB8D" w14:textId="77777777" w:rsidR="00312E58" w:rsidRPr="00837AAD" w:rsidRDefault="00312E58" w:rsidP="00006BB7">
            <w:pPr>
              <w:rPr>
                <w:rFonts w:asciiTheme="minorHAnsi" w:hAnsiTheme="minorHAnsi"/>
                <w:b/>
                <w:sz w:val="22"/>
                <w:szCs w:val="22"/>
              </w:rPr>
            </w:pPr>
            <w:hyperlink r:id="rId47"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6ED56B11" w14:textId="6B86D9B3" w:rsidR="00312E58" w:rsidRPr="001C12D8" w:rsidRDefault="00BE528D" w:rsidP="00006BB7">
            <w:pPr>
              <w:rPr>
                <w:rFonts w:asciiTheme="minorHAnsi" w:hAnsiTheme="minorHAnsi"/>
                <w:sz w:val="22"/>
                <w:szCs w:val="22"/>
              </w:rPr>
            </w:pPr>
            <w:r>
              <w:rPr>
                <w:rFonts w:asciiTheme="minorHAnsi" w:hAnsiTheme="minorHAnsi"/>
                <w:sz w:val="22"/>
                <w:szCs w:val="22"/>
              </w:rPr>
              <w:t xml:space="preserve"> then write a paper describing the different municipal types and their major authorities from the provincial act.</w:t>
            </w:r>
          </w:p>
        </w:tc>
        <w:tc>
          <w:tcPr>
            <w:tcW w:w="899" w:type="pct"/>
          </w:tcPr>
          <w:p w14:paraId="0C796C48" w14:textId="77777777" w:rsidR="00312E58" w:rsidRDefault="00312E58" w:rsidP="00006BB7">
            <w:pPr>
              <w:jc w:val="both"/>
              <w:rPr>
                <w:rFonts w:asciiTheme="minorHAnsi" w:hAnsiTheme="minorHAnsi"/>
                <w:sz w:val="22"/>
                <w:szCs w:val="22"/>
              </w:rPr>
            </w:pPr>
            <w:r>
              <w:rPr>
                <w:rFonts w:asciiTheme="minorHAnsi" w:hAnsiTheme="minorHAnsi"/>
                <w:sz w:val="22"/>
                <w:szCs w:val="22"/>
              </w:rPr>
              <w:t>Contact Graphic Design Analyst (GDA) to create images, diagrams, or flashcards.</w:t>
            </w:r>
          </w:p>
          <w:p w14:paraId="293BB86F" w14:textId="77777777" w:rsidR="00312E58" w:rsidRDefault="00312E58" w:rsidP="00006BB7">
            <w:pPr>
              <w:jc w:val="both"/>
              <w:rPr>
                <w:rFonts w:asciiTheme="minorHAnsi" w:hAnsiTheme="minorHAnsi"/>
                <w:sz w:val="22"/>
                <w:szCs w:val="22"/>
              </w:rPr>
            </w:pPr>
            <w:r>
              <w:rPr>
                <w:rFonts w:asciiTheme="minorHAnsi" w:hAnsiTheme="minorHAnsi"/>
                <w:sz w:val="22"/>
                <w:szCs w:val="22"/>
              </w:rPr>
              <w:t xml:space="preserve">Self-Register for </w:t>
            </w:r>
            <w:hyperlink r:id="rId48" w:tooltip="Getting to know Creator+" w:history="1">
              <w:r w:rsidRPr="005F6069">
                <w:rPr>
                  <w:rStyle w:val="Hyperlink"/>
                  <w:rFonts w:asciiTheme="minorHAnsi" w:hAnsiTheme="minorHAnsi"/>
                  <w:sz w:val="22"/>
                  <w:szCs w:val="22"/>
                </w:rPr>
                <w:t>Getting to know Creator+</w:t>
              </w:r>
            </w:hyperlink>
            <w:r>
              <w:rPr>
                <w:rFonts w:asciiTheme="minorHAnsi" w:hAnsiTheme="minorHAnsi"/>
                <w:sz w:val="22"/>
                <w:szCs w:val="22"/>
              </w:rPr>
              <w:t xml:space="preserve"> for ideas</w:t>
            </w:r>
          </w:p>
        </w:tc>
      </w:tr>
      <w:tr w:rsidR="00312E58" w:rsidRPr="001C12D8" w14:paraId="1BF8035F" w14:textId="77777777" w:rsidTr="00006BB7">
        <w:trPr>
          <w:trHeight w:val="555"/>
        </w:trPr>
        <w:tc>
          <w:tcPr>
            <w:tcW w:w="1074" w:type="pct"/>
          </w:tcPr>
          <w:p w14:paraId="133D48D2"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311F6899" w14:textId="77777777" w:rsidR="00312E58" w:rsidRPr="001C12D8" w:rsidRDefault="00312E58" w:rsidP="00006BB7">
            <w:pPr>
              <w:rPr>
                <w:rFonts w:asciiTheme="minorHAnsi" w:hAnsiTheme="minorHAnsi"/>
                <w:sz w:val="22"/>
                <w:szCs w:val="22"/>
              </w:rPr>
            </w:pPr>
            <w:r>
              <w:rPr>
                <w:rFonts w:asciiTheme="minorHAnsi" w:hAnsiTheme="minorHAnsi"/>
                <w:sz w:val="22"/>
                <w:szCs w:val="22"/>
              </w:rPr>
              <w:t>Multiple choice, true or false, and short answer questions (ungraded).</w:t>
            </w:r>
          </w:p>
        </w:tc>
        <w:tc>
          <w:tcPr>
            <w:tcW w:w="899" w:type="pct"/>
          </w:tcPr>
          <w:p w14:paraId="1CFC73ED" w14:textId="77777777" w:rsidR="00312E58" w:rsidRPr="001C12D8" w:rsidRDefault="00312E58" w:rsidP="00006BB7">
            <w:pPr>
              <w:rPr>
                <w:rFonts w:asciiTheme="minorHAnsi" w:hAnsiTheme="minorHAnsi"/>
                <w:sz w:val="22"/>
                <w:szCs w:val="22"/>
              </w:rPr>
            </w:pPr>
          </w:p>
        </w:tc>
      </w:tr>
      <w:tr w:rsidR="00312E58" w:rsidRPr="001C12D8" w14:paraId="494E2153" w14:textId="77777777" w:rsidTr="00006BB7">
        <w:trPr>
          <w:trHeight w:val="1372"/>
        </w:trPr>
        <w:tc>
          <w:tcPr>
            <w:tcW w:w="1074" w:type="pct"/>
          </w:tcPr>
          <w:p w14:paraId="14A616CD" w14:textId="77777777" w:rsidR="00312E58" w:rsidRPr="00837AAD" w:rsidRDefault="00312E58" w:rsidP="00006BB7">
            <w:pPr>
              <w:rPr>
                <w:rFonts w:asciiTheme="minorHAnsi" w:hAnsiTheme="minorHAnsi"/>
                <w:b/>
                <w:sz w:val="22"/>
                <w:szCs w:val="22"/>
              </w:rPr>
            </w:pPr>
            <w:hyperlink r:id="rId49"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42C56E4B" w14:textId="77777777" w:rsidR="00312E58" w:rsidRPr="001C12D8" w:rsidRDefault="00312E58" w:rsidP="00006BB7">
            <w:pPr>
              <w:rPr>
                <w:rFonts w:asciiTheme="minorHAnsi" w:hAnsiTheme="minorHAnsi"/>
                <w:sz w:val="22"/>
                <w:szCs w:val="22"/>
              </w:rPr>
            </w:pPr>
          </w:p>
        </w:tc>
        <w:tc>
          <w:tcPr>
            <w:tcW w:w="899" w:type="pct"/>
          </w:tcPr>
          <w:p w14:paraId="2B251973" w14:textId="77777777" w:rsidR="00312E58" w:rsidRPr="004A4769" w:rsidRDefault="00312E58" w:rsidP="00006BB7">
            <w:pPr>
              <w:rPr>
                <w:rFonts w:asciiTheme="minorHAnsi" w:hAnsiTheme="minorHAnsi"/>
                <w:sz w:val="22"/>
                <w:szCs w:val="22"/>
              </w:rPr>
            </w:pPr>
            <w:r>
              <w:rPr>
                <w:rFonts w:asciiTheme="minorHAnsi" w:hAnsiTheme="minorHAnsi"/>
                <w:sz w:val="22"/>
                <w:szCs w:val="22"/>
              </w:rPr>
              <w:t>Create a discussion forum and link to the discussion rubric</w:t>
            </w:r>
          </w:p>
        </w:tc>
      </w:tr>
      <w:tr w:rsidR="00312E58" w:rsidRPr="001C12D8" w14:paraId="292259F0" w14:textId="77777777" w:rsidTr="00006BB7">
        <w:trPr>
          <w:trHeight w:val="828"/>
        </w:trPr>
        <w:tc>
          <w:tcPr>
            <w:tcW w:w="1074" w:type="pct"/>
          </w:tcPr>
          <w:p w14:paraId="5561511B"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11715E7D" w14:textId="77777777" w:rsidR="00312E58" w:rsidRPr="001C12D8" w:rsidRDefault="00312E58" w:rsidP="00006BB7">
            <w:pPr>
              <w:rPr>
                <w:rFonts w:asciiTheme="minorHAnsi" w:hAnsiTheme="minorHAnsi"/>
                <w:sz w:val="22"/>
                <w:szCs w:val="22"/>
              </w:rPr>
            </w:pPr>
          </w:p>
        </w:tc>
        <w:tc>
          <w:tcPr>
            <w:tcW w:w="899" w:type="pct"/>
          </w:tcPr>
          <w:p w14:paraId="4542A78B" w14:textId="77777777" w:rsidR="00312E58" w:rsidRPr="001C12D8" w:rsidRDefault="00312E58" w:rsidP="00006BB7">
            <w:pPr>
              <w:rPr>
                <w:rFonts w:asciiTheme="minorHAnsi" w:hAnsiTheme="minorHAnsi"/>
                <w:sz w:val="22"/>
                <w:szCs w:val="22"/>
              </w:rPr>
            </w:pPr>
            <w:r>
              <w:rPr>
                <w:rFonts w:asciiTheme="minorHAnsi" w:hAnsiTheme="minorHAnsi"/>
                <w:sz w:val="22"/>
                <w:szCs w:val="22"/>
              </w:rPr>
              <w:t>Link to reflection rubric</w:t>
            </w:r>
          </w:p>
        </w:tc>
      </w:tr>
      <w:tr w:rsidR="00697F54" w:rsidRPr="001C12D8" w14:paraId="45707834" w14:textId="77777777" w:rsidTr="00006BB7">
        <w:trPr>
          <w:trHeight w:val="828"/>
        </w:trPr>
        <w:tc>
          <w:tcPr>
            <w:tcW w:w="1074" w:type="pct"/>
          </w:tcPr>
          <w:p w14:paraId="1B0656B4" w14:textId="77777777" w:rsidR="00697F54" w:rsidRPr="00837AAD" w:rsidRDefault="00697F54" w:rsidP="00006BB7">
            <w:pPr>
              <w:rPr>
                <w:rFonts w:asciiTheme="minorHAnsi" w:hAnsiTheme="minorHAnsi"/>
                <w:b/>
                <w:sz w:val="22"/>
                <w:szCs w:val="22"/>
              </w:rPr>
            </w:pPr>
          </w:p>
        </w:tc>
        <w:tc>
          <w:tcPr>
            <w:tcW w:w="3027" w:type="pct"/>
          </w:tcPr>
          <w:p w14:paraId="5D38FEB9" w14:textId="77777777" w:rsidR="00697F54" w:rsidRPr="001C12D8" w:rsidRDefault="00697F54" w:rsidP="00006BB7">
            <w:pPr>
              <w:rPr>
                <w:rFonts w:asciiTheme="minorHAnsi" w:hAnsiTheme="minorHAnsi"/>
                <w:sz w:val="22"/>
                <w:szCs w:val="22"/>
              </w:rPr>
            </w:pPr>
          </w:p>
        </w:tc>
        <w:tc>
          <w:tcPr>
            <w:tcW w:w="899" w:type="pct"/>
          </w:tcPr>
          <w:p w14:paraId="6E90D60C" w14:textId="77777777" w:rsidR="00697F54" w:rsidRDefault="00697F54" w:rsidP="00006BB7">
            <w:pPr>
              <w:rPr>
                <w:rFonts w:asciiTheme="minorHAnsi" w:hAnsiTheme="minorHAnsi"/>
                <w:sz w:val="22"/>
                <w:szCs w:val="22"/>
              </w:rPr>
            </w:pPr>
          </w:p>
        </w:tc>
      </w:tr>
      <w:tr w:rsidR="00312E58" w:rsidRPr="001C12D8" w14:paraId="221792DD" w14:textId="77777777" w:rsidTr="00006BB7">
        <w:trPr>
          <w:trHeight w:val="271"/>
        </w:trPr>
        <w:tc>
          <w:tcPr>
            <w:tcW w:w="1074" w:type="pct"/>
          </w:tcPr>
          <w:p w14:paraId="25E108E2" w14:textId="2AAA7221" w:rsidR="00312E58" w:rsidRPr="001220AF" w:rsidRDefault="00C85483" w:rsidP="00006BB7">
            <w:pPr>
              <w:rPr>
                <w:rFonts w:asciiTheme="minorHAnsi" w:hAnsiTheme="minorHAnsi"/>
                <w:b/>
                <w:bCs/>
                <w:sz w:val="28"/>
                <w:szCs w:val="28"/>
              </w:rPr>
            </w:pPr>
            <w:r w:rsidRPr="001220AF">
              <w:rPr>
                <w:b/>
                <w:bCs/>
                <w:color w:val="FF0000"/>
                <w:sz w:val="28"/>
                <w:szCs w:val="28"/>
              </w:rPr>
              <w:lastRenderedPageBreak/>
              <w:t xml:space="preserve">Step 2: Identify </w:t>
            </w:r>
            <w:r w:rsidRPr="001220AF">
              <w:rPr>
                <w:b/>
                <w:bCs/>
                <w:sz w:val="28"/>
                <w:szCs w:val="28"/>
              </w:rPr>
              <w:t>emerging issues.</w:t>
            </w:r>
          </w:p>
        </w:tc>
        <w:tc>
          <w:tcPr>
            <w:tcW w:w="3027" w:type="pct"/>
          </w:tcPr>
          <w:p w14:paraId="64912DC7" w14:textId="02A72D47" w:rsidR="00D74104" w:rsidRDefault="00415571" w:rsidP="00415571">
            <w:pPr>
              <w:pStyle w:val="Heading3"/>
              <w:rPr>
                <w:color w:val="000000"/>
                <w:sz w:val="27"/>
                <w:szCs w:val="27"/>
              </w:rPr>
            </w:pPr>
            <w:r>
              <w:rPr>
                <w:rStyle w:val="Strong"/>
                <w:color w:val="000000"/>
              </w:rPr>
              <w:t>1.</w:t>
            </w:r>
            <w:r w:rsidR="00D74104">
              <w:rPr>
                <w:rStyle w:val="Strong"/>
                <w:b w:val="0"/>
                <w:bCs w:val="0"/>
                <w:color w:val="000000"/>
              </w:rPr>
              <w:t>Financial Constraints and Revenue Generation</w:t>
            </w:r>
          </w:p>
          <w:p w14:paraId="30962A39" w14:textId="77777777" w:rsidR="00D74104" w:rsidRDefault="00D74104" w:rsidP="00D74104">
            <w:pPr>
              <w:numPr>
                <w:ilvl w:val="0"/>
                <w:numId w:val="25"/>
              </w:numPr>
              <w:spacing w:before="100" w:beforeAutospacing="1" w:after="100" w:afterAutospacing="1"/>
              <w:rPr>
                <w:color w:val="000000"/>
              </w:rPr>
            </w:pPr>
            <w:r>
              <w:rPr>
                <w:color w:val="000000"/>
              </w:rPr>
              <w:t>Declining tax bases due to population shifts and economic downturns.</w:t>
            </w:r>
          </w:p>
          <w:p w14:paraId="0BDE9B03" w14:textId="77777777" w:rsidR="00D74104" w:rsidRDefault="00D74104" w:rsidP="00D74104">
            <w:pPr>
              <w:numPr>
                <w:ilvl w:val="0"/>
                <w:numId w:val="25"/>
              </w:numPr>
              <w:spacing w:before="100" w:beforeAutospacing="1" w:after="100" w:afterAutospacing="1"/>
              <w:rPr>
                <w:color w:val="000000"/>
              </w:rPr>
            </w:pPr>
            <w:r>
              <w:rPr>
                <w:color w:val="000000"/>
              </w:rPr>
              <w:t>Over-reliance on intergovernmental transfers that may be unpredictable.</w:t>
            </w:r>
          </w:p>
          <w:p w14:paraId="75ED6E72" w14:textId="77777777" w:rsidR="00D74104" w:rsidRDefault="00D74104" w:rsidP="00D74104">
            <w:pPr>
              <w:numPr>
                <w:ilvl w:val="0"/>
                <w:numId w:val="25"/>
              </w:numPr>
              <w:spacing w:before="100" w:beforeAutospacing="1" w:after="100" w:afterAutospacing="1"/>
              <w:rPr>
                <w:color w:val="000000"/>
              </w:rPr>
            </w:pPr>
            <w:r>
              <w:rPr>
                <w:color w:val="000000"/>
              </w:rPr>
              <w:t>Rising costs of service delivery and infrastructure maintenance.</w:t>
            </w:r>
          </w:p>
          <w:p w14:paraId="30B2F9A3" w14:textId="77777777" w:rsidR="00D74104" w:rsidRDefault="00D74104" w:rsidP="00D74104">
            <w:pPr>
              <w:numPr>
                <w:ilvl w:val="0"/>
                <w:numId w:val="25"/>
              </w:numPr>
              <w:spacing w:before="100" w:beforeAutospacing="1" w:after="100" w:afterAutospacing="1"/>
              <w:rPr>
                <w:color w:val="000000"/>
              </w:rPr>
            </w:pPr>
            <w:r>
              <w:rPr>
                <w:color w:val="000000"/>
              </w:rPr>
              <w:t>Need for innovative funding mechanisms, such as public-private partnerships.</w:t>
            </w:r>
          </w:p>
          <w:p w14:paraId="5D1F9D2F" w14:textId="77777777" w:rsidR="00D74104" w:rsidRDefault="00D74104" w:rsidP="00D74104">
            <w:pPr>
              <w:pStyle w:val="Heading3"/>
              <w:rPr>
                <w:color w:val="000000"/>
              </w:rPr>
            </w:pPr>
            <w:r>
              <w:rPr>
                <w:rStyle w:val="Strong"/>
                <w:b w:val="0"/>
                <w:bCs w:val="0"/>
                <w:color w:val="000000"/>
              </w:rPr>
              <w:t>2. Infrastructure and Urban Development</w:t>
            </w:r>
          </w:p>
          <w:p w14:paraId="20DDEC0B" w14:textId="77777777" w:rsidR="00D74104" w:rsidRDefault="00D74104" w:rsidP="00D74104">
            <w:pPr>
              <w:numPr>
                <w:ilvl w:val="0"/>
                <w:numId w:val="26"/>
              </w:numPr>
              <w:spacing w:before="100" w:beforeAutospacing="1" w:after="100" w:afterAutospacing="1"/>
              <w:rPr>
                <w:color w:val="000000"/>
              </w:rPr>
            </w:pPr>
            <w:r>
              <w:rPr>
                <w:color w:val="000000"/>
              </w:rPr>
              <w:t>Aging infrastructure requiring costly repairs and upgrades.</w:t>
            </w:r>
          </w:p>
          <w:p w14:paraId="7CB51EE9" w14:textId="77777777" w:rsidR="00D74104" w:rsidRDefault="00D74104" w:rsidP="00D74104">
            <w:pPr>
              <w:numPr>
                <w:ilvl w:val="0"/>
                <w:numId w:val="26"/>
              </w:numPr>
              <w:spacing w:before="100" w:beforeAutospacing="1" w:after="100" w:afterAutospacing="1"/>
              <w:rPr>
                <w:color w:val="000000"/>
              </w:rPr>
            </w:pPr>
            <w:r>
              <w:rPr>
                <w:color w:val="000000"/>
              </w:rPr>
              <w:t>Inadequate investment in public transportation and road networks.</w:t>
            </w:r>
          </w:p>
          <w:p w14:paraId="4B6FC455" w14:textId="77777777" w:rsidR="00D74104" w:rsidRDefault="00D74104" w:rsidP="00D74104">
            <w:pPr>
              <w:numPr>
                <w:ilvl w:val="0"/>
                <w:numId w:val="26"/>
              </w:numPr>
              <w:spacing w:before="100" w:beforeAutospacing="1" w:after="100" w:afterAutospacing="1"/>
              <w:rPr>
                <w:color w:val="000000"/>
              </w:rPr>
            </w:pPr>
            <w:r>
              <w:rPr>
                <w:color w:val="000000"/>
              </w:rPr>
              <w:t>Growing urbanization leading to increased demand for housing and services.</w:t>
            </w:r>
          </w:p>
          <w:p w14:paraId="19CBDC1B" w14:textId="77777777" w:rsidR="00D74104" w:rsidRDefault="00D74104" w:rsidP="00D74104">
            <w:pPr>
              <w:numPr>
                <w:ilvl w:val="0"/>
                <w:numId w:val="26"/>
              </w:numPr>
              <w:spacing w:before="100" w:beforeAutospacing="1" w:after="100" w:afterAutospacing="1"/>
              <w:rPr>
                <w:color w:val="000000"/>
              </w:rPr>
            </w:pPr>
            <w:r>
              <w:rPr>
                <w:color w:val="000000"/>
              </w:rPr>
              <w:t>Climate change impacts on infrastructure, such as flooding and extreme weather events.</w:t>
            </w:r>
          </w:p>
          <w:p w14:paraId="3CC7A883" w14:textId="77777777" w:rsidR="00D74104" w:rsidRDefault="00D74104" w:rsidP="00D74104">
            <w:pPr>
              <w:pStyle w:val="Heading3"/>
              <w:rPr>
                <w:color w:val="000000"/>
              </w:rPr>
            </w:pPr>
            <w:r>
              <w:rPr>
                <w:rStyle w:val="Strong"/>
                <w:b w:val="0"/>
                <w:bCs w:val="0"/>
                <w:color w:val="000000"/>
              </w:rPr>
              <w:t>3. Environmental Sustainability and Climate Change</w:t>
            </w:r>
          </w:p>
          <w:p w14:paraId="529885FA" w14:textId="77777777" w:rsidR="00D74104" w:rsidRDefault="00D74104" w:rsidP="00D74104">
            <w:pPr>
              <w:numPr>
                <w:ilvl w:val="0"/>
                <w:numId w:val="27"/>
              </w:numPr>
              <w:spacing w:before="100" w:beforeAutospacing="1" w:after="100" w:afterAutospacing="1"/>
              <w:rPr>
                <w:color w:val="000000"/>
              </w:rPr>
            </w:pPr>
            <w:r>
              <w:rPr>
                <w:color w:val="000000"/>
              </w:rPr>
              <w:t>Managing waste and pollution in rapidly growing urban areas.</w:t>
            </w:r>
          </w:p>
          <w:p w14:paraId="4058A03C" w14:textId="77777777" w:rsidR="00D74104" w:rsidRDefault="00D74104" w:rsidP="00D74104">
            <w:pPr>
              <w:numPr>
                <w:ilvl w:val="0"/>
                <w:numId w:val="27"/>
              </w:numPr>
              <w:spacing w:before="100" w:beforeAutospacing="1" w:after="100" w:afterAutospacing="1"/>
              <w:rPr>
                <w:color w:val="000000"/>
              </w:rPr>
            </w:pPr>
            <w:r>
              <w:rPr>
                <w:color w:val="000000"/>
              </w:rPr>
              <w:t>Transitioning to renewable energy and sustainable practices.</w:t>
            </w:r>
          </w:p>
          <w:p w14:paraId="23080487" w14:textId="77777777" w:rsidR="00D74104" w:rsidRDefault="00D74104" w:rsidP="00D74104">
            <w:pPr>
              <w:numPr>
                <w:ilvl w:val="0"/>
                <w:numId w:val="27"/>
              </w:numPr>
              <w:spacing w:before="100" w:beforeAutospacing="1" w:after="100" w:afterAutospacing="1"/>
              <w:rPr>
                <w:color w:val="000000"/>
              </w:rPr>
            </w:pPr>
            <w:r>
              <w:rPr>
                <w:color w:val="000000"/>
              </w:rPr>
              <w:t>Implementing policies to mitigate climate risks (e.g., flood control, heat management).</w:t>
            </w:r>
          </w:p>
          <w:p w14:paraId="05A263A6" w14:textId="77777777" w:rsidR="00D74104" w:rsidRDefault="00D74104" w:rsidP="00D74104">
            <w:pPr>
              <w:numPr>
                <w:ilvl w:val="0"/>
                <w:numId w:val="27"/>
              </w:numPr>
              <w:spacing w:before="100" w:beforeAutospacing="1" w:after="100" w:afterAutospacing="1"/>
              <w:rPr>
                <w:color w:val="000000"/>
              </w:rPr>
            </w:pPr>
            <w:r>
              <w:rPr>
                <w:color w:val="000000"/>
              </w:rPr>
              <w:t>Balancing economic growth with environmental conservation.</w:t>
            </w:r>
          </w:p>
          <w:p w14:paraId="41D5780C" w14:textId="77777777" w:rsidR="00D74104" w:rsidRDefault="00D74104" w:rsidP="00D74104">
            <w:pPr>
              <w:pStyle w:val="Heading3"/>
              <w:rPr>
                <w:color w:val="000000"/>
              </w:rPr>
            </w:pPr>
            <w:r>
              <w:rPr>
                <w:rStyle w:val="Strong"/>
                <w:b w:val="0"/>
                <w:bCs w:val="0"/>
                <w:color w:val="000000"/>
              </w:rPr>
              <w:t>4. Technology and Smart City Development</w:t>
            </w:r>
          </w:p>
          <w:p w14:paraId="356B4CA9" w14:textId="77777777" w:rsidR="00D74104" w:rsidRDefault="00D74104" w:rsidP="00D74104">
            <w:pPr>
              <w:numPr>
                <w:ilvl w:val="0"/>
                <w:numId w:val="28"/>
              </w:numPr>
              <w:spacing w:before="100" w:beforeAutospacing="1" w:after="100" w:afterAutospacing="1"/>
              <w:rPr>
                <w:color w:val="000000"/>
              </w:rPr>
            </w:pPr>
            <w:r>
              <w:rPr>
                <w:color w:val="000000"/>
              </w:rPr>
              <w:t>Integrating smart technologies to improve service delivery and efficiency.</w:t>
            </w:r>
          </w:p>
          <w:p w14:paraId="7068C33D" w14:textId="77777777" w:rsidR="00D74104" w:rsidRDefault="00D74104" w:rsidP="00D74104">
            <w:pPr>
              <w:numPr>
                <w:ilvl w:val="0"/>
                <w:numId w:val="28"/>
              </w:numPr>
              <w:spacing w:before="100" w:beforeAutospacing="1" w:after="100" w:afterAutospacing="1"/>
              <w:rPr>
                <w:color w:val="000000"/>
              </w:rPr>
            </w:pPr>
            <w:r>
              <w:rPr>
                <w:color w:val="000000"/>
              </w:rPr>
              <w:t>Cybersecurity threats and data privacy concerns.</w:t>
            </w:r>
          </w:p>
          <w:p w14:paraId="7E16DED0" w14:textId="77777777" w:rsidR="00D74104" w:rsidRDefault="00D74104" w:rsidP="00D74104">
            <w:pPr>
              <w:numPr>
                <w:ilvl w:val="0"/>
                <w:numId w:val="28"/>
              </w:numPr>
              <w:spacing w:before="100" w:beforeAutospacing="1" w:after="100" w:afterAutospacing="1"/>
              <w:rPr>
                <w:color w:val="000000"/>
              </w:rPr>
            </w:pPr>
            <w:r>
              <w:rPr>
                <w:color w:val="000000"/>
              </w:rPr>
              <w:t>Digital divide and ensuring equal access to technology for all residents.</w:t>
            </w:r>
          </w:p>
          <w:p w14:paraId="4E6EC1BB" w14:textId="77777777" w:rsidR="00D74104" w:rsidRDefault="00D74104" w:rsidP="00D74104">
            <w:pPr>
              <w:numPr>
                <w:ilvl w:val="0"/>
                <w:numId w:val="28"/>
              </w:numPr>
              <w:spacing w:before="100" w:beforeAutospacing="1" w:after="100" w:afterAutospacing="1"/>
              <w:rPr>
                <w:color w:val="000000"/>
              </w:rPr>
            </w:pPr>
            <w:r>
              <w:rPr>
                <w:color w:val="000000"/>
              </w:rPr>
              <w:t>Managing public resistance to automation and AI-driven services.</w:t>
            </w:r>
          </w:p>
          <w:p w14:paraId="0A0AF9A1" w14:textId="77777777" w:rsidR="00D74104" w:rsidRDefault="00D74104" w:rsidP="00D74104">
            <w:pPr>
              <w:pStyle w:val="Heading3"/>
              <w:rPr>
                <w:color w:val="000000"/>
              </w:rPr>
            </w:pPr>
            <w:r>
              <w:rPr>
                <w:rStyle w:val="Strong"/>
                <w:b w:val="0"/>
                <w:bCs w:val="0"/>
                <w:color w:val="000000"/>
              </w:rPr>
              <w:t>5. Public Health and Social Services</w:t>
            </w:r>
          </w:p>
          <w:p w14:paraId="62174F08" w14:textId="77777777" w:rsidR="00D74104" w:rsidRDefault="00D74104" w:rsidP="00D74104">
            <w:pPr>
              <w:numPr>
                <w:ilvl w:val="0"/>
                <w:numId w:val="29"/>
              </w:numPr>
              <w:spacing w:before="100" w:beforeAutospacing="1" w:after="100" w:afterAutospacing="1"/>
              <w:rPr>
                <w:color w:val="000000"/>
              </w:rPr>
            </w:pPr>
            <w:r>
              <w:rPr>
                <w:color w:val="000000"/>
              </w:rPr>
              <w:t>Responding to pandemics and emerging health crises.</w:t>
            </w:r>
          </w:p>
          <w:p w14:paraId="333FD2EE" w14:textId="77777777" w:rsidR="00D74104" w:rsidRDefault="00D74104" w:rsidP="00D74104">
            <w:pPr>
              <w:numPr>
                <w:ilvl w:val="0"/>
                <w:numId w:val="29"/>
              </w:numPr>
              <w:spacing w:before="100" w:beforeAutospacing="1" w:after="100" w:afterAutospacing="1"/>
              <w:rPr>
                <w:color w:val="000000"/>
              </w:rPr>
            </w:pPr>
            <w:r>
              <w:rPr>
                <w:color w:val="000000"/>
              </w:rPr>
              <w:t>Addressing homelessness, mental health, and substance abuse issues.</w:t>
            </w:r>
          </w:p>
          <w:p w14:paraId="328BB2F4" w14:textId="77777777" w:rsidR="00D74104" w:rsidRDefault="00D74104" w:rsidP="00D74104">
            <w:pPr>
              <w:numPr>
                <w:ilvl w:val="0"/>
                <w:numId w:val="29"/>
              </w:numPr>
              <w:spacing w:before="100" w:beforeAutospacing="1" w:after="100" w:afterAutospacing="1"/>
              <w:rPr>
                <w:color w:val="000000"/>
              </w:rPr>
            </w:pPr>
            <w:r>
              <w:rPr>
                <w:color w:val="000000"/>
              </w:rPr>
              <w:lastRenderedPageBreak/>
              <w:t>Ensuring equitable access to healthcare and emergency services.</w:t>
            </w:r>
          </w:p>
          <w:p w14:paraId="345D00D9" w14:textId="77777777" w:rsidR="00D74104" w:rsidRDefault="00D74104" w:rsidP="00D74104">
            <w:pPr>
              <w:numPr>
                <w:ilvl w:val="0"/>
                <w:numId w:val="29"/>
              </w:numPr>
              <w:spacing w:before="100" w:beforeAutospacing="1" w:after="100" w:afterAutospacing="1"/>
              <w:rPr>
                <w:color w:val="000000"/>
              </w:rPr>
            </w:pPr>
            <w:r>
              <w:rPr>
                <w:color w:val="000000"/>
              </w:rPr>
              <w:t>Managing aging populations and increasing demand for senior services.</w:t>
            </w:r>
          </w:p>
          <w:p w14:paraId="6EF6663C" w14:textId="77777777" w:rsidR="00D74104" w:rsidRDefault="00D74104" w:rsidP="00D74104">
            <w:pPr>
              <w:pStyle w:val="Heading3"/>
              <w:rPr>
                <w:color w:val="000000"/>
              </w:rPr>
            </w:pPr>
            <w:r>
              <w:rPr>
                <w:rStyle w:val="Strong"/>
                <w:b w:val="0"/>
                <w:bCs w:val="0"/>
                <w:color w:val="000000"/>
              </w:rPr>
              <w:t>6. Governance, Transparency, and Public Trust</w:t>
            </w:r>
          </w:p>
          <w:p w14:paraId="7DBD1117" w14:textId="77777777" w:rsidR="00D74104" w:rsidRDefault="00D74104" w:rsidP="00D74104">
            <w:pPr>
              <w:numPr>
                <w:ilvl w:val="0"/>
                <w:numId w:val="30"/>
              </w:numPr>
              <w:spacing w:before="100" w:beforeAutospacing="1" w:after="100" w:afterAutospacing="1"/>
              <w:rPr>
                <w:color w:val="000000"/>
              </w:rPr>
            </w:pPr>
            <w:r>
              <w:rPr>
                <w:color w:val="000000"/>
              </w:rPr>
              <w:t>Enhancing citizen engagement and participatory governance.</w:t>
            </w:r>
          </w:p>
          <w:p w14:paraId="5945A4F4" w14:textId="77777777" w:rsidR="00D74104" w:rsidRDefault="00D74104" w:rsidP="00D74104">
            <w:pPr>
              <w:numPr>
                <w:ilvl w:val="0"/>
                <w:numId w:val="30"/>
              </w:numPr>
              <w:spacing w:before="100" w:beforeAutospacing="1" w:after="100" w:afterAutospacing="1"/>
              <w:rPr>
                <w:color w:val="000000"/>
              </w:rPr>
            </w:pPr>
            <w:r>
              <w:rPr>
                <w:color w:val="000000"/>
              </w:rPr>
              <w:t>Combating corruption and improving financial accountability.</w:t>
            </w:r>
          </w:p>
          <w:p w14:paraId="5FD5F962" w14:textId="77777777" w:rsidR="00D74104" w:rsidRDefault="00D74104" w:rsidP="00D74104">
            <w:pPr>
              <w:numPr>
                <w:ilvl w:val="0"/>
                <w:numId w:val="30"/>
              </w:numPr>
              <w:spacing w:before="100" w:beforeAutospacing="1" w:after="100" w:afterAutospacing="1"/>
              <w:rPr>
                <w:color w:val="000000"/>
              </w:rPr>
            </w:pPr>
            <w:r>
              <w:rPr>
                <w:color w:val="000000"/>
              </w:rPr>
              <w:t>Addressing political polarization and community conflicts.</w:t>
            </w:r>
          </w:p>
          <w:p w14:paraId="6EE0C7C0" w14:textId="0685BBCC" w:rsidR="00D74104" w:rsidRPr="00D74104" w:rsidRDefault="00D74104" w:rsidP="00D74104">
            <w:pPr>
              <w:numPr>
                <w:ilvl w:val="0"/>
                <w:numId w:val="30"/>
              </w:numPr>
              <w:spacing w:before="100" w:beforeAutospacing="1" w:after="100" w:afterAutospacing="1"/>
              <w:rPr>
                <w:color w:val="000000"/>
              </w:rPr>
            </w:pPr>
            <w:r>
              <w:rPr>
                <w:color w:val="000000"/>
              </w:rPr>
              <w:t>Managing bureaucracy and inefficiencies in service delivery.</w:t>
            </w:r>
          </w:p>
          <w:p w14:paraId="405C13BA" w14:textId="46953FBD" w:rsidR="00D74104" w:rsidRDefault="00D74104" w:rsidP="00D74104">
            <w:pPr>
              <w:pStyle w:val="Heading3"/>
              <w:rPr>
                <w:color w:val="000000"/>
              </w:rPr>
            </w:pPr>
            <w:r>
              <w:rPr>
                <w:rStyle w:val="Strong"/>
                <w:b w:val="0"/>
                <w:bCs w:val="0"/>
                <w:color w:val="000000"/>
              </w:rPr>
              <w:t>7. Public Safety and Security</w:t>
            </w:r>
          </w:p>
          <w:p w14:paraId="276D8D87" w14:textId="77777777" w:rsidR="00D74104" w:rsidRDefault="00D74104" w:rsidP="00D74104">
            <w:pPr>
              <w:numPr>
                <w:ilvl w:val="0"/>
                <w:numId w:val="32"/>
              </w:numPr>
              <w:spacing w:before="100" w:beforeAutospacing="1" w:after="100" w:afterAutospacing="1"/>
              <w:rPr>
                <w:color w:val="000000"/>
              </w:rPr>
            </w:pPr>
            <w:r>
              <w:rPr>
                <w:color w:val="000000"/>
              </w:rPr>
              <w:t>Rising crime rates and law enforcement challenges.</w:t>
            </w:r>
          </w:p>
          <w:p w14:paraId="30DB4E68" w14:textId="77777777" w:rsidR="00D74104" w:rsidRDefault="00D74104" w:rsidP="00D74104">
            <w:pPr>
              <w:numPr>
                <w:ilvl w:val="0"/>
                <w:numId w:val="32"/>
              </w:numPr>
              <w:spacing w:before="100" w:beforeAutospacing="1" w:after="100" w:afterAutospacing="1"/>
              <w:rPr>
                <w:color w:val="000000"/>
              </w:rPr>
            </w:pPr>
            <w:r>
              <w:rPr>
                <w:color w:val="000000"/>
              </w:rPr>
              <w:t>Managing emergency response and disaster preparedness.</w:t>
            </w:r>
          </w:p>
          <w:p w14:paraId="685BC7DE" w14:textId="77777777" w:rsidR="00D74104" w:rsidRDefault="00D74104" w:rsidP="00D74104">
            <w:pPr>
              <w:numPr>
                <w:ilvl w:val="0"/>
                <w:numId w:val="32"/>
              </w:numPr>
              <w:spacing w:before="100" w:beforeAutospacing="1" w:after="100" w:afterAutospacing="1"/>
              <w:rPr>
                <w:color w:val="000000"/>
              </w:rPr>
            </w:pPr>
            <w:r>
              <w:rPr>
                <w:color w:val="000000"/>
              </w:rPr>
              <w:t>Addressing social unrest and protests.</w:t>
            </w:r>
          </w:p>
          <w:p w14:paraId="240F728E" w14:textId="77777777" w:rsidR="00D74104" w:rsidRDefault="00D74104" w:rsidP="00D74104">
            <w:pPr>
              <w:numPr>
                <w:ilvl w:val="0"/>
                <w:numId w:val="32"/>
              </w:numPr>
              <w:spacing w:before="100" w:beforeAutospacing="1" w:after="100" w:afterAutospacing="1"/>
              <w:rPr>
                <w:color w:val="000000"/>
              </w:rPr>
            </w:pPr>
            <w:r>
              <w:rPr>
                <w:color w:val="000000"/>
              </w:rPr>
              <w:t>Balancing policing strategies with community relations.</w:t>
            </w:r>
          </w:p>
          <w:p w14:paraId="451E7E86" w14:textId="77777777" w:rsidR="00312E58" w:rsidRPr="001C12D8" w:rsidRDefault="00312E58" w:rsidP="003C22C0">
            <w:pPr>
              <w:spacing w:before="100" w:beforeAutospacing="1" w:after="100" w:afterAutospacing="1"/>
              <w:ind w:left="360"/>
              <w:rPr>
                <w:rFonts w:asciiTheme="minorHAnsi" w:hAnsiTheme="minorHAnsi"/>
                <w:sz w:val="22"/>
                <w:szCs w:val="22"/>
              </w:rPr>
            </w:pPr>
          </w:p>
        </w:tc>
        <w:tc>
          <w:tcPr>
            <w:tcW w:w="899" w:type="pct"/>
          </w:tcPr>
          <w:p w14:paraId="3DE8ABE7" w14:textId="1E41BE37" w:rsidR="00312E58" w:rsidRPr="001C12D8" w:rsidRDefault="00BE168E" w:rsidP="00006BB7">
            <w:pPr>
              <w:rPr>
                <w:rFonts w:asciiTheme="minorHAnsi" w:hAnsiTheme="minorHAnsi"/>
                <w:sz w:val="22"/>
                <w:szCs w:val="22"/>
              </w:rPr>
            </w:pPr>
            <w:r w:rsidRPr="00BE168E">
              <w:rPr>
                <w:rFonts w:asciiTheme="minorHAnsi" w:hAnsiTheme="minorHAnsi"/>
                <w:sz w:val="22"/>
                <w:szCs w:val="22"/>
                <w:highlight w:val="yellow"/>
              </w:rPr>
              <w:lastRenderedPageBreak/>
              <w:t>Define what I mean by emerging issues</w:t>
            </w:r>
            <w:r>
              <w:rPr>
                <w:rFonts w:asciiTheme="minorHAnsi" w:hAnsiTheme="minorHAnsi"/>
                <w:sz w:val="22"/>
                <w:szCs w:val="22"/>
              </w:rPr>
              <w:t xml:space="preserve"> </w:t>
            </w:r>
          </w:p>
        </w:tc>
      </w:tr>
      <w:tr w:rsidR="007642F3" w:rsidRPr="001C12D8" w14:paraId="13F85544" w14:textId="77777777" w:rsidTr="00006BB7">
        <w:trPr>
          <w:trHeight w:val="271"/>
        </w:trPr>
        <w:tc>
          <w:tcPr>
            <w:tcW w:w="1074" w:type="pct"/>
          </w:tcPr>
          <w:p w14:paraId="676BD720" w14:textId="77777777" w:rsidR="007642F3" w:rsidRDefault="007642F3" w:rsidP="007642F3">
            <w:pPr>
              <w:rPr>
                <w:rFonts w:asciiTheme="minorHAnsi" w:hAnsiTheme="minorHAnsi"/>
                <w:b/>
                <w:sz w:val="22"/>
                <w:szCs w:val="22"/>
              </w:rPr>
            </w:pPr>
            <w:r w:rsidRPr="00837AAD">
              <w:rPr>
                <w:rFonts w:asciiTheme="minorHAnsi" w:hAnsiTheme="minorHAnsi"/>
                <w:b/>
                <w:sz w:val="22"/>
                <w:szCs w:val="22"/>
                <w:highlight w:val="yellow"/>
              </w:rPr>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2F28D73E" w14:textId="77777777" w:rsidR="007642F3" w:rsidRDefault="007642F3" w:rsidP="007642F3">
            <w:pPr>
              <w:rPr>
                <w:rFonts w:asciiTheme="minorHAnsi" w:hAnsiTheme="minorHAnsi"/>
                <w:b/>
                <w:sz w:val="22"/>
                <w:szCs w:val="22"/>
              </w:rPr>
            </w:pPr>
            <w:hyperlink r:id="rId50"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1B29C218" w14:textId="77777777" w:rsidR="007642F3" w:rsidRPr="00837AAD" w:rsidRDefault="007642F3" w:rsidP="007642F3">
            <w:pPr>
              <w:rPr>
                <w:rFonts w:asciiTheme="minorHAnsi" w:hAnsiTheme="minorHAnsi"/>
                <w:b/>
                <w:sz w:val="22"/>
                <w:szCs w:val="22"/>
              </w:rPr>
            </w:pPr>
          </w:p>
        </w:tc>
        <w:tc>
          <w:tcPr>
            <w:tcW w:w="3027" w:type="pct"/>
          </w:tcPr>
          <w:p w14:paraId="2C07D063" w14:textId="6C93C833" w:rsidR="007642F3" w:rsidRPr="001C12D8" w:rsidRDefault="00A771FF" w:rsidP="007642F3">
            <w:pPr>
              <w:rPr>
                <w:rFonts w:asciiTheme="minorHAnsi" w:hAnsiTheme="minorHAnsi"/>
                <w:sz w:val="22"/>
                <w:szCs w:val="22"/>
              </w:rPr>
            </w:pPr>
            <w:r>
              <w:rPr>
                <w:rFonts w:asciiTheme="minorHAnsi" w:hAnsiTheme="minorHAnsi"/>
                <w:sz w:val="22"/>
                <w:szCs w:val="22"/>
              </w:rPr>
              <w:t xml:space="preserve">Will need to </w:t>
            </w:r>
            <w:r w:rsidR="00AB336F">
              <w:rPr>
                <w:rFonts w:asciiTheme="minorHAnsi" w:hAnsiTheme="minorHAnsi"/>
                <w:sz w:val="22"/>
                <w:szCs w:val="22"/>
              </w:rPr>
              <w:t xml:space="preserve">identify several articles that encompasses these topics. </w:t>
            </w:r>
          </w:p>
        </w:tc>
        <w:tc>
          <w:tcPr>
            <w:tcW w:w="899" w:type="pct"/>
          </w:tcPr>
          <w:p w14:paraId="42D22C3F" w14:textId="77777777" w:rsidR="007642F3" w:rsidRPr="001C12D8" w:rsidRDefault="007642F3" w:rsidP="007642F3">
            <w:pPr>
              <w:rPr>
                <w:rFonts w:asciiTheme="minorHAnsi" w:hAnsiTheme="minorHAnsi"/>
                <w:sz w:val="22"/>
                <w:szCs w:val="22"/>
              </w:rPr>
            </w:pPr>
          </w:p>
        </w:tc>
      </w:tr>
      <w:tr w:rsidR="007642F3" w:rsidRPr="001C12D8" w14:paraId="7C9E1822" w14:textId="77777777" w:rsidTr="00006BB7">
        <w:trPr>
          <w:trHeight w:val="271"/>
        </w:trPr>
        <w:tc>
          <w:tcPr>
            <w:tcW w:w="1074" w:type="pct"/>
          </w:tcPr>
          <w:p w14:paraId="4CD63F96" w14:textId="77777777" w:rsidR="007642F3" w:rsidRDefault="007642F3" w:rsidP="007642F3">
            <w:pPr>
              <w:rPr>
                <w:rFonts w:asciiTheme="minorHAnsi" w:hAnsiTheme="minorHAnsi"/>
                <w:b/>
                <w:sz w:val="22"/>
                <w:szCs w:val="22"/>
              </w:rPr>
            </w:pPr>
            <w:hyperlink r:id="rId51"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38EBC627" w14:textId="77777777" w:rsidR="007642F3" w:rsidRPr="00837AAD" w:rsidRDefault="007642F3" w:rsidP="007642F3">
            <w:pPr>
              <w:rPr>
                <w:rFonts w:asciiTheme="minorHAnsi" w:hAnsiTheme="minorHAnsi"/>
                <w:b/>
                <w:sz w:val="22"/>
                <w:szCs w:val="22"/>
              </w:rPr>
            </w:pPr>
          </w:p>
        </w:tc>
        <w:tc>
          <w:tcPr>
            <w:tcW w:w="3027" w:type="pct"/>
          </w:tcPr>
          <w:p w14:paraId="481DA5B4" w14:textId="77777777" w:rsidR="007642F3" w:rsidRPr="001C12D8" w:rsidRDefault="007642F3" w:rsidP="007642F3">
            <w:pPr>
              <w:rPr>
                <w:rFonts w:asciiTheme="minorHAnsi" w:hAnsiTheme="minorHAnsi"/>
                <w:sz w:val="22"/>
                <w:szCs w:val="22"/>
              </w:rPr>
            </w:pPr>
          </w:p>
        </w:tc>
        <w:tc>
          <w:tcPr>
            <w:tcW w:w="899" w:type="pct"/>
          </w:tcPr>
          <w:p w14:paraId="346AB492" w14:textId="77777777" w:rsidR="007642F3" w:rsidRPr="001C12D8" w:rsidRDefault="007642F3" w:rsidP="007642F3">
            <w:pPr>
              <w:rPr>
                <w:rFonts w:asciiTheme="minorHAnsi" w:hAnsiTheme="minorHAnsi"/>
                <w:sz w:val="22"/>
                <w:szCs w:val="22"/>
              </w:rPr>
            </w:pPr>
          </w:p>
        </w:tc>
      </w:tr>
      <w:tr w:rsidR="007642F3" w:rsidRPr="001C12D8" w14:paraId="0BEC542F" w14:textId="77777777" w:rsidTr="00006BB7">
        <w:trPr>
          <w:trHeight w:val="271"/>
        </w:trPr>
        <w:tc>
          <w:tcPr>
            <w:tcW w:w="1074" w:type="pct"/>
          </w:tcPr>
          <w:p w14:paraId="5810BB0C" w14:textId="52524411" w:rsidR="007642F3" w:rsidRPr="00837AAD" w:rsidRDefault="007642F3" w:rsidP="007642F3">
            <w:pPr>
              <w:rPr>
                <w:rFonts w:asciiTheme="minorHAnsi" w:hAnsiTheme="minorHAnsi"/>
                <w:b/>
                <w:sz w:val="22"/>
                <w:szCs w:val="22"/>
              </w:rPr>
            </w:pPr>
            <w:hyperlink r:id="rId52"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14E4AE61" w14:textId="77777777" w:rsidR="007642F3" w:rsidRPr="001C12D8" w:rsidRDefault="007642F3" w:rsidP="007642F3">
            <w:pPr>
              <w:rPr>
                <w:rFonts w:asciiTheme="minorHAnsi" w:hAnsiTheme="minorHAnsi"/>
                <w:sz w:val="22"/>
                <w:szCs w:val="22"/>
              </w:rPr>
            </w:pPr>
          </w:p>
        </w:tc>
        <w:tc>
          <w:tcPr>
            <w:tcW w:w="899" w:type="pct"/>
          </w:tcPr>
          <w:p w14:paraId="24026BBF" w14:textId="77777777" w:rsidR="007642F3" w:rsidRPr="001C12D8" w:rsidRDefault="007642F3" w:rsidP="007642F3">
            <w:pPr>
              <w:rPr>
                <w:rFonts w:asciiTheme="minorHAnsi" w:hAnsiTheme="minorHAnsi"/>
                <w:sz w:val="22"/>
                <w:szCs w:val="22"/>
              </w:rPr>
            </w:pPr>
          </w:p>
        </w:tc>
      </w:tr>
      <w:tr w:rsidR="007642F3" w:rsidRPr="001C12D8" w14:paraId="6D7C2A94" w14:textId="77777777" w:rsidTr="00006BB7">
        <w:trPr>
          <w:trHeight w:val="271"/>
        </w:trPr>
        <w:tc>
          <w:tcPr>
            <w:tcW w:w="1074" w:type="pct"/>
          </w:tcPr>
          <w:p w14:paraId="18A4790F" w14:textId="390A3391" w:rsidR="007642F3" w:rsidRPr="00837AAD" w:rsidRDefault="007642F3" w:rsidP="007642F3">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78C4EAEB" w14:textId="77777777" w:rsidR="007642F3" w:rsidRPr="001C12D8" w:rsidRDefault="007642F3" w:rsidP="007642F3">
            <w:pPr>
              <w:rPr>
                <w:rFonts w:asciiTheme="minorHAnsi" w:hAnsiTheme="minorHAnsi"/>
                <w:sz w:val="22"/>
                <w:szCs w:val="22"/>
              </w:rPr>
            </w:pPr>
          </w:p>
        </w:tc>
        <w:tc>
          <w:tcPr>
            <w:tcW w:w="899" w:type="pct"/>
          </w:tcPr>
          <w:p w14:paraId="35753B99" w14:textId="77777777" w:rsidR="007642F3" w:rsidRPr="001C12D8" w:rsidRDefault="007642F3" w:rsidP="007642F3">
            <w:pPr>
              <w:rPr>
                <w:rFonts w:asciiTheme="minorHAnsi" w:hAnsiTheme="minorHAnsi"/>
                <w:sz w:val="22"/>
                <w:szCs w:val="22"/>
              </w:rPr>
            </w:pPr>
          </w:p>
        </w:tc>
      </w:tr>
      <w:tr w:rsidR="007642F3" w:rsidRPr="001C12D8" w14:paraId="08DD4492" w14:textId="77777777" w:rsidTr="00006BB7">
        <w:trPr>
          <w:trHeight w:val="271"/>
        </w:trPr>
        <w:tc>
          <w:tcPr>
            <w:tcW w:w="1074" w:type="pct"/>
          </w:tcPr>
          <w:p w14:paraId="4F7A7357" w14:textId="57691106" w:rsidR="007642F3" w:rsidRPr="00837AAD" w:rsidRDefault="007642F3" w:rsidP="007642F3">
            <w:pPr>
              <w:rPr>
                <w:rFonts w:asciiTheme="minorHAnsi" w:hAnsiTheme="minorHAnsi"/>
                <w:b/>
                <w:sz w:val="22"/>
                <w:szCs w:val="22"/>
              </w:rPr>
            </w:pPr>
            <w:hyperlink r:id="rId53"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27A7A8F3" w14:textId="77777777" w:rsidR="007642F3" w:rsidRPr="001C12D8" w:rsidRDefault="007642F3" w:rsidP="007642F3">
            <w:pPr>
              <w:rPr>
                <w:rFonts w:asciiTheme="minorHAnsi" w:hAnsiTheme="minorHAnsi"/>
                <w:sz w:val="22"/>
                <w:szCs w:val="22"/>
              </w:rPr>
            </w:pPr>
          </w:p>
        </w:tc>
        <w:tc>
          <w:tcPr>
            <w:tcW w:w="899" w:type="pct"/>
          </w:tcPr>
          <w:p w14:paraId="66092BAC" w14:textId="77777777" w:rsidR="007642F3" w:rsidRPr="001C12D8" w:rsidRDefault="007642F3" w:rsidP="007642F3">
            <w:pPr>
              <w:rPr>
                <w:rFonts w:asciiTheme="minorHAnsi" w:hAnsiTheme="minorHAnsi"/>
                <w:sz w:val="22"/>
                <w:szCs w:val="22"/>
              </w:rPr>
            </w:pPr>
          </w:p>
        </w:tc>
      </w:tr>
      <w:tr w:rsidR="007642F3" w:rsidRPr="001C12D8" w14:paraId="0D4A4A4B" w14:textId="77777777" w:rsidTr="00006BB7">
        <w:trPr>
          <w:trHeight w:val="271"/>
        </w:trPr>
        <w:tc>
          <w:tcPr>
            <w:tcW w:w="1074" w:type="pct"/>
          </w:tcPr>
          <w:p w14:paraId="2B9C5BC6" w14:textId="74BEFABA" w:rsidR="007642F3" w:rsidRPr="00837AAD" w:rsidRDefault="007642F3" w:rsidP="007642F3">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28798064" w14:textId="77777777" w:rsidR="007642F3" w:rsidRPr="001C12D8" w:rsidRDefault="007642F3" w:rsidP="007642F3">
            <w:pPr>
              <w:rPr>
                <w:rFonts w:asciiTheme="minorHAnsi" w:hAnsiTheme="minorHAnsi"/>
                <w:sz w:val="22"/>
                <w:szCs w:val="22"/>
              </w:rPr>
            </w:pPr>
          </w:p>
        </w:tc>
        <w:tc>
          <w:tcPr>
            <w:tcW w:w="899" w:type="pct"/>
          </w:tcPr>
          <w:p w14:paraId="583F3E6A" w14:textId="77777777" w:rsidR="007642F3" w:rsidRPr="001C12D8" w:rsidRDefault="007642F3" w:rsidP="007642F3">
            <w:pPr>
              <w:rPr>
                <w:rFonts w:asciiTheme="minorHAnsi" w:hAnsiTheme="minorHAnsi"/>
                <w:sz w:val="22"/>
                <w:szCs w:val="22"/>
              </w:rPr>
            </w:pPr>
          </w:p>
        </w:tc>
      </w:tr>
      <w:tr w:rsidR="00697F54" w:rsidRPr="001C12D8" w14:paraId="48ED7D0F" w14:textId="77777777" w:rsidTr="00006BB7">
        <w:trPr>
          <w:trHeight w:val="271"/>
        </w:trPr>
        <w:tc>
          <w:tcPr>
            <w:tcW w:w="1074" w:type="pct"/>
          </w:tcPr>
          <w:p w14:paraId="5B0740DB" w14:textId="77777777" w:rsidR="00697F54" w:rsidRPr="00837AAD" w:rsidRDefault="00697F54" w:rsidP="007642F3">
            <w:pPr>
              <w:rPr>
                <w:rFonts w:asciiTheme="minorHAnsi" w:hAnsiTheme="minorHAnsi"/>
                <w:b/>
                <w:sz w:val="22"/>
                <w:szCs w:val="22"/>
              </w:rPr>
            </w:pPr>
          </w:p>
        </w:tc>
        <w:tc>
          <w:tcPr>
            <w:tcW w:w="3027" w:type="pct"/>
          </w:tcPr>
          <w:p w14:paraId="404FF43D" w14:textId="77777777" w:rsidR="00697F54" w:rsidRPr="001C12D8" w:rsidRDefault="00697F54" w:rsidP="007642F3">
            <w:pPr>
              <w:rPr>
                <w:rFonts w:asciiTheme="minorHAnsi" w:hAnsiTheme="minorHAnsi"/>
                <w:sz w:val="22"/>
                <w:szCs w:val="22"/>
              </w:rPr>
            </w:pPr>
          </w:p>
        </w:tc>
        <w:tc>
          <w:tcPr>
            <w:tcW w:w="899" w:type="pct"/>
          </w:tcPr>
          <w:p w14:paraId="5659AA77" w14:textId="77777777" w:rsidR="00697F54" w:rsidRPr="001C12D8" w:rsidRDefault="00697F54" w:rsidP="007642F3">
            <w:pPr>
              <w:rPr>
                <w:rFonts w:asciiTheme="minorHAnsi" w:hAnsiTheme="minorHAnsi"/>
                <w:sz w:val="22"/>
                <w:szCs w:val="22"/>
              </w:rPr>
            </w:pPr>
          </w:p>
        </w:tc>
      </w:tr>
      <w:tr w:rsidR="007642F3" w:rsidRPr="001C12D8" w14:paraId="2C6BEED6" w14:textId="77777777" w:rsidTr="00006BB7">
        <w:trPr>
          <w:trHeight w:val="271"/>
        </w:trPr>
        <w:tc>
          <w:tcPr>
            <w:tcW w:w="1074" w:type="pct"/>
          </w:tcPr>
          <w:p w14:paraId="3D29FEC5" w14:textId="6F931B21" w:rsidR="007642F3" w:rsidRPr="001220AF" w:rsidRDefault="007642F3" w:rsidP="007642F3">
            <w:pPr>
              <w:spacing w:after="160" w:line="259" w:lineRule="auto"/>
              <w:rPr>
                <w:b/>
                <w:bCs/>
                <w:sz w:val="28"/>
                <w:szCs w:val="28"/>
              </w:rPr>
            </w:pPr>
            <w:r w:rsidRPr="001220AF">
              <w:rPr>
                <w:b/>
                <w:bCs/>
                <w:color w:val="FF0000"/>
                <w:sz w:val="28"/>
                <w:szCs w:val="28"/>
              </w:rPr>
              <w:lastRenderedPageBreak/>
              <w:t xml:space="preserve">Step 3: Review </w:t>
            </w:r>
            <w:r w:rsidRPr="001220AF">
              <w:rPr>
                <w:b/>
                <w:bCs/>
                <w:sz w:val="28"/>
                <w:szCs w:val="28"/>
              </w:rPr>
              <w:t>management challenges.</w:t>
            </w:r>
          </w:p>
        </w:tc>
        <w:tc>
          <w:tcPr>
            <w:tcW w:w="3027" w:type="pct"/>
          </w:tcPr>
          <w:p w14:paraId="22D14032" w14:textId="77777777" w:rsidR="000F5CC4" w:rsidRPr="000F5CC4" w:rsidRDefault="000F5CC4" w:rsidP="000F5CC4">
            <w:pPr>
              <w:rPr>
                <w:rFonts w:asciiTheme="minorHAnsi" w:hAnsiTheme="minorHAnsi"/>
                <w:sz w:val="22"/>
                <w:szCs w:val="22"/>
              </w:rPr>
            </w:pPr>
            <w:r w:rsidRPr="000F5CC4">
              <w:rPr>
                <w:rFonts w:asciiTheme="minorHAnsi" w:hAnsiTheme="minorHAnsi"/>
                <w:sz w:val="22"/>
                <w:szCs w:val="22"/>
              </w:rPr>
              <w:t>Municipal management in Canada faces a variety of challenges that stem from economic, social, environmental, and governance issues. Below are some key challenges that municipalities typically encounter:</w:t>
            </w:r>
          </w:p>
          <w:p w14:paraId="50987B74" w14:textId="77777777" w:rsidR="000F5CC4" w:rsidRPr="000F5CC4" w:rsidRDefault="000F5CC4" w:rsidP="000F5CC4">
            <w:pPr>
              <w:rPr>
                <w:rFonts w:asciiTheme="minorHAnsi" w:hAnsiTheme="minorHAnsi"/>
                <w:sz w:val="22"/>
                <w:szCs w:val="22"/>
              </w:rPr>
            </w:pPr>
          </w:p>
          <w:p w14:paraId="04C50150" w14:textId="6AFEB153" w:rsidR="000F5CC4" w:rsidRPr="000F5CC4" w:rsidRDefault="000F5CC4" w:rsidP="000F5CC4">
            <w:pPr>
              <w:rPr>
                <w:rFonts w:asciiTheme="minorHAnsi" w:hAnsiTheme="minorHAnsi"/>
                <w:sz w:val="22"/>
                <w:szCs w:val="22"/>
              </w:rPr>
            </w:pPr>
            <w:r w:rsidRPr="000F5CC4">
              <w:rPr>
                <w:rFonts w:asciiTheme="minorHAnsi" w:hAnsiTheme="minorHAnsi"/>
                <w:sz w:val="22"/>
                <w:szCs w:val="22"/>
              </w:rPr>
              <w:t>1. Financial Constraints: Many municipalities struggle with limited financial resources due to reliance on property taxes, which can be an inadequate source of funding, especially in times of economic downturn. Balancing budgets while addressing infrastructure needs and providing services can be particularly challenging.</w:t>
            </w:r>
          </w:p>
          <w:p w14:paraId="14D00A52" w14:textId="77777777" w:rsidR="000F5CC4" w:rsidRPr="000F5CC4" w:rsidRDefault="000F5CC4" w:rsidP="000F5CC4">
            <w:pPr>
              <w:rPr>
                <w:rFonts w:asciiTheme="minorHAnsi" w:hAnsiTheme="minorHAnsi"/>
                <w:sz w:val="22"/>
                <w:szCs w:val="22"/>
              </w:rPr>
            </w:pPr>
          </w:p>
          <w:p w14:paraId="0C289E5F" w14:textId="51289A0D" w:rsidR="000F5CC4" w:rsidRPr="000F5CC4" w:rsidRDefault="000F5CC4" w:rsidP="000F5CC4">
            <w:pPr>
              <w:rPr>
                <w:rFonts w:asciiTheme="minorHAnsi" w:hAnsiTheme="minorHAnsi"/>
                <w:sz w:val="22"/>
                <w:szCs w:val="22"/>
              </w:rPr>
            </w:pPr>
            <w:r w:rsidRPr="000F5CC4">
              <w:rPr>
                <w:rFonts w:asciiTheme="minorHAnsi" w:hAnsiTheme="minorHAnsi"/>
                <w:sz w:val="22"/>
                <w:szCs w:val="22"/>
              </w:rPr>
              <w:t>2. Aging Infrastructure: A significant number of Canadian municipalities are dealing with aging infrastructure, including roads, bridges, water supply systems, and public transit. The costs associated with upgrading and maintaining this infrastructure are substantial, and municipalities often lack adequate funding or support from higher levels of government.</w:t>
            </w:r>
          </w:p>
          <w:p w14:paraId="0D5046EE" w14:textId="77777777" w:rsidR="000F5CC4" w:rsidRPr="000F5CC4" w:rsidRDefault="000F5CC4" w:rsidP="000F5CC4">
            <w:pPr>
              <w:rPr>
                <w:rFonts w:asciiTheme="minorHAnsi" w:hAnsiTheme="minorHAnsi"/>
                <w:sz w:val="22"/>
                <w:szCs w:val="22"/>
              </w:rPr>
            </w:pPr>
          </w:p>
          <w:p w14:paraId="5BBDD693" w14:textId="3D5169F9" w:rsidR="000F5CC4" w:rsidRPr="000F5CC4" w:rsidRDefault="000F5CC4" w:rsidP="000F5CC4">
            <w:pPr>
              <w:rPr>
                <w:rFonts w:asciiTheme="minorHAnsi" w:hAnsiTheme="minorHAnsi"/>
                <w:sz w:val="22"/>
                <w:szCs w:val="22"/>
              </w:rPr>
            </w:pPr>
            <w:r w:rsidRPr="000F5CC4">
              <w:rPr>
                <w:rFonts w:asciiTheme="minorHAnsi" w:hAnsiTheme="minorHAnsi"/>
                <w:sz w:val="22"/>
                <w:szCs w:val="22"/>
              </w:rPr>
              <w:t>3. Population Growth and Urbanization: Rapid urbanization and population growth, particularly in major cities, create pressure on housing, transportation, and essential services. This can lead to increased traffic congestion, rising housing prices, and challenges in providing adequate public services.</w:t>
            </w:r>
          </w:p>
          <w:p w14:paraId="1CDDB57F" w14:textId="77777777" w:rsidR="000F5CC4" w:rsidRPr="000F5CC4" w:rsidRDefault="000F5CC4" w:rsidP="000F5CC4">
            <w:pPr>
              <w:rPr>
                <w:rFonts w:asciiTheme="minorHAnsi" w:hAnsiTheme="minorHAnsi"/>
                <w:sz w:val="22"/>
                <w:szCs w:val="22"/>
              </w:rPr>
            </w:pPr>
          </w:p>
          <w:p w14:paraId="008898CA" w14:textId="0379D9BF" w:rsidR="000F5CC4" w:rsidRPr="000F5CC4" w:rsidRDefault="000F5CC4" w:rsidP="000F5CC4">
            <w:pPr>
              <w:rPr>
                <w:rFonts w:asciiTheme="minorHAnsi" w:hAnsiTheme="minorHAnsi"/>
                <w:sz w:val="22"/>
                <w:szCs w:val="22"/>
              </w:rPr>
            </w:pPr>
            <w:r w:rsidRPr="000F5CC4">
              <w:rPr>
                <w:rFonts w:asciiTheme="minorHAnsi" w:hAnsiTheme="minorHAnsi"/>
                <w:sz w:val="22"/>
                <w:szCs w:val="22"/>
              </w:rPr>
              <w:t>4. Affordable Housing: The lack of affordable housing is a pressing issue in many Canadian municipalities. This challenge inhibits access to housing for lower-income residents and can exacerbate homelessness and social inequality.</w:t>
            </w:r>
          </w:p>
          <w:p w14:paraId="135A3415" w14:textId="77777777" w:rsidR="000F5CC4" w:rsidRPr="000F5CC4" w:rsidRDefault="000F5CC4" w:rsidP="000F5CC4">
            <w:pPr>
              <w:rPr>
                <w:rFonts w:asciiTheme="minorHAnsi" w:hAnsiTheme="minorHAnsi"/>
                <w:sz w:val="22"/>
                <w:szCs w:val="22"/>
              </w:rPr>
            </w:pPr>
          </w:p>
          <w:p w14:paraId="068CD40A" w14:textId="2F51BC95" w:rsidR="000F5CC4" w:rsidRPr="000F5CC4" w:rsidRDefault="000F5CC4" w:rsidP="000F5CC4">
            <w:pPr>
              <w:rPr>
                <w:rFonts w:asciiTheme="minorHAnsi" w:hAnsiTheme="minorHAnsi"/>
                <w:sz w:val="22"/>
                <w:szCs w:val="22"/>
              </w:rPr>
            </w:pPr>
            <w:r w:rsidRPr="000F5CC4">
              <w:rPr>
                <w:rFonts w:asciiTheme="minorHAnsi" w:hAnsiTheme="minorHAnsi"/>
                <w:sz w:val="22"/>
                <w:szCs w:val="22"/>
              </w:rPr>
              <w:t>5. Climate Change and Environmental Sustainability: Municipalities are increasingly tasked with addressing the impacts of climate change, including extreme weather events, flooding, and heatwaves. Implementing sustainability initiatives and adapting urban planning to mitigate these impacts is a significant challenge.</w:t>
            </w:r>
          </w:p>
          <w:p w14:paraId="63AF2A68" w14:textId="77777777" w:rsidR="000F5CC4" w:rsidRPr="000F5CC4" w:rsidRDefault="000F5CC4" w:rsidP="000F5CC4">
            <w:pPr>
              <w:rPr>
                <w:rFonts w:asciiTheme="minorHAnsi" w:hAnsiTheme="minorHAnsi"/>
                <w:sz w:val="22"/>
                <w:szCs w:val="22"/>
              </w:rPr>
            </w:pPr>
          </w:p>
          <w:p w14:paraId="51FAC4C4" w14:textId="72273632" w:rsidR="000F5CC4" w:rsidRPr="000F5CC4" w:rsidRDefault="000F5CC4" w:rsidP="000F5CC4">
            <w:pPr>
              <w:rPr>
                <w:rFonts w:asciiTheme="minorHAnsi" w:hAnsiTheme="minorHAnsi"/>
                <w:sz w:val="22"/>
                <w:szCs w:val="22"/>
              </w:rPr>
            </w:pPr>
            <w:r w:rsidRPr="000F5CC4">
              <w:rPr>
                <w:rFonts w:asciiTheme="minorHAnsi" w:hAnsiTheme="minorHAnsi"/>
                <w:sz w:val="22"/>
                <w:szCs w:val="22"/>
              </w:rPr>
              <w:t>6. Indigenous Relations and Reconciliation: Many municipalities in Canada are situated on or near Indigenous lands, leading to the need for improved relations and collaboration with Indigenous communities. Addressing historical grievances and working towards reconciliation is an ongoing challenge for municipal leaders.</w:t>
            </w:r>
          </w:p>
          <w:p w14:paraId="1C5B616E" w14:textId="77777777" w:rsidR="000F5CC4" w:rsidRPr="000F5CC4" w:rsidRDefault="000F5CC4" w:rsidP="000F5CC4">
            <w:pPr>
              <w:rPr>
                <w:rFonts w:asciiTheme="minorHAnsi" w:hAnsiTheme="minorHAnsi"/>
                <w:sz w:val="22"/>
                <w:szCs w:val="22"/>
              </w:rPr>
            </w:pPr>
          </w:p>
          <w:p w14:paraId="78B584B6" w14:textId="57083500" w:rsidR="000F5CC4" w:rsidRPr="000F5CC4" w:rsidRDefault="000F5CC4" w:rsidP="000F5CC4">
            <w:pPr>
              <w:rPr>
                <w:rFonts w:asciiTheme="minorHAnsi" w:hAnsiTheme="minorHAnsi"/>
                <w:sz w:val="22"/>
                <w:szCs w:val="22"/>
              </w:rPr>
            </w:pPr>
            <w:r w:rsidRPr="000F5CC4">
              <w:rPr>
                <w:rFonts w:asciiTheme="minorHAnsi" w:hAnsiTheme="minorHAnsi"/>
                <w:sz w:val="22"/>
                <w:szCs w:val="22"/>
              </w:rPr>
              <w:t>7. Public Engagement and Transparency: Engaging citizens in the decision-making process and ensuring transparency can be difficult. Municipalities must find effective ways to communicate with residents and involve them in governance while managing diverse opinions and needs.</w:t>
            </w:r>
          </w:p>
          <w:p w14:paraId="66B12C75" w14:textId="77777777" w:rsidR="000F5CC4" w:rsidRPr="000F5CC4" w:rsidRDefault="000F5CC4" w:rsidP="000F5CC4">
            <w:pPr>
              <w:rPr>
                <w:rFonts w:asciiTheme="minorHAnsi" w:hAnsiTheme="minorHAnsi"/>
                <w:sz w:val="22"/>
                <w:szCs w:val="22"/>
              </w:rPr>
            </w:pPr>
          </w:p>
          <w:p w14:paraId="36036563" w14:textId="76854E97" w:rsidR="000F5CC4" w:rsidRPr="000F5CC4" w:rsidRDefault="000F5CC4" w:rsidP="000F5CC4">
            <w:pPr>
              <w:rPr>
                <w:rFonts w:asciiTheme="minorHAnsi" w:hAnsiTheme="minorHAnsi"/>
                <w:sz w:val="22"/>
                <w:szCs w:val="22"/>
              </w:rPr>
            </w:pPr>
            <w:r w:rsidRPr="000F5CC4">
              <w:rPr>
                <w:rFonts w:asciiTheme="minorHAnsi" w:hAnsiTheme="minorHAnsi"/>
                <w:sz w:val="22"/>
                <w:szCs w:val="22"/>
              </w:rPr>
              <w:t>8. Workforce Management: Attracting and retaining skilled professionals can be a challenge, particularly in rural and remote areas. Municipalities must also adapt to changing workforce dynamics, such as employee expectations for flexible work conditions and improved workplace culture.</w:t>
            </w:r>
            <w:r w:rsidR="00815014">
              <w:rPr>
                <w:rFonts w:asciiTheme="minorHAnsi" w:hAnsiTheme="minorHAnsi"/>
                <w:sz w:val="22"/>
                <w:szCs w:val="22"/>
              </w:rPr>
              <w:t xml:space="preserve"> </w:t>
            </w:r>
            <w:r w:rsidR="00815014" w:rsidRPr="00815014">
              <w:rPr>
                <w:rFonts w:asciiTheme="minorHAnsi" w:hAnsiTheme="minorHAnsi"/>
                <w:sz w:val="22"/>
                <w:szCs w:val="22"/>
              </w:rPr>
              <w:t>Managing diversity, equity, and inclusion in the workforce.</w:t>
            </w:r>
          </w:p>
          <w:p w14:paraId="3B555B7C" w14:textId="77777777" w:rsidR="000F5CC4" w:rsidRPr="000F5CC4" w:rsidRDefault="000F5CC4" w:rsidP="000F5CC4">
            <w:pPr>
              <w:rPr>
                <w:rFonts w:asciiTheme="minorHAnsi" w:hAnsiTheme="minorHAnsi"/>
                <w:sz w:val="22"/>
                <w:szCs w:val="22"/>
              </w:rPr>
            </w:pPr>
          </w:p>
          <w:p w14:paraId="54A379B0" w14:textId="6E1B0F37" w:rsidR="000F5CC4" w:rsidRPr="000F5CC4" w:rsidRDefault="000F5CC4" w:rsidP="000F5CC4">
            <w:pPr>
              <w:rPr>
                <w:rFonts w:asciiTheme="minorHAnsi" w:hAnsiTheme="minorHAnsi"/>
                <w:sz w:val="22"/>
                <w:szCs w:val="22"/>
              </w:rPr>
            </w:pPr>
            <w:r w:rsidRPr="000F5CC4">
              <w:rPr>
                <w:rFonts w:asciiTheme="minorHAnsi" w:hAnsiTheme="minorHAnsi"/>
                <w:sz w:val="22"/>
                <w:szCs w:val="22"/>
              </w:rPr>
              <w:t>9. Technological Advancements: The rapid pace of technological change presents both opportunities and challenges. Municipalities need to leverage technology for improved service delivery, data management, and citizen engagement, while also addressing cybersecurity and privacy concerns.</w:t>
            </w:r>
          </w:p>
          <w:p w14:paraId="1E804662" w14:textId="77777777" w:rsidR="000F5CC4" w:rsidRPr="000F5CC4" w:rsidRDefault="000F5CC4" w:rsidP="000F5CC4">
            <w:pPr>
              <w:rPr>
                <w:rFonts w:asciiTheme="minorHAnsi" w:hAnsiTheme="minorHAnsi"/>
                <w:sz w:val="22"/>
                <w:szCs w:val="22"/>
              </w:rPr>
            </w:pPr>
          </w:p>
          <w:p w14:paraId="3A18D13A" w14:textId="18562348" w:rsidR="000F5CC4" w:rsidRPr="00C8692E" w:rsidRDefault="000F5CC4" w:rsidP="00C8692E">
            <w:pPr>
              <w:rPr>
                <w:rFonts w:asciiTheme="minorHAnsi" w:hAnsiTheme="minorHAnsi"/>
                <w:sz w:val="22"/>
                <w:szCs w:val="22"/>
              </w:rPr>
            </w:pPr>
            <w:r w:rsidRPr="00C8692E">
              <w:rPr>
                <w:rFonts w:asciiTheme="minorHAnsi" w:hAnsiTheme="minorHAnsi"/>
                <w:sz w:val="22"/>
                <w:szCs w:val="22"/>
              </w:rPr>
              <w:t>10. Regulatory and Policy Frameworks: Municipalities often navigate a complex landscape of laws, regulations, and policies imposed by provincial and federal governments</w:t>
            </w:r>
            <w:r w:rsidR="009F2B8E" w:rsidRPr="00C8692E">
              <w:rPr>
                <w:rFonts w:asciiTheme="minorHAnsi" w:hAnsiTheme="minorHAnsi"/>
                <w:sz w:val="22"/>
                <w:szCs w:val="22"/>
              </w:rPr>
              <w:t xml:space="preserve"> (Downloading without funding increases</w:t>
            </w:r>
            <w:r w:rsidR="00C8692E" w:rsidRPr="00C8692E">
              <w:rPr>
                <w:rFonts w:asciiTheme="minorHAnsi" w:hAnsiTheme="minorHAnsi"/>
                <w:sz w:val="22"/>
                <w:szCs w:val="22"/>
              </w:rPr>
              <w:t>)</w:t>
            </w:r>
            <w:r w:rsidRPr="00C8692E">
              <w:rPr>
                <w:rFonts w:asciiTheme="minorHAnsi" w:hAnsiTheme="minorHAnsi"/>
                <w:sz w:val="22"/>
                <w:szCs w:val="22"/>
              </w:rPr>
              <w:t>. This can create challenges in terms of compliance, resource allocation, and strategic planning.</w:t>
            </w:r>
          </w:p>
          <w:p w14:paraId="651F7DAD" w14:textId="77777777" w:rsidR="000F5CC4" w:rsidRPr="000F5CC4" w:rsidRDefault="000F5CC4" w:rsidP="000F5CC4">
            <w:pPr>
              <w:rPr>
                <w:rFonts w:asciiTheme="minorHAnsi" w:hAnsiTheme="minorHAnsi"/>
                <w:sz w:val="22"/>
                <w:szCs w:val="22"/>
              </w:rPr>
            </w:pPr>
          </w:p>
          <w:p w14:paraId="04254D5D" w14:textId="42461777" w:rsidR="000F5CC4" w:rsidRPr="000F5CC4" w:rsidRDefault="000F5CC4" w:rsidP="000F5CC4">
            <w:pPr>
              <w:rPr>
                <w:rFonts w:asciiTheme="minorHAnsi" w:hAnsiTheme="minorHAnsi"/>
                <w:sz w:val="22"/>
                <w:szCs w:val="22"/>
              </w:rPr>
            </w:pPr>
            <w:r w:rsidRPr="000F5CC4">
              <w:rPr>
                <w:rFonts w:asciiTheme="minorHAnsi" w:hAnsiTheme="minorHAnsi"/>
                <w:sz w:val="22"/>
                <w:szCs w:val="22"/>
              </w:rPr>
              <w:t>11. Inter-municipal Collaboration: Cooperation among neighboring municipalities can enhance service delivery and reduce costs. However, forging effective partnerships can be difficult due to competition for resources, varying priorities, and differing governance structures.</w:t>
            </w:r>
          </w:p>
          <w:p w14:paraId="26159166" w14:textId="77777777" w:rsidR="000F5CC4" w:rsidRPr="000F5CC4" w:rsidRDefault="000F5CC4" w:rsidP="000F5CC4">
            <w:pPr>
              <w:rPr>
                <w:rFonts w:asciiTheme="minorHAnsi" w:hAnsiTheme="minorHAnsi"/>
                <w:sz w:val="22"/>
                <w:szCs w:val="22"/>
              </w:rPr>
            </w:pPr>
          </w:p>
          <w:p w14:paraId="2477BAC4" w14:textId="73159303" w:rsidR="000F5CC4" w:rsidRPr="000F5CC4" w:rsidRDefault="000F5CC4" w:rsidP="000F5CC4">
            <w:pPr>
              <w:rPr>
                <w:rFonts w:asciiTheme="minorHAnsi" w:hAnsiTheme="minorHAnsi"/>
                <w:sz w:val="22"/>
                <w:szCs w:val="22"/>
              </w:rPr>
            </w:pPr>
            <w:r w:rsidRPr="000F5CC4">
              <w:rPr>
                <w:rFonts w:asciiTheme="minorHAnsi" w:hAnsiTheme="minorHAnsi"/>
                <w:sz w:val="22"/>
                <w:szCs w:val="22"/>
              </w:rPr>
              <w:t>12. Economic Diversification: Rural municipalities and those heavily reliant on specific industries may struggle with economic diversification. Finding ways to attract new businesses and stimulate local economies is crucial for long-term sustainability.</w:t>
            </w:r>
          </w:p>
          <w:p w14:paraId="2044BA56" w14:textId="77777777" w:rsidR="000F5CC4" w:rsidRPr="000F5CC4" w:rsidRDefault="000F5CC4" w:rsidP="000F5CC4">
            <w:pPr>
              <w:rPr>
                <w:rFonts w:asciiTheme="minorHAnsi" w:hAnsiTheme="minorHAnsi"/>
                <w:sz w:val="22"/>
                <w:szCs w:val="22"/>
              </w:rPr>
            </w:pPr>
          </w:p>
          <w:p w14:paraId="0F1FB239" w14:textId="07AD3383" w:rsidR="007642F3" w:rsidRPr="000F5CC4" w:rsidRDefault="000F5CC4" w:rsidP="000F5CC4">
            <w:pPr>
              <w:rPr>
                <w:rFonts w:asciiTheme="minorHAnsi" w:hAnsiTheme="minorHAnsi"/>
                <w:sz w:val="22"/>
                <w:szCs w:val="22"/>
              </w:rPr>
            </w:pPr>
            <w:r w:rsidRPr="000F5CC4">
              <w:rPr>
                <w:rFonts w:asciiTheme="minorHAnsi" w:hAnsiTheme="minorHAnsi"/>
                <w:sz w:val="22"/>
                <w:szCs w:val="22"/>
              </w:rPr>
              <w:t>Addressing these challenges requires a multifaceted approach, including collaboration between different levels of government, community engagement, innovative solutions, and sustainable practices. As municipalities adapt to the changing landscape in which they operate, effective management will be essential for ensuring resilience and prosperity in Canadian communities.</w:t>
            </w:r>
            <w:r w:rsidR="007642F3" w:rsidRPr="000F5CC4">
              <w:rPr>
                <w:rFonts w:asciiTheme="minorHAnsi" w:hAnsiTheme="minorHAnsi"/>
                <w:sz w:val="22"/>
                <w:szCs w:val="22"/>
              </w:rPr>
              <w:t xml:space="preserve"> </w:t>
            </w:r>
          </w:p>
        </w:tc>
        <w:tc>
          <w:tcPr>
            <w:tcW w:w="899" w:type="pct"/>
          </w:tcPr>
          <w:p w14:paraId="4E04E256" w14:textId="043BB685" w:rsidR="007642F3" w:rsidRPr="001C12D8" w:rsidRDefault="007642F3" w:rsidP="000F5CC4">
            <w:pPr>
              <w:rPr>
                <w:rFonts w:asciiTheme="minorHAnsi" w:hAnsiTheme="minorHAnsi"/>
                <w:sz w:val="22"/>
                <w:szCs w:val="22"/>
              </w:rPr>
            </w:pPr>
          </w:p>
        </w:tc>
      </w:tr>
      <w:tr w:rsidR="00FF1EFC" w:rsidRPr="001C12D8" w14:paraId="623309D0" w14:textId="77777777" w:rsidTr="00006BB7">
        <w:trPr>
          <w:trHeight w:val="271"/>
        </w:trPr>
        <w:tc>
          <w:tcPr>
            <w:tcW w:w="1074" w:type="pct"/>
          </w:tcPr>
          <w:p w14:paraId="55EEF807" w14:textId="77777777" w:rsidR="00FF1EFC" w:rsidRDefault="00FF1EFC" w:rsidP="00FF1EFC">
            <w:pPr>
              <w:rPr>
                <w:rFonts w:asciiTheme="minorHAnsi" w:hAnsiTheme="minorHAnsi"/>
                <w:b/>
                <w:sz w:val="22"/>
                <w:szCs w:val="22"/>
              </w:rPr>
            </w:pPr>
            <w:r w:rsidRPr="00837AAD">
              <w:rPr>
                <w:rFonts w:asciiTheme="minorHAnsi" w:hAnsiTheme="minorHAnsi"/>
                <w:b/>
                <w:sz w:val="22"/>
                <w:szCs w:val="22"/>
                <w:highlight w:val="yellow"/>
              </w:rPr>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4BAE03B4" w14:textId="77777777" w:rsidR="00FF1EFC" w:rsidRDefault="00FF1EFC" w:rsidP="00FF1EFC">
            <w:pPr>
              <w:rPr>
                <w:rFonts w:asciiTheme="minorHAnsi" w:hAnsiTheme="minorHAnsi"/>
                <w:b/>
                <w:sz w:val="22"/>
                <w:szCs w:val="22"/>
              </w:rPr>
            </w:pPr>
            <w:hyperlink r:id="rId54"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43B6494E" w14:textId="657C2D1E" w:rsidR="00FF1EFC" w:rsidRPr="00837AAD" w:rsidRDefault="00FF1EFC" w:rsidP="00FF1EFC">
            <w:pPr>
              <w:rPr>
                <w:rFonts w:asciiTheme="minorHAnsi" w:hAnsiTheme="minorHAnsi"/>
                <w:b/>
                <w:sz w:val="22"/>
                <w:szCs w:val="22"/>
              </w:rPr>
            </w:pPr>
          </w:p>
        </w:tc>
        <w:tc>
          <w:tcPr>
            <w:tcW w:w="3027" w:type="pct"/>
          </w:tcPr>
          <w:p w14:paraId="43270CB4" w14:textId="49238B3C" w:rsidR="00FF1EFC" w:rsidRPr="001C12D8" w:rsidRDefault="00BB5DCB" w:rsidP="00FF1EFC">
            <w:pPr>
              <w:rPr>
                <w:rFonts w:asciiTheme="minorHAnsi" w:hAnsiTheme="minorHAnsi"/>
                <w:sz w:val="22"/>
                <w:szCs w:val="22"/>
              </w:rPr>
            </w:pPr>
            <w:r>
              <w:rPr>
                <w:rFonts w:asciiTheme="minorHAnsi" w:hAnsiTheme="minorHAnsi"/>
                <w:sz w:val="22"/>
                <w:szCs w:val="22"/>
              </w:rPr>
              <w:t xml:space="preserve">Will need to identify articles that </w:t>
            </w:r>
            <w:r w:rsidR="00D85196">
              <w:rPr>
                <w:rFonts w:asciiTheme="minorHAnsi" w:hAnsiTheme="minorHAnsi"/>
                <w:sz w:val="22"/>
                <w:szCs w:val="22"/>
              </w:rPr>
              <w:t>speak to the emerging management challenges</w:t>
            </w:r>
          </w:p>
        </w:tc>
        <w:tc>
          <w:tcPr>
            <w:tcW w:w="899" w:type="pct"/>
          </w:tcPr>
          <w:p w14:paraId="4C1F2749" w14:textId="77777777" w:rsidR="00FF1EFC" w:rsidRPr="001C12D8" w:rsidRDefault="00FF1EFC" w:rsidP="00FF1EFC">
            <w:pPr>
              <w:rPr>
                <w:rFonts w:asciiTheme="minorHAnsi" w:hAnsiTheme="minorHAnsi"/>
                <w:sz w:val="22"/>
                <w:szCs w:val="22"/>
              </w:rPr>
            </w:pPr>
          </w:p>
        </w:tc>
      </w:tr>
      <w:tr w:rsidR="00FF1EFC" w:rsidRPr="001C12D8" w14:paraId="57AC4E8B" w14:textId="77777777" w:rsidTr="00006BB7">
        <w:trPr>
          <w:trHeight w:val="271"/>
        </w:trPr>
        <w:tc>
          <w:tcPr>
            <w:tcW w:w="1074" w:type="pct"/>
          </w:tcPr>
          <w:p w14:paraId="6DD0DE17" w14:textId="77777777" w:rsidR="00FF1EFC" w:rsidRDefault="00FF1EFC" w:rsidP="00FF1EFC">
            <w:pPr>
              <w:rPr>
                <w:rFonts w:asciiTheme="minorHAnsi" w:hAnsiTheme="minorHAnsi"/>
                <w:b/>
                <w:sz w:val="22"/>
                <w:szCs w:val="22"/>
              </w:rPr>
            </w:pPr>
            <w:hyperlink r:id="rId55"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5B0C58C9" w14:textId="67DBB735" w:rsidR="00FF1EFC" w:rsidRPr="00837AAD" w:rsidRDefault="00FF1EFC" w:rsidP="00FF1EFC">
            <w:pPr>
              <w:rPr>
                <w:rFonts w:asciiTheme="minorHAnsi" w:hAnsiTheme="minorHAnsi"/>
                <w:b/>
                <w:sz w:val="22"/>
                <w:szCs w:val="22"/>
              </w:rPr>
            </w:pPr>
          </w:p>
        </w:tc>
        <w:tc>
          <w:tcPr>
            <w:tcW w:w="3027" w:type="pct"/>
          </w:tcPr>
          <w:p w14:paraId="03B70A43" w14:textId="2122B9BD" w:rsidR="00FF1EFC" w:rsidRPr="001C12D8" w:rsidRDefault="00D85196" w:rsidP="00FF1EFC">
            <w:pPr>
              <w:rPr>
                <w:rFonts w:asciiTheme="minorHAnsi" w:hAnsiTheme="minorHAnsi"/>
                <w:sz w:val="22"/>
                <w:szCs w:val="22"/>
              </w:rPr>
            </w:pPr>
            <w:r>
              <w:rPr>
                <w:rFonts w:asciiTheme="minorHAnsi" w:hAnsiTheme="minorHAnsi"/>
                <w:sz w:val="22"/>
                <w:szCs w:val="22"/>
              </w:rPr>
              <w:t xml:space="preserve">There will likely be some </w:t>
            </w:r>
            <w:proofErr w:type="spellStart"/>
            <w:r>
              <w:rPr>
                <w:rFonts w:asciiTheme="minorHAnsi" w:hAnsiTheme="minorHAnsi"/>
                <w:sz w:val="22"/>
                <w:szCs w:val="22"/>
              </w:rPr>
              <w:t>TedTalk</w:t>
            </w:r>
            <w:proofErr w:type="spellEnd"/>
            <w:r>
              <w:rPr>
                <w:rFonts w:asciiTheme="minorHAnsi" w:hAnsiTheme="minorHAnsi"/>
                <w:sz w:val="22"/>
                <w:szCs w:val="22"/>
              </w:rPr>
              <w:t xml:space="preserve"> videos on this subject. </w:t>
            </w:r>
          </w:p>
        </w:tc>
        <w:tc>
          <w:tcPr>
            <w:tcW w:w="899" w:type="pct"/>
          </w:tcPr>
          <w:p w14:paraId="20116DC1" w14:textId="77777777" w:rsidR="00FF1EFC" w:rsidRPr="001C12D8" w:rsidRDefault="00FF1EFC" w:rsidP="00FF1EFC">
            <w:pPr>
              <w:rPr>
                <w:rFonts w:asciiTheme="minorHAnsi" w:hAnsiTheme="minorHAnsi"/>
                <w:sz w:val="22"/>
                <w:szCs w:val="22"/>
              </w:rPr>
            </w:pPr>
          </w:p>
        </w:tc>
      </w:tr>
      <w:tr w:rsidR="00FF1EFC" w:rsidRPr="001C12D8" w14:paraId="08B437F3" w14:textId="77777777" w:rsidTr="00006BB7">
        <w:trPr>
          <w:trHeight w:val="271"/>
        </w:trPr>
        <w:tc>
          <w:tcPr>
            <w:tcW w:w="1074" w:type="pct"/>
          </w:tcPr>
          <w:p w14:paraId="62975FBB" w14:textId="00E5000F" w:rsidR="00FF1EFC" w:rsidRPr="00837AAD" w:rsidRDefault="00FF1EFC" w:rsidP="00FF1EFC">
            <w:pPr>
              <w:rPr>
                <w:rFonts w:asciiTheme="minorHAnsi" w:hAnsiTheme="minorHAnsi"/>
                <w:b/>
                <w:sz w:val="22"/>
                <w:szCs w:val="22"/>
              </w:rPr>
            </w:pPr>
            <w:hyperlink r:id="rId56"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64408131" w14:textId="77777777" w:rsidR="00FF1EFC" w:rsidRPr="001C12D8" w:rsidRDefault="00FF1EFC" w:rsidP="00FF1EFC">
            <w:pPr>
              <w:rPr>
                <w:rFonts w:asciiTheme="minorHAnsi" w:hAnsiTheme="minorHAnsi"/>
                <w:sz w:val="22"/>
                <w:szCs w:val="22"/>
              </w:rPr>
            </w:pPr>
          </w:p>
        </w:tc>
        <w:tc>
          <w:tcPr>
            <w:tcW w:w="899" w:type="pct"/>
          </w:tcPr>
          <w:p w14:paraId="19A92319" w14:textId="77777777" w:rsidR="00FF1EFC" w:rsidRPr="001C12D8" w:rsidRDefault="00FF1EFC" w:rsidP="00FF1EFC">
            <w:pPr>
              <w:rPr>
                <w:rFonts w:asciiTheme="minorHAnsi" w:hAnsiTheme="minorHAnsi"/>
                <w:sz w:val="22"/>
                <w:szCs w:val="22"/>
              </w:rPr>
            </w:pPr>
          </w:p>
        </w:tc>
      </w:tr>
      <w:tr w:rsidR="00FF1EFC" w:rsidRPr="001C12D8" w14:paraId="12244C4B" w14:textId="77777777" w:rsidTr="00006BB7">
        <w:trPr>
          <w:trHeight w:val="271"/>
        </w:trPr>
        <w:tc>
          <w:tcPr>
            <w:tcW w:w="1074" w:type="pct"/>
          </w:tcPr>
          <w:p w14:paraId="04D30BCB" w14:textId="6C4001E9" w:rsidR="00FF1EFC" w:rsidRPr="00837AAD" w:rsidRDefault="00FF1EFC" w:rsidP="00FF1EFC">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2F782C29" w14:textId="77777777" w:rsidR="00FF1EFC" w:rsidRPr="001C12D8" w:rsidRDefault="00FF1EFC" w:rsidP="00FF1EFC">
            <w:pPr>
              <w:rPr>
                <w:rFonts w:asciiTheme="minorHAnsi" w:hAnsiTheme="minorHAnsi"/>
                <w:sz w:val="22"/>
                <w:szCs w:val="22"/>
              </w:rPr>
            </w:pPr>
          </w:p>
        </w:tc>
        <w:tc>
          <w:tcPr>
            <w:tcW w:w="899" w:type="pct"/>
          </w:tcPr>
          <w:p w14:paraId="3042EA53" w14:textId="77777777" w:rsidR="00FF1EFC" w:rsidRPr="001C12D8" w:rsidRDefault="00FF1EFC" w:rsidP="00FF1EFC">
            <w:pPr>
              <w:rPr>
                <w:rFonts w:asciiTheme="minorHAnsi" w:hAnsiTheme="minorHAnsi"/>
                <w:sz w:val="22"/>
                <w:szCs w:val="22"/>
              </w:rPr>
            </w:pPr>
          </w:p>
        </w:tc>
      </w:tr>
      <w:tr w:rsidR="00FF1EFC" w:rsidRPr="001C12D8" w14:paraId="639C7EEF" w14:textId="77777777" w:rsidTr="00006BB7">
        <w:trPr>
          <w:trHeight w:val="271"/>
        </w:trPr>
        <w:tc>
          <w:tcPr>
            <w:tcW w:w="1074" w:type="pct"/>
          </w:tcPr>
          <w:p w14:paraId="73CCE88A" w14:textId="6E9625E7" w:rsidR="00FF1EFC" w:rsidRPr="00837AAD" w:rsidRDefault="00FF1EFC" w:rsidP="00FF1EFC">
            <w:pPr>
              <w:rPr>
                <w:rFonts w:asciiTheme="minorHAnsi" w:hAnsiTheme="minorHAnsi"/>
                <w:b/>
                <w:sz w:val="22"/>
                <w:szCs w:val="22"/>
              </w:rPr>
            </w:pPr>
            <w:hyperlink r:id="rId57"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1701E2C8" w14:textId="77777777" w:rsidR="00FF1EFC" w:rsidRPr="001C12D8" w:rsidRDefault="00FF1EFC" w:rsidP="00FF1EFC">
            <w:pPr>
              <w:rPr>
                <w:rFonts w:asciiTheme="minorHAnsi" w:hAnsiTheme="minorHAnsi"/>
                <w:sz w:val="22"/>
                <w:szCs w:val="22"/>
              </w:rPr>
            </w:pPr>
          </w:p>
        </w:tc>
        <w:tc>
          <w:tcPr>
            <w:tcW w:w="899" w:type="pct"/>
          </w:tcPr>
          <w:p w14:paraId="3E65D4AB" w14:textId="77777777" w:rsidR="00FF1EFC" w:rsidRPr="001C12D8" w:rsidRDefault="00FF1EFC" w:rsidP="00FF1EFC">
            <w:pPr>
              <w:rPr>
                <w:rFonts w:asciiTheme="minorHAnsi" w:hAnsiTheme="minorHAnsi"/>
                <w:sz w:val="22"/>
                <w:szCs w:val="22"/>
              </w:rPr>
            </w:pPr>
          </w:p>
        </w:tc>
      </w:tr>
      <w:tr w:rsidR="00FF1EFC" w:rsidRPr="001C12D8" w14:paraId="09B00E69" w14:textId="77777777" w:rsidTr="00006BB7">
        <w:trPr>
          <w:trHeight w:val="271"/>
        </w:trPr>
        <w:tc>
          <w:tcPr>
            <w:tcW w:w="1074" w:type="pct"/>
          </w:tcPr>
          <w:p w14:paraId="05BE765D" w14:textId="113907A1" w:rsidR="00FF1EFC" w:rsidRPr="00837AAD" w:rsidRDefault="00FF1EFC" w:rsidP="00FF1EFC">
            <w:pPr>
              <w:rPr>
                <w:rFonts w:asciiTheme="minorHAnsi" w:hAnsiTheme="minorHAnsi"/>
                <w:b/>
                <w:sz w:val="22"/>
                <w:szCs w:val="22"/>
              </w:rPr>
            </w:pPr>
            <w:r w:rsidRPr="00837AAD">
              <w:rPr>
                <w:rFonts w:asciiTheme="minorHAnsi" w:hAnsiTheme="minorHAnsi"/>
                <w:b/>
                <w:sz w:val="22"/>
                <w:szCs w:val="22"/>
              </w:rPr>
              <w:lastRenderedPageBreak/>
              <w:t>Reflection: Name of Topic Area(s)</w:t>
            </w:r>
          </w:p>
        </w:tc>
        <w:tc>
          <w:tcPr>
            <w:tcW w:w="3027" w:type="pct"/>
          </w:tcPr>
          <w:p w14:paraId="76CF7199" w14:textId="77777777" w:rsidR="00FF1EFC" w:rsidRPr="001C12D8" w:rsidRDefault="00FF1EFC" w:rsidP="00FF1EFC">
            <w:pPr>
              <w:rPr>
                <w:rFonts w:asciiTheme="minorHAnsi" w:hAnsiTheme="minorHAnsi"/>
                <w:sz w:val="22"/>
                <w:szCs w:val="22"/>
              </w:rPr>
            </w:pPr>
          </w:p>
        </w:tc>
        <w:tc>
          <w:tcPr>
            <w:tcW w:w="899" w:type="pct"/>
          </w:tcPr>
          <w:p w14:paraId="0F45F40B" w14:textId="77777777" w:rsidR="00FF1EFC" w:rsidRPr="001C12D8" w:rsidRDefault="00FF1EFC" w:rsidP="00FF1EFC">
            <w:pPr>
              <w:rPr>
                <w:rFonts w:asciiTheme="minorHAnsi" w:hAnsiTheme="minorHAnsi"/>
                <w:sz w:val="22"/>
                <w:szCs w:val="22"/>
              </w:rPr>
            </w:pPr>
          </w:p>
        </w:tc>
      </w:tr>
      <w:tr w:rsidR="00697F54" w:rsidRPr="001C12D8" w14:paraId="701B15A7" w14:textId="77777777" w:rsidTr="00006BB7">
        <w:trPr>
          <w:trHeight w:val="271"/>
        </w:trPr>
        <w:tc>
          <w:tcPr>
            <w:tcW w:w="1074" w:type="pct"/>
          </w:tcPr>
          <w:p w14:paraId="3272776F" w14:textId="77777777" w:rsidR="00697F54" w:rsidRPr="00837AAD" w:rsidRDefault="00697F54" w:rsidP="00FF1EFC">
            <w:pPr>
              <w:rPr>
                <w:rFonts w:asciiTheme="minorHAnsi" w:hAnsiTheme="minorHAnsi"/>
                <w:b/>
                <w:sz w:val="22"/>
                <w:szCs w:val="22"/>
              </w:rPr>
            </w:pPr>
          </w:p>
        </w:tc>
        <w:tc>
          <w:tcPr>
            <w:tcW w:w="3027" w:type="pct"/>
          </w:tcPr>
          <w:p w14:paraId="6C5CABB2" w14:textId="77777777" w:rsidR="00697F54" w:rsidRPr="001C12D8" w:rsidRDefault="00697F54" w:rsidP="00FF1EFC">
            <w:pPr>
              <w:rPr>
                <w:rFonts w:asciiTheme="minorHAnsi" w:hAnsiTheme="minorHAnsi"/>
                <w:sz w:val="22"/>
                <w:szCs w:val="22"/>
              </w:rPr>
            </w:pPr>
          </w:p>
        </w:tc>
        <w:tc>
          <w:tcPr>
            <w:tcW w:w="899" w:type="pct"/>
          </w:tcPr>
          <w:p w14:paraId="3A33CBB8" w14:textId="77777777" w:rsidR="00697F54" w:rsidRPr="001C12D8" w:rsidRDefault="00697F54" w:rsidP="00FF1EFC">
            <w:pPr>
              <w:rPr>
                <w:rFonts w:asciiTheme="minorHAnsi" w:hAnsiTheme="minorHAnsi"/>
                <w:sz w:val="22"/>
                <w:szCs w:val="22"/>
              </w:rPr>
            </w:pPr>
          </w:p>
        </w:tc>
      </w:tr>
      <w:tr w:rsidR="00FF1EFC" w:rsidRPr="001C12D8" w14:paraId="03D591C4" w14:textId="77777777" w:rsidTr="00006BB7">
        <w:trPr>
          <w:trHeight w:val="271"/>
        </w:trPr>
        <w:tc>
          <w:tcPr>
            <w:tcW w:w="1074" w:type="pct"/>
          </w:tcPr>
          <w:p w14:paraId="7D69E8DF" w14:textId="30FC680B" w:rsidR="00FF1EFC" w:rsidRPr="0083466B" w:rsidRDefault="00FF1EFC" w:rsidP="00FF1EFC">
            <w:pPr>
              <w:spacing w:after="160" w:line="259" w:lineRule="auto"/>
            </w:pPr>
            <w:r w:rsidRPr="001220AF">
              <w:rPr>
                <w:b/>
                <w:bCs/>
                <w:color w:val="FF0000"/>
                <w:sz w:val="28"/>
                <w:szCs w:val="28"/>
              </w:rPr>
              <w:t xml:space="preserve">Step 4: Interpret </w:t>
            </w:r>
            <w:r w:rsidRPr="001220AF">
              <w:rPr>
                <w:b/>
                <w:bCs/>
                <w:sz w:val="28"/>
                <w:szCs w:val="28"/>
              </w:rPr>
              <w:t>related policy</w:t>
            </w:r>
            <w:r>
              <w:t xml:space="preserve"> (</w:t>
            </w:r>
            <w:r w:rsidRPr="008F7447">
              <w:rPr>
                <w:highlight w:val="yellow"/>
              </w:rPr>
              <w:t>Identify management strategies to address emerging issues</w:t>
            </w:r>
            <w:r>
              <w:t>.)</w:t>
            </w:r>
          </w:p>
        </w:tc>
        <w:tc>
          <w:tcPr>
            <w:tcW w:w="3027" w:type="pct"/>
          </w:tcPr>
          <w:p w14:paraId="49530D31" w14:textId="77777777" w:rsidR="00FF1EFC" w:rsidRDefault="00FF1EFC" w:rsidP="00FF1EFC">
            <w:pPr>
              <w:pStyle w:val="Heading3"/>
              <w:rPr>
                <w:color w:val="000000"/>
              </w:rPr>
            </w:pPr>
            <w:r w:rsidRPr="007B79E5">
              <w:rPr>
                <w:rStyle w:val="Strong"/>
                <w:b w:val="0"/>
                <w:bCs w:val="0"/>
                <w:color w:val="000000"/>
                <w:highlight w:val="yellow"/>
              </w:rPr>
              <w:t>Management Strategies for Municipal Governments</w:t>
            </w:r>
          </w:p>
          <w:p w14:paraId="122DF61B" w14:textId="77777777" w:rsidR="00FF1EFC" w:rsidRDefault="00FF1EFC" w:rsidP="00FF1EFC">
            <w:pPr>
              <w:spacing w:before="100" w:beforeAutospacing="1" w:after="100" w:afterAutospacing="1"/>
              <w:rPr>
                <w:color w:val="000000"/>
              </w:rPr>
            </w:pPr>
            <w:r>
              <w:rPr>
                <w:color w:val="000000"/>
              </w:rPr>
              <w:t>To address these challenges, municipal governments can:</w:t>
            </w:r>
          </w:p>
          <w:p w14:paraId="08473378" w14:textId="77777777" w:rsidR="00FF1EFC" w:rsidRDefault="00FF1EFC" w:rsidP="00FF1EFC">
            <w:pPr>
              <w:numPr>
                <w:ilvl w:val="0"/>
                <w:numId w:val="33"/>
              </w:numPr>
              <w:spacing w:before="100" w:beforeAutospacing="1" w:after="100" w:afterAutospacing="1"/>
              <w:rPr>
                <w:color w:val="000000"/>
              </w:rPr>
            </w:pPr>
            <w:r>
              <w:rPr>
                <w:rStyle w:val="Strong"/>
                <w:rFonts w:eastAsia="SimSun"/>
                <w:color w:val="000000"/>
              </w:rPr>
              <w:t>Diversify revenue sources</w:t>
            </w:r>
            <w:r>
              <w:rPr>
                <w:rStyle w:val="apple-converted-space"/>
                <w:color w:val="000000"/>
              </w:rPr>
              <w:t> </w:t>
            </w:r>
            <w:r>
              <w:rPr>
                <w:color w:val="000000"/>
              </w:rPr>
              <w:t>through economic development and innovative financing.</w:t>
            </w:r>
          </w:p>
          <w:p w14:paraId="2E8E24EA" w14:textId="77777777" w:rsidR="00FF1EFC" w:rsidRDefault="00FF1EFC" w:rsidP="00FF1EFC">
            <w:pPr>
              <w:numPr>
                <w:ilvl w:val="0"/>
                <w:numId w:val="33"/>
              </w:numPr>
              <w:spacing w:before="100" w:beforeAutospacing="1" w:after="100" w:afterAutospacing="1"/>
              <w:rPr>
                <w:color w:val="000000"/>
              </w:rPr>
            </w:pPr>
            <w:r>
              <w:rPr>
                <w:rStyle w:val="Strong"/>
                <w:rFonts w:eastAsia="SimSun"/>
                <w:color w:val="000000"/>
              </w:rPr>
              <w:t>Adopt sustainable urban planning</w:t>
            </w:r>
            <w:r>
              <w:rPr>
                <w:rStyle w:val="apple-converted-space"/>
                <w:color w:val="000000"/>
              </w:rPr>
              <w:t> </w:t>
            </w:r>
            <w:r>
              <w:rPr>
                <w:color w:val="000000"/>
              </w:rPr>
              <w:t>to enhance resilience against climate change.</w:t>
            </w:r>
          </w:p>
          <w:p w14:paraId="1E2ADFD4" w14:textId="77777777" w:rsidR="00FF1EFC" w:rsidRDefault="00FF1EFC" w:rsidP="00FF1EFC">
            <w:pPr>
              <w:numPr>
                <w:ilvl w:val="0"/>
                <w:numId w:val="33"/>
              </w:numPr>
              <w:spacing w:before="100" w:beforeAutospacing="1" w:after="100" w:afterAutospacing="1"/>
              <w:rPr>
                <w:color w:val="000000"/>
              </w:rPr>
            </w:pPr>
            <w:r>
              <w:rPr>
                <w:rStyle w:val="Strong"/>
                <w:rFonts w:eastAsia="SimSun"/>
                <w:color w:val="000000"/>
              </w:rPr>
              <w:t>Invest in smart city technologies</w:t>
            </w:r>
            <w:r>
              <w:rPr>
                <w:rStyle w:val="apple-converted-space"/>
                <w:color w:val="000000"/>
              </w:rPr>
              <w:t> </w:t>
            </w:r>
            <w:r>
              <w:rPr>
                <w:color w:val="000000"/>
              </w:rPr>
              <w:t>to improve efficiency and service delivery.</w:t>
            </w:r>
          </w:p>
          <w:p w14:paraId="6DD9920B" w14:textId="77777777" w:rsidR="00FF1EFC" w:rsidRDefault="00FF1EFC" w:rsidP="00FF1EFC">
            <w:pPr>
              <w:numPr>
                <w:ilvl w:val="0"/>
                <w:numId w:val="33"/>
              </w:numPr>
              <w:spacing w:before="100" w:beforeAutospacing="1" w:after="100" w:afterAutospacing="1"/>
              <w:rPr>
                <w:color w:val="000000"/>
              </w:rPr>
            </w:pPr>
            <w:r>
              <w:rPr>
                <w:rStyle w:val="Strong"/>
                <w:rFonts w:eastAsia="SimSun"/>
                <w:color w:val="000000"/>
              </w:rPr>
              <w:t>Strengthen public-private partnerships</w:t>
            </w:r>
            <w:r>
              <w:rPr>
                <w:rStyle w:val="apple-converted-space"/>
                <w:color w:val="000000"/>
              </w:rPr>
              <w:t> </w:t>
            </w:r>
            <w:r>
              <w:rPr>
                <w:color w:val="000000"/>
              </w:rPr>
              <w:t>for infrastructure and service improvements.</w:t>
            </w:r>
          </w:p>
          <w:p w14:paraId="4EC49B85" w14:textId="77777777" w:rsidR="00FF1EFC" w:rsidRDefault="00FF1EFC" w:rsidP="00FF1EFC">
            <w:pPr>
              <w:numPr>
                <w:ilvl w:val="0"/>
                <w:numId w:val="33"/>
              </w:numPr>
              <w:spacing w:before="100" w:beforeAutospacing="1" w:after="100" w:afterAutospacing="1"/>
              <w:rPr>
                <w:color w:val="000000"/>
              </w:rPr>
            </w:pPr>
            <w:r>
              <w:rPr>
                <w:rStyle w:val="Strong"/>
                <w:rFonts w:eastAsia="SimSun"/>
                <w:color w:val="000000"/>
              </w:rPr>
              <w:t>Enhance citizen participation</w:t>
            </w:r>
            <w:r>
              <w:rPr>
                <w:rStyle w:val="apple-converted-space"/>
                <w:color w:val="000000"/>
              </w:rPr>
              <w:t> </w:t>
            </w:r>
            <w:r>
              <w:rPr>
                <w:color w:val="000000"/>
              </w:rPr>
              <w:t>through transparent governance and digital platforms.</w:t>
            </w:r>
          </w:p>
          <w:p w14:paraId="678F09F7" w14:textId="77777777" w:rsidR="00FF1EFC" w:rsidRDefault="00FF1EFC" w:rsidP="00FF1EFC">
            <w:pPr>
              <w:numPr>
                <w:ilvl w:val="0"/>
                <w:numId w:val="33"/>
              </w:numPr>
              <w:spacing w:before="100" w:beforeAutospacing="1" w:after="100" w:afterAutospacing="1"/>
              <w:rPr>
                <w:color w:val="000000"/>
              </w:rPr>
            </w:pPr>
            <w:r>
              <w:rPr>
                <w:rStyle w:val="Strong"/>
                <w:rFonts w:eastAsia="SimSun"/>
                <w:color w:val="000000"/>
              </w:rPr>
              <w:t>Implement workforce development programs</w:t>
            </w:r>
            <w:r>
              <w:rPr>
                <w:rStyle w:val="apple-converted-space"/>
                <w:color w:val="000000"/>
              </w:rPr>
              <w:t> </w:t>
            </w:r>
            <w:r>
              <w:rPr>
                <w:color w:val="000000"/>
              </w:rPr>
              <w:t>to attract and retain talent.</w:t>
            </w:r>
          </w:p>
          <w:p w14:paraId="757E41F6" w14:textId="77777777" w:rsidR="00FF1EFC" w:rsidRDefault="00FF1EFC" w:rsidP="00FF1EFC">
            <w:pPr>
              <w:numPr>
                <w:ilvl w:val="0"/>
                <w:numId w:val="33"/>
              </w:numPr>
              <w:spacing w:before="100" w:beforeAutospacing="1" w:after="100" w:afterAutospacing="1"/>
              <w:rPr>
                <w:color w:val="000000"/>
              </w:rPr>
            </w:pPr>
            <w:r>
              <w:rPr>
                <w:rStyle w:val="Strong"/>
                <w:rFonts w:eastAsia="SimSun"/>
                <w:color w:val="000000"/>
              </w:rPr>
              <w:t>Develop proactive public safety strategies</w:t>
            </w:r>
            <w:r>
              <w:rPr>
                <w:rStyle w:val="apple-converted-space"/>
                <w:color w:val="000000"/>
              </w:rPr>
              <w:t> </w:t>
            </w:r>
            <w:r>
              <w:rPr>
                <w:color w:val="000000"/>
              </w:rPr>
              <w:t>and emergency preparedness plans.</w:t>
            </w:r>
          </w:p>
          <w:p w14:paraId="6317A2E1" w14:textId="77777777" w:rsidR="00FF1EFC" w:rsidRPr="001C12D8" w:rsidRDefault="00FF1EFC" w:rsidP="00FF1EFC">
            <w:pPr>
              <w:rPr>
                <w:rFonts w:asciiTheme="minorHAnsi" w:hAnsiTheme="minorHAnsi"/>
                <w:sz w:val="22"/>
                <w:szCs w:val="22"/>
              </w:rPr>
            </w:pPr>
          </w:p>
        </w:tc>
        <w:tc>
          <w:tcPr>
            <w:tcW w:w="899" w:type="pct"/>
          </w:tcPr>
          <w:p w14:paraId="1CD072EC" w14:textId="1F867A1E" w:rsidR="00FF1EFC" w:rsidRPr="001C12D8" w:rsidRDefault="00FF1EFC" w:rsidP="00FF1EFC">
            <w:pPr>
              <w:rPr>
                <w:rFonts w:asciiTheme="minorHAnsi" w:hAnsiTheme="minorHAnsi"/>
                <w:sz w:val="22"/>
                <w:szCs w:val="22"/>
              </w:rPr>
            </w:pPr>
          </w:p>
        </w:tc>
      </w:tr>
      <w:tr w:rsidR="00C867E7" w:rsidRPr="001C12D8" w14:paraId="030DD9DB" w14:textId="77777777" w:rsidTr="00006BB7">
        <w:trPr>
          <w:trHeight w:val="271"/>
        </w:trPr>
        <w:tc>
          <w:tcPr>
            <w:tcW w:w="1074" w:type="pct"/>
          </w:tcPr>
          <w:p w14:paraId="24C0B807" w14:textId="77777777" w:rsidR="00C867E7" w:rsidRDefault="00C867E7" w:rsidP="00C867E7">
            <w:pPr>
              <w:rPr>
                <w:rFonts w:asciiTheme="minorHAnsi" w:hAnsiTheme="minorHAnsi"/>
                <w:b/>
                <w:sz w:val="22"/>
                <w:szCs w:val="22"/>
              </w:rPr>
            </w:pPr>
            <w:r w:rsidRPr="00837AAD">
              <w:rPr>
                <w:rFonts w:asciiTheme="minorHAnsi" w:hAnsiTheme="minorHAnsi"/>
                <w:b/>
                <w:sz w:val="22"/>
                <w:szCs w:val="22"/>
                <w:highlight w:val="yellow"/>
              </w:rPr>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1060ADD3" w14:textId="77777777" w:rsidR="00C867E7" w:rsidRDefault="00C867E7" w:rsidP="00C867E7">
            <w:pPr>
              <w:rPr>
                <w:rFonts w:asciiTheme="minorHAnsi" w:hAnsiTheme="minorHAnsi"/>
                <w:b/>
                <w:sz w:val="22"/>
                <w:szCs w:val="22"/>
              </w:rPr>
            </w:pPr>
            <w:hyperlink r:id="rId58"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3345D15D" w14:textId="77777777" w:rsidR="00C867E7" w:rsidRPr="00837AAD" w:rsidRDefault="00C867E7" w:rsidP="00C867E7">
            <w:pPr>
              <w:rPr>
                <w:rFonts w:asciiTheme="minorHAnsi" w:hAnsiTheme="minorHAnsi"/>
                <w:b/>
                <w:sz w:val="22"/>
                <w:szCs w:val="22"/>
              </w:rPr>
            </w:pPr>
          </w:p>
        </w:tc>
        <w:tc>
          <w:tcPr>
            <w:tcW w:w="3027" w:type="pct"/>
          </w:tcPr>
          <w:p w14:paraId="187DA95D" w14:textId="5250B833" w:rsidR="00C867E7" w:rsidRPr="001C12D8" w:rsidRDefault="00C867E7" w:rsidP="00C867E7">
            <w:pPr>
              <w:rPr>
                <w:rFonts w:asciiTheme="minorHAnsi" w:hAnsiTheme="minorHAnsi"/>
                <w:sz w:val="22"/>
                <w:szCs w:val="22"/>
              </w:rPr>
            </w:pPr>
          </w:p>
        </w:tc>
        <w:tc>
          <w:tcPr>
            <w:tcW w:w="899" w:type="pct"/>
          </w:tcPr>
          <w:p w14:paraId="27D720B0" w14:textId="77777777" w:rsidR="00C867E7" w:rsidRPr="001C12D8" w:rsidRDefault="00C867E7" w:rsidP="00C867E7">
            <w:pPr>
              <w:rPr>
                <w:rFonts w:asciiTheme="minorHAnsi" w:hAnsiTheme="minorHAnsi"/>
                <w:sz w:val="22"/>
                <w:szCs w:val="22"/>
              </w:rPr>
            </w:pPr>
          </w:p>
        </w:tc>
      </w:tr>
      <w:tr w:rsidR="00C867E7" w:rsidRPr="001C12D8" w14:paraId="7FB57AD3" w14:textId="77777777" w:rsidTr="00006BB7">
        <w:trPr>
          <w:trHeight w:val="283"/>
        </w:trPr>
        <w:tc>
          <w:tcPr>
            <w:tcW w:w="1074" w:type="pct"/>
          </w:tcPr>
          <w:p w14:paraId="67F943DA" w14:textId="77777777" w:rsidR="00C867E7" w:rsidRDefault="00C867E7" w:rsidP="00C867E7">
            <w:pPr>
              <w:rPr>
                <w:rFonts w:asciiTheme="minorHAnsi" w:hAnsiTheme="minorHAnsi"/>
                <w:b/>
                <w:sz w:val="22"/>
                <w:szCs w:val="22"/>
              </w:rPr>
            </w:pPr>
            <w:hyperlink r:id="rId59"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456B58D6" w14:textId="77777777" w:rsidR="00C867E7" w:rsidRPr="00837AAD" w:rsidRDefault="00C867E7" w:rsidP="00C867E7">
            <w:pPr>
              <w:rPr>
                <w:rFonts w:asciiTheme="minorHAnsi" w:hAnsiTheme="minorHAnsi"/>
                <w:b/>
                <w:sz w:val="22"/>
                <w:szCs w:val="22"/>
              </w:rPr>
            </w:pPr>
          </w:p>
        </w:tc>
        <w:tc>
          <w:tcPr>
            <w:tcW w:w="3027" w:type="pct"/>
          </w:tcPr>
          <w:p w14:paraId="423BDF03" w14:textId="77777777" w:rsidR="00C867E7" w:rsidRPr="001C12D8" w:rsidRDefault="00C867E7" w:rsidP="00C867E7">
            <w:pPr>
              <w:rPr>
                <w:rFonts w:asciiTheme="minorHAnsi" w:hAnsiTheme="minorHAnsi"/>
                <w:sz w:val="22"/>
                <w:szCs w:val="22"/>
              </w:rPr>
            </w:pPr>
          </w:p>
        </w:tc>
        <w:tc>
          <w:tcPr>
            <w:tcW w:w="899" w:type="pct"/>
          </w:tcPr>
          <w:p w14:paraId="0DE75BB2" w14:textId="77777777" w:rsidR="00C867E7" w:rsidRPr="001C12D8" w:rsidRDefault="00C867E7" w:rsidP="00C867E7">
            <w:pPr>
              <w:rPr>
                <w:rFonts w:asciiTheme="minorHAnsi" w:hAnsiTheme="minorHAnsi"/>
                <w:sz w:val="22"/>
                <w:szCs w:val="22"/>
              </w:rPr>
            </w:pPr>
          </w:p>
        </w:tc>
      </w:tr>
      <w:tr w:rsidR="00C867E7" w:rsidRPr="001C12D8" w14:paraId="2EC1E776" w14:textId="77777777" w:rsidTr="00006BB7">
        <w:trPr>
          <w:trHeight w:val="283"/>
        </w:trPr>
        <w:tc>
          <w:tcPr>
            <w:tcW w:w="1074" w:type="pct"/>
          </w:tcPr>
          <w:p w14:paraId="50E4716D" w14:textId="60ACF7FB" w:rsidR="00C867E7" w:rsidRPr="00837AAD" w:rsidRDefault="00C867E7" w:rsidP="00C867E7">
            <w:pPr>
              <w:rPr>
                <w:rFonts w:asciiTheme="minorHAnsi" w:hAnsiTheme="minorHAnsi"/>
                <w:b/>
                <w:sz w:val="22"/>
                <w:szCs w:val="22"/>
              </w:rPr>
            </w:pPr>
            <w:hyperlink r:id="rId60"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66E049B2" w14:textId="7DB763ED" w:rsidR="00C867E7" w:rsidRPr="001C12D8" w:rsidRDefault="00061C97" w:rsidP="00C867E7">
            <w:pPr>
              <w:rPr>
                <w:rFonts w:asciiTheme="minorHAnsi" w:hAnsiTheme="minorHAnsi"/>
                <w:sz w:val="22"/>
                <w:szCs w:val="22"/>
              </w:rPr>
            </w:pPr>
            <w:r w:rsidRPr="00695A6A">
              <w:rPr>
                <w:rFonts w:asciiTheme="minorHAnsi" w:hAnsiTheme="minorHAnsi"/>
                <w:sz w:val="22"/>
                <w:szCs w:val="22"/>
              </w:rPr>
              <w:t>Could be a discussion exercise based on a given scenario</w:t>
            </w:r>
            <w:r>
              <w:rPr>
                <w:rFonts w:asciiTheme="minorHAnsi" w:hAnsiTheme="minorHAnsi"/>
                <w:sz w:val="22"/>
                <w:szCs w:val="22"/>
              </w:rPr>
              <w:t xml:space="preserve">  </w:t>
            </w:r>
          </w:p>
        </w:tc>
        <w:tc>
          <w:tcPr>
            <w:tcW w:w="899" w:type="pct"/>
          </w:tcPr>
          <w:p w14:paraId="45782F78" w14:textId="77777777" w:rsidR="00C867E7" w:rsidRPr="001C12D8" w:rsidRDefault="00C867E7" w:rsidP="00C867E7">
            <w:pPr>
              <w:rPr>
                <w:rFonts w:asciiTheme="minorHAnsi" w:hAnsiTheme="minorHAnsi"/>
                <w:sz w:val="22"/>
                <w:szCs w:val="22"/>
              </w:rPr>
            </w:pPr>
          </w:p>
        </w:tc>
      </w:tr>
      <w:tr w:rsidR="00C867E7" w:rsidRPr="001C12D8" w14:paraId="285CCA86" w14:textId="77777777" w:rsidTr="00006BB7">
        <w:trPr>
          <w:trHeight w:val="283"/>
        </w:trPr>
        <w:tc>
          <w:tcPr>
            <w:tcW w:w="1074" w:type="pct"/>
          </w:tcPr>
          <w:p w14:paraId="5FD95DAD" w14:textId="66B246B3" w:rsidR="00C867E7" w:rsidRPr="00837AAD" w:rsidRDefault="00C867E7" w:rsidP="00C867E7">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30EB9E73" w14:textId="77777777" w:rsidR="00C867E7" w:rsidRPr="001C12D8" w:rsidRDefault="00C867E7" w:rsidP="00C867E7">
            <w:pPr>
              <w:rPr>
                <w:rFonts w:asciiTheme="minorHAnsi" w:hAnsiTheme="minorHAnsi"/>
                <w:sz w:val="22"/>
                <w:szCs w:val="22"/>
              </w:rPr>
            </w:pPr>
          </w:p>
        </w:tc>
        <w:tc>
          <w:tcPr>
            <w:tcW w:w="899" w:type="pct"/>
          </w:tcPr>
          <w:p w14:paraId="5A2A6B22" w14:textId="77777777" w:rsidR="00C867E7" w:rsidRPr="001C12D8" w:rsidRDefault="00C867E7" w:rsidP="00C867E7">
            <w:pPr>
              <w:rPr>
                <w:rFonts w:asciiTheme="minorHAnsi" w:hAnsiTheme="minorHAnsi"/>
                <w:sz w:val="22"/>
                <w:szCs w:val="22"/>
              </w:rPr>
            </w:pPr>
          </w:p>
        </w:tc>
      </w:tr>
      <w:tr w:rsidR="00C867E7" w:rsidRPr="001C12D8" w14:paraId="23643616" w14:textId="77777777" w:rsidTr="00006BB7">
        <w:trPr>
          <w:trHeight w:val="283"/>
        </w:trPr>
        <w:tc>
          <w:tcPr>
            <w:tcW w:w="1074" w:type="pct"/>
          </w:tcPr>
          <w:p w14:paraId="6DE0327D" w14:textId="604F3E28" w:rsidR="00C867E7" w:rsidRPr="00837AAD" w:rsidRDefault="00C867E7" w:rsidP="00C867E7">
            <w:pPr>
              <w:rPr>
                <w:rFonts w:asciiTheme="minorHAnsi" w:hAnsiTheme="minorHAnsi"/>
                <w:b/>
                <w:sz w:val="22"/>
                <w:szCs w:val="22"/>
              </w:rPr>
            </w:pPr>
            <w:hyperlink r:id="rId61"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4CFDCB9D" w14:textId="77777777" w:rsidR="00C867E7" w:rsidRPr="001C12D8" w:rsidRDefault="00C867E7" w:rsidP="00C867E7">
            <w:pPr>
              <w:rPr>
                <w:rFonts w:asciiTheme="minorHAnsi" w:hAnsiTheme="minorHAnsi"/>
                <w:sz w:val="22"/>
                <w:szCs w:val="22"/>
              </w:rPr>
            </w:pPr>
          </w:p>
        </w:tc>
        <w:tc>
          <w:tcPr>
            <w:tcW w:w="899" w:type="pct"/>
          </w:tcPr>
          <w:p w14:paraId="3F791695" w14:textId="77777777" w:rsidR="00C867E7" w:rsidRPr="001C12D8" w:rsidRDefault="00C867E7" w:rsidP="00C867E7">
            <w:pPr>
              <w:rPr>
                <w:rFonts w:asciiTheme="minorHAnsi" w:hAnsiTheme="minorHAnsi"/>
                <w:sz w:val="22"/>
                <w:szCs w:val="22"/>
              </w:rPr>
            </w:pPr>
          </w:p>
        </w:tc>
      </w:tr>
      <w:tr w:rsidR="00C867E7" w:rsidRPr="001C12D8" w14:paraId="0C9E8EFC" w14:textId="77777777" w:rsidTr="00006BB7">
        <w:trPr>
          <w:trHeight w:val="283"/>
        </w:trPr>
        <w:tc>
          <w:tcPr>
            <w:tcW w:w="1074" w:type="pct"/>
          </w:tcPr>
          <w:p w14:paraId="567BA94E" w14:textId="5B106B68" w:rsidR="00C867E7" w:rsidRPr="00837AAD" w:rsidRDefault="00C867E7" w:rsidP="00C867E7">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611B01D5" w14:textId="77777777" w:rsidR="00C867E7" w:rsidRPr="001C12D8" w:rsidRDefault="00C867E7" w:rsidP="00C867E7">
            <w:pPr>
              <w:rPr>
                <w:rFonts w:asciiTheme="minorHAnsi" w:hAnsiTheme="minorHAnsi"/>
                <w:sz w:val="22"/>
                <w:szCs w:val="22"/>
              </w:rPr>
            </w:pPr>
          </w:p>
        </w:tc>
        <w:tc>
          <w:tcPr>
            <w:tcW w:w="899" w:type="pct"/>
          </w:tcPr>
          <w:p w14:paraId="642222D1" w14:textId="77777777" w:rsidR="00C867E7" w:rsidRPr="001C12D8" w:rsidRDefault="00C867E7" w:rsidP="00C867E7">
            <w:pPr>
              <w:rPr>
                <w:rFonts w:asciiTheme="minorHAnsi" w:hAnsiTheme="minorHAnsi"/>
                <w:sz w:val="22"/>
                <w:szCs w:val="22"/>
              </w:rPr>
            </w:pPr>
          </w:p>
        </w:tc>
      </w:tr>
      <w:tr w:rsidR="00C867E7" w:rsidRPr="001C12D8" w14:paraId="203E784E" w14:textId="77777777" w:rsidTr="00006BB7">
        <w:trPr>
          <w:trHeight w:val="543"/>
        </w:trPr>
        <w:tc>
          <w:tcPr>
            <w:tcW w:w="1074" w:type="pct"/>
            <w:shd w:val="clear" w:color="auto" w:fill="auto"/>
          </w:tcPr>
          <w:p w14:paraId="7035F593" w14:textId="2B7175BF" w:rsidR="00C867E7" w:rsidRPr="00837AAD" w:rsidRDefault="00C867E7" w:rsidP="00C867E7">
            <w:pPr>
              <w:rPr>
                <w:rFonts w:asciiTheme="minorHAnsi" w:hAnsiTheme="minorHAnsi"/>
                <w:b/>
                <w:sz w:val="22"/>
                <w:szCs w:val="22"/>
              </w:rPr>
            </w:pPr>
            <w:hyperlink r:id="rId62" w:history="1">
              <w:r w:rsidRPr="005642A0">
                <w:rPr>
                  <w:rStyle w:val="Hyperlink"/>
                  <w:rFonts w:asciiTheme="minorHAnsi" w:hAnsiTheme="minorHAnsi"/>
                  <w:b/>
                  <w:sz w:val="22"/>
                  <w:szCs w:val="22"/>
                </w:rPr>
                <w:t>LO</w:t>
              </w:r>
              <w:r>
                <w:rPr>
                  <w:rStyle w:val="Hyperlink"/>
                  <w:rFonts w:asciiTheme="minorHAnsi" w:hAnsiTheme="minorHAnsi"/>
                  <w:b/>
                  <w:sz w:val="22"/>
                  <w:szCs w:val="22"/>
                </w:rPr>
                <w:t>3</w:t>
              </w:r>
              <w:r w:rsidRPr="005642A0">
                <w:rPr>
                  <w:rStyle w:val="Hyperlink"/>
                  <w:rFonts w:asciiTheme="minorHAnsi" w:hAnsiTheme="minorHAnsi"/>
                  <w:b/>
                  <w:sz w:val="22"/>
                  <w:szCs w:val="22"/>
                </w:rPr>
                <w:t xml:space="preserve"> Summary</w:t>
              </w:r>
            </w:hyperlink>
          </w:p>
        </w:tc>
        <w:tc>
          <w:tcPr>
            <w:tcW w:w="3027" w:type="pct"/>
            <w:shd w:val="clear" w:color="auto" w:fill="auto"/>
          </w:tcPr>
          <w:p w14:paraId="611AEB3B" w14:textId="77777777" w:rsidR="00C867E7" w:rsidRPr="001C12D8" w:rsidRDefault="00C867E7" w:rsidP="00C867E7">
            <w:pPr>
              <w:rPr>
                <w:rFonts w:asciiTheme="minorHAnsi" w:hAnsiTheme="minorHAnsi"/>
                <w:sz w:val="22"/>
                <w:szCs w:val="22"/>
              </w:rPr>
            </w:pPr>
            <w:r>
              <w:rPr>
                <w:rFonts w:asciiTheme="minorHAnsi" w:hAnsiTheme="minorHAnsi"/>
                <w:sz w:val="22"/>
                <w:szCs w:val="22"/>
              </w:rPr>
              <w:t>Provide a summary of what students learned in this LO, include the steps covered, and what to expect in the next LO.</w:t>
            </w:r>
          </w:p>
        </w:tc>
        <w:tc>
          <w:tcPr>
            <w:tcW w:w="899" w:type="pct"/>
            <w:shd w:val="clear" w:color="auto" w:fill="auto"/>
          </w:tcPr>
          <w:p w14:paraId="60BF26C0" w14:textId="77777777" w:rsidR="00C867E7" w:rsidRPr="001C12D8" w:rsidRDefault="00C867E7" w:rsidP="00C867E7">
            <w:pPr>
              <w:rPr>
                <w:rFonts w:asciiTheme="minorHAnsi" w:hAnsiTheme="minorHAnsi"/>
                <w:sz w:val="22"/>
                <w:szCs w:val="22"/>
              </w:rPr>
            </w:pPr>
          </w:p>
        </w:tc>
      </w:tr>
    </w:tbl>
    <w:p w14:paraId="121C921D" w14:textId="77777777" w:rsidR="00312E58" w:rsidRDefault="00312E58">
      <w:pPr>
        <w:rPr>
          <w:rFonts w:asciiTheme="minorHAnsi" w:hAnsiTheme="minorHAnsi"/>
          <w:sz w:val="22"/>
          <w:szCs w:val="22"/>
        </w:rPr>
      </w:pPr>
    </w:p>
    <w:p w14:paraId="4830B7A7" w14:textId="77777777" w:rsidR="00A9340A" w:rsidRDefault="00A9340A">
      <w:pPr>
        <w:rPr>
          <w:rFonts w:asciiTheme="minorHAnsi" w:hAnsiTheme="minorHAnsi"/>
          <w:sz w:val="22"/>
          <w:szCs w:val="22"/>
        </w:rPr>
      </w:pPr>
    </w:p>
    <w:p w14:paraId="4FFCF25A" w14:textId="08C75724" w:rsidR="00FC3FF8" w:rsidRPr="00FC3FF8" w:rsidRDefault="0052655A" w:rsidP="00FC3FF8">
      <w:pPr>
        <w:pStyle w:val="Heading1"/>
      </w:pPr>
      <w:r>
        <w:lastRenderedPageBreak/>
        <w:t>LO</w:t>
      </w:r>
      <w:r w:rsidR="2993AFD3">
        <w:t>8</w:t>
      </w:r>
      <w:r>
        <w:t xml:space="preserve"> </w:t>
      </w:r>
      <w:r w:rsidRPr="5F6E5BCC">
        <w:rPr>
          <w:color w:val="FF0000"/>
        </w:rPr>
        <w:t xml:space="preserve">Illustrate </w:t>
      </w:r>
      <w:r>
        <w:t>the Importance of Political Acumen</w:t>
      </w:r>
    </w:p>
    <w:tbl>
      <w:tblPr>
        <w:tblStyle w:val="TableGrid"/>
        <w:tblW w:w="4980" w:type="pct"/>
        <w:tblLook w:val="04A0" w:firstRow="1" w:lastRow="0" w:firstColumn="1" w:lastColumn="0" w:noHBand="0" w:noVBand="1"/>
      </w:tblPr>
      <w:tblGrid>
        <w:gridCol w:w="4002"/>
        <w:gridCol w:w="11282"/>
        <w:gridCol w:w="3351"/>
      </w:tblGrid>
      <w:tr w:rsidR="00312E58" w:rsidRPr="001C12D8" w14:paraId="07B20F74" w14:textId="77777777" w:rsidTr="00006BB7">
        <w:trPr>
          <w:trHeight w:val="271"/>
        </w:trPr>
        <w:tc>
          <w:tcPr>
            <w:tcW w:w="1074" w:type="pct"/>
            <w:shd w:val="clear" w:color="auto" w:fill="000000" w:themeFill="text1"/>
          </w:tcPr>
          <w:p w14:paraId="6B9BD5BD"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Outcome/Step</w:t>
            </w:r>
          </w:p>
        </w:tc>
        <w:tc>
          <w:tcPr>
            <w:tcW w:w="3027" w:type="pct"/>
            <w:shd w:val="clear" w:color="auto" w:fill="000000" w:themeFill="text1"/>
          </w:tcPr>
          <w:p w14:paraId="5463AD91"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Activity</w:t>
            </w:r>
          </w:p>
        </w:tc>
        <w:tc>
          <w:tcPr>
            <w:tcW w:w="899" w:type="pct"/>
            <w:shd w:val="clear" w:color="auto" w:fill="000000" w:themeFill="text1"/>
          </w:tcPr>
          <w:p w14:paraId="0F0681E6"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Additional Notes/Design Notes</w:t>
            </w:r>
          </w:p>
        </w:tc>
      </w:tr>
      <w:tr w:rsidR="00312E58" w:rsidRPr="001C12D8" w14:paraId="5F1B5EC2" w14:textId="77777777" w:rsidTr="00006BB7">
        <w:trPr>
          <w:trHeight w:val="1385"/>
        </w:trPr>
        <w:tc>
          <w:tcPr>
            <w:tcW w:w="1074" w:type="pct"/>
            <w:shd w:val="clear" w:color="auto" w:fill="D9D9D9" w:themeFill="background1" w:themeFillShade="D9"/>
          </w:tcPr>
          <w:p w14:paraId="55077FC6" w14:textId="2481101D" w:rsidR="00312E58" w:rsidRPr="00A83BED" w:rsidRDefault="0052655A" w:rsidP="00006BB7">
            <w:pPr>
              <w:rPr>
                <w:rFonts w:asciiTheme="minorHAnsi" w:hAnsiTheme="minorHAnsi"/>
                <w:b/>
                <w:sz w:val="22"/>
                <w:szCs w:val="22"/>
              </w:rPr>
            </w:pPr>
            <w:r w:rsidRPr="004C3A71">
              <w:t>LO</w:t>
            </w:r>
            <w:r w:rsidR="0083466B">
              <w:t>4</w:t>
            </w:r>
            <w:r w:rsidRPr="004C3A71">
              <w:t xml:space="preserve"> </w:t>
            </w:r>
            <w:r w:rsidRPr="004C3A71">
              <w:rPr>
                <w:color w:val="FF0000"/>
              </w:rPr>
              <w:t xml:space="preserve">Illustrate </w:t>
            </w:r>
            <w:r w:rsidRPr="004C3A71">
              <w:t xml:space="preserve">the Importance of Political Acumen </w:t>
            </w:r>
          </w:p>
        </w:tc>
        <w:tc>
          <w:tcPr>
            <w:tcW w:w="3027" w:type="pct"/>
            <w:shd w:val="clear" w:color="auto" w:fill="D9D9D9" w:themeFill="background1" w:themeFillShade="D9"/>
          </w:tcPr>
          <w:p w14:paraId="1BBDB655" w14:textId="523AFDAB" w:rsidR="00312E58" w:rsidRPr="001C12D8" w:rsidRDefault="00EC4A6B" w:rsidP="00006BB7">
            <w:pPr>
              <w:rPr>
                <w:rFonts w:asciiTheme="minorHAnsi" w:hAnsiTheme="minorHAnsi"/>
                <w:sz w:val="22"/>
                <w:szCs w:val="22"/>
              </w:rPr>
            </w:pPr>
            <w:r w:rsidRPr="002B3AFC">
              <w:rPr>
                <w:rFonts w:asciiTheme="minorHAnsi" w:hAnsiTheme="minorHAnsi"/>
                <w:sz w:val="22"/>
                <w:szCs w:val="22"/>
              </w:rPr>
              <w:t>Political acumen refers to the ability to understand and navigate political environments effectively. It involves a combination of skills, insights, and awareness that allow an individual to interpret political situations, make strategic decisions, and influence outcomes in governance or organizational settings.</w:t>
            </w:r>
          </w:p>
        </w:tc>
        <w:tc>
          <w:tcPr>
            <w:tcW w:w="899" w:type="pct"/>
            <w:shd w:val="clear" w:color="auto" w:fill="D9D9D9" w:themeFill="background1" w:themeFillShade="D9"/>
          </w:tcPr>
          <w:p w14:paraId="5808A7D4" w14:textId="77777777" w:rsidR="00312E58" w:rsidRPr="001C12D8" w:rsidRDefault="00312E58" w:rsidP="00006BB7">
            <w:pPr>
              <w:rPr>
                <w:rFonts w:asciiTheme="minorHAnsi" w:hAnsiTheme="minorHAnsi"/>
                <w:sz w:val="22"/>
                <w:szCs w:val="22"/>
              </w:rPr>
            </w:pPr>
            <w:r>
              <w:rPr>
                <w:rFonts w:asciiTheme="minorHAnsi" w:hAnsiTheme="minorHAnsi"/>
                <w:sz w:val="22"/>
                <w:szCs w:val="22"/>
              </w:rPr>
              <w:t xml:space="preserve">Image from a repository. </w:t>
            </w:r>
            <w:r w:rsidRPr="5CF51CEB">
              <w:rPr>
                <w:rFonts w:asciiTheme="minorHAnsi" w:hAnsiTheme="minorHAnsi"/>
                <w:sz w:val="22"/>
                <w:szCs w:val="22"/>
              </w:rPr>
              <w:t xml:space="preserve">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63" w:history="1">
              <w:r>
                <w:rPr>
                  <w:rStyle w:val="Hyperlink"/>
                  <w:rFonts w:asciiTheme="minorHAnsi" w:hAnsiTheme="minorHAnsi"/>
                  <w:sz w:val="22"/>
                  <w:szCs w:val="22"/>
                </w:rPr>
                <w:t>OTTR for examples</w:t>
              </w:r>
            </w:hyperlink>
            <w:r>
              <w:rPr>
                <w:rStyle w:val="Hyperlink"/>
                <w:rFonts w:asciiTheme="minorHAnsi" w:hAnsiTheme="minorHAnsi"/>
                <w:color w:val="auto"/>
                <w:sz w:val="22"/>
                <w:szCs w:val="22"/>
                <w:u w:val="none"/>
              </w:rPr>
              <w:t>.</w:t>
            </w:r>
            <w:r>
              <w:rPr>
                <w:rStyle w:val="Hyperlink"/>
                <w:rFonts w:asciiTheme="minorHAnsi" w:hAnsiTheme="minorHAnsi"/>
                <w:sz w:val="22"/>
                <w:szCs w:val="22"/>
              </w:rPr>
              <w:t xml:space="preserve"> </w:t>
            </w:r>
          </w:p>
        </w:tc>
      </w:tr>
      <w:tr w:rsidR="00312E58" w:rsidRPr="001C12D8" w14:paraId="2A7D6F71" w14:textId="77777777" w:rsidTr="00006BB7">
        <w:trPr>
          <w:trHeight w:val="1385"/>
        </w:trPr>
        <w:tc>
          <w:tcPr>
            <w:tcW w:w="1074" w:type="pct"/>
          </w:tcPr>
          <w:p w14:paraId="0A01D9F5" w14:textId="14C5727D" w:rsidR="00A2548C" w:rsidRPr="00BB59C7" w:rsidRDefault="00A2548C" w:rsidP="00A2548C">
            <w:pPr>
              <w:spacing w:after="160" w:line="259" w:lineRule="auto"/>
            </w:pPr>
            <w:r w:rsidRPr="00533E36">
              <w:rPr>
                <w:b/>
                <w:bCs/>
                <w:color w:val="FF0000"/>
                <w:sz w:val="28"/>
                <w:szCs w:val="28"/>
              </w:rPr>
              <w:t xml:space="preserve">Step 1: Define </w:t>
            </w:r>
            <w:r w:rsidRPr="00533E36">
              <w:rPr>
                <w:b/>
                <w:bCs/>
                <w:sz w:val="28"/>
                <w:szCs w:val="28"/>
              </w:rPr>
              <w:t>political acumen</w:t>
            </w:r>
            <w:r>
              <w:t>.</w:t>
            </w:r>
          </w:p>
          <w:p w14:paraId="380F2426" w14:textId="4DFD5064" w:rsidR="00312E58" w:rsidRPr="00A83BED" w:rsidRDefault="00312E58" w:rsidP="00006BB7">
            <w:pPr>
              <w:rPr>
                <w:rFonts w:asciiTheme="minorHAnsi" w:hAnsiTheme="minorHAnsi"/>
                <w:b/>
                <w:sz w:val="22"/>
                <w:szCs w:val="22"/>
              </w:rPr>
            </w:pPr>
          </w:p>
        </w:tc>
        <w:tc>
          <w:tcPr>
            <w:tcW w:w="3027" w:type="pct"/>
          </w:tcPr>
          <w:p w14:paraId="5A3F0935" w14:textId="3CBCADF2" w:rsidR="002B3AFC" w:rsidRPr="002B3AFC" w:rsidRDefault="002B3AFC" w:rsidP="002B3AFC">
            <w:pPr>
              <w:rPr>
                <w:rFonts w:asciiTheme="minorHAnsi" w:hAnsiTheme="minorHAnsi"/>
                <w:sz w:val="22"/>
                <w:szCs w:val="22"/>
              </w:rPr>
            </w:pPr>
            <w:r w:rsidRPr="002B3AFC">
              <w:rPr>
                <w:rFonts w:asciiTheme="minorHAnsi" w:hAnsiTheme="minorHAnsi"/>
                <w:sz w:val="22"/>
                <w:szCs w:val="22"/>
              </w:rPr>
              <w:t>Key components of political acumen include:</w:t>
            </w:r>
          </w:p>
          <w:p w14:paraId="3F511FC1" w14:textId="77777777" w:rsidR="002B3AFC" w:rsidRPr="002B3AFC" w:rsidRDefault="002B3AFC" w:rsidP="002B3AFC">
            <w:pPr>
              <w:rPr>
                <w:rFonts w:asciiTheme="minorHAnsi" w:hAnsiTheme="minorHAnsi"/>
                <w:sz w:val="22"/>
                <w:szCs w:val="22"/>
              </w:rPr>
            </w:pPr>
          </w:p>
          <w:p w14:paraId="263BFF5D" w14:textId="129C850A" w:rsidR="002B3AFC" w:rsidRPr="002B3AFC" w:rsidRDefault="002B3AFC" w:rsidP="002B3AFC">
            <w:pPr>
              <w:rPr>
                <w:rFonts w:asciiTheme="minorHAnsi" w:hAnsiTheme="minorHAnsi"/>
                <w:sz w:val="22"/>
                <w:szCs w:val="22"/>
              </w:rPr>
            </w:pPr>
            <w:r w:rsidRPr="002B3AFC">
              <w:rPr>
                <w:rFonts w:asciiTheme="minorHAnsi" w:hAnsiTheme="minorHAnsi"/>
                <w:sz w:val="22"/>
                <w:szCs w:val="22"/>
              </w:rPr>
              <w:t xml:space="preserve">1. Understanding Power Dynamics: Recognizing who holds influence and authority </w:t>
            </w:r>
            <w:proofErr w:type="gramStart"/>
            <w:r w:rsidRPr="002B3AFC">
              <w:rPr>
                <w:rFonts w:asciiTheme="minorHAnsi" w:hAnsiTheme="minorHAnsi"/>
                <w:sz w:val="22"/>
                <w:szCs w:val="22"/>
              </w:rPr>
              <w:t>in a given</w:t>
            </w:r>
            <w:proofErr w:type="gramEnd"/>
            <w:r w:rsidRPr="002B3AFC">
              <w:rPr>
                <w:rFonts w:asciiTheme="minorHAnsi" w:hAnsiTheme="minorHAnsi"/>
                <w:sz w:val="22"/>
                <w:szCs w:val="22"/>
              </w:rPr>
              <w:t xml:space="preserve"> context and understanding the relationships between different stakeholders.</w:t>
            </w:r>
          </w:p>
          <w:p w14:paraId="66C05ADD" w14:textId="77777777" w:rsidR="002B3AFC" w:rsidRPr="002B3AFC" w:rsidRDefault="002B3AFC" w:rsidP="002B3AFC">
            <w:pPr>
              <w:rPr>
                <w:rFonts w:asciiTheme="minorHAnsi" w:hAnsiTheme="minorHAnsi"/>
                <w:sz w:val="22"/>
                <w:szCs w:val="22"/>
              </w:rPr>
            </w:pPr>
          </w:p>
          <w:p w14:paraId="7C6AC672" w14:textId="54465986" w:rsidR="002B3AFC" w:rsidRPr="002B3AFC" w:rsidRDefault="002B3AFC" w:rsidP="002B3AFC">
            <w:pPr>
              <w:rPr>
                <w:rFonts w:asciiTheme="minorHAnsi" w:hAnsiTheme="minorHAnsi"/>
                <w:sz w:val="22"/>
                <w:szCs w:val="22"/>
              </w:rPr>
            </w:pPr>
            <w:r w:rsidRPr="002B3AFC">
              <w:rPr>
                <w:rFonts w:asciiTheme="minorHAnsi" w:hAnsiTheme="minorHAnsi"/>
                <w:sz w:val="22"/>
                <w:szCs w:val="22"/>
              </w:rPr>
              <w:t>2. Emotional Intelligence: The ability to read and respond to the emotions of others, which is crucial for building alliances and communicating effectively.</w:t>
            </w:r>
          </w:p>
          <w:p w14:paraId="274BEE6A" w14:textId="77777777" w:rsidR="002B3AFC" w:rsidRPr="002B3AFC" w:rsidRDefault="002B3AFC" w:rsidP="002B3AFC">
            <w:pPr>
              <w:rPr>
                <w:rFonts w:asciiTheme="minorHAnsi" w:hAnsiTheme="minorHAnsi"/>
                <w:sz w:val="22"/>
                <w:szCs w:val="22"/>
              </w:rPr>
            </w:pPr>
          </w:p>
          <w:p w14:paraId="27061AAC" w14:textId="5BFFEF9E" w:rsidR="002B3AFC" w:rsidRPr="002B3AFC" w:rsidRDefault="002B3AFC" w:rsidP="002B3AFC">
            <w:pPr>
              <w:rPr>
                <w:rFonts w:asciiTheme="minorHAnsi" w:hAnsiTheme="minorHAnsi"/>
                <w:sz w:val="22"/>
                <w:szCs w:val="22"/>
              </w:rPr>
            </w:pPr>
            <w:r w:rsidRPr="002B3AFC">
              <w:rPr>
                <w:rFonts w:asciiTheme="minorHAnsi" w:hAnsiTheme="minorHAnsi"/>
                <w:sz w:val="22"/>
                <w:szCs w:val="22"/>
              </w:rPr>
              <w:t>3. Strategic Thinking: The capability to think ahead, anticipate potential challenges, and develop long-term strategies that align with political goals.</w:t>
            </w:r>
          </w:p>
          <w:p w14:paraId="3039FADF" w14:textId="77777777" w:rsidR="002B3AFC" w:rsidRPr="002B3AFC" w:rsidRDefault="002B3AFC" w:rsidP="002B3AFC">
            <w:pPr>
              <w:rPr>
                <w:rFonts w:asciiTheme="minorHAnsi" w:hAnsiTheme="minorHAnsi"/>
                <w:sz w:val="22"/>
                <w:szCs w:val="22"/>
              </w:rPr>
            </w:pPr>
          </w:p>
          <w:p w14:paraId="3B5A144E" w14:textId="630450C1" w:rsidR="002B3AFC" w:rsidRPr="002B3AFC" w:rsidRDefault="002B3AFC" w:rsidP="002B3AFC">
            <w:pPr>
              <w:rPr>
                <w:rFonts w:asciiTheme="minorHAnsi" w:hAnsiTheme="minorHAnsi"/>
                <w:sz w:val="22"/>
                <w:szCs w:val="22"/>
              </w:rPr>
            </w:pPr>
            <w:r w:rsidRPr="002B3AFC">
              <w:rPr>
                <w:rFonts w:asciiTheme="minorHAnsi" w:hAnsiTheme="minorHAnsi"/>
                <w:sz w:val="22"/>
                <w:szCs w:val="22"/>
              </w:rPr>
              <w:t>4. Communication Skills: The ability to articulate ideas clearly and persuasively, whether through writing, speaking, or non-verbal communication, to sway opinions and gain support.</w:t>
            </w:r>
          </w:p>
          <w:p w14:paraId="09C9BF45" w14:textId="77777777" w:rsidR="002B3AFC" w:rsidRPr="002B3AFC" w:rsidRDefault="002B3AFC" w:rsidP="002B3AFC">
            <w:pPr>
              <w:rPr>
                <w:rFonts w:asciiTheme="minorHAnsi" w:hAnsiTheme="minorHAnsi"/>
                <w:sz w:val="22"/>
                <w:szCs w:val="22"/>
              </w:rPr>
            </w:pPr>
          </w:p>
          <w:p w14:paraId="1BBB5FC2" w14:textId="4C5C08CD" w:rsidR="002B3AFC" w:rsidRPr="002B3AFC" w:rsidRDefault="002B3AFC" w:rsidP="002B3AFC">
            <w:pPr>
              <w:rPr>
                <w:rFonts w:asciiTheme="minorHAnsi" w:hAnsiTheme="minorHAnsi"/>
                <w:sz w:val="22"/>
                <w:szCs w:val="22"/>
              </w:rPr>
            </w:pPr>
            <w:r w:rsidRPr="002B3AFC">
              <w:rPr>
                <w:rFonts w:asciiTheme="minorHAnsi" w:hAnsiTheme="minorHAnsi"/>
                <w:sz w:val="22"/>
                <w:szCs w:val="22"/>
              </w:rPr>
              <w:t>5. Adaptability: Being flexible and responsive to changing political landscapes, public opinions, and the needs of constituents or stakeholders.</w:t>
            </w:r>
          </w:p>
          <w:p w14:paraId="7E5556F6" w14:textId="77777777" w:rsidR="002B3AFC" w:rsidRPr="002B3AFC" w:rsidRDefault="002B3AFC" w:rsidP="002B3AFC">
            <w:pPr>
              <w:rPr>
                <w:rFonts w:asciiTheme="minorHAnsi" w:hAnsiTheme="minorHAnsi"/>
                <w:sz w:val="22"/>
                <w:szCs w:val="22"/>
              </w:rPr>
            </w:pPr>
          </w:p>
          <w:p w14:paraId="2AF61221" w14:textId="4F9242EF" w:rsidR="002B3AFC" w:rsidRPr="002B3AFC" w:rsidRDefault="002B3AFC" w:rsidP="002B3AFC">
            <w:pPr>
              <w:rPr>
                <w:rFonts w:asciiTheme="minorHAnsi" w:hAnsiTheme="minorHAnsi"/>
                <w:sz w:val="22"/>
                <w:szCs w:val="22"/>
              </w:rPr>
            </w:pPr>
            <w:r w:rsidRPr="002B3AFC">
              <w:rPr>
                <w:rFonts w:asciiTheme="minorHAnsi" w:hAnsiTheme="minorHAnsi"/>
                <w:sz w:val="22"/>
                <w:szCs w:val="22"/>
              </w:rPr>
              <w:t>6. Negotiation Skills: The ability to negotiate effectively, finding common ground and making compromises that advance one's objectives while maintaining relationships.</w:t>
            </w:r>
          </w:p>
          <w:p w14:paraId="3D225215" w14:textId="77777777" w:rsidR="002B3AFC" w:rsidRPr="002B3AFC" w:rsidRDefault="002B3AFC" w:rsidP="002B3AFC">
            <w:pPr>
              <w:rPr>
                <w:rFonts w:asciiTheme="minorHAnsi" w:hAnsiTheme="minorHAnsi"/>
                <w:sz w:val="22"/>
                <w:szCs w:val="22"/>
              </w:rPr>
            </w:pPr>
          </w:p>
          <w:p w14:paraId="68B3BE27" w14:textId="668EE2B7" w:rsidR="002B3AFC" w:rsidRPr="002B3AFC" w:rsidRDefault="002B3AFC" w:rsidP="002B3AFC">
            <w:pPr>
              <w:rPr>
                <w:rFonts w:asciiTheme="minorHAnsi" w:hAnsiTheme="minorHAnsi"/>
                <w:sz w:val="22"/>
                <w:szCs w:val="22"/>
              </w:rPr>
            </w:pPr>
            <w:r w:rsidRPr="002B3AFC">
              <w:rPr>
                <w:rFonts w:asciiTheme="minorHAnsi" w:hAnsiTheme="minorHAnsi"/>
                <w:sz w:val="22"/>
                <w:szCs w:val="22"/>
              </w:rPr>
              <w:t>7. Cultural Awareness: Understanding the cultural context in which political interactions take place, which can influence behavior and expectations.</w:t>
            </w:r>
          </w:p>
          <w:p w14:paraId="5292C5CB" w14:textId="77777777" w:rsidR="002B3AFC" w:rsidRPr="002B3AFC" w:rsidRDefault="002B3AFC" w:rsidP="002B3AFC">
            <w:pPr>
              <w:rPr>
                <w:rFonts w:asciiTheme="minorHAnsi" w:hAnsiTheme="minorHAnsi"/>
                <w:sz w:val="22"/>
                <w:szCs w:val="22"/>
              </w:rPr>
            </w:pPr>
          </w:p>
          <w:p w14:paraId="37EAA052" w14:textId="63BADE9A" w:rsidR="00312E58" w:rsidRPr="001C12D8" w:rsidRDefault="002B3AFC" w:rsidP="002B3AFC">
            <w:pPr>
              <w:rPr>
                <w:rFonts w:asciiTheme="minorHAnsi" w:hAnsiTheme="minorHAnsi"/>
                <w:sz w:val="22"/>
                <w:szCs w:val="22"/>
              </w:rPr>
            </w:pPr>
            <w:r w:rsidRPr="002B3AFC">
              <w:rPr>
                <w:rFonts w:asciiTheme="minorHAnsi" w:hAnsiTheme="minorHAnsi"/>
                <w:sz w:val="22"/>
                <w:szCs w:val="22"/>
              </w:rPr>
              <w:t>Individuals with strong political acumen can excel in roles such as politicians, lobbyists, diplomats, organizational leaders, and community activists, where influencing and managing relationships is key to success.</w:t>
            </w:r>
          </w:p>
        </w:tc>
        <w:tc>
          <w:tcPr>
            <w:tcW w:w="899" w:type="pct"/>
          </w:tcPr>
          <w:p w14:paraId="3F152D73" w14:textId="77777777" w:rsidR="00312E58" w:rsidRPr="001C12D8" w:rsidRDefault="00312E58" w:rsidP="00006BB7">
            <w:pPr>
              <w:rPr>
                <w:rFonts w:asciiTheme="minorHAnsi" w:hAnsiTheme="minorHAnsi"/>
                <w:sz w:val="22"/>
                <w:szCs w:val="22"/>
              </w:rPr>
            </w:pPr>
            <w:r w:rsidRPr="5CF51CEB">
              <w:rPr>
                <w:rFonts w:asciiTheme="minorHAnsi" w:hAnsiTheme="minorHAnsi"/>
                <w:sz w:val="22"/>
                <w:szCs w:val="22"/>
              </w:rPr>
              <w:t xml:space="preserve">Image from a repository 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64" w:history="1">
              <w:r>
                <w:rPr>
                  <w:rStyle w:val="Hyperlink"/>
                  <w:rFonts w:asciiTheme="minorHAnsi" w:hAnsiTheme="minorHAnsi"/>
                  <w:sz w:val="22"/>
                  <w:szCs w:val="22"/>
                </w:rPr>
                <w:t>OTTR for examples</w:t>
              </w:r>
            </w:hyperlink>
            <w:r>
              <w:rPr>
                <w:rFonts w:asciiTheme="minorHAnsi" w:hAnsiTheme="minorHAnsi"/>
                <w:sz w:val="22"/>
                <w:szCs w:val="22"/>
              </w:rPr>
              <w:t>.</w:t>
            </w:r>
          </w:p>
        </w:tc>
      </w:tr>
      <w:tr w:rsidR="00312E58" w:rsidRPr="001C12D8" w14:paraId="65ED775F" w14:textId="77777777" w:rsidTr="00006BB7">
        <w:trPr>
          <w:trHeight w:val="1385"/>
        </w:trPr>
        <w:tc>
          <w:tcPr>
            <w:tcW w:w="1074" w:type="pct"/>
          </w:tcPr>
          <w:p w14:paraId="292913A6" w14:textId="77777777" w:rsidR="00312E58" w:rsidRDefault="00312E58" w:rsidP="00006BB7">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27E399BA" w14:textId="77777777" w:rsidR="00312E58" w:rsidRDefault="00312E58" w:rsidP="00006BB7">
            <w:pPr>
              <w:rPr>
                <w:rFonts w:asciiTheme="minorHAnsi" w:hAnsiTheme="minorHAnsi"/>
                <w:b/>
                <w:sz w:val="22"/>
                <w:szCs w:val="22"/>
              </w:rPr>
            </w:pPr>
            <w:hyperlink r:id="rId65"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618D46EA" w14:textId="77777777" w:rsidR="00312E58" w:rsidRPr="00837AAD" w:rsidRDefault="00312E58" w:rsidP="00006BB7">
            <w:pPr>
              <w:rPr>
                <w:rFonts w:asciiTheme="minorHAnsi" w:hAnsiTheme="minorHAnsi"/>
                <w:b/>
                <w:sz w:val="22"/>
                <w:szCs w:val="22"/>
              </w:rPr>
            </w:pPr>
          </w:p>
        </w:tc>
        <w:tc>
          <w:tcPr>
            <w:tcW w:w="3027" w:type="pct"/>
          </w:tcPr>
          <w:p w14:paraId="4BFFB826" w14:textId="77777777" w:rsidR="00612DB5" w:rsidRDefault="00B42D11" w:rsidP="00612DB5">
            <w:pPr>
              <w:rPr>
                <w:rFonts w:asciiTheme="minorHAnsi" w:hAnsiTheme="minorHAnsi"/>
                <w:sz w:val="22"/>
                <w:szCs w:val="22"/>
              </w:rPr>
            </w:pPr>
            <w:r>
              <w:rPr>
                <w:rFonts w:asciiTheme="minorHAnsi" w:hAnsiTheme="minorHAnsi"/>
                <w:sz w:val="22"/>
                <w:szCs w:val="22"/>
              </w:rPr>
              <w:t>Scholar articles</w:t>
            </w:r>
            <w:r w:rsidR="00317C31">
              <w:rPr>
                <w:rFonts w:asciiTheme="minorHAnsi" w:hAnsiTheme="minorHAnsi"/>
                <w:sz w:val="22"/>
                <w:szCs w:val="22"/>
              </w:rPr>
              <w:t xml:space="preserve">… </w:t>
            </w:r>
          </w:p>
          <w:p w14:paraId="6ED331BE" w14:textId="77777777" w:rsidR="00612DB5" w:rsidRDefault="00612DB5" w:rsidP="00612DB5">
            <w:pPr>
              <w:rPr>
                <w:rFonts w:asciiTheme="minorHAnsi" w:hAnsiTheme="minorHAnsi"/>
                <w:sz w:val="22"/>
                <w:szCs w:val="22"/>
              </w:rPr>
            </w:pPr>
          </w:p>
          <w:p w14:paraId="3881D25C" w14:textId="2C485AE1" w:rsidR="00612DB5" w:rsidRPr="00EC32E2" w:rsidRDefault="00612DB5" w:rsidP="00612DB5">
            <w:pPr>
              <w:rPr>
                <w:rFonts w:asciiTheme="minorHAnsi" w:hAnsiTheme="minorHAnsi"/>
                <w:i/>
                <w:iCs/>
                <w:sz w:val="22"/>
                <w:szCs w:val="22"/>
              </w:rPr>
            </w:pPr>
            <w:r w:rsidRPr="00EC32E2">
              <w:rPr>
                <w:rFonts w:asciiTheme="minorHAnsi" w:hAnsiTheme="minorHAnsi"/>
                <w:i/>
                <w:iCs/>
                <w:sz w:val="22"/>
                <w:szCs w:val="22"/>
              </w:rPr>
              <w:t>Making reform stick: Political acumen as an element of political</w:t>
            </w:r>
          </w:p>
          <w:p w14:paraId="676FD7FB" w14:textId="77777777" w:rsidR="00612DB5" w:rsidRPr="00612DB5" w:rsidRDefault="00612DB5" w:rsidP="00612DB5">
            <w:pPr>
              <w:rPr>
                <w:rFonts w:asciiTheme="minorHAnsi" w:hAnsiTheme="minorHAnsi"/>
                <w:sz w:val="22"/>
                <w:szCs w:val="22"/>
              </w:rPr>
            </w:pPr>
            <w:r w:rsidRPr="00EC32E2">
              <w:rPr>
                <w:rFonts w:asciiTheme="minorHAnsi" w:hAnsiTheme="minorHAnsi"/>
                <w:i/>
                <w:iCs/>
                <w:sz w:val="22"/>
                <w:szCs w:val="22"/>
              </w:rPr>
              <w:t>capacity for policy change and innovation</w:t>
            </w:r>
          </w:p>
          <w:p w14:paraId="2CBFD488" w14:textId="2F4EE110" w:rsidR="00612DB5" w:rsidRPr="00E37208" w:rsidRDefault="00612DB5" w:rsidP="00612DB5">
            <w:pPr>
              <w:rPr>
                <w:rFonts w:asciiTheme="minorHAnsi" w:hAnsiTheme="minorHAnsi"/>
                <w:sz w:val="22"/>
                <w:szCs w:val="22"/>
                <w:lang w:val="fr-CA"/>
              </w:rPr>
            </w:pPr>
            <w:r w:rsidRPr="00E37208">
              <w:rPr>
                <w:rFonts w:asciiTheme="minorHAnsi" w:hAnsiTheme="minorHAnsi"/>
                <w:sz w:val="22"/>
                <w:szCs w:val="22"/>
                <w:lang w:val="fr-CA"/>
              </w:rPr>
              <w:t>Leslie A. Pal, Ian D. Clark</w:t>
            </w:r>
          </w:p>
          <w:p w14:paraId="03E670C1" w14:textId="7CB1C9F4" w:rsidR="00312E58" w:rsidRPr="00E37208" w:rsidRDefault="00312E58" w:rsidP="00612DB5">
            <w:pPr>
              <w:rPr>
                <w:rFonts w:asciiTheme="minorHAnsi" w:hAnsiTheme="minorHAnsi"/>
                <w:sz w:val="22"/>
                <w:szCs w:val="22"/>
                <w:lang w:val="fr-CA"/>
              </w:rPr>
            </w:pPr>
          </w:p>
        </w:tc>
        <w:tc>
          <w:tcPr>
            <w:tcW w:w="899" w:type="pct"/>
          </w:tcPr>
          <w:p w14:paraId="03ACDBF1" w14:textId="77777777" w:rsidR="00A02BD6" w:rsidRDefault="00A02BD6" w:rsidP="00A02BD6">
            <w:r>
              <w:t>George Cuff articles on model administrator? There may be something on the SK Polytech library through Municipal World or some other source</w:t>
            </w:r>
          </w:p>
          <w:p w14:paraId="3A804540" w14:textId="4C556913" w:rsidR="00312E58" w:rsidRPr="001C12D8" w:rsidRDefault="00312E58" w:rsidP="00006BB7">
            <w:pPr>
              <w:rPr>
                <w:rFonts w:asciiTheme="minorHAnsi" w:hAnsiTheme="minorHAnsi"/>
                <w:sz w:val="22"/>
                <w:szCs w:val="22"/>
              </w:rPr>
            </w:pPr>
          </w:p>
        </w:tc>
      </w:tr>
      <w:tr w:rsidR="00312E58" w:rsidRPr="001C12D8" w14:paraId="7748E8AC" w14:textId="77777777" w:rsidTr="00006BB7">
        <w:trPr>
          <w:trHeight w:val="1100"/>
        </w:trPr>
        <w:tc>
          <w:tcPr>
            <w:tcW w:w="1074" w:type="pct"/>
          </w:tcPr>
          <w:p w14:paraId="62097085" w14:textId="77777777" w:rsidR="00312E58" w:rsidRDefault="00312E58" w:rsidP="00006BB7">
            <w:pPr>
              <w:rPr>
                <w:rFonts w:asciiTheme="minorHAnsi" w:hAnsiTheme="minorHAnsi"/>
                <w:b/>
                <w:sz w:val="22"/>
                <w:szCs w:val="22"/>
              </w:rPr>
            </w:pPr>
            <w:hyperlink r:id="rId66"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1F2E8592" w14:textId="77777777" w:rsidR="00312E58" w:rsidRPr="00837AAD" w:rsidRDefault="00312E58" w:rsidP="00006BB7">
            <w:pPr>
              <w:rPr>
                <w:rFonts w:asciiTheme="minorHAnsi" w:hAnsiTheme="minorHAnsi"/>
                <w:b/>
                <w:sz w:val="22"/>
                <w:szCs w:val="22"/>
              </w:rPr>
            </w:pPr>
          </w:p>
        </w:tc>
        <w:tc>
          <w:tcPr>
            <w:tcW w:w="3027" w:type="pct"/>
          </w:tcPr>
          <w:p w14:paraId="56C6F10D" w14:textId="77777777" w:rsidR="00312E58" w:rsidRPr="001C12D8" w:rsidRDefault="00312E58" w:rsidP="00006BB7">
            <w:pPr>
              <w:rPr>
                <w:rFonts w:asciiTheme="minorHAnsi" w:hAnsiTheme="minorHAnsi"/>
                <w:sz w:val="22"/>
                <w:szCs w:val="22"/>
              </w:rPr>
            </w:pPr>
          </w:p>
        </w:tc>
        <w:tc>
          <w:tcPr>
            <w:tcW w:w="899" w:type="pct"/>
          </w:tcPr>
          <w:p w14:paraId="291A76B6" w14:textId="77777777" w:rsidR="00312E58" w:rsidRPr="001C12D8" w:rsidRDefault="00312E58" w:rsidP="00006BB7">
            <w:pPr>
              <w:jc w:val="both"/>
              <w:rPr>
                <w:rFonts w:asciiTheme="minorHAnsi" w:hAnsiTheme="minorHAnsi"/>
                <w:sz w:val="22"/>
                <w:szCs w:val="22"/>
              </w:rPr>
            </w:pPr>
            <w:r>
              <w:rPr>
                <w:rFonts w:asciiTheme="minorHAnsi" w:hAnsiTheme="minorHAnsi"/>
                <w:sz w:val="22"/>
                <w:szCs w:val="22"/>
              </w:rPr>
              <w:t>YouTube embed code or contact media dept. for help creating a new video</w:t>
            </w:r>
          </w:p>
        </w:tc>
      </w:tr>
      <w:tr w:rsidR="00312E58" w:rsidRPr="001C12D8" w14:paraId="6D1B63CC" w14:textId="77777777" w:rsidTr="00006BB7">
        <w:trPr>
          <w:trHeight w:val="828"/>
        </w:trPr>
        <w:tc>
          <w:tcPr>
            <w:tcW w:w="1074" w:type="pct"/>
          </w:tcPr>
          <w:p w14:paraId="43131668" w14:textId="77777777" w:rsidR="00312E58" w:rsidRPr="00837AAD" w:rsidRDefault="00312E58" w:rsidP="00006BB7">
            <w:pPr>
              <w:rPr>
                <w:rFonts w:asciiTheme="minorHAnsi" w:hAnsiTheme="minorHAnsi"/>
                <w:b/>
                <w:sz w:val="22"/>
                <w:szCs w:val="22"/>
              </w:rPr>
            </w:pPr>
            <w:hyperlink r:id="rId67"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4E4F5A70" w14:textId="77777777" w:rsidR="00312E58" w:rsidRPr="001C12D8" w:rsidRDefault="00312E58" w:rsidP="00006BB7">
            <w:pPr>
              <w:rPr>
                <w:rFonts w:asciiTheme="minorHAnsi" w:hAnsiTheme="minorHAnsi"/>
                <w:sz w:val="22"/>
                <w:szCs w:val="22"/>
              </w:rPr>
            </w:pPr>
            <w:r>
              <w:rPr>
                <w:rFonts w:asciiTheme="minorHAnsi" w:hAnsiTheme="minorHAnsi"/>
                <w:sz w:val="22"/>
                <w:szCs w:val="22"/>
              </w:rPr>
              <w:t>Click/tap matching activity</w:t>
            </w:r>
          </w:p>
        </w:tc>
        <w:tc>
          <w:tcPr>
            <w:tcW w:w="899" w:type="pct"/>
          </w:tcPr>
          <w:p w14:paraId="554D5F8A" w14:textId="77777777" w:rsidR="00312E58" w:rsidRDefault="00312E58" w:rsidP="00006BB7">
            <w:pPr>
              <w:jc w:val="both"/>
              <w:rPr>
                <w:rFonts w:asciiTheme="minorHAnsi" w:hAnsiTheme="minorHAnsi"/>
                <w:sz w:val="22"/>
                <w:szCs w:val="22"/>
              </w:rPr>
            </w:pPr>
            <w:r>
              <w:rPr>
                <w:rFonts w:asciiTheme="minorHAnsi" w:hAnsiTheme="minorHAnsi"/>
                <w:sz w:val="22"/>
                <w:szCs w:val="22"/>
              </w:rPr>
              <w:t>Contact Graphic Design Analyst (GDA) to create images, diagrams, or flashcards.</w:t>
            </w:r>
          </w:p>
          <w:p w14:paraId="14571DB5" w14:textId="77777777" w:rsidR="00312E58" w:rsidRDefault="00312E58" w:rsidP="00006BB7">
            <w:pPr>
              <w:jc w:val="both"/>
              <w:rPr>
                <w:rFonts w:asciiTheme="minorHAnsi" w:hAnsiTheme="minorHAnsi"/>
                <w:sz w:val="22"/>
                <w:szCs w:val="22"/>
              </w:rPr>
            </w:pPr>
            <w:r>
              <w:rPr>
                <w:rFonts w:asciiTheme="minorHAnsi" w:hAnsiTheme="minorHAnsi"/>
                <w:sz w:val="22"/>
                <w:szCs w:val="22"/>
              </w:rPr>
              <w:t xml:space="preserve">Self-Register for </w:t>
            </w:r>
            <w:hyperlink r:id="rId68" w:tooltip="Getting to know Creator+" w:history="1">
              <w:r w:rsidRPr="005F6069">
                <w:rPr>
                  <w:rStyle w:val="Hyperlink"/>
                  <w:rFonts w:asciiTheme="minorHAnsi" w:hAnsiTheme="minorHAnsi"/>
                  <w:sz w:val="22"/>
                  <w:szCs w:val="22"/>
                </w:rPr>
                <w:t>Getting to know Creator+</w:t>
              </w:r>
            </w:hyperlink>
            <w:r>
              <w:rPr>
                <w:rFonts w:asciiTheme="minorHAnsi" w:hAnsiTheme="minorHAnsi"/>
                <w:sz w:val="22"/>
                <w:szCs w:val="22"/>
              </w:rPr>
              <w:t xml:space="preserve"> for ideas</w:t>
            </w:r>
          </w:p>
        </w:tc>
      </w:tr>
      <w:tr w:rsidR="00312E58" w:rsidRPr="001C12D8" w14:paraId="6E61BA06" w14:textId="77777777" w:rsidTr="00006BB7">
        <w:trPr>
          <w:trHeight w:val="555"/>
        </w:trPr>
        <w:tc>
          <w:tcPr>
            <w:tcW w:w="1074" w:type="pct"/>
          </w:tcPr>
          <w:p w14:paraId="4ED0680B"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2C344D3B" w14:textId="77777777" w:rsidR="00312E58" w:rsidRPr="001C12D8" w:rsidRDefault="00312E58" w:rsidP="00006BB7">
            <w:pPr>
              <w:rPr>
                <w:rFonts w:asciiTheme="minorHAnsi" w:hAnsiTheme="minorHAnsi"/>
                <w:sz w:val="22"/>
                <w:szCs w:val="22"/>
              </w:rPr>
            </w:pPr>
            <w:r>
              <w:rPr>
                <w:rFonts w:asciiTheme="minorHAnsi" w:hAnsiTheme="minorHAnsi"/>
                <w:sz w:val="22"/>
                <w:szCs w:val="22"/>
              </w:rPr>
              <w:t>Multiple choice, true or false, and short answer questions (ungraded).</w:t>
            </w:r>
          </w:p>
        </w:tc>
        <w:tc>
          <w:tcPr>
            <w:tcW w:w="899" w:type="pct"/>
          </w:tcPr>
          <w:p w14:paraId="6D83A51A" w14:textId="77777777" w:rsidR="00312E58" w:rsidRPr="001C12D8" w:rsidRDefault="00312E58" w:rsidP="00006BB7">
            <w:pPr>
              <w:rPr>
                <w:rFonts w:asciiTheme="minorHAnsi" w:hAnsiTheme="minorHAnsi"/>
                <w:sz w:val="22"/>
                <w:szCs w:val="22"/>
              </w:rPr>
            </w:pPr>
          </w:p>
        </w:tc>
      </w:tr>
      <w:tr w:rsidR="00312E58" w:rsidRPr="001C12D8" w14:paraId="60E2B15B" w14:textId="77777777" w:rsidTr="00006BB7">
        <w:trPr>
          <w:trHeight w:val="1372"/>
        </w:trPr>
        <w:tc>
          <w:tcPr>
            <w:tcW w:w="1074" w:type="pct"/>
          </w:tcPr>
          <w:p w14:paraId="362A6174" w14:textId="77777777" w:rsidR="00312E58" w:rsidRPr="00837AAD" w:rsidRDefault="00312E58" w:rsidP="00006BB7">
            <w:pPr>
              <w:rPr>
                <w:rFonts w:asciiTheme="minorHAnsi" w:hAnsiTheme="minorHAnsi"/>
                <w:b/>
                <w:sz w:val="22"/>
                <w:szCs w:val="22"/>
              </w:rPr>
            </w:pPr>
            <w:hyperlink r:id="rId69"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12E980ED" w14:textId="77777777" w:rsidR="00312E58" w:rsidRPr="001C12D8" w:rsidRDefault="00312E58" w:rsidP="00006BB7">
            <w:pPr>
              <w:rPr>
                <w:rFonts w:asciiTheme="minorHAnsi" w:hAnsiTheme="minorHAnsi"/>
                <w:sz w:val="22"/>
                <w:szCs w:val="22"/>
              </w:rPr>
            </w:pPr>
          </w:p>
        </w:tc>
        <w:tc>
          <w:tcPr>
            <w:tcW w:w="899" w:type="pct"/>
          </w:tcPr>
          <w:p w14:paraId="2303B926" w14:textId="77777777" w:rsidR="00312E58" w:rsidRPr="004A4769" w:rsidRDefault="00312E58" w:rsidP="00006BB7">
            <w:pPr>
              <w:rPr>
                <w:rFonts w:asciiTheme="minorHAnsi" w:hAnsiTheme="minorHAnsi"/>
                <w:sz w:val="22"/>
                <w:szCs w:val="22"/>
              </w:rPr>
            </w:pPr>
            <w:r>
              <w:rPr>
                <w:rFonts w:asciiTheme="minorHAnsi" w:hAnsiTheme="minorHAnsi"/>
                <w:sz w:val="22"/>
                <w:szCs w:val="22"/>
              </w:rPr>
              <w:t>Create a discussion forum and link to the discussion rubric</w:t>
            </w:r>
          </w:p>
        </w:tc>
      </w:tr>
      <w:tr w:rsidR="00312E58" w:rsidRPr="001C12D8" w14:paraId="0BED3901" w14:textId="77777777" w:rsidTr="00006BB7">
        <w:trPr>
          <w:trHeight w:val="828"/>
        </w:trPr>
        <w:tc>
          <w:tcPr>
            <w:tcW w:w="1074" w:type="pct"/>
          </w:tcPr>
          <w:p w14:paraId="73BAE5FE"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64163DBA" w14:textId="77777777" w:rsidR="00312E58" w:rsidRPr="001C12D8" w:rsidRDefault="00312E58" w:rsidP="00006BB7">
            <w:pPr>
              <w:rPr>
                <w:rFonts w:asciiTheme="minorHAnsi" w:hAnsiTheme="minorHAnsi"/>
                <w:sz w:val="22"/>
                <w:szCs w:val="22"/>
              </w:rPr>
            </w:pPr>
          </w:p>
        </w:tc>
        <w:tc>
          <w:tcPr>
            <w:tcW w:w="899" w:type="pct"/>
          </w:tcPr>
          <w:p w14:paraId="444AFD89" w14:textId="77777777" w:rsidR="00312E58" w:rsidRPr="001C12D8" w:rsidRDefault="00312E58" w:rsidP="00006BB7">
            <w:pPr>
              <w:rPr>
                <w:rFonts w:asciiTheme="minorHAnsi" w:hAnsiTheme="minorHAnsi"/>
                <w:sz w:val="22"/>
                <w:szCs w:val="22"/>
              </w:rPr>
            </w:pPr>
            <w:r>
              <w:rPr>
                <w:rFonts w:asciiTheme="minorHAnsi" w:hAnsiTheme="minorHAnsi"/>
                <w:sz w:val="22"/>
                <w:szCs w:val="22"/>
              </w:rPr>
              <w:t>Link to reflection rubric</w:t>
            </w:r>
          </w:p>
        </w:tc>
      </w:tr>
      <w:tr w:rsidR="00697F54" w:rsidRPr="001C12D8" w14:paraId="19252C5F" w14:textId="77777777" w:rsidTr="00006BB7">
        <w:trPr>
          <w:trHeight w:val="828"/>
        </w:trPr>
        <w:tc>
          <w:tcPr>
            <w:tcW w:w="1074" w:type="pct"/>
          </w:tcPr>
          <w:p w14:paraId="2DBF0B16" w14:textId="77777777" w:rsidR="00697F54" w:rsidRPr="00837AAD" w:rsidRDefault="00697F54" w:rsidP="00006BB7">
            <w:pPr>
              <w:rPr>
                <w:rFonts w:asciiTheme="minorHAnsi" w:hAnsiTheme="minorHAnsi"/>
                <w:b/>
                <w:sz w:val="22"/>
                <w:szCs w:val="22"/>
              </w:rPr>
            </w:pPr>
          </w:p>
        </w:tc>
        <w:tc>
          <w:tcPr>
            <w:tcW w:w="3027" w:type="pct"/>
          </w:tcPr>
          <w:p w14:paraId="15191387" w14:textId="77777777" w:rsidR="00697F54" w:rsidRPr="001C12D8" w:rsidRDefault="00697F54" w:rsidP="00006BB7">
            <w:pPr>
              <w:rPr>
                <w:rFonts w:asciiTheme="minorHAnsi" w:hAnsiTheme="minorHAnsi"/>
                <w:sz w:val="22"/>
                <w:szCs w:val="22"/>
              </w:rPr>
            </w:pPr>
          </w:p>
        </w:tc>
        <w:tc>
          <w:tcPr>
            <w:tcW w:w="899" w:type="pct"/>
          </w:tcPr>
          <w:p w14:paraId="7E0ECEEC" w14:textId="77777777" w:rsidR="00697F54" w:rsidRDefault="00697F54" w:rsidP="00006BB7">
            <w:pPr>
              <w:rPr>
                <w:rFonts w:asciiTheme="minorHAnsi" w:hAnsiTheme="minorHAnsi"/>
                <w:sz w:val="22"/>
                <w:szCs w:val="22"/>
              </w:rPr>
            </w:pPr>
          </w:p>
        </w:tc>
      </w:tr>
      <w:tr w:rsidR="00312E58" w:rsidRPr="001C12D8" w14:paraId="01ED4859" w14:textId="77777777" w:rsidTr="00D14881">
        <w:trPr>
          <w:trHeight w:val="1143"/>
        </w:trPr>
        <w:tc>
          <w:tcPr>
            <w:tcW w:w="1074" w:type="pct"/>
          </w:tcPr>
          <w:p w14:paraId="3DBE4A90" w14:textId="43279816" w:rsidR="00A22B8E" w:rsidRPr="00533E36" w:rsidRDefault="00A22B8E" w:rsidP="00A22B8E">
            <w:pPr>
              <w:spacing w:after="160" w:line="259" w:lineRule="auto"/>
              <w:rPr>
                <w:b/>
                <w:bCs/>
                <w:sz w:val="28"/>
                <w:szCs w:val="28"/>
              </w:rPr>
            </w:pPr>
            <w:r w:rsidRPr="00533E36">
              <w:rPr>
                <w:b/>
                <w:bCs/>
                <w:color w:val="FF0000"/>
                <w:sz w:val="28"/>
                <w:szCs w:val="28"/>
              </w:rPr>
              <w:t xml:space="preserve">Step 2: Describe </w:t>
            </w:r>
            <w:r w:rsidRPr="00533E36">
              <w:rPr>
                <w:b/>
                <w:bCs/>
                <w:sz w:val="28"/>
                <w:szCs w:val="28"/>
              </w:rPr>
              <w:t>the importance of political acumen in the local context.</w:t>
            </w:r>
          </w:p>
          <w:p w14:paraId="26B092BD" w14:textId="146D3CB3" w:rsidR="00312E58" w:rsidRPr="00837AAD" w:rsidRDefault="00312E58" w:rsidP="00006BB7">
            <w:pPr>
              <w:rPr>
                <w:rFonts w:asciiTheme="minorHAnsi" w:hAnsiTheme="minorHAnsi"/>
                <w:b/>
                <w:sz w:val="22"/>
                <w:szCs w:val="22"/>
              </w:rPr>
            </w:pPr>
          </w:p>
        </w:tc>
        <w:tc>
          <w:tcPr>
            <w:tcW w:w="3027" w:type="pct"/>
          </w:tcPr>
          <w:p w14:paraId="6C488E41" w14:textId="77777777" w:rsidR="0043332F" w:rsidRPr="0043332F" w:rsidRDefault="0043332F" w:rsidP="0043332F">
            <w:pPr>
              <w:rPr>
                <w:rFonts w:asciiTheme="minorHAnsi" w:hAnsiTheme="minorHAnsi"/>
                <w:sz w:val="22"/>
                <w:szCs w:val="22"/>
              </w:rPr>
            </w:pPr>
            <w:r w:rsidRPr="0043332F">
              <w:rPr>
                <w:rFonts w:asciiTheme="minorHAnsi" w:hAnsiTheme="minorHAnsi"/>
                <w:sz w:val="22"/>
                <w:szCs w:val="22"/>
              </w:rPr>
              <w:lastRenderedPageBreak/>
              <w:t>Political acumen is crucial in any local context as it encompasses the ability to understand and navigate the political landscape effectively. Here are several key points outlining its significance:</w:t>
            </w:r>
          </w:p>
          <w:p w14:paraId="368635B2" w14:textId="77777777" w:rsidR="0043332F" w:rsidRPr="0043332F" w:rsidRDefault="0043332F" w:rsidP="0043332F">
            <w:pPr>
              <w:rPr>
                <w:rFonts w:asciiTheme="minorHAnsi" w:hAnsiTheme="minorHAnsi"/>
                <w:sz w:val="22"/>
                <w:szCs w:val="22"/>
              </w:rPr>
            </w:pPr>
          </w:p>
          <w:p w14:paraId="55C6BEA9" w14:textId="3DF058A5" w:rsidR="0043332F" w:rsidRPr="0043332F" w:rsidRDefault="0043332F" w:rsidP="0043332F">
            <w:pPr>
              <w:rPr>
                <w:rFonts w:asciiTheme="minorHAnsi" w:hAnsiTheme="minorHAnsi"/>
                <w:sz w:val="22"/>
                <w:szCs w:val="22"/>
              </w:rPr>
            </w:pPr>
            <w:r w:rsidRPr="0043332F">
              <w:rPr>
                <w:rFonts w:asciiTheme="minorHAnsi" w:hAnsiTheme="minorHAnsi"/>
                <w:sz w:val="22"/>
                <w:szCs w:val="22"/>
              </w:rPr>
              <w:lastRenderedPageBreak/>
              <w:t>1. Understanding Community Dynamics: Local contexts often involve a diverse array of stakeholders, including residents, local government officials, community organizations, and businesses. Political acumen allows individuals to understand the interests, motivations, and concerns of these different groups, fostering better communication and collaboration.</w:t>
            </w:r>
          </w:p>
          <w:p w14:paraId="448D40CC" w14:textId="77777777" w:rsidR="0043332F" w:rsidRPr="0043332F" w:rsidRDefault="0043332F" w:rsidP="0043332F">
            <w:pPr>
              <w:rPr>
                <w:rFonts w:asciiTheme="minorHAnsi" w:hAnsiTheme="minorHAnsi"/>
                <w:sz w:val="22"/>
                <w:szCs w:val="22"/>
              </w:rPr>
            </w:pPr>
          </w:p>
          <w:p w14:paraId="79FB9F0F" w14:textId="47D457DE" w:rsidR="0043332F" w:rsidRPr="0043332F" w:rsidRDefault="0043332F" w:rsidP="0043332F">
            <w:pPr>
              <w:rPr>
                <w:rFonts w:asciiTheme="minorHAnsi" w:hAnsiTheme="minorHAnsi"/>
                <w:sz w:val="22"/>
                <w:szCs w:val="22"/>
              </w:rPr>
            </w:pPr>
            <w:r w:rsidRPr="0043332F">
              <w:rPr>
                <w:rFonts w:asciiTheme="minorHAnsi" w:hAnsiTheme="minorHAnsi"/>
                <w:sz w:val="22"/>
                <w:szCs w:val="22"/>
              </w:rPr>
              <w:t>2. Effective Advocacy and Representation: Individuals or organizations seeking to influence local policies or initiatives need political acumen to advocate effectively for their interests. This means knowing how to frame issues, identify key decision-makers, and leverage local networks to gain support.</w:t>
            </w:r>
          </w:p>
          <w:p w14:paraId="4511F131" w14:textId="77777777" w:rsidR="0043332F" w:rsidRPr="0043332F" w:rsidRDefault="0043332F" w:rsidP="0043332F">
            <w:pPr>
              <w:rPr>
                <w:rFonts w:asciiTheme="minorHAnsi" w:hAnsiTheme="minorHAnsi"/>
                <w:sz w:val="22"/>
                <w:szCs w:val="22"/>
              </w:rPr>
            </w:pPr>
          </w:p>
          <w:p w14:paraId="5C5ED079" w14:textId="691381E1" w:rsidR="0043332F" w:rsidRPr="0043332F" w:rsidRDefault="0043332F" w:rsidP="0043332F">
            <w:pPr>
              <w:rPr>
                <w:rFonts w:asciiTheme="minorHAnsi" w:hAnsiTheme="minorHAnsi"/>
                <w:sz w:val="22"/>
                <w:szCs w:val="22"/>
              </w:rPr>
            </w:pPr>
            <w:r w:rsidRPr="0043332F">
              <w:rPr>
                <w:rFonts w:asciiTheme="minorHAnsi" w:hAnsiTheme="minorHAnsi"/>
                <w:sz w:val="22"/>
                <w:szCs w:val="22"/>
              </w:rPr>
              <w:t>3. Navigating Local Governance: Local government structures can be complex, with various layers such as city councils, mayors, and advisory boards. Political acumen enables individuals to navigate these structures, understand the legislative process, and engage effectively with elected officials and bureaucrats.</w:t>
            </w:r>
          </w:p>
          <w:p w14:paraId="3C708C79" w14:textId="77777777" w:rsidR="0043332F" w:rsidRPr="0043332F" w:rsidRDefault="0043332F" w:rsidP="0043332F">
            <w:pPr>
              <w:rPr>
                <w:rFonts w:asciiTheme="minorHAnsi" w:hAnsiTheme="minorHAnsi"/>
                <w:sz w:val="22"/>
                <w:szCs w:val="22"/>
              </w:rPr>
            </w:pPr>
          </w:p>
          <w:p w14:paraId="44C9C19E" w14:textId="0B828589" w:rsidR="0043332F" w:rsidRPr="0043332F" w:rsidRDefault="0043332F" w:rsidP="0043332F">
            <w:pPr>
              <w:rPr>
                <w:rFonts w:asciiTheme="minorHAnsi" w:hAnsiTheme="minorHAnsi"/>
                <w:sz w:val="22"/>
                <w:szCs w:val="22"/>
              </w:rPr>
            </w:pPr>
            <w:r w:rsidRPr="0043332F">
              <w:rPr>
                <w:rFonts w:asciiTheme="minorHAnsi" w:hAnsiTheme="minorHAnsi"/>
                <w:sz w:val="22"/>
                <w:szCs w:val="22"/>
              </w:rPr>
              <w:t>4. Building Alliances and Coalitions: In many local contexts, change often requires collaboration among multiple stakeholders. Political acumen helps in identifying potential allies and building coalitions that can amplify voices and increase the chances of achieving shared goals.</w:t>
            </w:r>
          </w:p>
          <w:p w14:paraId="0B15A511" w14:textId="77777777" w:rsidR="0043332F" w:rsidRPr="0043332F" w:rsidRDefault="0043332F" w:rsidP="0043332F">
            <w:pPr>
              <w:rPr>
                <w:rFonts w:asciiTheme="minorHAnsi" w:hAnsiTheme="minorHAnsi"/>
                <w:sz w:val="22"/>
                <w:szCs w:val="22"/>
              </w:rPr>
            </w:pPr>
          </w:p>
          <w:p w14:paraId="586A2869" w14:textId="044B8D6F" w:rsidR="0043332F" w:rsidRPr="0043332F" w:rsidRDefault="0043332F" w:rsidP="0043332F">
            <w:pPr>
              <w:rPr>
                <w:rFonts w:asciiTheme="minorHAnsi" w:hAnsiTheme="minorHAnsi"/>
                <w:sz w:val="22"/>
                <w:szCs w:val="22"/>
              </w:rPr>
            </w:pPr>
            <w:r w:rsidRPr="0043332F">
              <w:rPr>
                <w:rFonts w:asciiTheme="minorHAnsi" w:hAnsiTheme="minorHAnsi"/>
                <w:sz w:val="22"/>
                <w:szCs w:val="22"/>
              </w:rPr>
              <w:t>5. Crisis Management: Local contexts can be prone to crises that require swift and effective responses. Political acumen allows leaders to assess situations, identify stakeholders, and manage communications effectively, minimizing conflicts and ensuring a coordinated response.</w:t>
            </w:r>
          </w:p>
          <w:p w14:paraId="7B9D1690" w14:textId="77777777" w:rsidR="0043332F" w:rsidRPr="0043332F" w:rsidRDefault="0043332F" w:rsidP="0043332F">
            <w:pPr>
              <w:rPr>
                <w:rFonts w:asciiTheme="minorHAnsi" w:hAnsiTheme="minorHAnsi"/>
                <w:sz w:val="22"/>
                <w:szCs w:val="22"/>
              </w:rPr>
            </w:pPr>
          </w:p>
          <w:p w14:paraId="54778B05" w14:textId="2AD32984" w:rsidR="0043332F" w:rsidRPr="0043332F" w:rsidRDefault="0043332F" w:rsidP="0043332F">
            <w:pPr>
              <w:rPr>
                <w:rFonts w:asciiTheme="minorHAnsi" w:hAnsiTheme="minorHAnsi"/>
                <w:sz w:val="22"/>
                <w:szCs w:val="22"/>
              </w:rPr>
            </w:pPr>
            <w:r w:rsidRPr="0043332F">
              <w:rPr>
                <w:rFonts w:asciiTheme="minorHAnsi" w:hAnsiTheme="minorHAnsi"/>
                <w:sz w:val="22"/>
                <w:szCs w:val="22"/>
              </w:rPr>
              <w:t>6. Cultural Sensitivity and Inclusivity: Local politics often reflect the unique cultural, social, and economic fabrics of a community. Understanding these nuances is vital for promoting inclusion and equity, ensuring that all voices are heard and considered in decision-making processes.</w:t>
            </w:r>
          </w:p>
          <w:p w14:paraId="091D30A3" w14:textId="77777777" w:rsidR="0043332F" w:rsidRPr="0043332F" w:rsidRDefault="0043332F" w:rsidP="0043332F">
            <w:pPr>
              <w:rPr>
                <w:rFonts w:asciiTheme="minorHAnsi" w:hAnsiTheme="minorHAnsi"/>
                <w:sz w:val="22"/>
                <w:szCs w:val="22"/>
              </w:rPr>
            </w:pPr>
          </w:p>
          <w:p w14:paraId="3FDF8D52" w14:textId="65530116" w:rsidR="0043332F" w:rsidRPr="0043332F" w:rsidRDefault="0043332F" w:rsidP="0043332F">
            <w:pPr>
              <w:rPr>
                <w:rFonts w:asciiTheme="minorHAnsi" w:hAnsiTheme="minorHAnsi"/>
                <w:sz w:val="22"/>
                <w:szCs w:val="22"/>
              </w:rPr>
            </w:pPr>
            <w:r w:rsidRPr="0043332F">
              <w:rPr>
                <w:rFonts w:asciiTheme="minorHAnsi" w:hAnsiTheme="minorHAnsi"/>
                <w:sz w:val="22"/>
                <w:szCs w:val="22"/>
              </w:rPr>
              <w:t>7. Effective Communication Strategies: Political acumen includes the skill of framing messages and using rhetoric to resonate with local audiences. This is essential for raising awareness, mobilizing support, and fostering community engagement around vital issues.</w:t>
            </w:r>
          </w:p>
          <w:p w14:paraId="7E3D4DCA" w14:textId="77777777" w:rsidR="0043332F" w:rsidRPr="0043332F" w:rsidRDefault="0043332F" w:rsidP="0043332F">
            <w:pPr>
              <w:rPr>
                <w:rFonts w:asciiTheme="minorHAnsi" w:hAnsiTheme="minorHAnsi"/>
                <w:sz w:val="22"/>
                <w:szCs w:val="22"/>
              </w:rPr>
            </w:pPr>
          </w:p>
          <w:p w14:paraId="10DE37C5" w14:textId="6DB5886B" w:rsidR="0043332F" w:rsidRPr="0043332F" w:rsidRDefault="0043332F" w:rsidP="0043332F">
            <w:pPr>
              <w:rPr>
                <w:rFonts w:asciiTheme="minorHAnsi" w:hAnsiTheme="minorHAnsi"/>
                <w:sz w:val="22"/>
                <w:szCs w:val="22"/>
              </w:rPr>
            </w:pPr>
            <w:r w:rsidRPr="0043332F">
              <w:rPr>
                <w:rFonts w:asciiTheme="minorHAnsi" w:hAnsiTheme="minorHAnsi"/>
                <w:sz w:val="22"/>
                <w:szCs w:val="22"/>
              </w:rPr>
              <w:t>8. Influencing Policy and Decision-Making: Many local issues, from urban development to public health initiatives, require informed advocacy to influence policy outcomes. Political acumen is essential for crafting persuasive arguments and utilizing evidence-based approaches to convince local policymakers.</w:t>
            </w:r>
          </w:p>
          <w:p w14:paraId="380E3DEF" w14:textId="77777777" w:rsidR="0043332F" w:rsidRPr="0043332F" w:rsidRDefault="0043332F" w:rsidP="0043332F">
            <w:pPr>
              <w:rPr>
                <w:rFonts w:asciiTheme="minorHAnsi" w:hAnsiTheme="minorHAnsi"/>
                <w:sz w:val="22"/>
                <w:szCs w:val="22"/>
              </w:rPr>
            </w:pPr>
          </w:p>
          <w:p w14:paraId="156ACA9A" w14:textId="61F65946" w:rsidR="0043332F" w:rsidRPr="0043332F" w:rsidRDefault="0043332F" w:rsidP="0043332F">
            <w:pPr>
              <w:rPr>
                <w:rFonts w:asciiTheme="minorHAnsi" w:hAnsiTheme="minorHAnsi"/>
                <w:sz w:val="22"/>
                <w:szCs w:val="22"/>
              </w:rPr>
            </w:pPr>
            <w:r w:rsidRPr="0043332F">
              <w:rPr>
                <w:rFonts w:asciiTheme="minorHAnsi" w:hAnsiTheme="minorHAnsi"/>
                <w:sz w:val="22"/>
                <w:szCs w:val="22"/>
              </w:rPr>
              <w:lastRenderedPageBreak/>
              <w:t>9. Long-term Relationships: Building lasting relationships within the local political framework is crucial for sustained influence. Political acumen encourages the development of trust and respect among various stakeholders, which can benefit future initiatives and collaborations.</w:t>
            </w:r>
          </w:p>
          <w:p w14:paraId="3CEB2214" w14:textId="77777777" w:rsidR="0043332F" w:rsidRPr="0043332F" w:rsidRDefault="0043332F" w:rsidP="0043332F">
            <w:pPr>
              <w:rPr>
                <w:rFonts w:asciiTheme="minorHAnsi" w:hAnsiTheme="minorHAnsi"/>
                <w:sz w:val="22"/>
                <w:szCs w:val="22"/>
              </w:rPr>
            </w:pPr>
          </w:p>
          <w:p w14:paraId="5EFA190D" w14:textId="23873295" w:rsidR="00312E58" w:rsidRPr="001C12D8" w:rsidRDefault="0043332F" w:rsidP="0043332F">
            <w:pPr>
              <w:rPr>
                <w:rFonts w:asciiTheme="minorHAnsi" w:hAnsiTheme="minorHAnsi"/>
                <w:sz w:val="22"/>
                <w:szCs w:val="22"/>
              </w:rPr>
            </w:pPr>
            <w:r w:rsidRPr="0043332F">
              <w:rPr>
                <w:rFonts w:asciiTheme="minorHAnsi" w:hAnsiTheme="minorHAnsi"/>
                <w:sz w:val="22"/>
                <w:szCs w:val="22"/>
              </w:rPr>
              <w:t>In summary, political acumen is vital in a local context as it enables individuals and organizations to navigate the complexities of local governance, advocate for their interests, build partnerships, and ultimately influence positive change within their communities.</w:t>
            </w:r>
          </w:p>
        </w:tc>
        <w:tc>
          <w:tcPr>
            <w:tcW w:w="899" w:type="pct"/>
          </w:tcPr>
          <w:p w14:paraId="3B9FF0FF" w14:textId="77777777" w:rsidR="00312E58" w:rsidRPr="001C12D8" w:rsidRDefault="00312E58" w:rsidP="00006BB7">
            <w:pPr>
              <w:rPr>
                <w:rFonts w:asciiTheme="minorHAnsi" w:hAnsiTheme="minorHAnsi"/>
                <w:sz w:val="22"/>
                <w:szCs w:val="22"/>
              </w:rPr>
            </w:pPr>
          </w:p>
        </w:tc>
      </w:tr>
      <w:tr w:rsidR="00D14881" w:rsidRPr="001C12D8" w14:paraId="7DFB7A79" w14:textId="77777777" w:rsidTr="00006BB7">
        <w:trPr>
          <w:trHeight w:val="271"/>
        </w:trPr>
        <w:tc>
          <w:tcPr>
            <w:tcW w:w="1074" w:type="pct"/>
          </w:tcPr>
          <w:p w14:paraId="44C91ACA" w14:textId="77777777" w:rsidR="00D14881" w:rsidRDefault="00D14881" w:rsidP="00D14881">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72158D06" w14:textId="77777777" w:rsidR="00D14881" w:rsidRDefault="00D14881" w:rsidP="00D14881">
            <w:pPr>
              <w:rPr>
                <w:rFonts w:asciiTheme="minorHAnsi" w:hAnsiTheme="minorHAnsi"/>
                <w:b/>
                <w:sz w:val="22"/>
                <w:szCs w:val="22"/>
              </w:rPr>
            </w:pPr>
            <w:hyperlink r:id="rId70"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457B1ED3" w14:textId="77777777" w:rsidR="00D14881" w:rsidRPr="00837AAD" w:rsidRDefault="00D14881" w:rsidP="00D14881">
            <w:pPr>
              <w:rPr>
                <w:rFonts w:asciiTheme="minorHAnsi" w:hAnsiTheme="minorHAnsi"/>
                <w:b/>
                <w:sz w:val="22"/>
                <w:szCs w:val="22"/>
              </w:rPr>
            </w:pPr>
          </w:p>
        </w:tc>
        <w:tc>
          <w:tcPr>
            <w:tcW w:w="3027" w:type="pct"/>
          </w:tcPr>
          <w:p w14:paraId="1F5A6384" w14:textId="6827E721" w:rsidR="00D14881" w:rsidRPr="001C12D8" w:rsidRDefault="00D14881" w:rsidP="00D14881">
            <w:pPr>
              <w:rPr>
                <w:rFonts w:asciiTheme="minorHAnsi" w:hAnsiTheme="minorHAnsi"/>
                <w:sz w:val="22"/>
                <w:szCs w:val="22"/>
              </w:rPr>
            </w:pPr>
          </w:p>
        </w:tc>
        <w:tc>
          <w:tcPr>
            <w:tcW w:w="899" w:type="pct"/>
          </w:tcPr>
          <w:p w14:paraId="69A870C7" w14:textId="77777777" w:rsidR="00D14881" w:rsidRPr="001C12D8" w:rsidRDefault="00D14881" w:rsidP="00D14881">
            <w:pPr>
              <w:rPr>
                <w:rFonts w:asciiTheme="minorHAnsi" w:hAnsiTheme="minorHAnsi"/>
                <w:sz w:val="22"/>
                <w:szCs w:val="22"/>
              </w:rPr>
            </w:pPr>
          </w:p>
        </w:tc>
      </w:tr>
      <w:tr w:rsidR="00D14881" w:rsidRPr="001C12D8" w14:paraId="4C9756CA" w14:textId="77777777" w:rsidTr="00006BB7">
        <w:trPr>
          <w:trHeight w:val="271"/>
        </w:trPr>
        <w:tc>
          <w:tcPr>
            <w:tcW w:w="1074" w:type="pct"/>
          </w:tcPr>
          <w:p w14:paraId="3FD0109F" w14:textId="77777777" w:rsidR="00D14881" w:rsidRDefault="00D14881" w:rsidP="00D14881">
            <w:pPr>
              <w:rPr>
                <w:rFonts w:asciiTheme="minorHAnsi" w:hAnsiTheme="minorHAnsi"/>
                <w:b/>
                <w:sz w:val="22"/>
                <w:szCs w:val="22"/>
              </w:rPr>
            </w:pPr>
            <w:hyperlink r:id="rId71"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339681A6" w14:textId="77777777" w:rsidR="00D14881" w:rsidRPr="00837AAD" w:rsidRDefault="00D14881" w:rsidP="00D14881">
            <w:pPr>
              <w:rPr>
                <w:rFonts w:asciiTheme="minorHAnsi" w:hAnsiTheme="minorHAnsi"/>
                <w:b/>
                <w:sz w:val="22"/>
                <w:szCs w:val="22"/>
              </w:rPr>
            </w:pPr>
          </w:p>
        </w:tc>
        <w:tc>
          <w:tcPr>
            <w:tcW w:w="3027" w:type="pct"/>
          </w:tcPr>
          <w:p w14:paraId="2FF8835D" w14:textId="77777777" w:rsidR="00D14881" w:rsidRPr="001C12D8" w:rsidRDefault="00D14881" w:rsidP="00D14881">
            <w:pPr>
              <w:rPr>
                <w:rFonts w:asciiTheme="minorHAnsi" w:hAnsiTheme="minorHAnsi"/>
                <w:sz w:val="22"/>
                <w:szCs w:val="22"/>
              </w:rPr>
            </w:pPr>
          </w:p>
        </w:tc>
        <w:tc>
          <w:tcPr>
            <w:tcW w:w="899" w:type="pct"/>
          </w:tcPr>
          <w:p w14:paraId="6BD45A41" w14:textId="77777777" w:rsidR="00D14881" w:rsidRPr="001C12D8" w:rsidRDefault="00D14881" w:rsidP="00D14881">
            <w:pPr>
              <w:rPr>
                <w:rFonts w:asciiTheme="minorHAnsi" w:hAnsiTheme="minorHAnsi"/>
                <w:sz w:val="22"/>
                <w:szCs w:val="22"/>
              </w:rPr>
            </w:pPr>
          </w:p>
        </w:tc>
      </w:tr>
      <w:tr w:rsidR="00D14881" w:rsidRPr="001C12D8" w14:paraId="6E070248" w14:textId="77777777" w:rsidTr="00006BB7">
        <w:trPr>
          <w:trHeight w:val="271"/>
        </w:trPr>
        <w:tc>
          <w:tcPr>
            <w:tcW w:w="1074" w:type="pct"/>
          </w:tcPr>
          <w:p w14:paraId="64E961DE" w14:textId="2C1A7DC1" w:rsidR="00D14881" w:rsidRPr="00837AAD" w:rsidRDefault="00D14881" w:rsidP="00D14881">
            <w:pPr>
              <w:rPr>
                <w:rFonts w:asciiTheme="minorHAnsi" w:hAnsiTheme="minorHAnsi"/>
                <w:b/>
                <w:sz w:val="22"/>
                <w:szCs w:val="22"/>
              </w:rPr>
            </w:pPr>
            <w:hyperlink r:id="rId72"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685C5D5C" w14:textId="5DDACB48" w:rsidR="00D14881" w:rsidRPr="001C12D8" w:rsidRDefault="00061C97" w:rsidP="00D14881">
            <w:pPr>
              <w:rPr>
                <w:rFonts w:asciiTheme="minorHAnsi" w:hAnsiTheme="minorHAnsi"/>
                <w:sz w:val="22"/>
                <w:szCs w:val="22"/>
              </w:rPr>
            </w:pPr>
            <w:r w:rsidRPr="00581D85">
              <w:rPr>
                <w:rFonts w:asciiTheme="minorHAnsi" w:hAnsiTheme="minorHAnsi"/>
                <w:sz w:val="22"/>
                <w:szCs w:val="22"/>
              </w:rPr>
              <w:t>Case Studies and Practice: Various case studies demonstrating successful political maneuvering in local contexts can be found in literature related to urban planning, public health initiatives, and community development. These studies illustrate how individuals and organizations have effectively used political acumen to achieve desired outcomes.</w:t>
            </w:r>
          </w:p>
        </w:tc>
        <w:tc>
          <w:tcPr>
            <w:tcW w:w="899" w:type="pct"/>
          </w:tcPr>
          <w:p w14:paraId="3A7678D9" w14:textId="77777777" w:rsidR="00D14881" w:rsidRPr="001C12D8" w:rsidRDefault="00D14881" w:rsidP="00D14881">
            <w:pPr>
              <w:rPr>
                <w:rFonts w:asciiTheme="minorHAnsi" w:hAnsiTheme="minorHAnsi"/>
                <w:sz w:val="22"/>
                <w:szCs w:val="22"/>
              </w:rPr>
            </w:pPr>
          </w:p>
        </w:tc>
      </w:tr>
      <w:tr w:rsidR="00D14881" w:rsidRPr="001C12D8" w14:paraId="27249EA3" w14:textId="77777777" w:rsidTr="00006BB7">
        <w:trPr>
          <w:trHeight w:val="271"/>
        </w:trPr>
        <w:tc>
          <w:tcPr>
            <w:tcW w:w="1074" w:type="pct"/>
          </w:tcPr>
          <w:p w14:paraId="137309DA" w14:textId="0F570E5D" w:rsidR="00D14881" w:rsidRPr="00837AAD" w:rsidRDefault="00D14881" w:rsidP="00D14881">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3F4DB86D" w14:textId="77777777" w:rsidR="00D14881" w:rsidRPr="001C12D8" w:rsidRDefault="00D14881" w:rsidP="00D14881">
            <w:pPr>
              <w:rPr>
                <w:rFonts w:asciiTheme="minorHAnsi" w:hAnsiTheme="minorHAnsi"/>
                <w:sz w:val="22"/>
                <w:szCs w:val="22"/>
              </w:rPr>
            </w:pPr>
          </w:p>
        </w:tc>
        <w:tc>
          <w:tcPr>
            <w:tcW w:w="899" w:type="pct"/>
          </w:tcPr>
          <w:p w14:paraId="23A90B56" w14:textId="77777777" w:rsidR="00D14881" w:rsidRPr="001C12D8" w:rsidRDefault="00D14881" w:rsidP="00D14881">
            <w:pPr>
              <w:rPr>
                <w:rFonts w:asciiTheme="minorHAnsi" w:hAnsiTheme="minorHAnsi"/>
                <w:sz w:val="22"/>
                <w:szCs w:val="22"/>
              </w:rPr>
            </w:pPr>
          </w:p>
        </w:tc>
      </w:tr>
      <w:tr w:rsidR="00D14881" w:rsidRPr="001C12D8" w14:paraId="3533AED4" w14:textId="77777777" w:rsidTr="00006BB7">
        <w:trPr>
          <w:trHeight w:val="271"/>
        </w:trPr>
        <w:tc>
          <w:tcPr>
            <w:tcW w:w="1074" w:type="pct"/>
          </w:tcPr>
          <w:p w14:paraId="42E69620" w14:textId="19CEB092" w:rsidR="00D14881" w:rsidRPr="00837AAD" w:rsidRDefault="00D14881" w:rsidP="00D14881">
            <w:pPr>
              <w:rPr>
                <w:rFonts w:asciiTheme="minorHAnsi" w:hAnsiTheme="minorHAnsi"/>
                <w:b/>
                <w:sz w:val="22"/>
                <w:szCs w:val="22"/>
              </w:rPr>
            </w:pPr>
            <w:hyperlink r:id="rId73"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231A2B55" w14:textId="77777777" w:rsidR="00D14881" w:rsidRPr="001C12D8" w:rsidRDefault="00D14881" w:rsidP="00D14881">
            <w:pPr>
              <w:rPr>
                <w:rFonts w:asciiTheme="minorHAnsi" w:hAnsiTheme="minorHAnsi"/>
                <w:sz w:val="22"/>
                <w:szCs w:val="22"/>
              </w:rPr>
            </w:pPr>
          </w:p>
        </w:tc>
        <w:tc>
          <w:tcPr>
            <w:tcW w:w="899" w:type="pct"/>
          </w:tcPr>
          <w:p w14:paraId="3DFD3053" w14:textId="77777777" w:rsidR="00D14881" w:rsidRPr="001C12D8" w:rsidRDefault="00D14881" w:rsidP="00D14881">
            <w:pPr>
              <w:rPr>
                <w:rFonts w:asciiTheme="minorHAnsi" w:hAnsiTheme="minorHAnsi"/>
                <w:sz w:val="22"/>
                <w:szCs w:val="22"/>
              </w:rPr>
            </w:pPr>
          </w:p>
        </w:tc>
      </w:tr>
      <w:tr w:rsidR="00D14881" w:rsidRPr="001C12D8" w14:paraId="1286FF16" w14:textId="77777777" w:rsidTr="00006BB7">
        <w:trPr>
          <w:trHeight w:val="271"/>
        </w:trPr>
        <w:tc>
          <w:tcPr>
            <w:tcW w:w="1074" w:type="pct"/>
          </w:tcPr>
          <w:p w14:paraId="1AC6CA38" w14:textId="2958A004" w:rsidR="00D14881" w:rsidRPr="00837AAD" w:rsidRDefault="00D14881" w:rsidP="00D14881">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57487998" w14:textId="77777777" w:rsidR="00D14881" w:rsidRPr="001C12D8" w:rsidRDefault="00D14881" w:rsidP="00D14881">
            <w:pPr>
              <w:rPr>
                <w:rFonts w:asciiTheme="minorHAnsi" w:hAnsiTheme="minorHAnsi"/>
                <w:sz w:val="22"/>
                <w:szCs w:val="22"/>
              </w:rPr>
            </w:pPr>
          </w:p>
        </w:tc>
        <w:tc>
          <w:tcPr>
            <w:tcW w:w="899" w:type="pct"/>
          </w:tcPr>
          <w:p w14:paraId="126D9F5A" w14:textId="77777777" w:rsidR="00D14881" w:rsidRPr="001C12D8" w:rsidRDefault="00D14881" w:rsidP="00D14881">
            <w:pPr>
              <w:rPr>
                <w:rFonts w:asciiTheme="minorHAnsi" w:hAnsiTheme="minorHAnsi"/>
                <w:sz w:val="22"/>
                <w:szCs w:val="22"/>
              </w:rPr>
            </w:pPr>
          </w:p>
        </w:tc>
      </w:tr>
      <w:tr w:rsidR="00D2604F" w:rsidRPr="001C12D8" w14:paraId="602093E1" w14:textId="77777777" w:rsidTr="00006BB7">
        <w:trPr>
          <w:trHeight w:val="271"/>
        </w:trPr>
        <w:tc>
          <w:tcPr>
            <w:tcW w:w="1074" w:type="pct"/>
          </w:tcPr>
          <w:p w14:paraId="213606F9" w14:textId="77777777" w:rsidR="00D2604F" w:rsidRPr="00837AAD" w:rsidRDefault="00D2604F" w:rsidP="00D14881">
            <w:pPr>
              <w:rPr>
                <w:rFonts w:asciiTheme="minorHAnsi" w:hAnsiTheme="minorHAnsi"/>
                <w:b/>
                <w:sz w:val="22"/>
                <w:szCs w:val="22"/>
              </w:rPr>
            </w:pPr>
          </w:p>
        </w:tc>
        <w:tc>
          <w:tcPr>
            <w:tcW w:w="3027" w:type="pct"/>
          </w:tcPr>
          <w:p w14:paraId="30B64591" w14:textId="77777777" w:rsidR="00D2604F" w:rsidRPr="001C12D8" w:rsidRDefault="00D2604F" w:rsidP="00D14881">
            <w:pPr>
              <w:rPr>
                <w:rFonts w:asciiTheme="minorHAnsi" w:hAnsiTheme="minorHAnsi"/>
                <w:sz w:val="22"/>
                <w:szCs w:val="22"/>
              </w:rPr>
            </w:pPr>
          </w:p>
        </w:tc>
        <w:tc>
          <w:tcPr>
            <w:tcW w:w="899" w:type="pct"/>
          </w:tcPr>
          <w:p w14:paraId="5B978D9C" w14:textId="77777777" w:rsidR="00D2604F" w:rsidRPr="001C12D8" w:rsidRDefault="00D2604F" w:rsidP="00D14881">
            <w:pPr>
              <w:rPr>
                <w:rFonts w:asciiTheme="minorHAnsi" w:hAnsiTheme="minorHAnsi"/>
                <w:sz w:val="22"/>
                <w:szCs w:val="22"/>
              </w:rPr>
            </w:pPr>
          </w:p>
        </w:tc>
      </w:tr>
      <w:tr w:rsidR="00D14881" w:rsidRPr="001C12D8" w14:paraId="238B333F" w14:textId="77777777" w:rsidTr="00006BB7">
        <w:trPr>
          <w:trHeight w:val="271"/>
        </w:trPr>
        <w:tc>
          <w:tcPr>
            <w:tcW w:w="1074" w:type="pct"/>
          </w:tcPr>
          <w:p w14:paraId="2B32E3C5" w14:textId="5C73B293" w:rsidR="00D14881" w:rsidRPr="00533E36" w:rsidRDefault="00D14881" w:rsidP="00D14881">
            <w:pPr>
              <w:spacing w:after="160" w:line="259" w:lineRule="auto"/>
              <w:rPr>
                <w:b/>
                <w:bCs/>
                <w:sz w:val="28"/>
                <w:szCs w:val="28"/>
              </w:rPr>
            </w:pPr>
            <w:r w:rsidRPr="00533E36">
              <w:rPr>
                <w:b/>
                <w:bCs/>
                <w:color w:val="FF0000"/>
                <w:sz w:val="28"/>
                <w:szCs w:val="28"/>
              </w:rPr>
              <w:t xml:space="preserve">Step 3: Identify </w:t>
            </w:r>
            <w:r w:rsidRPr="00533E36">
              <w:rPr>
                <w:b/>
                <w:bCs/>
                <w:sz w:val="28"/>
                <w:szCs w:val="28"/>
              </w:rPr>
              <w:t>the key skills of political acumen.</w:t>
            </w:r>
          </w:p>
          <w:p w14:paraId="7E6BB534" w14:textId="77777777" w:rsidR="00D14881" w:rsidRPr="00837AAD" w:rsidRDefault="00D14881" w:rsidP="00D14881">
            <w:pPr>
              <w:rPr>
                <w:rFonts w:asciiTheme="minorHAnsi" w:hAnsiTheme="minorHAnsi"/>
                <w:b/>
                <w:sz w:val="22"/>
                <w:szCs w:val="22"/>
              </w:rPr>
            </w:pPr>
          </w:p>
        </w:tc>
        <w:tc>
          <w:tcPr>
            <w:tcW w:w="3027" w:type="pct"/>
          </w:tcPr>
          <w:p w14:paraId="12BDD0B8" w14:textId="77777777" w:rsidR="002F099E" w:rsidRPr="002F099E" w:rsidRDefault="002F099E" w:rsidP="002F099E">
            <w:pPr>
              <w:rPr>
                <w:rFonts w:asciiTheme="minorHAnsi" w:hAnsiTheme="minorHAnsi"/>
                <w:sz w:val="22"/>
                <w:szCs w:val="22"/>
              </w:rPr>
            </w:pPr>
            <w:r w:rsidRPr="002F099E">
              <w:rPr>
                <w:rFonts w:asciiTheme="minorHAnsi" w:hAnsiTheme="minorHAnsi"/>
                <w:sz w:val="22"/>
                <w:szCs w:val="22"/>
              </w:rPr>
              <w:t>Political acumen involves a combination of skills that enable individuals to effectively navigate the political landscape, build relationships, and influence decision-making processes. Here are some key skills associated with political acumen:</w:t>
            </w:r>
          </w:p>
          <w:p w14:paraId="16FCE30F" w14:textId="77777777" w:rsidR="002F099E" w:rsidRPr="002F099E" w:rsidRDefault="002F099E" w:rsidP="002F099E">
            <w:pPr>
              <w:rPr>
                <w:rFonts w:asciiTheme="minorHAnsi" w:hAnsiTheme="minorHAnsi"/>
                <w:sz w:val="22"/>
                <w:szCs w:val="22"/>
              </w:rPr>
            </w:pPr>
          </w:p>
          <w:p w14:paraId="7E9F8379" w14:textId="627E6CD3" w:rsidR="002F099E" w:rsidRPr="002F099E" w:rsidRDefault="002F099E" w:rsidP="002F099E">
            <w:pPr>
              <w:rPr>
                <w:rFonts w:asciiTheme="minorHAnsi" w:hAnsiTheme="minorHAnsi"/>
                <w:sz w:val="22"/>
                <w:szCs w:val="22"/>
              </w:rPr>
            </w:pPr>
            <w:r w:rsidRPr="002F099E">
              <w:rPr>
                <w:rFonts w:asciiTheme="minorHAnsi" w:hAnsiTheme="minorHAnsi"/>
                <w:sz w:val="22"/>
                <w:szCs w:val="22"/>
              </w:rPr>
              <w:t xml:space="preserve">1. Understanding Power Dynamics: Recognizing who holds power </w:t>
            </w:r>
            <w:r w:rsidR="007400B2" w:rsidRPr="002F099E">
              <w:rPr>
                <w:rFonts w:asciiTheme="minorHAnsi" w:hAnsiTheme="minorHAnsi"/>
                <w:sz w:val="22"/>
                <w:szCs w:val="22"/>
              </w:rPr>
              <w:t>in each</w:t>
            </w:r>
            <w:r w:rsidRPr="002F099E">
              <w:rPr>
                <w:rFonts w:asciiTheme="minorHAnsi" w:hAnsiTheme="minorHAnsi"/>
                <w:sz w:val="22"/>
                <w:szCs w:val="22"/>
              </w:rPr>
              <w:t xml:space="preserve"> context, how that power is distributed, and how it influences decisions and actions.</w:t>
            </w:r>
          </w:p>
          <w:p w14:paraId="4883AEAB" w14:textId="77777777" w:rsidR="002F099E" w:rsidRPr="00F6550C" w:rsidRDefault="002F099E" w:rsidP="002F099E">
            <w:pPr>
              <w:rPr>
                <w:rFonts w:asciiTheme="minorHAnsi" w:hAnsiTheme="minorHAnsi"/>
                <w:sz w:val="22"/>
                <w:szCs w:val="22"/>
              </w:rPr>
            </w:pPr>
          </w:p>
          <w:p w14:paraId="7ED0BDBE" w14:textId="56318D15" w:rsidR="002F099E" w:rsidRPr="002F099E" w:rsidRDefault="002F099E" w:rsidP="002F099E">
            <w:pPr>
              <w:rPr>
                <w:rFonts w:asciiTheme="minorHAnsi" w:hAnsiTheme="minorHAnsi"/>
                <w:sz w:val="22"/>
                <w:szCs w:val="22"/>
              </w:rPr>
            </w:pPr>
            <w:r w:rsidRPr="002F099E">
              <w:rPr>
                <w:rFonts w:asciiTheme="minorHAnsi" w:hAnsiTheme="minorHAnsi"/>
                <w:sz w:val="22"/>
                <w:szCs w:val="22"/>
              </w:rPr>
              <w:t>2. Strategic Thinking: The ability to see the big picture, anticipate the consequences of actions, and develop strategies that align with both short-term and long-term goals.</w:t>
            </w:r>
          </w:p>
          <w:p w14:paraId="290C2A3F" w14:textId="77777777" w:rsidR="002F099E" w:rsidRPr="002F099E" w:rsidRDefault="002F099E" w:rsidP="002F099E">
            <w:pPr>
              <w:rPr>
                <w:rFonts w:asciiTheme="minorHAnsi" w:hAnsiTheme="minorHAnsi"/>
                <w:sz w:val="22"/>
                <w:szCs w:val="22"/>
              </w:rPr>
            </w:pPr>
          </w:p>
          <w:p w14:paraId="52BD6EE7" w14:textId="47E28192" w:rsidR="002F099E" w:rsidRPr="002F099E" w:rsidRDefault="002F099E" w:rsidP="002F099E">
            <w:pPr>
              <w:rPr>
                <w:rFonts w:asciiTheme="minorHAnsi" w:hAnsiTheme="minorHAnsi"/>
                <w:sz w:val="22"/>
                <w:szCs w:val="22"/>
              </w:rPr>
            </w:pPr>
            <w:r w:rsidRPr="002F099E">
              <w:rPr>
                <w:rFonts w:asciiTheme="minorHAnsi" w:hAnsiTheme="minorHAnsi"/>
                <w:sz w:val="22"/>
                <w:szCs w:val="22"/>
              </w:rPr>
              <w:lastRenderedPageBreak/>
              <w:t>3. Communication Skills: Strong verbal and written communication abilities to articulate ideas clearly and persuasively. This includes active listening skills and the ability to tailor messages to different audiences.</w:t>
            </w:r>
          </w:p>
          <w:p w14:paraId="485480B7" w14:textId="77777777" w:rsidR="002F099E" w:rsidRPr="002F099E" w:rsidRDefault="002F099E" w:rsidP="002F099E">
            <w:pPr>
              <w:rPr>
                <w:rFonts w:asciiTheme="minorHAnsi" w:hAnsiTheme="minorHAnsi"/>
                <w:sz w:val="22"/>
                <w:szCs w:val="22"/>
              </w:rPr>
            </w:pPr>
          </w:p>
          <w:p w14:paraId="6CDABC6D" w14:textId="09708DE9" w:rsidR="002F099E" w:rsidRPr="002F099E" w:rsidRDefault="002F099E" w:rsidP="002F099E">
            <w:pPr>
              <w:rPr>
                <w:rFonts w:asciiTheme="minorHAnsi" w:hAnsiTheme="minorHAnsi"/>
                <w:sz w:val="22"/>
                <w:szCs w:val="22"/>
              </w:rPr>
            </w:pPr>
            <w:r w:rsidRPr="002F099E">
              <w:rPr>
                <w:rFonts w:asciiTheme="minorHAnsi" w:hAnsiTheme="minorHAnsi"/>
                <w:sz w:val="22"/>
                <w:szCs w:val="22"/>
              </w:rPr>
              <w:t>4. Relationship Building: The skill of establishing and maintaining positive relationships with various stakeholders, including allies, opponents, and neutral parties. This involves networking, trust-building, and empathy.</w:t>
            </w:r>
          </w:p>
          <w:p w14:paraId="1E7B9A89" w14:textId="77777777" w:rsidR="002F099E" w:rsidRPr="002F099E" w:rsidRDefault="002F099E" w:rsidP="002F099E">
            <w:pPr>
              <w:rPr>
                <w:rFonts w:asciiTheme="minorHAnsi" w:hAnsiTheme="minorHAnsi"/>
                <w:sz w:val="22"/>
                <w:szCs w:val="22"/>
              </w:rPr>
            </w:pPr>
          </w:p>
          <w:p w14:paraId="06E433B1" w14:textId="42FE7E47" w:rsidR="002F099E" w:rsidRPr="002F099E" w:rsidRDefault="002F099E" w:rsidP="002F099E">
            <w:pPr>
              <w:rPr>
                <w:rFonts w:asciiTheme="minorHAnsi" w:hAnsiTheme="minorHAnsi"/>
                <w:sz w:val="22"/>
                <w:szCs w:val="22"/>
              </w:rPr>
            </w:pPr>
            <w:r w:rsidRPr="002F099E">
              <w:rPr>
                <w:rFonts w:asciiTheme="minorHAnsi" w:hAnsiTheme="minorHAnsi"/>
                <w:sz w:val="22"/>
                <w:szCs w:val="22"/>
              </w:rPr>
              <w:t>5. Negotiation Skills: The ability to effectively negotiate and broker agreements among conflicting interests, understanding the nuances of compromise and persuasion.</w:t>
            </w:r>
          </w:p>
          <w:p w14:paraId="7B9FD06F" w14:textId="77777777" w:rsidR="002F099E" w:rsidRPr="002F099E" w:rsidRDefault="002F099E" w:rsidP="002F099E">
            <w:pPr>
              <w:rPr>
                <w:rFonts w:asciiTheme="minorHAnsi" w:hAnsiTheme="minorHAnsi"/>
                <w:sz w:val="22"/>
                <w:szCs w:val="22"/>
              </w:rPr>
            </w:pPr>
          </w:p>
          <w:p w14:paraId="3D0C28F0" w14:textId="6C1E4606" w:rsidR="002F099E" w:rsidRPr="002F099E" w:rsidRDefault="002F099E" w:rsidP="002F099E">
            <w:pPr>
              <w:rPr>
                <w:rFonts w:asciiTheme="minorHAnsi" w:hAnsiTheme="minorHAnsi"/>
                <w:sz w:val="22"/>
                <w:szCs w:val="22"/>
              </w:rPr>
            </w:pPr>
            <w:r w:rsidRPr="002F099E">
              <w:rPr>
                <w:rFonts w:asciiTheme="minorHAnsi" w:hAnsiTheme="minorHAnsi"/>
                <w:sz w:val="22"/>
                <w:szCs w:val="22"/>
              </w:rPr>
              <w:t>6. Emotional Intelligence: Awareness of one's own emotions and the ability to empathize with others, facilitating better interactions and understanding of motivations behind individuals' actions.</w:t>
            </w:r>
          </w:p>
          <w:p w14:paraId="168B4759" w14:textId="77777777" w:rsidR="002F099E" w:rsidRPr="002F099E" w:rsidRDefault="002F099E" w:rsidP="002F099E">
            <w:pPr>
              <w:rPr>
                <w:rFonts w:asciiTheme="minorHAnsi" w:hAnsiTheme="minorHAnsi"/>
                <w:sz w:val="22"/>
                <w:szCs w:val="22"/>
              </w:rPr>
            </w:pPr>
          </w:p>
          <w:p w14:paraId="783CD1BC" w14:textId="74E79A8E" w:rsidR="002F099E" w:rsidRPr="002F099E" w:rsidRDefault="002F099E" w:rsidP="002F099E">
            <w:pPr>
              <w:rPr>
                <w:rFonts w:asciiTheme="minorHAnsi" w:hAnsiTheme="minorHAnsi"/>
                <w:sz w:val="22"/>
                <w:szCs w:val="22"/>
              </w:rPr>
            </w:pPr>
            <w:r w:rsidRPr="002F099E">
              <w:rPr>
                <w:rFonts w:asciiTheme="minorHAnsi" w:hAnsiTheme="minorHAnsi"/>
                <w:sz w:val="22"/>
                <w:szCs w:val="22"/>
              </w:rPr>
              <w:t>7. Cultural Competence: Understanding and respecting diverse cultural backgrounds, which is essential for effective communication and relationship building in diverse communities.</w:t>
            </w:r>
          </w:p>
          <w:p w14:paraId="5047002C" w14:textId="77777777" w:rsidR="002F099E" w:rsidRPr="002F099E" w:rsidRDefault="002F099E" w:rsidP="002F099E">
            <w:pPr>
              <w:rPr>
                <w:rFonts w:asciiTheme="minorHAnsi" w:hAnsiTheme="minorHAnsi"/>
                <w:sz w:val="22"/>
                <w:szCs w:val="22"/>
              </w:rPr>
            </w:pPr>
          </w:p>
          <w:p w14:paraId="4EDE80F5" w14:textId="38797A27" w:rsidR="002F099E" w:rsidRPr="002F099E" w:rsidRDefault="002F099E" w:rsidP="002F099E">
            <w:pPr>
              <w:rPr>
                <w:rFonts w:asciiTheme="minorHAnsi" w:hAnsiTheme="minorHAnsi"/>
                <w:sz w:val="22"/>
                <w:szCs w:val="22"/>
              </w:rPr>
            </w:pPr>
            <w:r w:rsidRPr="002F099E">
              <w:rPr>
                <w:rFonts w:asciiTheme="minorHAnsi" w:hAnsiTheme="minorHAnsi"/>
                <w:sz w:val="22"/>
                <w:szCs w:val="22"/>
              </w:rPr>
              <w:t>8. Analytical Skills: The capacity to gather, interpret, and analyze information from various sources to make informed decisions and understand the implications of political issues.</w:t>
            </w:r>
          </w:p>
          <w:p w14:paraId="49062333" w14:textId="77777777" w:rsidR="002F099E" w:rsidRPr="002F099E" w:rsidRDefault="002F099E" w:rsidP="002F099E">
            <w:pPr>
              <w:rPr>
                <w:rFonts w:asciiTheme="minorHAnsi" w:hAnsiTheme="minorHAnsi"/>
                <w:sz w:val="22"/>
                <w:szCs w:val="22"/>
              </w:rPr>
            </w:pPr>
          </w:p>
          <w:p w14:paraId="0B814076" w14:textId="41FBE651" w:rsidR="002F099E" w:rsidRPr="002F099E" w:rsidRDefault="002F099E" w:rsidP="002F099E">
            <w:pPr>
              <w:rPr>
                <w:rFonts w:asciiTheme="minorHAnsi" w:hAnsiTheme="minorHAnsi"/>
                <w:sz w:val="22"/>
                <w:szCs w:val="22"/>
              </w:rPr>
            </w:pPr>
            <w:r w:rsidRPr="002F099E">
              <w:rPr>
                <w:rFonts w:asciiTheme="minorHAnsi" w:hAnsiTheme="minorHAnsi"/>
                <w:sz w:val="22"/>
                <w:szCs w:val="22"/>
              </w:rPr>
              <w:t xml:space="preserve">9. Lobbying and Advocacy Skills: Knowledge of how to advocate for </w:t>
            </w:r>
            <w:proofErr w:type="gramStart"/>
            <w:r w:rsidRPr="002F099E">
              <w:rPr>
                <w:rFonts w:asciiTheme="minorHAnsi" w:hAnsiTheme="minorHAnsi"/>
                <w:sz w:val="22"/>
                <w:szCs w:val="22"/>
              </w:rPr>
              <w:t>particular interests</w:t>
            </w:r>
            <w:proofErr w:type="gramEnd"/>
            <w:r w:rsidRPr="002F099E">
              <w:rPr>
                <w:rFonts w:asciiTheme="minorHAnsi" w:hAnsiTheme="minorHAnsi"/>
                <w:sz w:val="22"/>
                <w:szCs w:val="22"/>
              </w:rPr>
              <w:t xml:space="preserve"> or causes, including familiarity with the legislative process, policy advocacy, and grassroots mobilization techniques.</w:t>
            </w:r>
          </w:p>
          <w:p w14:paraId="789295AD" w14:textId="77777777" w:rsidR="002F099E" w:rsidRPr="002F099E" w:rsidRDefault="002F099E" w:rsidP="002F099E">
            <w:pPr>
              <w:rPr>
                <w:rFonts w:asciiTheme="minorHAnsi" w:hAnsiTheme="minorHAnsi"/>
                <w:sz w:val="22"/>
                <w:szCs w:val="22"/>
              </w:rPr>
            </w:pPr>
          </w:p>
          <w:p w14:paraId="2A851180" w14:textId="079CA06B" w:rsidR="002F099E" w:rsidRPr="002F099E" w:rsidRDefault="002F099E" w:rsidP="002F099E">
            <w:pPr>
              <w:rPr>
                <w:rFonts w:asciiTheme="minorHAnsi" w:hAnsiTheme="minorHAnsi"/>
                <w:sz w:val="22"/>
                <w:szCs w:val="22"/>
              </w:rPr>
            </w:pPr>
            <w:r w:rsidRPr="002F099E">
              <w:rPr>
                <w:rFonts w:asciiTheme="minorHAnsi" w:hAnsiTheme="minorHAnsi"/>
                <w:sz w:val="22"/>
                <w:szCs w:val="22"/>
              </w:rPr>
              <w:t>10. Crisis Management: The ability to respond effectively during crises by assessing situations quickly, communicating transparently, and mobilizing resources to address challenges.</w:t>
            </w:r>
          </w:p>
          <w:p w14:paraId="4DFD1485" w14:textId="77777777" w:rsidR="002F099E" w:rsidRPr="002F099E" w:rsidRDefault="002F099E" w:rsidP="002F099E">
            <w:pPr>
              <w:rPr>
                <w:rFonts w:asciiTheme="minorHAnsi" w:hAnsiTheme="minorHAnsi"/>
                <w:sz w:val="22"/>
                <w:szCs w:val="22"/>
              </w:rPr>
            </w:pPr>
          </w:p>
          <w:p w14:paraId="010914ED" w14:textId="3338E344" w:rsidR="002F099E" w:rsidRPr="002F099E" w:rsidRDefault="002F099E" w:rsidP="002F099E">
            <w:pPr>
              <w:rPr>
                <w:rFonts w:asciiTheme="minorHAnsi" w:hAnsiTheme="minorHAnsi"/>
                <w:sz w:val="22"/>
                <w:szCs w:val="22"/>
              </w:rPr>
            </w:pPr>
            <w:r w:rsidRPr="002F099E">
              <w:rPr>
                <w:rFonts w:asciiTheme="minorHAnsi" w:hAnsiTheme="minorHAnsi"/>
                <w:sz w:val="22"/>
                <w:szCs w:val="22"/>
              </w:rPr>
              <w:t>11. Adaptability: Being flexible and open to change, able to shift strategies as the political landscape evolves or as new information emerges.</w:t>
            </w:r>
          </w:p>
          <w:p w14:paraId="54747D12" w14:textId="77777777" w:rsidR="002F099E" w:rsidRPr="002F099E" w:rsidRDefault="002F099E" w:rsidP="002F099E">
            <w:pPr>
              <w:rPr>
                <w:rFonts w:asciiTheme="minorHAnsi" w:hAnsiTheme="minorHAnsi"/>
                <w:sz w:val="22"/>
                <w:szCs w:val="22"/>
              </w:rPr>
            </w:pPr>
          </w:p>
          <w:p w14:paraId="13EF057E" w14:textId="704F1969" w:rsidR="002F099E" w:rsidRPr="002F099E" w:rsidRDefault="002F099E" w:rsidP="002F099E">
            <w:pPr>
              <w:rPr>
                <w:rFonts w:asciiTheme="minorHAnsi" w:hAnsiTheme="minorHAnsi"/>
                <w:sz w:val="22"/>
                <w:szCs w:val="22"/>
              </w:rPr>
            </w:pPr>
            <w:r w:rsidRPr="002F099E">
              <w:rPr>
                <w:rFonts w:asciiTheme="minorHAnsi" w:hAnsiTheme="minorHAnsi"/>
                <w:sz w:val="22"/>
                <w:szCs w:val="22"/>
              </w:rPr>
              <w:t>12. Conflict Resolution: Skills in mediation and conflict resolution to manage disagreements and find mutually acceptable solutions.</w:t>
            </w:r>
          </w:p>
          <w:p w14:paraId="53B26B91" w14:textId="77777777" w:rsidR="002F099E" w:rsidRPr="002F099E" w:rsidRDefault="002F099E" w:rsidP="002F099E">
            <w:pPr>
              <w:rPr>
                <w:rFonts w:asciiTheme="minorHAnsi" w:hAnsiTheme="minorHAnsi"/>
                <w:sz w:val="22"/>
                <w:szCs w:val="22"/>
              </w:rPr>
            </w:pPr>
          </w:p>
          <w:p w14:paraId="7ED58DBC" w14:textId="6FEE7883" w:rsidR="002F099E" w:rsidRPr="002F099E" w:rsidRDefault="002F099E" w:rsidP="002F099E">
            <w:pPr>
              <w:rPr>
                <w:rFonts w:asciiTheme="minorHAnsi" w:hAnsiTheme="minorHAnsi"/>
                <w:sz w:val="22"/>
                <w:szCs w:val="22"/>
              </w:rPr>
            </w:pPr>
            <w:r w:rsidRPr="002F099E">
              <w:rPr>
                <w:rFonts w:asciiTheme="minorHAnsi" w:hAnsiTheme="minorHAnsi"/>
                <w:sz w:val="22"/>
                <w:szCs w:val="22"/>
              </w:rPr>
              <w:t>13. Public Speaking and Presentation Skills: The ability to present ideas confidently and effectively in public forums, rallies, and meetings to engage and persuade audiences.</w:t>
            </w:r>
          </w:p>
          <w:p w14:paraId="61AB735C" w14:textId="77777777" w:rsidR="002F099E" w:rsidRPr="002F099E" w:rsidRDefault="002F099E" w:rsidP="002F099E">
            <w:pPr>
              <w:rPr>
                <w:rFonts w:asciiTheme="minorHAnsi" w:hAnsiTheme="minorHAnsi"/>
                <w:sz w:val="22"/>
                <w:szCs w:val="22"/>
              </w:rPr>
            </w:pPr>
          </w:p>
          <w:p w14:paraId="09757940" w14:textId="44786CAC" w:rsidR="002F099E" w:rsidRPr="002F099E" w:rsidRDefault="002F099E" w:rsidP="002F099E">
            <w:pPr>
              <w:rPr>
                <w:rFonts w:asciiTheme="minorHAnsi" w:hAnsiTheme="minorHAnsi"/>
                <w:sz w:val="22"/>
                <w:szCs w:val="22"/>
              </w:rPr>
            </w:pPr>
            <w:r w:rsidRPr="002F099E">
              <w:rPr>
                <w:rFonts w:asciiTheme="minorHAnsi" w:hAnsiTheme="minorHAnsi"/>
                <w:sz w:val="22"/>
                <w:szCs w:val="22"/>
              </w:rPr>
              <w:lastRenderedPageBreak/>
              <w:t>14. Ethical Judgment: A strong sense of ethics and integrity, understanding the importance of transparency and trustworthiness in political engagements.</w:t>
            </w:r>
          </w:p>
          <w:p w14:paraId="7AB94425" w14:textId="77777777" w:rsidR="002F099E" w:rsidRPr="002F099E" w:rsidRDefault="002F099E" w:rsidP="002F099E">
            <w:pPr>
              <w:rPr>
                <w:rFonts w:asciiTheme="minorHAnsi" w:hAnsiTheme="minorHAnsi"/>
                <w:sz w:val="22"/>
                <w:szCs w:val="22"/>
              </w:rPr>
            </w:pPr>
          </w:p>
          <w:p w14:paraId="051374F2" w14:textId="30782C9D" w:rsidR="00D14881" w:rsidRPr="001C12D8" w:rsidRDefault="002F099E" w:rsidP="002F099E">
            <w:pPr>
              <w:rPr>
                <w:rFonts w:asciiTheme="minorHAnsi" w:hAnsiTheme="minorHAnsi"/>
                <w:sz w:val="22"/>
                <w:szCs w:val="22"/>
              </w:rPr>
            </w:pPr>
            <w:r w:rsidRPr="002F099E">
              <w:rPr>
                <w:rFonts w:asciiTheme="minorHAnsi" w:hAnsiTheme="minorHAnsi"/>
                <w:sz w:val="22"/>
                <w:szCs w:val="22"/>
              </w:rPr>
              <w:t>Mastering these skills allows individuals to effectively participate in political processes, advocate for their interests, and foster positive relationships within their communities or organizations.</w:t>
            </w:r>
          </w:p>
        </w:tc>
        <w:tc>
          <w:tcPr>
            <w:tcW w:w="899" w:type="pct"/>
          </w:tcPr>
          <w:p w14:paraId="567A0E80" w14:textId="77777777" w:rsidR="00D14881" w:rsidRPr="001C12D8" w:rsidRDefault="00D14881" w:rsidP="00D14881">
            <w:pPr>
              <w:rPr>
                <w:rFonts w:asciiTheme="minorHAnsi" w:hAnsiTheme="minorHAnsi"/>
                <w:sz w:val="22"/>
                <w:szCs w:val="22"/>
              </w:rPr>
            </w:pPr>
          </w:p>
        </w:tc>
      </w:tr>
      <w:tr w:rsidR="00D14881" w:rsidRPr="001C12D8" w14:paraId="75C7CCBF" w14:textId="77777777" w:rsidTr="00006BB7">
        <w:trPr>
          <w:trHeight w:val="271"/>
        </w:trPr>
        <w:tc>
          <w:tcPr>
            <w:tcW w:w="1074" w:type="pct"/>
          </w:tcPr>
          <w:p w14:paraId="060F526C" w14:textId="77777777" w:rsidR="00D14881" w:rsidRDefault="00D14881" w:rsidP="00D14881">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14D9B2A2" w14:textId="77777777" w:rsidR="00D14881" w:rsidRDefault="00D14881" w:rsidP="00D14881">
            <w:pPr>
              <w:rPr>
                <w:rFonts w:asciiTheme="minorHAnsi" w:hAnsiTheme="minorHAnsi"/>
                <w:b/>
                <w:sz w:val="22"/>
                <w:szCs w:val="22"/>
              </w:rPr>
            </w:pPr>
            <w:hyperlink r:id="rId74"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2E39BD32" w14:textId="77777777" w:rsidR="00D14881" w:rsidRPr="00837AAD" w:rsidRDefault="00D14881" w:rsidP="00D14881">
            <w:pPr>
              <w:rPr>
                <w:rFonts w:asciiTheme="minorHAnsi" w:hAnsiTheme="minorHAnsi"/>
                <w:b/>
                <w:sz w:val="22"/>
                <w:szCs w:val="22"/>
              </w:rPr>
            </w:pPr>
          </w:p>
        </w:tc>
        <w:tc>
          <w:tcPr>
            <w:tcW w:w="3027" w:type="pct"/>
          </w:tcPr>
          <w:p w14:paraId="781C01AD" w14:textId="0EC93A65" w:rsidR="00D14881" w:rsidRPr="001C12D8" w:rsidRDefault="00D14881" w:rsidP="00D14881">
            <w:pPr>
              <w:rPr>
                <w:rFonts w:asciiTheme="minorHAnsi" w:hAnsiTheme="minorHAnsi"/>
                <w:sz w:val="22"/>
                <w:szCs w:val="22"/>
              </w:rPr>
            </w:pPr>
          </w:p>
        </w:tc>
        <w:tc>
          <w:tcPr>
            <w:tcW w:w="899" w:type="pct"/>
          </w:tcPr>
          <w:p w14:paraId="657933DF" w14:textId="77777777" w:rsidR="00D14881" w:rsidRPr="001C12D8" w:rsidRDefault="00D14881" w:rsidP="00D14881">
            <w:pPr>
              <w:rPr>
                <w:rFonts w:asciiTheme="minorHAnsi" w:hAnsiTheme="minorHAnsi"/>
                <w:sz w:val="22"/>
                <w:szCs w:val="22"/>
              </w:rPr>
            </w:pPr>
          </w:p>
        </w:tc>
      </w:tr>
      <w:tr w:rsidR="00D14881" w:rsidRPr="001C12D8" w14:paraId="2FCD5DE3" w14:textId="77777777" w:rsidTr="00006BB7">
        <w:trPr>
          <w:trHeight w:val="271"/>
        </w:trPr>
        <w:tc>
          <w:tcPr>
            <w:tcW w:w="1074" w:type="pct"/>
          </w:tcPr>
          <w:p w14:paraId="7EA6A992" w14:textId="77777777" w:rsidR="00D14881" w:rsidRDefault="00D14881" w:rsidP="00D14881">
            <w:pPr>
              <w:rPr>
                <w:rFonts w:asciiTheme="minorHAnsi" w:hAnsiTheme="minorHAnsi"/>
                <w:b/>
                <w:sz w:val="22"/>
                <w:szCs w:val="22"/>
              </w:rPr>
            </w:pPr>
            <w:hyperlink r:id="rId75"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0D06BA52" w14:textId="77777777" w:rsidR="00D14881" w:rsidRPr="00837AAD" w:rsidRDefault="00D14881" w:rsidP="00D14881">
            <w:pPr>
              <w:rPr>
                <w:rFonts w:asciiTheme="minorHAnsi" w:hAnsiTheme="minorHAnsi"/>
                <w:b/>
                <w:sz w:val="22"/>
                <w:szCs w:val="22"/>
              </w:rPr>
            </w:pPr>
          </w:p>
        </w:tc>
        <w:tc>
          <w:tcPr>
            <w:tcW w:w="3027" w:type="pct"/>
          </w:tcPr>
          <w:p w14:paraId="562683E0" w14:textId="77777777" w:rsidR="00D14881" w:rsidRPr="001C12D8" w:rsidRDefault="00D14881" w:rsidP="00D14881">
            <w:pPr>
              <w:rPr>
                <w:rFonts w:asciiTheme="minorHAnsi" w:hAnsiTheme="minorHAnsi"/>
                <w:sz w:val="22"/>
                <w:szCs w:val="22"/>
              </w:rPr>
            </w:pPr>
          </w:p>
        </w:tc>
        <w:tc>
          <w:tcPr>
            <w:tcW w:w="899" w:type="pct"/>
          </w:tcPr>
          <w:p w14:paraId="1E9E0909" w14:textId="77777777" w:rsidR="00D14881" w:rsidRPr="001C12D8" w:rsidRDefault="00D14881" w:rsidP="00D14881">
            <w:pPr>
              <w:rPr>
                <w:rFonts w:asciiTheme="minorHAnsi" w:hAnsiTheme="minorHAnsi"/>
                <w:sz w:val="22"/>
                <w:szCs w:val="22"/>
              </w:rPr>
            </w:pPr>
          </w:p>
        </w:tc>
      </w:tr>
      <w:tr w:rsidR="00D14881" w:rsidRPr="001C12D8" w14:paraId="1FA17A55" w14:textId="77777777" w:rsidTr="00006BB7">
        <w:trPr>
          <w:trHeight w:val="271"/>
        </w:trPr>
        <w:tc>
          <w:tcPr>
            <w:tcW w:w="1074" w:type="pct"/>
          </w:tcPr>
          <w:p w14:paraId="06FD2C6B" w14:textId="5AC43322" w:rsidR="00D14881" w:rsidRPr="00837AAD" w:rsidRDefault="00D14881" w:rsidP="00D14881">
            <w:pPr>
              <w:rPr>
                <w:rFonts w:asciiTheme="minorHAnsi" w:hAnsiTheme="minorHAnsi"/>
                <w:b/>
                <w:sz w:val="22"/>
                <w:szCs w:val="22"/>
              </w:rPr>
            </w:pPr>
            <w:hyperlink r:id="rId76"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399DAD30" w14:textId="58D1F355" w:rsidR="00D14881" w:rsidRPr="001C12D8" w:rsidRDefault="005D1D5F" w:rsidP="00D14881">
            <w:pPr>
              <w:rPr>
                <w:rFonts w:asciiTheme="minorHAnsi" w:hAnsiTheme="minorHAnsi"/>
                <w:sz w:val="22"/>
                <w:szCs w:val="22"/>
              </w:rPr>
            </w:pPr>
            <w:r>
              <w:rPr>
                <w:rFonts w:asciiTheme="minorHAnsi" w:hAnsiTheme="minorHAnsi"/>
                <w:sz w:val="22"/>
                <w:szCs w:val="22"/>
              </w:rPr>
              <w:t>Discuss on discussion board of the importance of political acumen in the municipal sector.</w:t>
            </w:r>
          </w:p>
        </w:tc>
        <w:tc>
          <w:tcPr>
            <w:tcW w:w="899" w:type="pct"/>
          </w:tcPr>
          <w:p w14:paraId="7109CA44" w14:textId="77777777" w:rsidR="00D14881" w:rsidRPr="001C12D8" w:rsidRDefault="00D14881" w:rsidP="00D14881">
            <w:pPr>
              <w:rPr>
                <w:rFonts w:asciiTheme="minorHAnsi" w:hAnsiTheme="minorHAnsi"/>
                <w:sz w:val="22"/>
                <w:szCs w:val="22"/>
              </w:rPr>
            </w:pPr>
          </w:p>
        </w:tc>
      </w:tr>
      <w:tr w:rsidR="00D14881" w:rsidRPr="001C12D8" w14:paraId="0B90F548" w14:textId="77777777" w:rsidTr="00006BB7">
        <w:trPr>
          <w:trHeight w:val="271"/>
        </w:trPr>
        <w:tc>
          <w:tcPr>
            <w:tcW w:w="1074" w:type="pct"/>
          </w:tcPr>
          <w:p w14:paraId="10DECA73" w14:textId="33EA8B2D" w:rsidR="00D14881" w:rsidRPr="00837AAD" w:rsidRDefault="00D14881" w:rsidP="00D14881">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4E0960C3" w14:textId="77777777" w:rsidR="00D14881" w:rsidRPr="001C12D8" w:rsidRDefault="00D14881" w:rsidP="00D14881">
            <w:pPr>
              <w:rPr>
                <w:rFonts w:asciiTheme="minorHAnsi" w:hAnsiTheme="minorHAnsi"/>
                <w:sz w:val="22"/>
                <w:szCs w:val="22"/>
              </w:rPr>
            </w:pPr>
          </w:p>
        </w:tc>
        <w:tc>
          <w:tcPr>
            <w:tcW w:w="899" w:type="pct"/>
          </w:tcPr>
          <w:p w14:paraId="58D20183" w14:textId="77777777" w:rsidR="00D14881" w:rsidRPr="001C12D8" w:rsidRDefault="00D14881" w:rsidP="00D14881">
            <w:pPr>
              <w:rPr>
                <w:rFonts w:asciiTheme="minorHAnsi" w:hAnsiTheme="minorHAnsi"/>
                <w:sz w:val="22"/>
                <w:szCs w:val="22"/>
              </w:rPr>
            </w:pPr>
          </w:p>
        </w:tc>
      </w:tr>
      <w:tr w:rsidR="00D14881" w:rsidRPr="001C12D8" w14:paraId="654D2790" w14:textId="77777777" w:rsidTr="00006BB7">
        <w:trPr>
          <w:trHeight w:val="283"/>
        </w:trPr>
        <w:tc>
          <w:tcPr>
            <w:tcW w:w="1074" w:type="pct"/>
          </w:tcPr>
          <w:p w14:paraId="531E73D7" w14:textId="47E9FF6F" w:rsidR="00D14881" w:rsidRPr="00837AAD" w:rsidRDefault="00D14881" w:rsidP="00D14881">
            <w:pPr>
              <w:rPr>
                <w:rFonts w:asciiTheme="minorHAnsi" w:hAnsiTheme="minorHAnsi"/>
                <w:b/>
                <w:sz w:val="22"/>
                <w:szCs w:val="22"/>
              </w:rPr>
            </w:pPr>
            <w:hyperlink r:id="rId77"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524EF125" w14:textId="77777777" w:rsidR="00D14881" w:rsidRPr="001C12D8" w:rsidRDefault="00D14881" w:rsidP="00D14881">
            <w:pPr>
              <w:rPr>
                <w:rFonts w:asciiTheme="minorHAnsi" w:hAnsiTheme="minorHAnsi"/>
                <w:sz w:val="22"/>
                <w:szCs w:val="22"/>
              </w:rPr>
            </w:pPr>
          </w:p>
        </w:tc>
        <w:tc>
          <w:tcPr>
            <w:tcW w:w="899" w:type="pct"/>
          </w:tcPr>
          <w:p w14:paraId="398603D0" w14:textId="77777777" w:rsidR="00D14881" w:rsidRPr="001C12D8" w:rsidRDefault="00D14881" w:rsidP="00D14881">
            <w:pPr>
              <w:rPr>
                <w:rFonts w:asciiTheme="minorHAnsi" w:hAnsiTheme="minorHAnsi"/>
                <w:sz w:val="22"/>
                <w:szCs w:val="22"/>
              </w:rPr>
            </w:pPr>
          </w:p>
        </w:tc>
      </w:tr>
      <w:tr w:rsidR="00D14881" w:rsidRPr="001C12D8" w14:paraId="516F74A3" w14:textId="77777777" w:rsidTr="00006BB7">
        <w:trPr>
          <w:trHeight w:val="283"/>
        </w:trPr>
        <w:tc>
          <w:tcPr>
            <w:tcW w:w="1074" w:type="pct"/>
          </w:tcPr>
          <w:p w14:paraId="7F4D4B2A" w14:textId="76F9271A" w:rsidR="00D14881" w:rsidRPr="00837AAD" w:rsidRDefault="00D14881" w:rsidP="00D14881">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53497D46" w14:textId="77777777" w:rsidR="00D14881" w:rsidRPr="001C12D8" w:rsidRDefault="00D14881" w:rsidP="00D14881">
            <w:pPr>
              <w:rPr>
                <w:rFonts w:asciiTheme="minorHAnsi" w:hAnsiTheme="minorHAnsi"/>
                <w:sz w:val="22"/>
                <w:szCs w:val="22"/>
              </w:rPr>
            </w:pPr>
          </w:p>
        </w:tc>
        <w:tc>
          <w:tcPr>
            <w:tcW w:w="899" w:type="pct"/>
          </w:tcPr>
          <w:p w14:paraId="4557B960" w14:textId="77777777" w:rsidR="00D14881" w:rsidRPr="001C12D8" w:rsidRDefault="00D14881" w:rsidP="00D14881">
            <w:pPr>
              <w:rPr>
                <w:rFonts w:asciiTheme="minorHAnsi" w:hAnsiTheme="minorHAnsi"/>
                <w:sz w:val="22"/>
                <w:szCs w:val="22"/>
              </w:rPr>
            </w:pPr>
          </w:p>
        </w:tc>
      </w:tr>
      <w:tr w:rsidR="00D14881" w:rsidRPr="001C12D8" w14:paraId="1EB349C5" w14:textId="77777777" w:rsidTr="00006BB7">
        <w:trPr>
          <w:trHeight w:val="543"/>
        </w:trPr>
        <w:tc>
          <w:tcPr>
            <w:tcW w:w="1074" w:type="pct"/>
            <w:shd w:val="clear" w:color="auto" w:fill="auto"/>
          </w:tcPr>
          <w:p w14:paraId="5BF3B9D2" w14:textId="2A2B5BF6" w:rsidR="00D14881" w:rsidRPr="00837AAD" w:rsidRDefault="00D14881" w:rsidP="00D14881">
            <w:pPr>
              <w:rPr>
                <w:rFonts w:asciiTheme="minorHAnsi" w:hAnsiTheme="minorHAnsi"/>
                <w:b/>
                <w:sz w:val="22"/>
                <w:szCs w:val="22"/>
              </w:rPr>
            </w:pPr>
            <w:hyperlink r:id="rId78" w:history="1">
              <w:r w:rsidRPr="005642A0">
                <w:rPr>
                  <w:rStyle w:val="Hyperlink"/>
                  <w:rFonts w:asciiTheme="minorHAnsi" w:hAnsiTheme="minorHAnsi"/>
                  <w:b/>
                  <w:sz w:val="22"/>
                  <w:szCs w:val="22"/>
                </w:rPr>
                <w:t>LO</w:t>
              </w:r>
              <w:r>
                <w:rPr>
                  <w:rStyle w:val="Hyperlink"/>
                  <w:rFonts w:asciiTheme="minorHAnsi" w:hAnsiTheme="minorHAnsi"/>
                  <w:b/>
                  <w:sz w:val="22"/>
                  <w:szCs w:val="22"/>
                </w:rPr>
                <w:t>4</w:t>
              </w:r>
              <w:r w:rsidRPr="005642A0">
                <w:rPr>
                  <w:rStyle w:val="Hyperlink"/>
                  <w:rFonts w:asciiTheme="minorHAnsi" w:hAnsiTheme="minorHAnsi"/>
                  <w:b/>
                  <w:sz w:val="22"/>
                  <w:szCs w:val="22"/>
                </w:rPr>
                <w:t xml:space="preserve"> Summary</w:t>
              </w:r>
            </w:hyperlink>
          </w:p>
        </w:tc>
        <w:tc>
          <w:tcPr>
            <w:tcW w:w="3027" w:type="pct"/>
            <w:shd w:val="clear" w:color="auto" w:fill="auto"/>
          </w:tcPr>
          <w:p w14:paraId="302C8674" w14:textId="429F5C76" w:rsidR="00D14881" w:rsidRPr="001C12D8" w:rsidRDefault="003607D9" w:rsidP="00D14881">
            <w:pPr>
              <w:rPr>
                <w:rFonts w:asciiTheme="minorHAnsi" w:hAnsiTheme="minorHAnsi"/>
                <w:sz w:val="22"/>
                <w:szCs w:val="22"/>
              </w:rPr>
            </w:pPr>
            <w:r w:rsidRPr="002B3AFC">
              <w:rPr>
                <w:rFonts w:asciiTheme="minorHAnsi" w:hAnsiTheme="minorHAnsi"/>
                <w:sz w:val="22"/>
                <w:szCs w:val="22"/>
              </w:rPr>
              <w:t>Individuals with strong political acumen can excel in roles such as politicians, lobbyists, diplomats, organizational leaders, and community activists, where influencing and managing relationships is key to success.</w:t>
            </w:r>
          </w:p>
        </w:tc>
        <w:tc>
          <w:tcPr>
            <w:tcW w:w="899" w:type="pct"/>
            <w:shd w:val="clear" w:color="auto" w:fill="auto"/>
          </w:tcPr>
          <w:p w14:paraId="372EEFD3" w14:textId="77777777" w:rsidR="00D14881" w:rsidRPr="001C12D8" w:rsidRDefault="00D14881" w:rsidP="00D14881">
            <w:pPr>
              <w:rPr>
                <w:rFonts w:asciiTheme="minorHAnsi" w:hAnsiTheme="minorHAnsi"/>
                <w:sz w:val="22"/>
                <w:szCs w:val="22"/>
              </w:rPr>
            </w:pPr>
          </w:p>
        </w:tc>
      </w:tr>
    </w:tbl>
    <w:p w14:paraId="0DBF39CD" w14:textId="77777777" w:rsidR="00312E58" w:rsidRDefault="00312E58">
      <w:pPr>
        <w:rPr>
          <w:rFonts w:asciiTheme="minorHAnsi" w:hAnsiTheme="minorHAnsi"/>
          <w:sz w:val="22"/>
          <w:szCs w:val="22"/>
        </w:rPr>
      </w:pPr>
    </w:p>
    <w:p w14:paraId="05EDF4CE" w14:textId="008A213A" w:rsidR="00144E8B" w:rsidRPr="00144E8B" w:rsidRDefault="00144E8B" w:rsidP="00144E8B">
      <w:pPr>
        <w:pStyle w:val="Heading1"/>
      </w:pPr>
      <w:r>
        <w:t>LO</w:t>
      </w:r>
      <w:r w:rsidR="54034CAB">
        <w:t>4</w:t>
      </w:r>
      <w:r>
        <w:t xml:space="preserve"> </w:t>
      </w:r>
      <w:r w:rsidR="00C449A2" w:rsidRPr="5F6E5BCC">
        <w:rPr>
          <w:color w:val="FF0000"/>
        </w:rPr>
        <w:t xml:space="preserve">Describe </w:t>
      </w:r>
      <w:r w:rsidR="00C449A2">
        <w:t>the Elements of Government Planning and How it Relates to Sustainability</w:t>
      </w:r>
    </w:p>
    <w:tbl>
      <w:tblPr>
        <w:tblStyle w:val="TableGrid"/>
        <w:tblW w:w="4980" w:type="pct"/>
        <w:tblLook w:val="04A0" w:firstRow="1" w:lastRow="0" w:firstColumn="1" w:lastColumn="0" w:noHBand="0" w:noVBand="1"/>
      </w:tblPr>
      <w:tblGrid>
        <w:gridCol w:w="4002"/>
        <w:gridCol w:w="11282"/>
        <w:gridCol w:w="3351"/>
      </w:tblGrid>
      <w:tr w:rsidR="00312E58" w:rsidRPr="001C12D8" w14:paraId="6188B782" w14:textId="77777777" w:rsidTr="00006BB7">
        <w:trPr>
          <w:trHeight w:val="271"/>
        </w:trPr>
        <w:tc>
          <w:tcPr>
            <w:tcW w:w="1074" w:type="pct"/>
            <w:shd w:val="clear" w:color="auto" w:fill="000000" w:themeFill="text1"/>
          </w:tcPr>
          <w:p w14:paraId="3A614914"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Outcome/Step</w:t>
            </w:r>
          </w:p>
        </w:tc>
        <w:tc>
          <w:tcPr>
            <w:tcW w:w="3027" w:type="pct"/>
            <w:shd w:val="clear" w:color="auto" w:fill="000000" w:themeFill="text1"/>
          </w:tcPr>
          <w:p w14:paraId="413D5DCE"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Activity</w:t>
            </w:r>
          </w:p>
        </w:tc>
        <w:tc>
          <w:tcPr>
            <w:tcW w:w="899" w:type="pct"/>
            <w:shd w:val="clear" w:color="auto" w:fill="000000" w:themeFill="text1"/>
          </w:tcPr>
          <w:p w14:paraId="6A4483FF"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Additional Notes/Design Notes</w:t>
            </w:r>
          </w:p>
        </w:tc>
      </w:tr>
      <w:tr w:rsidR="00312E58" w:rsidRPr="001C12D8" w14:paraId="62FB2843" w14:textId="77777777" w:rsidTr="00006BB7">
        <w:trPr>
          <w:trHeight w:val="1385"/>
        </w:trPr>
        <w:tc>
          <w:tcPr>
            <w:tcW w:w="1074" w:type="pct"/>
            <w:shd w:val="clear" w:color="auto" w:fill="D9D9D9" w:themeFill="background1" w:themeFillShade="D9"/>
          </w:tcPr>
          <w:p w14:paraId="457C8E58" w14:textId="6D8E94A6" w:rsidR="00F0685F" w:rsidRPr="00380D41" w:rsidRDefault="00F0685F" w:rsidP="00F0685F">
            <w:r>
              <w:t xml:space="preserve">LO5 </w:t>
            </w:r>
            <w:r w:rsidR="00C449A2" w:rsidRPr="004C3A71">
              <w:rPr>
                <w:color w:val="FF0000"/>
              </w:rPr>
              <w:t xml:space="preserve">Describe </w:t>
            </w:r>
            <w:r w:rsidR="00C449A2" w:rsidRPr="004C3A71">
              <w:t>the Elements of Government Planning and How it Relates to Sustainability</w:t>
            </w:r>
          </w:p>
          <w:p w14:paraId="54F4E951" w14:textId="5DDEC01A" w:rsidR="00312E58" w:rsidRPr="00A83BED" w:rsidRDefault="00312E58" w:rsidP="00006BB7">
            <w:pPr>
              <w:rPr>
                <w:rFonts w:asciiTheme="minorHAnsi" w:hAnsiTheme="minorHAnsi"/>
                <w:b/>
                <w:sz w:val="22"/>
                <w:szCs w:val="22"/>
              </w:rPr>
            </w:pPr>
          </w:p>
        </w:tc>
        <w:tc>
          <w:tcPr>
            <w:tcW w:w="3027" w:type="pct"/>
            <w:shd w:val="clear" w:color="auto" w:fill="D9D9D9" w:themeFill="background1" w:themeFillShade="D9"/>
          </w:tcPr>
          <w:p w14:paraId="27988BAF" w14:textId="77777777" w:rsidR="00B61BAB" w:rsidRPr="00C215DD" w:rsidRDefault="00B61BAB" w:rsidP="00B61BAB">
            <w:pPr>
              <w:rPr>
                <w:rFonts w:asciiTheme="minorHAnsi" w:hAnsiTheme="minorHAnsi"/>
                <w:sz w:val="22"/>
                <w:szCs w:val="22"/>
              </w:rPr>
            </w:pPr>
            <w:r w:rsidRPr="00C215DD">
              <w:rPr>
                <w:rFonts w:asciiTheme="minorHAnsi" w:hAnsiTheme="minorHAnsi"/>
                <w:sz w:val="22"/>
                <w:szCs w:val="22"/>
              </w:rPr>
              <w:t>Government planning refers to the process through which governmental organizations at various levels (local, regional, national) set objectives and determine the best strategies to achieve them. It involves assessing current conditions, forecasting future trends, allocating resources, and coordinating activities to address social, economic, and environmental goals. Effective government planning is essential for sustainable development, economic growth, public welfare, and efficient public administration.</w:t>
            </w:r>
          </w:p>
          <w:p w14:paraId="52A7A244" w14:textId="1F022273" w:rsidR="00312E58" w:rsidRPr="001C12D8" w:rsidRDefault="00312E58" w:rsidP="00006BB7">
            <w:pPr>
              <w:rPr>
                <w:rFonts w:asciiTheme="minorHAnsi" w:hAnsiTheme="minorHAnsi"/>
                <w:sz w:val="22"/>
                <w:szCs w:val="22"/>
              </w:rPr>
            </w:pPr>
          </w:p>
        </w:tc>
        <w:tc>
          <w:tcPr>
            <w:tcW w:w="899" w:type="pct"/>
            <w:shd w:val="clear" w:color="auto" w:fill="D9D9D9" w:themeFill="background1" w:themeFillShade="D9"/>
          </w:tcPr>
          <w:p w14:paraId="0408DC61" w14:textId="77777777" w:rsidR="00312E58" w:rsidRPr="001C12D8" w:rsidRDefault="00312E58" w:rsidP="00006BB7">
            <w:pPr>
              <w:rPr>
                <w:rFonts w:asciiTheme="minorHAnsi" w:hAnsiTheme="minorHAnsi"/>
                <w:sz w:val="22"/>
                <w:szCs w:val="22"/>
              </w:rPr>
            </w:pPr>
            <w:r>
              <w:rPr>
                <w:rFonts w:asciiTheme="minorHAnsi" w:hAnsiTheme="minorHAnsi"/>
                <w:sz w:val="22"/>
                <w:szCs w:val="22"/>
              </w:rPr>
              <w:t xml:space="preserve">Image from a repository. </w:t>
            </w:r>
            <w:r w:rsidRPr="5CF51CEB">
              <w:rPr>
                <w:rFonts w:asciiTheme="minorHAnsi" w:hAnsiTheme="minorHAnsi"/>
                <w:sz w:val="22"/>
                <w:szCs w:val="22"/>
              </w:rPr>
              <w:t xml:space="preserve">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79" w:history="1">
              <w:r>
                <w:rPr>
                  <w:rStyle w:val="Hyperlink"/>
                  <w:rFonts w:asciiTheme="minorHAnsi" w:hAnsiTheme="minorHAnsi"/>
                  <w:sz w:val="22"/>
                  <w:szCs w:val="22"/>
                </w:rPr>
                <w:t>OTTR for examples</w:t>
              </w:r>
            </w:hyperlink>
            <w:r>
              <w:rPr>
                <w:rStyle w:val="Hyperlink"/>
                <w:rFonts w:asciiTheme="minorHAnsi" w:hAnsiTheme="minorHAnsi"/>
                <w:color w:val="auto"/>
                <w:sz w:val="22"/>
                <w:szCs w:val="22"/>
                <w:u w:val="none"/>
              </w:rPr>
              <w:t>.</w:t>
            </w:r>
            <w:r>
              <w:rPr>
                <w:rStyle w:val="Hyperlink"/>
                <w:rFonts w:asciiTheme="minorHAnsi" w:hAnsiTheme="minorHAnsi"/>
                <w:sz w:val="22"/>
                <w:szCs w:val="22"/>
              </w:rPr>
              <w:t xml:space="preserve"> </w:t>
            </w:r>
          </w:p>
        </w:tc>
      </w:tr>
      <w:tr w:rsidR="00312E58" w:rsidRPr="001C12D8" w14:paraId="6F5D20E2" w14:textId="77777777" w:rsidTr="00006BB7">
        <w:trPr>
          <w:trHeight w:val="1385"/>
        </w:trPr>
        <w:tc>
          <w:tcPr>
            <w:tcW w:w="1074" w:type="pct"/>
          </w:tcPr>
          <w:p w14:paraId="3EA3D87B" w14:textId="0613A422" w:rsidR="00BE3D58" w:rsidRPr="00533E36" w:rsidRDefault="00BE3D58" w:rsidP="00BE3D58">
            <w:pPr>
              <w:spacing w:after="160" w:line="259" w:lineRule="auto"/>
              <w:rPr>
                <w:b/>
                <w:bCs/>
                <w:sz w:val="28"/>
                <w:szCs w:val="28"/>
              </w:rPr>
            </w:pPr>
            <w:r w:rsidRPr="00533E36">
              <w:rPr>
                <w:b/>
                <w:bCs/>
                <w:color w:val="FF0000"/>
                <w:sz w:val="28"/>
                <w:szCs w:val="28"/>
              </w:rPr>
              <w:lastRenderedPageBreak/>
              <w:t xml:space="preserve">Step 1: Describe </w:t>
            </w:r>
            <w:r w:rsidRPr="00533E36">
              <w:rPr>
                <w:b/>
                <w:bCs/>
                <w:sz w:val="28"/>
                <w:szCs w:val="28"/>
              </w:rPr>
              <w:t>government planning.</w:t>
            </w:r>
          </w:p>
          <w:p w14:paraId="584486ED" w14:textId="1B845454" w:rsidR="00312E58" w:rsidRPr="00A83BED" w:rsidRDefault="00312E58" w:rsidP="00006BB7">
            <w:pPr>
              <w:rPr>
                <w:rFonts w:asciiTheme="minorHAnsi" w:hAnsiTheme="minorHAnsi"/>
                <w:b/>
                <w:sz w:val="22"/>
                <w:szCs w:val="22"/>
              </w:rPr>
            </w:pPr>
          </w:p>
        </w:tc>
        <w:tc>
          <w:tcPr>
            <w:tcW w:w="3027" w:type="pct"/>
          </w:tcPr>
          <w:p w14:paraId="30BD5AD3" w14:textId="77777777" w:rsidR="00C215DD" w:rsidRPr="00C215DD" w:rsidRDefault="00C215DD" w:rsidP="00C215DD">
            <w:pPr>
              <w:rPr>
                <w:rFonts w:asciiTheme="minorHAnsi" w:hAnsiTheme="minorHAnsi"/>
                <w:sz w:val="22"/>
                <w:szCs w:val="22"/>
              </w:rPr>
            </w:pPr>
          </w:p>
          <w:p w14:paraId="6B521476" w14:textId="3877706F" w:rsidR="00C215DD" w:rsidRPr="00C215DD" w:rsidRDefault="00C215DD" w:rsidP="00C215DD">
            <w:pPr>
              <w:rPr>
                <w:rFonts w:asciiTheme="minorHAnsi" w:hAnsiTheme="minorHAnsi"/>
                <w:sz w:val="22"/>
                <w:szCs w:val="22"/>
              </w:rPr>
            </w:pPr>
            <w:r w:rsidRPr="00C215DD">
              <w:rPr>
                <w:rFonts w:asciiTheme="minorHAnsi" w:hAnsiTheme="minorHAnsi"/>
                <w:sz w:val="22"/>
                <w:szCs w:val="22"/>
              </w:rPr>
              <w:t>Types of Government Planning:</w:t>
            </w:r>
          </w:p>
          <w:p w14:paraId="46E7DB78" w14:textId="6629F5A3" w:rsidR="00C215DD" w:rsidRPr="00C215DD" w:rsidRDefault="00C215DD" w:rsidP="00C215DD">
            <w:pPr>
              <w:rPr>
                <w:rFonts w:asciiTheme="minorHAnsi" w:hAnsiTheme="minorHAnsi"/>
                <w:sz w:val="22"/>
                <w:szCs w:val="22"/>
              </w:rPr>
            </w:pPr>
            <w:r w:rsidRPr="00C215DD">
              <w:rPr>
                <w:rFonts w:asciiTheme="minorHAnsi" w:hAnsiTheme="minorHAnsi"/>
                <w:sz w:val="22"/>
                <w:szCs w:val="22"/>
              </w:rPr>
              <w:t>- Urban Planning: Focuses on land use, infrastructure, housing, and public services within cities and towns.</w:t>
            </w:r>
          </w:p>
          <w:p w14:paraId="47DB53F3" w14:textId="00C45B69" w:rsidR="00C215DD" w:rsidRPr="00C215DD" w:rsidRDefault="00C215DD" w:rsidP="00C215DD">
            <w:pPr>
              <w:rPr>
                <w:rFonts w:asciiTheme="minorHAnsi" w:hAnsiTheme="minorHAnsi"/>
                <w:sz w:val="22"/>
                <w:szCs w:val="22"/>
              </w:rPr>
            </w:pPr>
            <w:r w:rsidRPr="00C215DD">
              <w:rPr>
                <w:rFonts w:asciiTheme="minorHAnsi" w:hAnsiTheme="minorHAnsi"/>
                <w:sz w:val="22"/>
                <w:szCs w:val="22"/>
              </w:rPr>
              <w:t>- Economic Planning: Involves strategies to stimulate economic growth, manage resources, and promote employment.</w:t>
            </w:r>
          </w:p>
          <w:p w14:paraId="44306473" w14:textId="235EAAA9" w:rsidR="00C215DD" w:rsidRPr="00C215DD" w:rsidRDefault="00C215DD" w:rsidP="00C215DD">
            <w:pPr>
              <w:rPr>
                <w:rFonts w:asciiTheme="minorHAnsi" w:hAnsiTheme="minorHAnsi"/>
                <w:sz w:val="22"/>
                <w:szCs w:val="22"/>
              </w:rPr>
            </w:pPr>
            <w:r w:rsidRPr="00C215DD">
              <w:rPr>
                <w:rFonts w:asciiTheme="minorHAnsi" w:hAnsiTheme="minorHAnsi"/>
                <w:sz w:val="22"/>
                <w:szCs w:val="22"/>
              </w:rPr>
              <w:t>- Social Planning: Addresses social issues, including health care, education, and welfare services.</w:t>
            </w:r>
          </w:p>
          <w:p w14:paraId="0F8A5B15" w14:textId="1F6B0A13" w:rsidR="00C215DD" w:rsidRPr="00C215DD" w:rsidRDefault="00C215DD" w:rsidP="00C215DD">
            <w:pPr>
              <w:rPr>
                <w:rFonts w:asciiTheme="minorHAnsi" w:hAnsiTheme="minorHAnsi"/>
                <w:sz w:val="22"/>
                <w:szCs w:val="22"/>
              </w:rPr>
            </w:pPr>
            <w:r w:rsidRPr="00C215DD">
              <w:rPr>
                <w:rFonts w:asciiTheme="minorHAnsi" w:hAnsiTheme="minorHAnsi"/>
                <w:sz w:val="22"/>
                <w:szCs w:val="22"/>
              </w:rPr>
              <w:t>- Environmental Planning: Aims to manage natural resources and environmental protection.</w:t>
            </w:r>
          </w:p>
          <w:p w14:paraId="49D4FD29" w14:textId="667EB1C5" w:rsidR="00C215DD" w:rsidRPr="00C215DD" w:rsidRDefault="00C215DD" w:rsidP="00C215DD">
            <w:pPr>
              <w:rPr>
                <w:rFonts w:asciiTheme="minorHAnsi" w:hAnsiTheme="minorHAnsi"/>
                <w:sz w:val="22"/>
                <w:szCs w:val="22"/>
              </w:rPr>
            </w:pPr>
            <w:r w:rsidRPr="00C215DD">
              <w:rPr>
                <w:rFonts w:asciiTheme="minorHAnsi" w:hAnsiTheme="minorHAnsi"/>
                <w:sz w:val="22"/>
                <w:szCs w:val="22"/>
              </w:rPr>
              <w:t>- Transportation Planning: Involves developing strategies for transportation systems, including roads, public transit, and pedestrian pathways.</w:t>
            </w:r>
          </w:p>
          <w:p w14:paraId="0B00E125" w14:textId="77777777" w:rsidR="00C215DD" w:rsidRPr="00C215DD" w:rsidRDefault="00C215DD" w:rsidP="00C215DD">
            <w:pPr>
              <w:rPr>
                <w:rFonts w:asciiTheme="minorHAnsi" w:hAnsiTheme="minorHAnsi"/>
                <w:sz w:val="22"/>
                <w:szCs w:val="22"/>
              </w:rPr>
            </w:pPr>
          </w:p>
          <w:p w14:paraId="3BC9F45A" w14:textId="559E397E" w:rsidR="00C215DD" w:rsidRPr="00C215DD" w:rsidRDefault="00C215DD" w:rsidP="00C215DD">
            <w:pPr>
              <w:rPr>
                <w:rFonts w:asciiTheme="minorHAnsi" w:hAnsiTheme="minorHAnsi"/>
                <w:sz w:val="22"/>
                <w:szCs w:val="22"/>
              </w:rPr>
            </w:pPr>
            <w:r w:rsidRPr="00C215DD">
              <w:rPr>
                <w:rFonts w:asciiTheme="minorHAnsi" w:hAnsiTheme="minorHAnsi"/>
                <w:sz w:val="22"/>
                <w:szCs w:val="22"/>
              </w:rPr>
              <w:t>Challenges in Government Planning:</w:t>
            </w:r>
          </w:p>
          <w:p w14:paraId="4DAFE51B" w14:textId="3FDBF93F" w:rsidR="00C215DD" w:rsidRPr="00C215DD" w:rsidRDefault="00C215DD" w:rsidP="00C215DD">
            <w:pPr>
              <w:rPr>
                <w:rFonts w:asciiTheme="minorHAnsi" w:hAnsiTheme="minorHAnsi"/>
                <w:sz w:val="22"/>
                <w:szCs w:val="22"/>
              </w:rPr>
            </w:pPr>
            <w:r w:rsidRPr="00C215DD">
              <w:rPr>
                <w:rFonts w:asciiTheme="minorHAnsi" w:hAnsiTheme="minorHAnsi"/>
                <w:sz w:val="22"/>
                <w:szCs w:val="22"/>
              </w:rPr>
              <w:t>- Changing Political Priorities: Political shifts can alter planning priorities and strategies.</w:t>
            </w:r>
          </w:p>
          <w:p w14:paraId="6FF5106D" w14:textId="10481116" w:rsidR="00C215DD" w:rsidRPr="00C215DD" w:rsidRDefault="00C215DD" w:rsidP="00C215DD">
            <w:pPr>
              <w:rPr>
                <w:rFonts w:asciiTheme="minorHAnsi" w:hAnsiTheme="minorHAnsi"/>
                <w:sz w:val="22"/>
                <w:szCs w:val="22"/>
              </w:rPr>
            </w:pPr>
            <w:r w:rsidRPr="00C215DD">
              <w:rPr>
                <w:rFonts w:asciiTheme="minorHAnsi" w:hAnsiTheme="minorHAnsi"/>
                <w:sz w:val="22"/>
                <w:szCs w:val="22"/>
              </w:rPr>
              <w:t>- Limited Resources: Budget constraints can restrict the ability to implement planned initiatives.</w:t>
            </w:r>
          </w:p>
          <w:p w14:paraId="27841AB6" w14:textId="7B9A4CE2" w:rsidR="00C215DD" w:rsidRPr="00C215DD" w:rsidRDefault="00C215DD" w:rsidP="00C215DD">
            <w:pPr>
              <w:rPr>
                <w:rFonts w:asciiTheme="minorHAnsi" w:hAnsiTheme="minorHAnsi"/>
                <w:sz w:val="22"/>
                <w:szCs w:val="22"/>
              </w:rPr>
            </w:pPr>
            <w:r w:rsidRPr="00C215DD">
              <w:rPr>
                <w:rFonts w:asciiTheme="minorHAnsi" w:hAnsiTheme="minorHAnsi"/>
                <w:sz w:val="22"/>
                <w:szCs w:val="22"/>
              </w:rPr>
              <w:t>- Complexity of Issues: Many societal issues are interconnected, making planning complex.</w:t>
            </w:r>
          </w:p>
          <w:p w14:paraId="12018E5D" w14:textId="1A4F1458" w:rsidR="00C215DD" w:rsidRPr="00C215DD" w:rsidRDefault="00C215DD" w:rsidP="00C215DD">
            <w:pPr>
              <w:rPr>
                <w:rFonts w:asciiTheme="minorHAnsi" w:hAnsiTheme="minorHAnsi"/>
                <w:sz w:val="22"/>
                <w:szCs w:val="22"/>
              </w:rPr>
            </w:pPr>
            <w:r w:rsidRPr="00C215DD">
              <w:rPr>
                <w:rFonts w:asciiTheme="minorHAnsi" w:hAnsiTheme="minorHAnsi"/>
                <w:sz w:val="22"/>
                <w:szCs w:val="22"/>
              </w:rPr>
              <w:t>- Public Resistance: Stakeholder opposition can hinder the implementation of plans.</w:t>
            </w:r>
          </w:p>
          <w:p w14:paraId="60BF3BE2" w14:textId="4348589C" w:rsidR="00C215DD" w:rsidRPr="00C215DD" w:rsidRDefault="00C215DD" w:rsidP="00C215DD">
            <w:pPr>
              <w:rPr>
                <w:rFonts w:asciiTheme="minorHAnsi" w:hAnsiTheme="minorHAnsi"/>
                <w:sz w:val="22"/>
                <w:szCs w:val="22"/>
              </w:rPr>
            </w:pPr>
            <w:r w:rsidRPr="00C215DD">
              <w:rPr>
                <w:rFonts w:asciiTheme="minorHAnsi" w:hAnsiTheme="minorHAnsi"/>
                <w:sz w:val="22"/>
                <w:szCs w:val="22"/>
              </w:rPr>
              <w:t>- Uncertainty: Economic fluctuations, natural disasters, and other unpredictable events can impact planning effectiveness.</w:t>
            </w:r>
          </w:p>
          <w:p w14:paraId="23692C7D" w14:textId="77777777" w:rsidR="00C215DD" w:rsidRPr="00C215DD" w:rsidRDefault="00C215DD" w:rsidP="00C215DD">
            <w:pPr>
              <w:rPr>
                <w:rFonts w:asciiTheme="minorHAnsi" w:hAnsiTheme="minorHAnsi"/>
                <w:sz w:val="22"/>
                <w:szCs w:val="22"/>
              </w:rPr>
            </w:pPr>
          </w:p>
          <w:p w14:paraId="280E4FC9" w14:textId="716E943E" w:rsidR="00EF00F9" w:rsidRPr="000E3CF8" w:rsidRDefault="00C215DD" w:rsidP="00C215DD">
            <w:pPr>
              <w:rPr>
                <w:rFonts w:asciiTheme="minorHAnsi" w:hAnsiTheme="minorHAnsi"/>
                <w:sz w:val="22"/>
                <w:szCs w:val="22"/>
              </w:rPr>
            </w:pPr>
            <w:r w:rsidRPr="00C215DD">
              <w:rPr>
                <w:rFonts w:asciiTheme="minorHAnsi" w:hAnsiTheme="minorHAnsi"/>
                <w:sz w:val="22"/>
                <w:szCs w:val="22"/>
              </w:rPr>
              <w:t>Overall, government planning is a crucial function that seeks to improve societal outcomes through systematic, strategic approaches to tackle public issues.</w:t>
            </w:r>
          </w:p>
          <w:p w14:paraId="4CE72296" w14:textId="77777777" w:rsidR="001976CD" w:rsidRDefault="001976CD" w:rsidP="00C215DD">
            <w:pPr>
              <w:rPr>
                <w:rFonts w:asciiTheme="minorHAnsi" w:hAnsiTheme="minorHAnsi"/>
                <w:sz w:val="22"/>
                <w:szCs w:val="22"/>
              </w:rPr>
            </w:pPr>
          </w:p>
          <w:p w14:paraId="5A26C495" w14:textId="77777777" w:rsidR="001976CD" w:rsidRDefault="001976CD" w:rsidP="001976CD">
            <w:pPr>
              <w:pStyle w:val="ListParagraph"/>
              <w:ind w:left="360"/>
            </w:pPr>
            <w:r>
              <w:t>Cover 5-year capital works plans as part of the economic sustainability portion</w:t>
            </w:r>
          </w:p>
          <w:p w14:paraId="1C507E25" w14:textId="77777777" w:rsidR="001976CD" w:rsidRDefault="001976CD" w:rsidP="001976CD">
            <w:pPr>
              <w:pStyle w:val="ListParagraph"/>
              <w:numPr>
                <w:ilvl w:val="1"/>
                <w:numId w:val="37"/>
              </w:numPr>
            </w:pPr>
            <w:r>
              <w:t>Allows administration to look for grants if they know council priorities and timelines (grants sometimes take years to hear back on)</w:t>
            </w:r>
          </w:p>
          <w:p w14:paraId="57040823" w14:textId="77777777" w:rsidR="001976CD" w:rsidRDefault="001976CD" w:rsidP="001976CD">
            <w:pPr>
              <w:pStyle w:val="ListParagraph"/>
              <w:ind w:left="360"/>
            </w:pPr>
            <w:r>
              <w:t>Cover asset management briefly as part of the economic sustainability portion</w:t>
            </w:r>
          </w:p>
          <w:p w14:paraId="50B9177B" w14:textId="77777777" w:rsidR="001976CD" w:rsidRDefault="001976CD" w:rsidP="001976CD">
            <w:pPr>
              <w:pStyle w:val="ListParagraph"/>
              <w:numPr>
                <w:ilvl w:val="1"/>
                <w:numId w:val="37"/>
              </w:numPr>
            </w:pPr>
            <w:r>
              <w:t>Goal of asset management is largely to ensure we offer a sustainable level of services within the tax levels we are willing to charge ratepayers</w:t>
            </w:r>
          </w:p>
          <w:p w14:paraId="67C6B1AF" w14:textId="77777777" w:rsidR="001976CD" w:rsidRDefault="001976CD" w:rsidP="001976CD">
            <w:pPr>
              <w:pStyle w:val="ListParagraph"/>
              <w:numPr>
                <w:ilvl w:val="1"/>
                <w:numId w:val="37"/>
              </w:numPr>
            </w:pPr>
            <w:r>
              <w:t>Government grants make up a large portion of municipal infrastructure spending (I’d argue that most municipalities aren’t sustainable without infrastructure grants) and it’s difficult to prepare a reasonable asset management plan without predictable revenue from the provincial government (we could make an argument in favour of funding models like the Municipal Operating Grant over unpredictable capital grant programs – it's much easier to plan for per capita funding programs)</w:t>
            </w:r>
          </w:p>
          <w:p w14:paraId="4C9B64E9" w14:textId="77777777" w:rsidR="001976CD" w:rsidRDefault="001976CD" w:rsidP="001976CD">
            <w:pPr>
              <w:pStyle w:val="ListParagraph"/>
              <w:ind w:left="360"/>
            </w:pPr>
            <w:r>
              <w:t>Cover budgeting briefly as part of the economic sustainability portion</w:t>
            </w:r>
          </w:p>
          <w:p w14:paraId="007B0C6D" w14:textId="77777777" w:rsidR="001976CD" w:rsidRDefault="001976CD" w:rsidP="001976CD">
            <w:pPr>
              <w:pStyle w:val="ListParagraph"/>
              <w:numPr>
                <w:ilvl w:val="1"/>
                <w:numId w:val="37"/>
              </w:numPr>
            </w:pPr>
            <w:r>
              <w:t xml:space="preserve">Some small municipalities see budget requirements as a formality rather than a planning </w:t>
            </w:r>
            <w:proofErr w:type="gramStart"/>
            <w:r>
              <w:t>tool;</w:t>
            </w:r>
            <w:proofErr w:type="gramEnd"/>
          </w:p>
          <w:p w14:paraId="0B98538B" w14:textId="77777777" w:rsidR="001976CD" w:rsidRDefault="001976CD" w:rsidP="001976CD">
            <w:pPr>
              <w:pStyle w:val="ListParagraph"/>
              <w:numPr>
                <w:ilvl w:val="1"/>
                <w:numId w:val="37"/>
              </w:numPr>
            </w:pPr>
            <w:r>
              <w:lastRenderedPageBreak/>
              <w:t>Developing a budget and trying to stick to it ensures we do not have consistent deficits (if a surprise comes up that you must spend money on, consider taking some planned spending out of the budget to compensate)</w:t>
            </w:r>
          </w:p>
          <w:p w14:paraId="6DC9B9D6" w14:textId="191E3D01" w:rsidR="001976CD" w:rsidRDefault="001976CD" w:rsidP="001976CD">
            <w:pPr>
              <w:pStyle w:val="ListParagraph"/>
              <w:ind w:left="360"/>
            </w:pPr>
            <w:r>
              <w:t xml:space="preserve">Cover road maintenance agreements as part of the economic sustainability portion (and other forms of user fees to avoid </w:t>
            </w:r>
            <w:r w:rsidR="00D82D7E">
              <w:t>high impact</w:t>
            </w:r>
            <w:r>
              <w:t xml:space="preserve"> uses from being distributed to those who use the service little)</w:t>
            </w:r>
          </w:p>
          <w:p w14:paraId="6EEB30E0" w14:textId="77777777" w:rsidR="001976CD" w:rsidRDefault="001976CD" w:rsidP="001976CD">
            <w:pPr>
              <w:pStyle w:val="ListParagraph"/>
              <w:numPr>
                <w:ilvl w:val="1"/>
                <w:numId w:val="37"/>
              </w:numPr>
            </w:pPr>
            <w:r>
              <w:t>Value of self-sustaining services (not competing with other municipalities on who can subsidize the service more – we should operate our services like businesses so that we don’t hurt private businesses</w:t>
            </w:r>
          </w:p>
          <w:p w14:paraId="4FBEF9A2" w14:textId="77777777" w:rsidR="001976CD" w:rsidRDefault="001976CD" w:rsidP="001976CD">
            <w:pPr>
              <w:pStyle w:val="ListParagraph"/>
              <w:numPr>
                <w:ilvl w:val="1"/>
                <w:numId w:val="37"/>
              </w:numPr>
            </w:pPr>
            <w:r>
              <w:t>A discussion about being mindful of unfair competition by public services with private businesses (businesses can’t run at a loss and we depend on them for municipal tax revenue)</w:t>
            </w:r>
          </w:p>
          <w:p w14:paraId="6C7BAA38" w14:textId="77777777" w:rsidR="001976CD" w:rsidRDefault="001976CD" w:rsidP="001976CD">
            <w:r>
              <w:t xml:space="preserve">     </w:t>
            </w:r>
            <w:r w:rsidRPr="000840A5">
              <w:t>Cover financing and taxation as part of the economic sustainability portion</w:t>
            </w:r>
          </w:p>
          <w:p w14:paraId="57F92436" w14:textId="5F3E1589" w:rsidR="001976CD" w:rsidRPr="001C12D8" w:rsidRDefault="001976CD" w:rsidP="001976CD">
            <w:pPr>
              <w:rPr>
                <w:rFonts w:asciiTheme="minorHAnsi" w:hAnsiTheme="minorHAnsi"/>
                <w:sz w:val="22"/>
                <w:szCs w:val="22"/>
              </w:rPr>
            </w:pPr>
            <w:r>
              <w:t>Operating budgets must be self-sustaining (can’t legally be funded by borrowing)</w:t>
            </w:r>
          </w:p>
        </w:tc>
        <w:tc>
          <w:tcPr>
            <w:tcW w:w="899" w:type="pct"/>
          </w:tcPr>
          <w:p w14:paraId="3C8081F3" w14:textId="77777777" w:rsidR="002849A1" w:rsidRDefault="00312E58" w:rsidP="00C215DD">
            <w:r w:rsidRPr="5CF51CEB">
              <w:rPr>
                <w:rFonts w:asciiTheme="minorHAnsi" w:hAnsiTheme="minorHAnsi"/>
                <w:sz w:val="22"/>
                <w:szCs w:val="22"/>
              </w:rPr>
              <w:lastRenderedPageBreak/>
              <w:t xml:space="preserve">Image from a repository 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80" w:history="1">
              <w:r>
                <w:rPr>
                  <w:rStyle w:val="Hyperlink"/>
                  <w:rFonts w:asciiTheme="minorHAnsi" w:hAnsiTheme="minorHAnsi"/>
                  <w:sz w:val="22"/>
                  <w:szCs w:val="22"/>
                </w:rPr>
                <w:t>OTTR for examples</w:t>
              </w:r>
            </w:hyperlink>
            <w:r>
              <w:rPr>
                <w:rFonts w:asciiTheme="minorHAnsi" w:hAnsiTheme="minorHAnsi"/>
                <w:sz w:val="22"/>
                <w:szCs w:val="22"/>
              </w:rPr>
              <w:t>.</w:t>
            </w:r>
            <w:r w:rsidR="00C215DD">
              <w:t xml:space="preserve"> </w:t>
            </w:r>
          </w:p>
          <w:p w14:paraId="6B2B8DD4" w14:textId="77777777" w:rsidR="002849A1" w:rsidRDefault="002849A1" w:rsidP="00C215DD"/>
          <w:p w14:paraId="2BC6F168" w14:textId="290620F8" w:rsidR="00C215DD" w:rsidRDefault="00C215DD" w:rsidP="00C215DD">
            <w:r>
              <w:t xml:space="preserve">Government planning includes economic, environmental, and social considerations (along the lines of the Governing Sustainable Municipalities project by the Johnson </w:t>
            </w:r>
            <w:proofErr w:type="spellStart"/>
            <w:r>
              <w:t>Shoyama</w:t>
            </w:r>
            <w:proofErr w:type="spellEnd"/>
            <w:r>
              <w:t xml:space="preserve"> School of Public Policy – they may be willing to share some of their research – not sure if this project picked up again but there was lots of work there to date)</w:t>
            </w:r>
          </w:p>
          <w:p w14:paraId="0BEF1DF6" w14:textId="0A27E432" w:rsidR="00312E58" w:rsidRPr="001C12D8" w:rsidRDefault="00312E58" w:rsidP="00006BB7">
            <w:pPr>
              <w:rPr>
                <w:rFonts w:asciiTheme="minorHAnsi" w:hAnsiTheme="minorHAnsi"/>
                <w:sz w:val="22"/>
                <w:szCs w:val="22"/>
              </w:rPr>
            </w:pPr>
          </w:p>
        </w:tc>
      </w:tr>
      <w:tr w:rsidR="00312E58" w:rsidRPr="001C12D8" w14:paraId="71D464EE" w14:textId="77777777" w:rsidTr="00006BB7">
        <w:trPr>
          <w:trHeight w:val="1385"/>
        </w:trPr>
        <w:tc>
          <w:tcPr>
            <w:tcW w:w="1074" w:type="pct"/>
          </w:tcPr>
          <w:p w14:paraId="62C378FB" w14:textId="77777777" w:rsidR="00312E58" w:rsidRDefault="00312E58" w:rsidP="00006BB7">
            <w:pPr>
              <w:rPr>
                <w:rFonts w:asciiTheme="minorHAnsi" w:hAnsiTheme="minorHAnsi"/>
                <w:b/>
                <w:sz w:val="22"/>
                <w:szCs w:val="22"/>
              </w:rPr>
            </w:pPr>
            <w:r w:rsidRPr="00837AAD">
              <w:rPr>
                <w:rFonts w:asciiTheme="minorHAnsi" w:hAnsiTheme="minorHAnsi"/>
                <w:b/>
                <w:sz w:val="22"/>
                <w:szCs w:val="22"/>
                <w:highlight w:val="yellow"/>
              </w:rPr>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00053132" w14:textId="77777777" w:rsidR="00312E58" w:rsidRDefault="00312E58" w:rsidP="00006BB7">
            <w:pPr>
              <w:rPr>
                <w:rFonts w:asciiTheme="minorHAnsi" w:hAnsiTheme="minorHAnsi"/>
                <w:b/>
                <w:sz w:val="22"/>
                <w:szCs w:val="22"/>
              </w:rPr>
            </w:pPr>
            <w:hyperlink r:id="rId81"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623CEFE1" w14:textId="77777777" w:rsidR="00312E58" w:rsidRPr="00837AAD" w:rsidRDefault="00312E58" w:rsidP="00006BB7">
            <w:pPr>
              <w:rPr>
                <w:rFonts w:asciiTheme="minorHAnsi" w:hAnsiTheme="minorHAnsi"/>
                <w:b/>
                <w:sz w:val="22"/>
                <w:szCs w:val="22"/>
              </w:rPr>
            </w:pPr>
          </w:p>
        </w:tc>
        <w:tc>
          <w:tcPr>
            <w:tcW w:w="3027" w:type="pct"/>
          </w:tcPr>
          <w:p w14:paraId="383362E2" w14:textId="77777777" w:rsidR="00035F58" w:rsidRPr="00035F58" w:rsidRDefault="00312E58" w:rsidP="00035F58">
            <w:pPr>
              <w:rPr>
                <w:rFonts w:asciiTheme="minorHAnsi" w:hAnsiTheme="minorHAnsi"/>
                <w:sz w:val="22"/>
                <w:szCs w:val="22"/>
              </w:rPr>
            </w:pPr>
            <w:r>
              <w:rPr>
                <w:rFonts w:asciiTheme="minorHAnsi" w:hAnsiTheme="minorHAnsi"/>
                <w:sz w:val="22"/>
                <w:szCs w:val="22"/>
              </w:rPr>
              <w:t xml:space="preserve"> </w:t>
            </w:r>
            <w:r w:rsidR="00035F58" w:rsidRPr="00035F58">
              <w:rPr>
                <w:rFonts w:asciiTheme="minorHAnsi" w:hAnsiTheme="minorHAnsi"/>
                <w:sz w:val="22"/>
                <w:szCs w:val="22"/>
              </w:rPr>
              <w:t>John Forester:</w:t>
            </w:r>
          </w:p>
          <w:p w14:paraId="32394260" w14:textId="77777777" w:rsidR="00312E58" w:rsidRDefault="00035F58" w:rsidP="00035F58">
            <w:pPr>
              <w:rPr>
                <w:rFonts w:asciiTheme="minorHAnsi" w:hAnsiTheme="minorHAnsi"/>
                <w:sz w:val="22"/>
                <w:szCs w:val="22"/>
              </w:rPr>
            </w:pPr>
            <w:r w:rsidRPr="00035F58">
              <w:rPr>
                <w:rFonts w:asciiTheme="minorHAnsi" w:hAnsiTheme="minorHAnsi"/>
                <w:sz w:val="22"/>
                <w:szCs w:val="22"/>
              </w:rPr>
              <w:t xml:space="preserve">   - Forester's work in urban planning emphasizes the role of dialogue and deliberation among stakeholders in the planning process. He advocates for inclusive practices that consider diverse perspectives and foster collaboration.</w:t>
            </w:r>
          </w:p>
          <w:p w14:paraId="7067AA60" w14:textId="77777777" w:rsidR="00A43B6B" w:rsidRDefault="00A43B6B" w:rsidP="00035F58">
            <w:pPr>
              <w:rPr>
                <w:rFonts w:asciiTheme="minorHAnsi" w:hAnsiTheme="minorHAnsi"/>
                <w:sz w:val="22"/>
                <w:szCs w:val="22"/>
              </w:rPr>
            </w:pPr>
          </w:p>
          <w:p w14:paraId="4480E064" w14:textId="77777777" w:rsidR="00A43B6B" w:rsidRPr="00A43B6B" w:rsidRDefault="00A43B6B" w:rsidP="00A43B6B">
            <w:pPr>
              <w:rPr>
                <w:rFonts w:asciiTheme="minorHAnsi" w:hAnsiTheme="minorHAnsi"/>
                <w:sz w:val="22"/>
                <w:szCs w:val="22"/>
              </w:rPr>
            </w:pPr>
            <w:r w:rsidRPr="00A43B6B">
              <w:rPr>
                <w:rFonts w:asciiTheme="minorHAnsi" w:hAnsiTheme="minorHAnsi"/>
                <w:sz w:val="22"/>
                <w:szCs w:val="22"/>
              </w:rPr>
              <w:t>M. J. Cohen:</w:t>
            </w:r>
          </w:p>
          <w:p w14:paraId="2EF9DF1E" w14:textId="77777777" w:rsidR="00A43B6B" w:rsidRDefault="00A43B6B" w:rsidP="00A43B6B">
            <w:pPr>
              <w:rPr>
                <w:rFonts w:asciiTheme="minorHAnsi" w:hAnsiTheme="minorHAnsi"/>
                <w:sz w:val="22"/>
                <w:szCs w:val="22"/>
              </w:rPr>
            </w:pPr>
            <w:r w:rsidRPr="00A43B6B">
              <w:rPr>
                <w:rFonts w:asciiTheme="minorHAnsi" w:hAnsiTheme="minorHAnsi"/>
                <w:sz w:val="22"/>
                <w:szCs w:val="22"/>
              </w:rPr>
              <w:t xml:space="preserve">    - Cohen’s work, particularly in environmental planning and policy, has focused on integrating sustainability into government planning, advocating for holistic approaches to resource management and environmental protection.</w:t>
            </w:r>
          </w:p>
          <w:p w14:paraId="3BAD6922" w14:textId="77777777" w:rsidR="00533941" w:rsidRDefault="00533941" w:rsidP="00A43B6B">
            <w:pPr>
              <w:rPr>
                <w:rFonts w:asciiTheme="minorHAnsi" w:hAnsiTheme="minorHAnsi"/>
                <w:sz w:val="22"/>
                <w:szCs w:val="22"/>
              </w:rPr>
            </w:pPr>
          </w:p>
          <w:p w14:paraId="515459F1" w14:textId="77777777" w:rsidR="00533941" w:rsidRDefault="00533941" w:rsidP="00A43B6B">
            <w:pPr>
              <w:rPr>
                <w:rFonts w:asciiTheme="minorHAnsi" w:hAnsiTheme="minorHAnsi"/>
                <w:sz w:val="22"/>
                <w:szCs w:val="22"/>
              </w:rPr>
            </w:pPr>
          </w:p>
          <w:p w14:paraId="56CB64BA" w14:textId="5AFEADD2" w:rsidR="00533941" w:rsidRPr="001C12D8" w:rsidRDefault="00533941" w:rsidP="00A43B6B">
            <w:pPr>
              <w:rPr>
                <w:rFonts w:asciiTheme="minorHAnsi" w:hAnsiTheme="minorHAnsi"/>
                <w:sz w:val="22"/>
                <w:szCs w:val="22"/>
              </w:rPr>
            </w:pPr>
          </w:p>
        </w:tc>
        <w:tc>
          <w:tcPr>
            <w:tcW w:w="899" w:type="pct"/>
          </w:tcPr>
          <w:p w14:paraId="53E4210A" w14:textId="77777777" w:rsidR="00312E58" w:rsidRPr="001C12D8" w:rsidRDefault="00312E58" w:rsidP="00006BB7">
            <w:pPr>
              <w:rPr>
                <w:rFonts w:asciiTheme="minorHAnsi" w:hAnsiTheme="minorHAnsi"/>
                <w:sz w:val="22"/>
                <w:szCs w:val="22"/>
              </w:rPr>
            </w:pPr>
            <w:r>
              <w:rPr>
                <w:rFonts w:asciiTheme="minorHAnsi" w:hAnsiTheme="minorHAnsi"/>
                <w:sz w:val="22"/>
                <w:szCs w:val="22"/>
              </w:rPr>
              <w:t>Use APA references for copyright compliance</w:t>
            </w:r>
          </w:p>
        </w:tc>
      </w:tr>
      <w:tr w:rsidR="00312E58" w:rsidRPr="001C12D8" w14:paraId="345CE9EF" w14:textId="77777777" w:rsidTr="00006BB7">
        <w:trPr>
          <w:trHeight w:val="1100"/>
        </w:trPr>
        <w:tc>
          <w:tcPr>
            <w:tcW w:w="1074" w:type="pct"/>
          </w:tcPr>
          <w:p w14:paraId="7C30F8AA" w14:textId="77777777" w:rsidR="00312E58" w:rsidRDefault="00312E58" w:rsidP="00006BB7">
            <w:pPr>
              <w:rPr>
                <w:rFonts w:asciiTheme="minorHAnsi" w:hAnsiTheme="minorHAnsi"/>
                <w:b/>
                <w:sz w:val="22"/>
                <w:szCs w:val="22"/>
              </w:rPr>
            </w:pPr>
            <w:hyperlink r:id="rId82"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7DC09BD9" w14:textId="77777777" w:rsidR="00312E58" w:rsidRPr="00837AAD" w:rsidRDefault="00312E58" w:rsidP="00006BB7">
            <w:pPr>
              <w:rPr>
                <w:rFonts w:asciiTheme="minorHAnsi" w:hAnsiTheme="minorHAnsi"/>
                <w:b/>
                <w:sz w:val="22"/>
                <w:szCs w:val="22"/>
              </w:rPr>
            </w:pPr>
          </w:p>
        </w:tc>
        <w:tc>
          <w:tcPr>
            <w:tcW w:w="3027" w:type="pct"/>
          </w:tcPr>
          <w:p w14:paraId="6127CB0B" w14:textId="77777777" w:rsidR="00312E58" w:rsidRPr="001C12D8" w:rsidRDefault="00312E58" w:rsidP="00006BB7">
            <w:pPr>
              <w:rPr>
                <w:rFonts w:asciiTheme="minorHAnsi" w:hAnsiTheme="minorHAnsi"/>
                <w:sz w:val="22"/>
                <w:szCs w:val="22"/>
              </w:rPr>
            </w:pPr>
          </w:p>
        </w:tc>
        <w:tc>
          <w:tcPr>
            <w:tcW w:w="899" w:type="pct"/>
          </w:tcPr>
          <w:p w14:paraId="4EA53E89" w14:textId="77777777" w:rsidR="00312E58" w:rsidRPr="001C12D8" w:rsidRDefault="00312E58" w:rsidP="00006BB7">
            <w:pPr>
              <w:jc w:val="both"/>
              <w:rPr>
                <w:rFonts w:asciiTheme="minorHAnsi" w:hAnsiTheme="minorHAnsi"/>
                <w:sz w:val="22"/>
                <w:szCs w:val="22"/>
              </w:rPr>
            </w:pPr>
            <w:r>
              <w:rPr>
                <w:rFonts w:asciiTheme="minorHAnsi" w:hAnsiTheme="minorHAnsi"/>
                <w:sz w:val="22"/>
                <w:szCs w:val="22"/>
              </w:rPr>
              <w:t>YouTube embed code or contact media dept. for help creating a new video</w:t>
            </w:r>
          </w:p>
        </w:tc>
      </w:tr>
      <w:tr w:rsidR="00312E58" w:rsidRPr="001C12D8" w14:paraId="5DDF0A86" w14:textId="77777777" w:rsidTr="00006BB7">
        <w:trPr>
          <w:trHeight w:val="828"/>
        </w:trPr>
        <w:tc>
          <w:tcPr>
            <w:tcW w:w="1074" w:type="pct"/>
          </w:tcPr>
          <w:p w14:paraId="6B873955" w14:textId="77777777" w:rsidR="00312E58" w:rsidRPr="00837AAD" w:rsidRDefault="00312E58" w:rsidP="00006BB7">
            <w:pPr>
              <w:rPr>
                <w:rFonts w:asciiTheme="minorHAnsi" w:hAnsiTheme="minorHAnsi"/>
                <w:b/>
                <w:sz w:val="22"/>
                <w:szCs w:val="22"/>
              </w:rPr>
            </w:pPr>
            <w:hyperlink r:id="rId83"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3DAF64F8" w14:textId="19AFFB08" w:rsidR="00312E58" w:rsidRPr="001C12D8" w:rsidRDefault="00FA6932" w:rsidP="00006BB7">
            <w:pPr>
              <w:rPr>
                <w:rFonts w:asciiTheme="minorHAnsi" w:hAnsiTheme="minorHAnsi"/>
                <w:sz w:val="22"/>
                <w:szCs w:val="22"/>
              </w:rPr>
            </w:pPr>
            <w:r>
              <w:rPr>
                <w:rFonts w:asciiTheme="minorHAnsi" w:hAnsiTheme="minorHAnsi"/>
                <w:sz w:val="22"/>
                <w:szCs w:val="22"/>
              </w:rPr>
              <w:t xml:space="preserve">Prepare a summary paper from the above reading. </w:t>
            </w:r>
          </w:p>
        </w:tc>
        <w:tc>
          <w:tcPr>
            <w:tcW w:w="899" w:type="pct"/>
          </w:tcPr>
          <w:p w14:paraId="0CC157F0" w14:textId="77777777" w:rsidR="00312E58" w:rsidRDefault="00312E58" w:rsidP="00006BB7">
            <w:pPr>
              <w:jc w:val="both"/>
              <w:rPr>
                <w:rFonts w:asciiTheme="minorHAnsi" w:hAnsiTheme="minorHAnsi"/>
                <w:sz w:val="22"/>
                <w:szCs w:val="22"/>
              </w:rPr>
            </w:pPr>
            <w:r>
              <w:rPr>
                <w:rFonts w:asciiTheme="minorHAnsi" w:hAnsiTheme="minorHAnsi"/>
                <w:sz w:val="22"/>
                <w:szCs w:val="22"/>
              </w:rPr>
              <w:t>Contact Graphic Design Analyst (GDA) to create images, diagrams, or flashcards.</w:t>
            </w:r>
          </w:p>
          <w:p w14:paraId="70573D7E" w14:textId="77777777" w:rsidR="00312E58" w:rsidRDefault="00312E58" w:rsidP="00006BB7">
            <w:pPr>
              <w:jc w:val="both"/>
              <w:rPr>
                <w:rFonts w:asciiTheme="minorHAnsi" w:hAnsiTheme="minorHAnsi"/>
                <w:sz w:val="22"/>
                <w:szCs w:val="22"/>
              </w:rPr>
            </w:pPr>
            <w:r>
              <w:rPr>
                <w:rFonts w:asciiTheme="minorHAnsi" w:hAnsiTheme="minorHAnsi"/>
                <w:sz w:val="22"/>
                <w:szCs w:val="22"/>
              </w:rPr>
              <w:t xml:space="preserve">Self-Register for </w:t>
            </w:r>
            <w:hyperlink r:id="rId84" w:tooltip="Getting to know Creator+" w:history="1">
              <w:r w:rsidRPr="005F6069">
                <w:rPr>
                  <w:rStyle w:val="Hyperlink"/>
                  <w:rFonts w:asciiTheme="minorHAnsi" w:hAnsiTheme="minorHAnsi"/>
                  <w:sz w:val="22"/>
                  <w:szCs w:val="22"/>
                </w:rPr>
                <w:t>Getting to know Creator+</w:t>
              </w:r>
            </w:hyperlink>
            <w:r>
              <w:rPr>
                <w:rFonts w:asciiTheme="minorHAnsi" w:hAnsiTheme="minorHAnsi"/>
                <w:sz w:val="22"/>
                <w:szCs w:val="22"/>
              </w:rPr>
              <w:t xml:space="preserve"> for ideas</w:t>
            </w:r>
          </w:p>
        </w:tc>
      </w:tr>
      <w:tr w:rsidR="00312E58" w:rsidRPr="001C12D8" w14:paraId="289E1ECA" w14:textId="77777777" w:rsidTr="00006BB7">
        <w:trPr>
          <w:trHeight w:val="555"/>
        </w:trPr>
        <w:tc>
          <w:tcPr>
            <w:tcW w:w="1074" w:type="pct"/>
          </w:tcPr>
          <w:p w14:paraId="50A3AB58"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31F121B1" w14:textId="77777777" w:rsidR="00312E58" w:rsidRPr="001C12D8" w:rsidRDefault="00312E58" w:rsidP="00006BB7">
            <w:pPr>
              <w:rPr>
                <w:rFonts w:asciiTheme="minorHAnsi" w:hAnsiTheme="minorHAnsi"/>
                <w:sz w:val="22"/>
                <w:szCs w:val="22"/>
              </w:rPr>
            </w:pPr>
            <w:r>
              <w:rPr>
                <w:rFonts w:asciiTheme="minorHAnsi" w:hAnsiTheme="minorHAnsi"/>
                <w:sz w:val="22"/>
                <w:szCs w:val="22"/>
              </w:rPr>
              <w:t>Multiple choice, true or false, and short answer questions (ungraded).</w:t>
            </w:r>
          </w:p>
        </w:tc>
        <w:tc>
          <w:tcPr>
            <w:tcW w:w="899" w:type="pct"/>
          </w:tcPr>
          <w:p w14:paraId="0AA64B29" w14:textId="77777777" w:rsidR="00312E58" w:rsidRPr="001C12D8" w:rsidRDefault="00312E58" w:rsidP="00006BB7">
            <w:pPr>
              <w:rPr>
                <w:rFonts w:asciiTheme="minorHAnsi" w:hAnsiTheme="minorHAnsi"/>
                <w:sz w:val="22"/>
                <w:szCs w:val="22"/>
              </w:rPr>
            </w:pPr>
          </w:p>
        </w:tc>
      </w:tr>
      <w:tr w:rsidR="00312E58" w:rsidRPr="001C12D8" w14:paraId="785FE5C9" w14:textId="77777777" w:rsidTr="00006BB7">
        <w:trPr>
          <w:trHeight w:val="1372"/>
        </w:trPr>
        <w:tc>
          <w:tcPr>
            <w:tcW w:w="1074" w:type="pct"/>
          </w:tcPr>
          <w:p w14:paraId="550FFC61" w14:textId="77777777" w:rsidR="00312E58" w:rsidRPr="00837AAD" w:rsidRDefault="00312E58" w:rsidP="00006BB7">
            <w:pPr>
              <w:rPr>
                <w:rFonts w:asciiTheme="minorHAnsi" w:hAnsiTheme="minorHAnsi"/>
                <w:b/>
                <w:sz w:val="22"/>
                <w:szCs w:val="22"/>
              </w:rPr>
            </w:pPr>
            <w:hyperlink r:id="rId85"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6151FCA3" w14:textId="77777777" w:rsidR="00312E58" w:rsidRPr="001C12D8" w:rsidRDefault="00312E58" w:rsidP="00006BB7">
            <w:pPr>
              <w:rPr>
                <w:rFonts w:asciiTheme="minorHAnsi" w:hAnsiTheme="minorHAnsi"/>
                <w:sz w:val="22"/>
                <w:szCs w:val="22"/>
              </w:rPr>
            </w:pPr>
          </w:p>
        </w:tc>
        <w:tc>
          <w:tcPr>
            <w:tcW w:w="899" w:type="pct"/>
          </w:tcPr>
          <w:p w14:paraId="2155EC88" w14:textId="77777777" w:rsidR="00312E58" w:rsidRPr="004A4769" w:rsidRDefault="00312E58" w:rsidP="00006BB7">
            <w:pPr>
              <w:rPr>
                <w:rFonts w:asciiTheme="minorHAnsi" w:hAnsiTheme="minorHAnsi"/>
                <w:sz w:val="22"/>
                <w:szCs w:val="22"/>
              </w:rPr>
            </w:pPr>
            <w:r>
              <w:rPr>
                <w:rFonts w:asciiTheme="minorHAnsi" w:hAnsiTheme="minorHAnsi"/>
                <w:sz w:val="22"/>
                <w:szCs w:val="22"/>
              </w:rPr>
              <w:t>Create a discussion forum and link to the discussion rubric</w:t>
            </w:r>
          </w:p>
        </w:tc>
      </w:tr>
      <w:tr w:rsidR="00312E58" w:rsidRPr="001C12D8" w14:paraId="5869E70B" w14:textId="77777777" w:rsidTr="00006BB7">
        <w:trPr>
          <w:trHeight w:val="828"/>
        </w:trPr>
        <w:tc>
          <w:tcPr>
            <w:tcW w:w="1074" w:type="pct"/>
          </w:tcPr>
          <w:p w14:paraId="11FF3BB2"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07A1CFE5" w14:textId="77777777" w:rsidR="00312E58" w:rsidRPr="001C12D8" w:rsidRDefault="00312E58" w:rsidP="00006BB7">
            <w:pPr>
              <w:rPr>
                <w:rFonts w:asciiTheme="minorHAnsi" w:hAnsiTheme="minorHAnsi"/>
                <w:sz w:val="22"/>
                <w:szCs w:val="22"/>
              </w:rPr>
            </w:pPr>
          </w:p>
        </w:tc>
        <w:tc>
          <w:tcPr>
            <w:tcW w:w="899" w:type="pct"/>
          </w:tcPr>
          <w:p w14:paraId="65B12874" w14:textId="77777777" w:rsidR="00312E58" w:rsidRPr="001C12D8" w:rsidRDefault="00312E58" w:rsidP="00006BB7">
            <w:pPr>
              <w:rPr>
                <w:rFonts w:asciiTheme="minorHAnsi" w:hAnsiTheme="minorHAnsi"/>
                <w:sz w:val="22"/>
                <w:szCs w:val="22"/>
              </w:rPr>
            </w:pPr>
            <w:r>
              <w:rPr>
                <w:rFonts w:asciiTheme="minorHAnsi" w:hAnsiTheme="minorHAnsi"/>
                <w:sz w:val="22"/>
                <w:szCs w:val="22"/>
              </w:rPr>
              <w:t>Link to reflection rubric</w:t>
            </w:r>
          </w:p>
        </w:tc>
      </w:tr>
      <w:tr w:rsidR="00D2604F" w:rsidRPr="001C12D8" w14:paraId="15794CD3" w14:textId="77777777" w:rsidTr="00006BB7">
        <w:trPr>
          <w:trHeight w:val="828"/>
        </w:trPr>
        <w:tc>
          <w:tcPr>
            <w:tcW w:w="1074" w:type="pct"/>
          </w:tcPr>
          <w:p w14:paraId="5297C10D" w14:textId="77777777" w:rsidR="00D2604F" w:rsidRPr="00837AAD" w:rsidRDefault="00D2604F" w:rsidP="00006BB7">
            <w:pPr>
              <w:rPr>
                <w:rFonts w:asciiTheme="minorHAnsi" w:hAnsiTheme="minorHAnsi"/>
                <w:b/>
                <w:sz w:val="22"/>
                <w:szCs w:val="22"/>
              </w:rPr>
            </w:pPr>
          </w:p>
        </w:tc>
        <w:tc>
          <w:tcPr>
            <w:tcW w:w="3027" w:type="pct"/>
          </w:tcPr>
          <w:p w14:paraId="22D600F1" w14:textId="77777777" w:rsidR="00D2604F" w:rsidRPr="001C12D8" w:rsidRDefault="00D2604F" w:rsidP="00006BB7">
            <w:pPr>
              <w:rPr>
                <w:rFonts w:asciiTheme="minorHAnsi" w:hAnsiTheme="minorHAnsi"/>
                <w:sz w:val="22"/>
                <w:szCs w:val="22"/>
              </w:rPr>
            </w:pPr>
          </w:p>
        </w:tc>
        <w:tc>
          <w:tcPr>
            <w:tcW w:w="899" w:type="pct"/>
          </w:tcPr>
          <w:p w14:paraId="06EEE2A3" w14:textId="77777777" w:rsidR="00D2604F" w:rsidRDefault="00D2604F" w:rsidP="00006BB7">
            <w:pPr>
              <w:rPr>
                <w:rFonts w:asciiTheme="minorHAnsi" w:hAnsiTheme="minorHAnsi"/>
                <w:sz w:val="22"/>
                <w:szCs w:val="22"/>
              </w:rPr>
            </w:pPr>
          </w:p>
        </w:tc>
      </w:tr>
      <w:tr w:rsidR="00312E58" w:rsidRPr="001C12D8" w14:paraId="7F73E42C" w14:textId="77777777" w:rsidTr="00006BB7">
        <w:trPr>
          <w:trHeight w:val="271"/>
        </w:trPr>
        <w:tc>
          <w:tcPr>
            <w:tcW w:w="1074" w:type="pct"/>
          </w:tcPr>
          <w:p w14:paraId="0B40B896" w14:textId="1ED1FB5F" w:rsidR="00502115" w:rsidRPr="00533E36" w:rsidRDefault="00502115" w:rsidP="00502115">
            <w:pPr>
              <w:spacing w:after="160" w:line="259" w:lineRule="auto"/>
              <w:rPr>
                <w:b/>
                <w:bCs/>
                <w:sz w:val="28"/>
                <w:szCs w:val="28"/>
              </w:rPr>
            </w:pPr>
            <w:r w:rsidRPr="00533E36">
              <w:rPr>
                <w:b/>
                <w:bCs/>
                <w:color w:val="FF0000"/>
                <w:sz w:val="28"/>
                <w:szCs w:val="28"/>
              </w:rPr>
              <w:t xml:space="preserve">Step 2: Describe </w:t>
            </w:r>
            <w:r w:rsidRPr="00533E36">
              <w:rPr>
                <w:b/>
                <w:bCs/>
                <w:sz w:val="28"/>
                <w:szCs w:val="28"/>
              </w:rPr>
              <w:t>key elements of government planning.</w:t>
            </w:r>
          </w:p>
          <w:p w14:paraId="71D18954" w14:textId="130A3FDD" w:rsidR="00312E58" w:rsidRPr="00837AAD" w:rsidRDefault="00312E58" w:rsidP="00006BB7">
            <w:pPr>
              <w:rPr>
                <w:rFonts w:asciiTheme="minorHAnsi" w:hAnsiTheme="minorHAnsi"/>
                <w:b/>
                <w:sz w:val="22"/>
                <w:szCs w:val="22"/>
              </w:rPr>
            </w:pPr>
          </w:p>
        </w:tc>
        <w:tc>
          <w:tcPr>
            <w:tcW w:w="3027" w:type="pct"/>
          </w:tcPr>
          <w:p w14:paraId="776384DE"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Government planning is a comprehensive process that involves several key elements to ensure effective governance and the achievement of societal goals. Here are the fundamental components:</w:t>
            </w:r>
          </w:p>
          <w:p w14:paraId="3FED2692" w14:textId="77777777" w:rsidR="00EF00F9" w:rsidRPr="00EF00F9" w:rsidRDefault="00EF00F9" w:rsidP="00EF00F9">
            <w:pPr>
              <w:rPr>
                <w:rFonts w:asciiTheme="minorHAnsi" w:hAnsiTheme="minorHAnsi"/>
                <w:sz w:val="22"/>
                <w:szCs w:val="22"/>
              </w:rPr>
            </w:pPr>
          </w:p>
          <w:p w14:paraId="07ED7480" w14:textId="6AC858E8" w:rsidR="00EF00F9" w:rsidRPr="00EF00F9" w:rsidRDefault="00EF00F9" w:rsidP="00EF00F9">
            <w:pPr>
              <w:rPr>
                <w:rFonts w:asciiTheme="minorHAnsi" w:hAnsiTheme="minorHAnsi"/>
                <w:sz w:val="22"/>
                <w:szCs w:val="22"/>
              </w:rPr>
            </w:pPr>
            <w:r w:rsidRPr="00EF00F9">
              <w:rPr>
                <w:rFonts w:asciiTheme="minorHAnsi" w:hAnsiTheme="minorHAnsi"/>
                <w:sz w:val="22"/>
                <w:szCs w:val="22"/>
              </w:rPr>
              <w:t>1. Goal Setting:</w:t>
            </w:r>
          </w:p>
          <w:p w14:paraId="3B9B1496"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Clearly defined objectives are essential for guiding the planning process. These goals should reflect the needs of the community, the priorities of the government, and long-term visions for economic, social, and environmental development.</w:t>
            </w:r>
          </w:p>
          <w:p w14:paraId="4771A046" w14:textId="77777777" w:rsidR="00EF00F9" w:rsidRPr="00EF00F9" w:rsidRDefault="00EF00F9" w:rsidP="00EF00F9">
            <w:pPr>
              <w:rPr>
                <w:rFonts w:asciiTheme="minorHAnsi" w:hAnsiTheme="minorHAnsi"/>
                <w:sz w:val="22"/>
                <w:szCs w:val="22"/>
              </w:rPr>
            </w:pPr>
          </w:p>
          <w:p w14:paraId="6D1E78D7" w14:textId="78897B9D" w:rsidR="00EF00F9" w:rsidRPr="00EF00F9" w:rsidRDefault="00EF00F9" w:rsidP="00EF00F9">
            <w:pPr>
              <w:rPr>
                <w:rFonts w:asciiTheme="minorHAnsi" w:hAnsiTheme="minorHAnsi"/>
                <w:sz w:val="22"/>
                <w:szCs w:val="22"/>
              </w:rPr>
            </w:pPr>
            <w:r w:rsidRPr="00EF00F9">
              <w:rPr>
                <w:rFonts w:asciiTheme="minorHAnsi" w:hAnsiTheme="minorHAnsi"/>
                <w:sz w:val="22"/>
                <w:szCs w:val="22"/>
              </w:rPr>
              <w:t>2. Data Collection and Analysis:</w:t>
            </w:r>
          </w:p>
          <w:p w14:paraId="450EC106"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Gathering relevant data and analyzing it is critical. This includes statistical information, demographic trends, economic indicators, and local conditions. Data helps identify issues, forecast future trends, and make informed decisions.</w:t>
            </w:r>
          </w:p>
          <w:p w14:paraId="620FD2D4" w14:textId="77777777" w:rsidR="00EF00F9" w:rsidRPr="00EF00F9" w:rsidRDefault="00EF00F9" w:rsidP="00EF00F9">
            <w:pPr>
              <w:rPr>
                <w:rFonts w:asciiTheme="minorHAnsi" w:hAnsiTheme="minorHAnsi"/>
                <w:sz w:val="22"/>
                <w:szCs w:val="22"/>
              </w:rPr>
            </w:pPr>
          </w:p>
          <w:p w14:paraId="1417EC14" w14:textId="4B7BFB76" w:rsidR="00EF00F9" w:rsidRPr="00EF00F9" w:rsidRDefault="00EF00F9" w:rsidP="00EF00F9">
            <w:pPr>
              <w:rPr>
                <w:rFonts w:asciiTheme="minorHAnsi" w:hAnsiTheme="minorHAnsi"/>
                <w:sz w:val="22"/>
                <w:szCs w:val="22"/>
              </w:rPr>
            </w:pPr>
            <w:r w:rsidRPr="00EF00F9">
              <w:rPr>
                <w:rFonts w:asciiTheme="minorHAnsi" w:hAnsiTheme="minorHAnsi"/>
                <w:sz w:val="22"/>
                <w:szCs w:val="22"/>
              </w:rPr>
              <w:t>3. Stakeholder Engagement:</w:t>
            </w:r>
          </w:p>
          <w:p w14:paraId="74C885AB"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Involving various stakeholders like citizens, businesses, non-profits, and public sector employees ensures diverse perspectives are considered. Engagement can occur through public consultations, surveys, workshops, and forums, enhancing trust and cooperation.</w:t>
            </w:r>
          </w:p>
          <w:p w14:paraId="4BBCD91F" w14:textId="77777777" w:rsidR="00EF00F9" w:rsidRPr="00EF00F9" w:rsidRDefault="00EF00F9" w:rsidP="00EF00F9">
            <w:pPr>
              <w:rPr>
                <w:rFonts w:asciiTheme="minorHAnsi" w:hAnsiTheme="minorHAnsi"/>
                <w:sz w:val="22"/>
                <w:szCs w:val="22"/>
              </w:rPr>
            </w:pPr>
          </w:p>
          <w:p w14:paraId="26E25899" w14:textId="10F676D5" w:rsidR="00EF00F9" w:rsidRPr="00EF00F9" w:rsidRDefault="00EF00F9" w:rsidP="00EF00F9">
            <w:pPr>
              <w:rPr>
                <w:rFonts w:asciiTheme="minorHAnsi" w:hAnsiTheme="minorHAnsi"/>
                <w:sz w:val="22"/>
                <w:szCs w:val="22"/>
              </w:rPr>
            </w:pPr>
            <w:r w:rsidRPr="00EF00F9">
              <w:rPr>
                <w:rFonts w:asciiTheme="minorHAnsi" w:hAnsiTheme="minorHAnsi"/>
                <w:sz w:val="22"/>
                <w:szCs w:val="22"/>
              </w:rPr>
              <w:t>4. Policy Development:</w:t>
            </w:r>
          </w:p>
          <w:p w14:paraId="546DB35B"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Once goals and data are established, specific policies and programs are designed to address identified issues. This involves creating actionable strategies, detailing responsibilities, and outlining expected outcomes.</w:t>
            </w:r>
          </w:p>
          <w:p w14:paraId="0F8698BB" w14:textId="77777777" w:rsidR="00EF00F9" w:rsidRPr="00EF00F9" w:rsidRDefault="00EF00F9" w:rsidP="00EF00F9">
            <w:pPr>
              <w:rPr>
                <w:rFonts w:asciiTheme="minorHAnsi" w:hAnsiTheme="minorHAnsi"/>
                <w:sz w:val="22"/>
                <w:szCs w:val="22"/>
              </w:rPr>
            </w:pPr>
          </w:p>
          <w:p w14:paraId="399DFC46" w14:textId="6AC26BDE" w:rsidR="00EF00F9" w:rsidRPr="00EF00F9" w:rsidRDefault="00EF00F9" w:rsidP="00EF00F9">
            <w:pPr>
              <w:rPr>
                <w:rFonts w:asciiTheme="minorHAnsi" w:hAnsiTheme="minorHAnsi"/>
                <w:sz w:val="22"/>
                <w:szCs w:val="22"/>
              </w:rPr>
            </w:pPr>
            <w:r w:rsidRPr="00EF00F9">
              <w:rPr>
                <w:rFonts w:asciiTheme="minorHAnsi" w:hAnsiTheme="minorHAnsi"/>
                <w:sz w:val="22"/>
                <w:szCs w:val="22"/>
              </w:rPr>
              <w:t>5. Resource Allocation:</w:t>
            </w:r>
          </w:p>
          <w:p w14:paraId="7CE3E810"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lastRenderedPageBreak/>
              <w:t xml:space="preserve">   - Effective planning requires determining how to allocate financial, human, and material resources. This includes budgeting, prioritizing projects, and ensuring that resources are used efficiently to meet the set goals.</w:t>
            </w:r>
          </w:p>
          <w:p w14:paraId="4E4A9776" w14:textId="77777777" w:rsidR="00EF00F9" w:rsidRPr="00EF00F9" w:rsidRDefault="00EF00F9" w:rsidP="00EF00F9">
            <w:pPr>
              <w:rPr>
                <w:rFonts w:asciiTheme="minorHAnsi" w:hAnsiTheme="minorHAnsi"/>
                <w:sz w:val="22"/>
                <w:szCs w:val="22"/>
              </w:rPr>
            </w:pPr>
          </w:p>
          <w:p w14:paraId="1EA1680E" w14:textId="0518E927" w:rsidR="00EF00F9" w:rsidRPr="00EF00F9" w:rsidRDefault="00EF00F9" w:rsidP="00EF00F9">
            <w:pPr>
              <w:rPr>
                <w:rFonts w:asciiTheme="minorHAnsi" w:hAnsiTheme="minorHAnsi"/>
                <w:sz w:val="22"/>
                <w:szCs w:val="22"/>
              </w:rPr>
            </w:pPr>
            <w:r w:rsidRPr="00EF00F9">
              <w:rPr>
                <w:rFonts w:asciiTheme="minorHAnsi" w:hAnsiTheme="minorHAnsi"/>
                <w:sz w:val="22"/>
                <w:szCs w:val="22"/>
              </w:rPr>
              <w:t>6. Implementation:</w:t>
            </w:r>
          </w:p>
          <w:p w14:paraId="3121A0ED"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This element involves executing the planned policies and programs. It requires coordination among various government agencies and departments, as well as collaboration with external stakeholders to ensure that initiatives are put into action effectively.</w:t>
            </w:r>
          </w:p>
          <w:p w14:paraId="722774A5" w14:textId="77777777" w:rsidR="00EF00F9" w:rsidRPr="00EF00F9" w:rsidRDefault="00EF00F9" w:rsidP="00EF00F9">
            <w:pPr>
              <w:rPr>
                <w:rFonts w:asciiTheme="minorHAnsi" w:hAnsiTheme="minorHAnsi"/>
                <w:sz w:val="22"/>
                <w:szCs w:val="22"/>
              </w:rPr>
            </w:pPr>
          </w:p>
          <w:p w14:paraId="6EB2C1E5" w14:textId="6E822B51" w:rsidR="00EF00F9" w:rsidRPr="00EF00F9" w:rsidRDefault="00EF00F9" w:rsidP="00EF00F9">
            <w:pPr>
              <w:rPr>
                <w:rFonts w:asciiTheme="minorHAnsi" w:hAnsiTheme="minorHAnsi"/>
                <w:sz w:val="22"/>
                <w:szCs w:val="22"/>
              </w:rPr>
            </w:pPr>
            <w:r w:rsidRPr="00EF00F9">
              <w:rPr>
                <w:rFonts w:asciiTheme="minorHAnsi" w:hAnsiTheme="minorHAnsi"/>
                <w:sz w:val="22"/>
                <w:szCs w:val="22"/>
              </w:rPr>
              <w:t>7. Monitoring and Evaluation:</w:t>
            </w:r>
          </w:p>
          <w:p w14:paraId="5AC553DE"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Ongoing monitoring of progress is essential to assess whether goals are being met. This includes evaluating the effectiveness of implemented strategies, collecting feedback, and identifying areas for improvement. Adjustments can then be made based on findings.</w:t>
            </w:r>
          </w:p>
          <w:p w14:paraId="5F2F5838" w14:textId="77777777" w:rsidR="00EF00F9" w:rsidRPr="00EF00F9" w:rsidRDefault="00EF00F9" w:rsidP="00EF00F9">
            <w:pPr>
              <w:rPr>
                <w:rFonts w:asciiTheme="minorHAnsi" w:hAnsiTheme="minorHAnsi"/>
                <w:sz w:val="22"/>
                <w:szCs w:val="22"/>
              </w:rPr>
            </w:pPr>
          </w:p>
          <w:p w14:paraId="36583DC0" w14:textId="1E469073" w:rsidR="00EF00F9" w:rsidRPr="00EF00F9" w:rsidRDefault="00EF00F9" w:rsidP="00EF00F9">
            <w:pPr>
              <w:rPr>
                <w:rFonts w:asciiTheme="minorHAnsi" w:hAnsiTheme="minorHAnsi"/>
                <w:sz w:val="22"/>
                <w:szCs w:val="22"/>
              </w:rPr>
            </w:pPr>
            <w:r w:rsidRPr="00EF00F9">
              <w:rPr>
                <w:rFonts w:asciiTheme="minorHAnsi" w:hAnsiTheme="minorHAnsi"/>
                <w:sz w:val="22"/>
                <w:szCs w:val="22"/>
              </w:rPr>
              <w:t>8. Long-term and Strategic Planning:</w:t>
            </w:r>
          </w:p>
          <w:p w14:paraId="7245CDAE"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Government planning often requires a long-term perspective to anticipate future needs and challenges. Strategic planning involves considering broader trends (economic, environmental, technological) and preparing adaptable responses to potential changes.</w:t>
            </w:r>
          </w:p>
          <w:p w14:paraId="7AF091BB" w14:textId="77777777" w:rsidR="00EF00F9" w:rsidRPr="00EF00F9" w:rsidRDefault="00EF00F9" w:rsidP="00EF00F9">
            <w:pPr>
              <w:rPr>
                <w:rFonts w:asciiTheme="minorHAnsi" w:hAnsiTheme="minorHAnsi"/>
                <w:sz w:val="22"/>
                <w:szCs w:val="22"/>
              </w:rPr>
            </w:pPr>
          </w:p>
          <w:p w14:paraId="7A13A6FF" w14:textId="359481DD" w:rsidR="00EF00F9" w:rsidRPr="00EF00F9" w:rsidRDefault="00EF00F9" w:rsidP="00EF00F9">
            <w:pPr>
              <w:rPr>
                <w:rFonts w:asciiTheme="minorHAnsi" w:hAnsiTheme="minorHAnsi"/>
                <w:sz w:val="22"/>
                <w:szCs w:val="22"/>
              </w:rPr>
            </w:pPr>
            <w:r w:rsidRPr="00EF00F9">
              <w:rPr>
                <w:rFonts w:asciiTheme="minorHAnsi" w:hAnsiTheme="minorHAnsi"/>
                <w:sz w:val="22"/>
                <w:szCs w:val="22"/>
              </w:rPr>
              <w:t>9. Risk Assessment and Management:</w:t>
            </w:r>
          </w:p>
          <w:p w14:paraId="5EFA6C69"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Identifying potential risks or obstacles that could hinder the achievement of goals is crucial. This involves assessing vulnerabilities and creating contingency plans to manage uncertainties.</w:t>
            </w:r>
          </w:p>
          <w:p w14:paraId="481DE803" w14:textId="77777777" w:rsidR="00EF00F9" w:rsidRPr="00EF00F9" w:rsidRDefault="00EF00F9" w:rsidP="00EF00F9">
            <w:pPr>
              <w:rPr>
                <w:rFonts w:asciiTheme="minorHAnsi" w:hAnsiTheme="minorHAnsi"/>
                <w:sz w:val="22"/>
                <w:szCs w:val="22"/>
              </w:rPr>
            </w:pPr>
          </w:p>
          <w:p w14:paraId="3E5A9C33" w14:textId="3DA8099F" w:rsidR="00EF00F9" w:rsidRPr="00EF00F9" w:rsidRDefault="00EF00F9" w:rsidP="00EF00F9">
            <w:pPr>
              <w:rPr>
                <w:rFonts w:asciiTheme="minorHAnsi" w:hAnsiTheme="minorHAnsi"/>
                <w:sz w:val="22"/>
                <w:szCs w:val="22"/>
              </w:rPr>
            </w:pPr>
            <w:r w:rsidRPr="00EF00F9">
              <w:rPr>
                <w:rFonts w:asciiTheme="minorHAnsi" w:hAnsiTheme="minorHAnsi"/>
                <w:sz w:val="22"/>
                <w:szCs w:val="22"/>
              </w:rPr>
              <w:t>10. Legislation and Regulation:</w:t>
            </w:r>
          </w:p>
          <w:p w14:paraId="35271397"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Incorporating legal frameworks is often a critical part of the planning process. Policies may require new laws or regulations to ensure compliance and provide the necessary authority for implementation.</w:t>
            </w:r>
          </w:p>
          <w:p w14:paraId="37275123" w14:textId="77777777" w:rsidR="00EF00F9" w:rsidRPr="00EF00F9" w:rsidRDefault="00EF00F9" w:rsidP="00EF00F9">
            <w:pPr>
              <w:rPr>
                <w:rFonts w:asciiTheme="minorHAnsi" w:hAnsiTheme="minorHAnsi"/>
                <w:sz w:val="22"/>
                <w:szCs w:val="22"/>
              </w:rPr>
            </w:pPr>
          </w:p>
          <w:p w14:paraId="7A6077EA" w14:textId="1793714D" w:rsidR="00EF00F9" w:rsidRPr="00EF00F9" w:rsidRDefault="00EF00F9" w:rsidP="00EF00F9">
            <w:pPr>
              <w:rPr>
                <w:rFonts w:asciiTheme="minorHAnsi" w:hAnsiTheme="minorHAnsi"/>
                <w:sz w:val="22"/>
                <w:szCs w:val="22"/>
              </w:rPr>
            </w:pPr>
            <w:r w:rsidRPr="00EF00F9">
              <w:rPr>
                <w:rFonts w:asciiTheme="minorHAnsi" w:hAnsiTheme="minorHAnsi"/>
                <w:sz w:val="22"/>
                <w:szCs w:val="22"/>
              </w:rPr>
              <w:t>11. Communication and Reporting:</w:t>
            </w:r>
          </w:p>
          <w:p w14:paraId="61E541CB" w14:textId="77777777" w:rsidR="00EF00F9" w:rsidRPr="00EF00F9" w:rsidRDefault="00EF00F9" w:rsidP="00EF00F9">
            <w:pPr>
              <w:rPr>
                <w:rFonts w:asciiTheme="minorHAnsi" w:hAnsiTheme="minorHAnsi"/>
                <w:sz w:val="22"/>
                <w:szCs w:val="22"/>
              </w:rPr>
            </w:pPr>
            <w:r w:rsidRPr="00EF00F9">
              <w:rPr>
                <w:rFonts w:asciiTheme="minorHAnsi" w:hAnsiTheme="minorHAnsi"/>
                <w:sz w:val="22"/>
                <w:szCs w:val="22"/>
              </w:rPr>
              <w:t xml:space="preserve">    - Clear communication about plans, objectives, and progress is vital for transparency and accountability. Regular reporting to stakeholders and the public fosters trust and encourages active participation.</w:t>
            </w:r>
          </w:p>
          <w:p w14:paraId="3319F744" w14:textId="77777777" w:rsidR="00EF00F9" w:rsidRPr="00EF00F9" w:rsidRDefault="00EF00F9" w:rsidP="00EF00F9">
            <w:pPr>
              <w:rPr>
                <w:rFonts w:asciiTheme="minorHAnsi" w:hAnsiTheme="minorHAnsi"/>
                <w:sz w:val="22"/>
                <w:szCs w:val="22"/>
              </w:rPr>
            </w:pPr>
          </w:p>
          <w:p w14:paraId="0E8E50C8" w14:textId="062FC279" w:rsidR="00312E58" w:rsidRPr="00EF00F9" w:rsidRDefault="00EF00F9" w:rsidP="00EF00F9">
            <w:pPr>
              <w:rPr>
                <w:rFonts w:asciiTheme="minorHAnsi" w:hAnsiTheme="minorHAnsi"/>
                <w:sz w:val="22"/>
                <w:szCs w:val="22"/>
              </w:rPr>
            </w:pPr>
            <w:r w:rsidRPr="00EF00F9">
              <w:rPr>
                <w:rFonts w:asciiTheme="minorHAnsi" w:hAnsiTheme="minorHAnsi"/>
                <w:sz w:val="22"/>
                <w:szCs w:val="22"/>
              </w:rPr>
              <w:t>Together, these elements create a robust framework for government planning, enabling public authorities to address complex challenges effectively, allocate resources wisely, and promote sustainable development in alignment with community needs.</w:t>
            </w:r>
          </w:p>
        </w:tc>
        <w:tc>
          <w:tcPr>
            <w:tcW w:w="899" w:type="pct"/>
          </w:tcPr>
          <w:p w14:paraId="04BDC67A" w14:textId="521422F0" w:rsidR="00312E58" w:rsidRPr="001C12D8" w:rsidRDefault="00312E58" w:rsidP="00EF00F9">
            <w:pPr>
              <w:rPr>
                <w:rFonts w:asciiTheme="minorHAnsi" w:hAnsiTheme="minorHAnsi"/>
                <w:sz w:val="22"/>
                <w:szCs w:val="22"/>
              </w:rPr>
            </w:pPr>
          </w:p>
        </w:tc>
      </w:tr>
      <w:tr w:rsidR="00D14881" w:rsidRPr="001C12D8" w14:paraId="577AAB64" w14:textId="77777777" w:rsidTr="00006BB7">
        <w:trPr>
          <w:trHeight w:val="271"/>
        </w:trPr>
        <w:tc>
          <w:tcPr>
            <w:tcW w:w="1074" w:type="pct"/>
          </w:tcPr>
          <w:p w14:paraId="3D632828" w14:textId="77777777" w:rsidR="00D14881" w:rsidRDefault="00D14881" w:rsidP="00D14881">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20086937" w14:textId="77777777" w:rsidR="00D14881" w:rsidRDefault="00D14881" w:rsidP="00D14881">
            <w:pPr>
              <w:rPr>
                <w:rFonts w:asciiTheme="minorHAnsi" w:hAnsiTheme="minorHAnsi"/>
                <w:b/>
                <w:sz w:val="22"/>
                <w:szCs w:val="22"/>
              </w:rPr>
            </w:pPr>
            <w:hyperlink r:id="rId86"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1E65ADB3" w14:textId="77777777" w:rsidR="00D14881" w:rsidRPr="00837AAD" w:rsidRDefault="00D14881" w:rsidP="00D14881">
            <w:pPr>
              <w:rPr>
                <w:rFonts w:asciiTheme="minorHAnsi" w:hAnsiTheme="minorHAnsi"/>
                <w:b/>
                <w:sz w:val="22"/>
                <w:szCs w:val="22"/>
              </w:rPr>
            </w:pPr>
          </w:p>
        </w:tc>
        <w:tc>
          <w:tcPr>
            <w:tcW w:w="3027" w:type="pct"/>
          </w:tcPr>
          <w:p w14:paraId="3DC56007" w14:textId="1767A46C" w:rsidR="00D14881" w:rsidRPr="001C12D8" w:rsidRDefault="00D14881" w:rsidP="00D14881">
            <w:pPr>
              <w:rPr>
                <w:rFonts w:asciiTheme="minorHAnsi" w:hAnsiTheme="minorHAnsi"/>
                <w:sz w:val="22"/>
                <w:szCs w:val="22"/>
              </w:rPr>
            </w:pPr>
          </w:p>
        </w:tc>
        <w:tc>
          <w:tcPr>
            <w:tcW w:w="899" w:type="pct"/>
          </w:tcPr>
          <w:p w14:paraId="5801C8A1" w14:textId="77777777" w:rsidR="00D14881" w:rsidRPr="001C12D8" w:rsidRDefault="00D14881" w:rsidP="00D14881">
            <w:pPr>
              <w:rPr>
                <w:rFonts w:asciiTheme="minorHAnsi" w:hAnsiTheme="minorHAnsi"/>
                <w:sz w:val="22"/>
                <w:szCs w:val="22"/>
              </w:rPr>
            </w:pPr>
          </w:p>
        </w:tc>
      </w:tr>
      <w:tr w:rsidR="00D14881" w:rsidRPr="001C12D8" w14:paraId="070F3725" w14:textId="77777777" w:rsidTr="00006BB7">
        <w:trPr>
          <w:trHeight w:val="271"/>
        </w:trPr>
        <w:tc>
          <w:tcPr>
            <w:tcW w:w="1074" w:type="pct"/>
          </w:tcPr>
          <w:p w14:paraId="7DB91EEB" w14:textId="77777777" w:rsidR="00D14881" w:rsidRDefault="00D14881" w:rsidP="00D14881">
            <w:pPr>
              <w:rPr>
                <w:rFonts w:asciiTheme="minorHAnsi" w:hAnsiTheme="minorHAnsi"/>
                <w:b/>
                <w:sz w:val="22"/>
                <w:szCs w:val="22"/>
              </w:rPr>
            </w:pPr>
            <w:hyperlink r:id="rId87"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4D1F420D" w14:textId="77777777" w:rsidR="00D14881" w:rsidRPr="00837AAD" w:rsidRDefault="00D14881" w:rsidP="00D14881">
            <w:pPr>
              <w:rPr>
                <w:rFonts w:asciiTheme="minorHAnsi" w:hAnsiTheme="minorHAnsi"/>
                <w:b/>
                <w:sz w:val="22"/>
                <w:szCs w:val="22"/>
              </w:rPr>
            </w:pPr>
          </w:p>
        </w:tc>
        <w:tc>
          <w:tcPr>
            <w:tcW w:w="3027" w:type="pct"/>
          </w:tcPr>
          <w:p w14:paraId="4335C5BD" w14:textId="77777777" w:rsidR="00D14881" w:rsidRPr="001C12D8" w:rsidRDefault="00D14881" w:rsidP="00D14881">
            <w:pPr>
              <w:rPr>
                <w:rFonts w:asciiTheme="minorHAnsi" w:hAnsiTheme="minorHAnsi"/>
                <w:sz w:val="22"/>
                <w:szCs w:val="22"/>
              </w:rPr>
            </w:pPr>
          </w:p>
        </w:tc>
        <w:tc>
          <w:tcPr>
            <w:tcW w:w="899" w:type="pct"/>
          </w:tcPr>
          <w:p w14:paraId="00EFB569" w14:textId="77777777" w:rsidR="00D14881" w:rsidRPr="001C12D8" w:rsidRDefault="00D14881" w:rsidP="00D14881">
            <w:pPr>
              <w:rPr>
                <w:rFonts w:asciiTheme="minorHAnsi" w:hAnsiTheme="minorHAnsi"/>
                <w:sz w:val="22"/>
                <w:szCs w:val="22"/>
              </w:rPr>
            </w:pPr>
          </w:p>
        </w:tc>
      </w:tr>
      <w:tr w:rsidR="00D14881" w:rsidRPr="001C12D8" w14:paraId="59486D00" w14:textId="77777777" w:rsidTr="00006BB7">
        <w:trPr>
          <w:trHeight w:val="271"/>
        </w:trPr>
        <w:tc>
          <w:tcPr>
            <w:tcW w:w="1074" w:type="pct"/>
          </w:tcPr>
          <w:p w14:paraId="180E128B" w14:textId="41E42990" w:rsidR="00D14881" w:rsidRPr="00837AAD" w:rsidRDefault="00D14881" w:rsidP="00D14881">
            <w:pPr>
              <w:rPr>
                <w:rFonts w:asciiTheme="minorHAnsi" w:hAnsiTheme="minorHAnsi"/>
                <w:b/>
                <w:sz w:val="22"/>
                <w:szCs w:val="22"/>
              </w:rPr>
            </w:pPr>
            <w:hyperlink r:id="rId88"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6EEA1198" w14:textId="7E1B77FB" w:rsidR="00D14881" w:rsidRPr="001C12D8" w:rsidRDefault="00FA6932" w:rsidP="00D14881">
            <w:pPr>
              <w:rPr>
                <w:rFonts w:asciiTheme="minorHAnsi" w:hAnsiTheme="minorHAnsi"/>
                <w:sz w:val="22"/>
                <w:szCs w:val="22"/>
              </w:rPr>
            </w:pPr>
            <w:r>
              <w:rPr>
                <w:rFonts w:asciiTheme="minorHAnsi" w:hAnsiTheme="minorHAnsi"/>
                <w:sz w:val="22"/>
                <w:szCs w:val="22"/>
              </w:rPr>
              <w:t xml:space="preserve">Develop a </w:t>
            </w:r>
            <w:proofErr w:type="spellStart"/>
            <w:r>
              <w:rPr>
                <w:rFonts w:asciiTheme="minorHAnsi" w:hAnsiTheme="minorHAnsi"/>
                <w:sz w:val="22"/>
                <w:szCs w:val="22"/>
              </w:rPr>
              <w:t>powerpoint</w:t>
            </w:r>
            <w:proofErr w:type="spellEnd"/>
            <w:r>
              <w:rPr>
                <w:rFonts w:asciiTheme="minorHAnsi" w:hAnsiTheme="minorHAnsi"/>
                <w:sz w:val="22"/>
                <w:szCs w:val="22"/>
              </w:rPr>
              <w:t xml:space="preserve"> presentation providing a synopsis of learning</w:t>
            </w:r>
          </w:p>
        </w:tc>
        <w:tc>
          <w:tcPr>
            <w:tcW w:w="899" w:type="pct"/>
          </w:tcPr>
          <w:p w14:paraId="24B1EFC7" w14:textId="77777777" w:rsidR="00D14881" w:rsidRPr="001C12D8" w:rsidRDefault="00D14881" w:rsidP="00D14881">
            <w:pPr>
              <w:rPr>
                <w:rFonts w:asciiTheme="minorHAnsi" w:hAnsiTheme="minorHAnsi"/>
                <w:sz w:val="22"/>
                <w:szCs w:val="22"/>
              </w:rPr>
            </w:pPr>
          </w:p>
        </w:tc>
      </w:tr>
      <w:tr w:rsidR="00D14881" w:rsidRPr="001C12D8" w14:paraId="1069FB7E" w14:textId="77777777" w:rsidTr="00006BB7">
        <w:trPr>
          <w:trHeight w:val="271"/>
        </w:trPr>
        <w:tc>
          <w:tcPr>
            <w:tcW w:w="1074" w:type="pct"/>
          </w:tcPr>
          <w:p w14:paraId="51D63D5E" w14:textId="691B4D74" w:rsidR="00D14881" w:rsidRPr="00837AAD" w:rsidRDefault="00D14881" w:rsidP="00D14881">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22FD1C70" w14:textId="77777777" w:rsidR="00D14881" w:rsidRPr="001C12D8" w:rsidRDefault="00D14881" w:rsidP="00D14881">
            <w:pPr>
              <w:rPr>
                <w:rFonts w:asciiTheme="minorHAnsi" w:hAnsiTheme="minorHAnsi"/>
                <w:sz w:val="22"/>
                <w:szCs w:val="22"/>
              </w:rPr>
            </w:pPr>
          </w:p>
        </w:tc>
        <w:tc>
          <w:tcPr>
            <w:tcW w:w="899" w:type="pct"/>
          </w:tcPr>
          <w:p w14:paraId="6338ADA2" w14:textId="77777777" w:rsidR="00D14881" w:rsidRPr="001C12D8" w:rsidRDefault="00D14881" w:rsidP="00D14881">
            <w:pPr>
              <w:rPr>
                <w:rFonts w:asciiTheme="minorHAnsi" w:hAnsiTheme="minorHAnsi"/>
                <w:sz w:val="22"/>
                <w:szCs w:val="22"/>
              </w:rPr>
            </w:pPr>
          </w:p>
        </w:tc>
      </w:tr>
      <w:tr w:rsidR="00D14881" w:rsidRPr="001C12D8" w14:paraId="7003900E" w14:textId="77777777" w:rsidTr="00006BB7">
        <w:trPr>
          <w:trHeight w:val="271"/>
        </w:trPr>
        <w:tc>
          <w:tcPr>
            <w:tcW w:w="1074" w:type="pct"/>
          </w:tcPr>
          <w:p w14:paraId="4CE1C9DE" w14:textId="57775AAB" w:rsidR="00D14881" w:rsidRPr="00837AAD" w:rsidRDefault="00D14881" w:rsidP="00D14881">
            <w:pPr>
              <w:rPr>
                <w:rFonts w:asciiTheme="minorHAnsi" w:hAnsiTheme="minorHAnsi"/>
                <w:b/>
                <w:sz w:val="22"/>
                <w:szCs w:val="22"/>
              </w:rPr>
            </w:pPr>
            <w:hyperlink r:id="rId89"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0D0A333A" w14:textId="77777777" w:rsidR="00D14881" w:rsidRPr="001C12D8" w:rsidRDefault="00D14881" w:rsidP="00D14881">
            <w:pPr>
              <w:rPr>
                <w:rFonts w:asciiTheme="minorHAnsi" w:hAnsiTheme="minorHAnsi"/>
                <w:sz w:val="22"/>
                <w:szCs w:val="22"/>
              </w:rPr>
            </w:pPr>
          </w:p>
        </w:tc>
        <w:tc>
          <w:tcPr>
            <w:tcW w:w="899" w:type="pct"/>
          </w:tcPr>
          <w:p w14:paraId="5B5BE8EC" w14:textId="77777777" w:rsidR="00D14881" w:rsidRPr="001C12D8" w:rsidRDefault="00D14881" w:rsidP="00D14881">
            <w:pPr>
              <w:rPr>
                <w:rFonts w:asciiTheme="minorHAnsi" w:hAnsiTheme="minorHAnsi"/>
                <w:sz w:val="22"/>
                <w:szCs w:val="22"/>
              </w:rPr>
            </w:pPr>
          </w:p>
        </w:tc>
      </w:tr>
      <w:tr w:rsidR="00D14881" w:rsidRPr="001C12D8" w14:paraId="319CAFE4" w14:textId="77777777" w:rsidTr="00006BB7">
        <w:trPr>
          <w:trHeight w:val="271"/>
        </w:trPr>
        <w:tc>
          <w:tcPr>
            <w:tcW w:w="1074" w:type="pct"/>
          </w:tcPr>
          <w:p w14:paraId="53BA5F9F" w14:textId="18DE31CF" w:rsidR="00D14881" w:rsidRPr="00837AAD" w:rsidRDefault="00D14881" w:rsidP="00D14881">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2FF33E3D" w14:textId="77777777" w:rsidR="00D14881" w:rsidRPr="001C12D8" w:rsidRDefault="00D14881" w:rsidP="00D14881">
            <w:pPr>
              <w:rPr>
                <w:rFonts w:asciiTheme="minorHAnsi" w:hAnsiTheme="minorHAnsi"/>
                <w:sz w:val="22"/>
                <w:szCs w:val="22"/>
              </w:rPr>
            </w:pPr>
          </w:p>
        </w:tc>
        <w:tc>
          <w:tcPr>
            <w:tcW w:w="899" w:type="pct"/>
          </w:tcPr>
          <w:p w14:paraId="21A77E15" w14:textId="77777777" w:rsidR="00D14881" w:rsidRPr="001C12D8" w:rsidRDefault="00D14881" w:rsidP="00D14881">
            <w:pPr>
              <w:rPr>
                <w:rFonts w:asciiTheme="minorHAnsi" w:hAnsiTheme="minorHAnsi"/>
                <w:sz w:val="22"/>
                <w:szCs w:val="22"/>
              </w:rPr>
            </w:pPr>
          </w:p>
        </w:tc>
      </w:tr>
      <w:tr w:rsidR="00D2604F" w:rsidRPr="001C12D8" w14:paraId="2C501451" w14:textId="77777777" w:rsidTr="00006BB7">
        <w:trPr>
          <w:trHeight w:val="271"/>
        </w:trPr>
        <w:tc>
          <w:tcPr>
            <w:tcW w:w="1074" w:type="pct"/>
          </w:tcPr>
          <w:p w14:paraId="7996077F" w14:textId="77777777" w:rsidR="00D2604F" w:rsidRPr="00837AAD" w:rsidRDefault="00D2604F" w:rsidP="00D14881">
            <w:pPr>
              <w:rPr>
                <w:rFonts w:asciiTheme="minorHAnsi" w:hAnsiTheme="minorHAnsi"/>
                <w:b/>
                <w:sz w:val="22"/>
                <w:szCs w:val="22"/>
              </w:rPr>
            </w:pPr>
          </w:p>
        </w:tc>
        <w:tc>
          <w:tcPr>
            <w:tcW w:w="3027" w:type="pct"/>
          </w:tcPr>
          <w:p w14:paraId="0BAA863B" w14:textId="77777777" w:rsidR="00D2604F" w:rsidRPr="001C12D8" w:rsidRDefault="00D2604F" w:rsidP="00D14881">
            <w:pPr>
              <w:rPr>
                <w:rFonts w:asciiTheme="minorHAnsi" w:hAnsiTheme="minorHAnsi"/>
                <w:sz w:val="22"/>
                <w:szCs w:val="22"/>
              </w:rPr>
            </w:pPr>
          </w:p>
        </w:tc>
        <w:tc>
          <w:tcPr>
            <w:tcW w:w="899" w:type="pct"/>
          </w:tcPr>
          <w:p w14:paraId="27EC38E9" w14:textId="77777777" w:rsidR="00D2604F" w:rsidRPr="001C12D8" w:rsidRDefault="00D2604F" w:rsidP="00D14881">
            <w:pPr>
              <w:rPr>
                <w:rFonts w:asciiTheme="minorHAnsi" w:hAnsiTheme="minorHAnsi"/>
                <w:sz w:val="22"/>
                <w:szCs w:val="22"/>
              </w:rPr>
            </w:pPr>
          </w:p>
        </w:tc>
      </w:tr>
      <w:tr w:rsidR="00D14881" w:rsidRPr="001C12D8" w14:paraId="10DF3029" w14:textId="77777777" w:rsidTr="00006BB7">
        <w:trPr>
          <w:trHeight w:val="271"/>
        </w:trPr>
        <w:tc>
          <w:tcPr>
            <w:tcW w:w="1074" w:type="pct"/>
          </w:tcPr>
          <w:p w14:paraId="4A8A6C52" w14:textId="0FA881E1" w:rsidR="00D14881" w:rsidRPr="00533E36" w:rsidRDefault="00D14881" w:rsidP="00D14881">
            <w:pPr>
              <w:rPr>
                <w:rFonts w:asciiTheme="minorHAnsi" w:hAnsiTheme="minorHAnsi"/>
                <w:b/>
                <w:bCs/>
                <w:sz w:val="28"/>
                <w:szCs w:val="28"/>
              </w:rPr>
            </w:pPr>
            <w:r w:rsidRPr="00533E36">
              <w:rPr>
                <w:b/>
                <w:bCs/>
                <w:color w:val="FF0000"/>
                <w:sz w:val="28"/>
                <w:szCs w:val="28"/>
              </w:rPr>
              <w:t xml:space="preserve">Step 3: Explain </w:t>
            </w:r>
            <w:r w:rsidRPr="00533E36">
              <w:rPr>
                <w:b/>
                <w:bCs/>
                <w:sz w:val="28"/>
                <w:szCs w:val="28"/>
              </w:rPr>
              <w:t>the principles of sustainability.</w:t>
            </w:r>
          </w:p>
        </w:tc>
        <w:tc>
          <w:tcPr>
            <w:tcW w:w="3027" w:type="pct"/>
          </w:tcPr>
          <w:p w14:paraId="41671B50" w14:textId="77777777" w:rsidR="000C35E3" w:rsidRDefault="000C35E3" w:rsidP="00FD2F55">
            <w:pPr>
              <w:pStyle w:val="ListParagraph"/>
              <w:ind w:left="360"/>
            </w:pPr>
          </w:p>
          <w:p w14:paraId="2C94A24B" w14:textId="77777777" w:rsidR="002D2896" w:rsidRDefault="002D2896" w:rsidP="002D2896">
            <w:pPr>
              <w:pStyle w:val="ListParagraph"/>
              <w:ind w:left="360"/>
            </w:pPr>
            <w:r>
              <w:t>Sustainability is a multifaceted concept that refers to the ability to meet the needs of the present without compromising the ability of future generations to meet theirs. It encompasses environmental, social, and economic dimensions. Here are the key principles of sustainability:</w:t>
            </w:r>
          </w:p>
          <w:p w14:paraId="5D22E9AA" w14:textId="77777777" w:rsidR="002D2896" w:rsidRDefault="002D2896" w:rsidP="002D2896">
            <w:pPr>
              <w:pStyle w:val="ListParagraph"/>
              <w:ind w:left="360"/>
            </w:pPr>
          </w:p>
          <w:p w14:paraId="1F6B1778" w14:textId="11210DD3" w:rsidR="002D2896" w:rsidRDefault="002D2896" w:rsidP="002D2896">
            <w:pPr>
              <w:pStyle w:val="ListParagraph"/>
              <w:ind w:left="360"/>
            </w:pPr>
            <w:r>
              <w:t>1. Interconnectedness: Sustainability recognizes that social, economic, and environmental systems are interconnected. Changes in one area can affect the others, and sustainable practices should consider these interdependencies.</w:t>
            </w:r>
          </w:p>
          <w:p w14:paraId="6A7021F8" w14:textId="77777777" w:rsidR="002D2896" w:rsidRDefault="002D2896" w:rsidP="002D2896">
            <w:pPr>
              <w:pStyle w:val="ListParagraph"/>
              <w:ind w:left="360"/>
            </w:pPr>
          </w:p>
          <w:p w14:paraId="6AD41CF4" w14:textId="1AD5634F" w:rsidR="002D2896" w:rsidRDefault="002D2896" w:rsidP="002D2896">
            <w:pPr>
              <w:pStyle w:val="ListParagraph"/>
              <w:ind w:left="360"/>
            </w:pPr>
            <w:r>
              <w:t>2. Wise Resource Management: Sustainable practices aim to use resources judiciously to prevent depletion and ensure that natural resources, such as water, soil, minerals, and biodiversity, are preserved for future generations.</w:t>
            </w:r>
          </w:p>
          <w:p w14:paraId="6667B220" w14:textId="77777777" w:rsidR="002D2896" w:rsidRDefault="002D2896" w:rsidP="002D2896">
            <w:pPr>
              <w:pStyle w:val="ListParagraph"/>
              <w:ind w:left="360"/>
            </w:pPr>
          </w:p>
          <w:p w14:paraId="33296EA3" w14:textId="1320AA3C" w:rsidR="002D2896" w:rsidRDefault="002D2896" w:rsidP="002D2896">
            <w:pPr>
              <w:pStyle w:val="ListParagraph"/>
              <w:ind w:left="360"/>
            </w:pPr>
            <w:r>
              <w:t>3. Equity and Justice: Sustainability emphasizes social equity, meaning that resources and opportunities should be distributed fairly, and marginalized communities should have a voice in decision-making processes. This includes intergenerational equity—the fairness between present and future generations.</w:t>
            </w:r>
          </w:p>
          <w:p w14:paraId="5786241A" w14:textId="77777777" w:rsidR="002D2896" w:rsidRDefault="002D2896" w:rsidP="002D2896">
            <w:pPr>
              <w:pStyle w:val="ListParagraph"/>
              <w:ind w:left="360"/>
            </w:pPr>
          </w:p>
          <w:p w14:paraId="5023DED3" w14:textId="22ED3006" w:rsidR="002D2896" w:rsidRDefault="002D2896" w:rsidP="002D2896">
            <w:pPr>
              <w:pStyle w:val="ListParagraph"/>
              <w:ind w:left="360"/>
            </w:pPr>
            <w:r>
              <w:t>4. Ecological Integrity: Maintaining the health of ecosystems is vital for sustainability. This involves protecting biodiversity, ecosystems, and the services they provide, such as clean air, water, and fertile soil.</w:t>
            </w:r>
          </w:p>
          <w:p w14:paraId="0B281547" w14:textId="77777777" w:rsidR="002D2896" w:rsidRDefault="002D2896" w:rsidP="002D2896">
            <w:pPr>
              <w:pStyle w:val="ListParagraph"/>
              <w:ind w:left="360"/>
            </w:pPr>
          </w:p>
          <w:p w14:paraId="1BC5095B" w14:textId="51DDE57F" w:rsidR="002D2896" w:rsidRDefault="002D2896" w:rsidP="002D2896">
            <w:pPr>
              <w:pStyle w:val="ListParagraph"/>
              <w:ind w:left="360"/>
            </w:pPr>
            <w:r>
              <w:t>5. Economic Viability: Sustainable development seeks to create economic systems that support human well-being without negatively impacting the environment. This includes encouraging sustainable business practices and long-term economic planning.</w:t>
            </w:r>
          </w:p>
          <w:p w14:paraId="7104A340" w14:textId="77777777" w:rsidR="002D2896" w:rsidRDefault="002D2896" w:rsidP="002D2896">
            <w:pPr>
              <w:pStyle w:val="ListParagraph"/>
              <w:ind w:left="360"/>
            </w:pPr>
          </w:p>
          <w:p w14:paraId="59F7BB1F" w14:textId="274B6BCD" w:rsidR="002D2896" w:rsidRDefault="002D2896" w:rsidP="002D2896">
            <w:pPr>
              <w:pStyle w:val="ListParagraph"/>
              <w:ind w:left="360"/>
            </w:pPr>
            <w:r>
              <w:t>6. Resilience: A sustainable system or community is adaptable and can withstand and recover from environmental and social pressures. Building resilience involves understanding vulnerabilities and strengthening capacities to manage change.</w:t>
            </w:r>
          </w:p>
          <w:p w14:paraId="0FD26B42" w14:textId="77777777" w:rsidR="002D2896" w:rsidRDefault="002D2896" w:rsidP="002D2896">
            <w:pPr>
              <w:pStyle w:val="ListParagraph"/>
              <w:ind w:left="360"/>
            </w:pPr>
          </w:p>
          <w:p w14:paraId="16697209" w14:textId="4B17668A" w:rsidR="002D2896" w:rsidRDefault="002D2896" w:rsidP="002D2896">
            <w:pPr>
              <w:pStyle w:val="ListParagraph"/>
              <w:ind w:left="360"/>
            </w:pPr>
            <w:r>
              <w:t>7. Participatory Approach: Engaging stakeholders, including communities, businesses, and governments, in decision-making processes ensures diverse perspectives and fosters collaborative problem-solving. This promotes ownership and accountability.</w:t>
            </w:r>
          </w:p>
          <w:p w14:paraId="66487971" w14:textId="77777777" w:rsidR="002D2896" w:rsidRDefault="002D2896" w:rsidP="002D2896">
            <w:pPr>
              <w:pStyle w:val="ListParagraph"/>
              <w:ind w:left="360"/>
            </w:pPr>
          </w:p>
          <w:p w14:paraId="0567CA68" w14:textId="49393F0C" w:rsidR="002D2896" w:rsidRDefault="002D2896" w:rsidP="002D2896">
            <w:pPr>
              <w:pStyle w:val="ListParagraph"/>
              <w:ind w:left="360"/>
            </w:pPr>
            <w:r>
              <w:t>8. Innovation and Education: Encouraging innovation in sustainable technologies and practices is essential, as is educating individuals and communities about sustainability principles and practices to promote informed decision-making.</w:t>
            </w:r>
          </w:p>
          <w:p w14:paraId="79CCAFE6" w14:textId="77777777" w:rsidR="002D2896" w:rsidRDefault="002D2896" w:rsidP="002D2896">
            <w:pPr>
              <w:pStyle w:val="ListParagraph"/>
              <w:ind w:left="360"/>
            </w:pPr>
          </w:p>
          <w:p w14:paraId="3C850CA1" w14:textId="5E9A1A09" w:rsidR="002D2896" w:rsidRDefault="002D2896" w:rsidP="002D2896">
            <w:pPr>
              <w:pStyle w:val="ListParagraph"/>
              <w:ind w:left="360"/>
            </w:pPr>
            <w:r>
              <w:t>9. Sustainable Consumption and Production: The principle of reducing waste and maximizing resource efficiency is critical. This includes promoting sustainable consumption patterns and environmentally friendly production processes.</w:t>
            </w:r>
          </w:p>
          <w:p w14:paraId="574262EA" w14:textId="77777777" w:rsidR="002D2896" w:rsidRDefault="002D2896" w:rsidP="002D2896">
            <w:pPr>
              <w:pStyle w:val="ListParagraph"/>
              <w:ind w:left="360"/>
            </w:pPr>
          </w:p>
          <w:p w14:paraId="28D99076" w14:textId="7D1B936B" w:rsidR="002D2896" w:rsidRDefault="002D2896" w:rsidP="002D2896">
            <w:pPr>
              <w:pStyle w:val="ListParagraph"/>
              <w:ind w:left="360"/>
            </w:pPr>
            <w:r>
              <w:t>10. Long-term Perspective: Sustainability requires a long-term vision that goes beyond short-term gains, focusing on the long-term health and viability of the planet, society, and the economy.</w:t>
            </w:r>
          </w:p>
          <w:p w14:paraId="3D87D675" w14:textId="77777777" w:rsidR="002D2896" w:rsidRDefault="002D2896" w:rsidP="002D2896">
            <w:pPr>
              <w:pStyle w:val="ListParagraph"/>
              <w:ind w:left="360"/>
            </w:pPr>
          </w:p>
          <w:p w14:paraId="52329199" w14:textId="4EA6A829" w:rsidR="00FD2F55" w:rsidRDefault="002D2896" w:rsidP="00C26029">
            <w:pPr>
              <w:pStyle w:val="ListParagraph"/>
              <w:ind w:left="360"/>
            </w:pPr>
            <w:r>
              <w:t>By adhering to these principles, societies can strive for a sustainable future that balances human needs with the health of the planet.</w:t>
            </w:r>
          </w:p>
          <w:p w14:paraId="53F709F3" w14:textId="77777777" w:rsidR="00FD2F55" w:rsidRDefault="00FD2F55" w:rsidP="00FD2F55">
            <w:pPr>
              <w:pStyle w:val="ListParagraph"/>
              <w:ind w:left="360"/>
            </w:pPr>
          </w:p>
          <w:p w14:paraId="400DCF08" w14:textId="77777777" w:rsidR="00FD2F55" w:rsidRDefault="00FD2F55" w:rsidP="007C1B27"/>
          <w:p w14:paraId="79A6D5C0" w14:textId="2B8FB45D" w:rsidR="00D14881" w:rsidRDefault="00D14881" w:rsidP="00D14881">
            <w:pPr>
              <w:pStyle w:val="ListParagraph"/>
              <w:numPr>
                <w:ilvl w:val="0"/>
                <w:numId w:val="44"/>
              </w:numPr>
            </w:pPr>
            <w:r>
              <w:t>Discuss environmental sustainability (brownfields, landfills, lagoons, abandoned housing, illegal dumping, intensive livestock, nitrates in wells/surface water, GWUDI and other contamination concerns)</w:t>
            </w:r>
          </w:p>
          <w:p w14:paraId="1063108D" w14:textId="77777777" w:rsidR="00D14881" w:rsidRDefault="00D14881" w:rsidP="00D14881">
            <w:pPr>
              <w:pStyle w:val="ListParagraph"/>
              <w:numPr>
                <w:ilvl w:val="1"/>
                <w:numId w:val="44"/>
              </w:numPr>
            </w:pPr>
            <w:r>
              <w:t>Environmental issues have economic impacts and advance planning to avoid them saves money</w:t>
            </w:r>
          </w:p>
          <w:p w14:paraId="437EB6FB" w14:textId="77777777" w:rsidR="00D14881" w:rsidRDefault="00D14881" w:rsidP="00D14881">
            <w:pPr>
              <w:pStyle w:val="ListParagraph"/>
              <w:numPr>
                <w:ilvl w:val="0"/>
                <w:numId w:val="44"/>
              </w:numPr>
            </w:pPr>
            <w:r>
              <w:t>Touch on social sustainability (social housing, homelessness, downtown revitalization, non-profits, etc.)</w:t>
            </w:r>
          </w:p>
          <w:p w14:paraId="6F3E9924" w14:textId="77777777" w:rsidR="00D14881" w:rsidRDefault="00D14881" w:rsidP="00D14881">
            <w:pPr>
              <w:pStyle w:val="ListParagraph"/>
              <w:numPr>
                <w:ilvl w:val="1"/>
                <w:numId w:val="44"/>
              </w:numPr>
            </w:pPr>
            <w:r>
              <w:lastRenderedPageBreak/>
              <w:t>Ignoring social issues affects the attractiveness of businesses and hurts property values, resulting in economic impacts</w:t>
            </w:r>
          </w:p>
          <w:p w14:paraId="4F85F1BD" w14:textId="77777777" w:rsidR="00D14881" w:rsidRDefault="00D14881" w:rsidP="00D14881">
            <w:pPr>
              <w:pStyle w:val="ListParagraph"/>
              <w:numPr>
                <w:ilvl w:val="1"/>
                <w:numId w:val="44"/>
              </w:numPr>
            </w:pPr>
            <w:r>
              <w:t>Investing reasonable amounts and efforts into social initiatives can prevent economic consequences</w:t>
            </w:r>
          </w:p>
          <w:p w14:paraId="6097BCA5" w14:textId="77777777" w:rsidR="00D14881" w:rsidRDefault="00D14881" w:rsidP="00D14881">
            <w:pPr>
              <w:pStyle w:val="ListParagraph"/>
              <w:numPr>
                <w:ilvl w:val="0"/>
                <w:numId w:val="44"/>
              </w:numPr>
            </w:pPr>
            <w:r>
              <w:t xml:space="preserve">It’s easier to generate public support for environmental and social sustainability if we can accomplish economic sustainability first – as such, these are all related and not mutually </w:t>
            </w:r>
            <w:proofErr w:type="gramStart"/>
            <w:r>
              <w:t>exclusive;</w:t>
            </w:r>
            <w:proofErr w:type="gramEnd"/>
          </w:p>
          <w:p w14:paraId="382CEFBE" w14:textId="77777777" w:rsidR="00D14881" w:rsidRDefault="00D14881" w:rsidP="00D14881">
            <w:pPr>
              <w:pStyle w:val="ListParagraph"/>
              <w:numPr>
                <w:ilvl w:val="1"/>
                <w:numId w:val="44"/>
              </w:numPr>
            </w:pPr>
            <w:r>
              <w:t>How can regional cooperation assist with economic sustainability? Joint administration, municipal districts, regional planning areas, etc. can help reduce costs</w:t>
            </w:r>
          </w:p>
          <w:p w14:paraId="0C0EC4E1" w14:textId="08B0ACBB" w:rsidR="00D14881" w:rsidRPr="000840A5" w:rsidRDefault="00D14881" w:rsidP="00D14881"/>
          <w:p w14:paraId="3B6A5F07" w14:textId="77777777" w:rsidR="00D14881" w:rsidRPr="001C12D8" w:rsidRDefault="00D14881" w:rsidP="00D14881">
            <w:pPr>
              <w:rPr>
                <w:rFonts w:asciiTheme="minorHAnsi" w:hAnsiTheme="minorHAnsi"/>
                <w:sz w:val="22"/>
                <w:szCs w:val="22"/>
              </w:rPr>
            </w:pPr>
          </w:p>
        </w:tc>
        <w:tc>
          <w:tcPr>
            <w:tcW w:w="899" w:type="pct"/>
          </w:tcPr>
          <w:p w14:paraId="7ACC7631" w14:textId="77777777" w:rsidR="00D14881" w:rsidRPr="001C12D8" w:rsidRDefault="00D14881" w:rsidP="00D14881">
            <w:pPr>
              <w:rPr>
                <w:rFonts w:asciiTheme="minorHAnsi" w:hAnsiTheme="minorHAnsi"/>
                <w:sz w:val="22"/>
                <w:szCs w:val="22"/>
              </w:rPr>
            </w:pPr>
          </w:p>
        </w:tc>
      </w:tr>
      <w:tr w:rsidR="00596E9D" w:rsidRPr="001C12D8" w14:paraId="63B7FAA3" w14:textId="77777777" w:rsidTr="00006BB7">
        <w:trPr>
          <w:trHeight w:val="271"/>
        </w:trPr>
        <w:tc>
          <w:tcPr>
            <w:tcW w:w="1074" w:type="pct"/>
          </w:tcPr>
          <w:p w14:paraId="5604610F" w14:textId="77777777" w:rsidR="00596E9D" w:rsidRDefault="00596E9D" w:rsidP="00596E9D">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010C638E" w14:textId="77777777" w:rsidR="00596E9D" w:rsidRDefault="00596E9D" w:rsidP="00596E9D">
            <w:pPr>
              <w:rPr>
                <w:rFonts w:asciiTheme="minorHAnsi" w:hAnsiTheme="minorHAnsi"/>
                <w:b/>
                <w:sz w:val="22"/>
                <w:szCs w:val="22"/>
              </w:rPr>
            </w:pPr>
            <w:hyperlink r:id="rId90"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0C347DF0" w14:textId="77777777" w:rsidR="00596E9D" w:rsidRPr="00837AAD" w:rsidRDefault="00596E9D" w:rsidP="00596E9D">
            <w:pPr>
              <w:rPr>
                <w:rFonts w:asciiTheme="minorHAnsi" w:hAnsiTheme="minorHAnsi"/>
                <w:b/>
                <w:sz w:val="22"/>
                <w:szCs w:val="22"/>
              </w:rPr>
            </w:pPr>
          </w:p>
        </w:tc>
        <w:tc>
          <w:tcPr>
            <w:tcW w:w="3027" w:type="pct"/>
          </w:tcPr>
          <w:p w14:paraId="4500FD55" w14:textId="33262F3B" w:rsidR="00596E9D" w:rsidRPr="00004148" w:rsidRDefault="009279CE" w:rsidP="00596E9D">
            <w:pPr>
              <w:rPr>
                <w:rFonts w:asciiTheme="minorHAnsi" w:hAnsiTheme="minorHAnsi" w:cstheme="minorHAnsi"/>
                <w:color w:val="333333"/>
                <w:sz w:val="22"/>
                <w:szCs w:val="22"/>
                <w:shd w:val="clear" w:color="auto" w:fill="FFFFFF"/>
              </w:rPr>
            </w:pPr>
            <w:r w:rsidRPr="00004148">
              <w:rPr>
                <w:rFonts w:asciiTheme="minorHAnsi" w:hAnsiTheme="minorHAnsi" w:cstheme="minorHAnsi"/>
                <w:color w:val="333333"/>
                <w:sz w:val="22"/>
                <w:szCs w:val="22"/>
                <w:shd w:val="clear" w:color="auto" w:fill="FFFFFF"/>
              </w:rPr>
              <w:t xml:space="preserve">Stuart, J., Collins, P., Alger, M., &amp; Whitelaw, G. (2014). </w:t>
            </w:r>
            <w:r w:rsidRPr="00004148">
              <w:rPr>
                <w:rFonts w:asciiTheme="minorHAnsi" w:hAnsiTheme="minorHAnsi" w:cstheme="minorHAnsi"/>
                <w:i/>
                <w:iCs/>
                <w:color w:val="333333"/>
                <w:sz w:val="22"/>
                <w:szCs w:val="22"/>
                <w:shd w:val="clear" w:color="auto" w:fill="FFFFFF"/>
              </w:rPr>
              <w:t>Embracing sustainability: the incorporation of sustainability principles in municipal planning and policy in four mid-sized municipalities in Ontario, Canada</w:t>
            </w:r>
            <w:r w:rsidRPr="00004148">
              <w:rPr>
                <w:rFonts w:asciiTheme="minorHAnsi" w:hAnsiTheme="minorHAnsi" w:cstheme="minorHAnsi"/>
                <w:color w:val="333333"/>
                <w:sz w:val="22"/>
                <w:szCs w:val="22"/>
                <w:shd w:val="clear" w:color="auto" w:fill="FFFFFF"/>
              </w:rPr>
              <w:t>.</w:t>
            </w:r>
            <w:r w:rsidRPr="00004148">
              <w:rPr>
                <w:rStyle w:val="apple-converted-space"/>
                <w:rFonts w:asciiTheme="minorHAnsi" w:hAnsiTheme="minorHAnsi" w:cstheme="minorHAnsi"/>
                <w:color w:val="333333"/>
                <w:sz w:val="22"/>
                <w:szCs w:val="22"/>
                <w:shd w:val="clear" w:color="auto" w:fill="FFFFFF"/>
              </w:rPr>
              <w:t> </w:t>
            </w:r>
            <w:r w:rsidRPr="00004148">
              <w:rPr>
                <w:rFonts w:asciiTheme="minorHAnsi" w:hAnsiTheme="minorHAnsi" w:cstheme="minorHAnsi"/>
                <w:i/>
                <w:iCs/>
                <w:color w:val="333333"/>
                <w:sz w:val="22"/>
                <w:szCs w:val="22"/>
              </w:rPr>
              <w:t>Local Environment</w:t>
            </w:r>
            <w:r w:rsidRPr="00004148">
              <w:rPr>
                <w:rFonts w:asciiTheme="minorHAnsi" w:hAnsiTheme="minorHAnsi" w:cstheme="minorHAnsi"/>
                <w:color w:val="333333"/>
                <w:sz w:val="22"/>
                <w:szCs w:val="22"/>
                <w:shd w:val="clear" w:color="auto" w:fill="FFFFFF"/>
              </w:rPr>
              <w:t>,</w:t>
            </w:r>
            <w:r w:rsidRPr="00004148">
              <w:rPr>
                <w:rStyle w:val="apple-converted-space"/>
                <w:rFonts w:asciiTheme="minorHAnsi" w:hAnsiTheme="minorHAnsi" w:cstheme="minorHAnsi"/>
                <w:color w:val="333333"/>
                <w:sz w:val="22"/>
                <w:szCs w:val="22"/>
                <w:shd w:val="clear" w:color="auto" w:fill="FFFFFF"/>
              </w:rPr>
              <w:t> </w:t>
            </w:r>
            <w:r w:rsidRPr="00004148">
              <w:rPr>
                <w:rFonts w:asciiTheme="minorHAnsi" w:hAnsiTheme="minorHAnsi" w:cstheme="minorHAnsi"/>
                <w:i/>
                <w:iCs/>
                <w:color w:val="333333"/>
                <w:sz w:val="22"/>
                <w:szCs w:val="22"/>
              </w:rPr>
              <w:t>21</w:t>
            </w:r>
            <w:r w:rsidRPr="00004148">
              <w:rPr>
                <w:rFonts w:asciiTheme="minorHAnsi" w:hAnsiTheme="minorHAnsi" w:cstheme="minorHAnsi"/>
                <w:color w:val="333333"/>
                <w:sz w:val="22"/>
                <w:szCs w:val="22"/>
                <w:shd w:val="clear" w:color="auto" w:fill="FFFFFF"/>
              </w:rPr>
              <w:t xml:space="preserve">(2), 219–240. </w:t>
            </w:r>
            <w:hyperlink r:id="rId91" w:history="1">
              <w:r w:rsidR="00FF6AA5" w:rsidRPr="00004148">
                <w:rPr>
                  <w:rStyle w:val="Hyperlink"/>
                  <w:rFonts w:asciiTheme="minorHAnsi" w:hAnsiTheme="minorHAnsi" w:cstheme="minorHAnsi"/>
                  <w:sz w:val="22"/>
                  <w:szCs w:val="22"/>
                  <w:shd w:val="clear" w:color="auto" w:fill="FFFFFF"/>
                </w:rPr>
                <w:t>https://doi.org/10.1080/13549839.2014.936844</w:t>
              </w:r>
            </w:hyperlink>
            <w:r w:rsidR="00FF6AA5" w:rsidRPr="00004148">
              <w:rPr>
                <w:rFonts w:asciiTheme="minorHAnsi" w:hAnsiTheme="minorHAnsi" w:cstheme="minorHAnsi"/>
                <w:color w:val="333333"/>
                <w:sz w:val="22"/>
                <w:szCs w:val="22"/>
                <w:shd w:val="clear" w:color="auto" w:fill="FFFFFF"/>
              </w:rPr>
              <w:t xml:space="preserve"> </w:t>
            </w:r>
          </w:p>
          <w:p w14:paraId="68CC4418" w14:textId="77777777" w:rsidR="00AE18E4" w:rsidRPr="00004148" w:rsidRDefault="00AE18E4" w:rsidP="00596E9D">
            <w:pPr>
              <w:rPr>
                <w:rFonts w:asciiTheme="minorHAnsi" w:hAnsiTheme="minorHAnsi" w:cstheme="minorHAnsi"/>
                <w:color w:val="333333"/>
                <w:sz w:val="22"/>
                <w:szCs w:val="22"/>
                <w:shd w:val="clear" w:color="auto" w:fill="FFFFFF"/>
              </w:rPr>
            </w:pPr>
          </w:p>
          <w:p w14:paraId="54D02499" w14:textId="0A31F7CC" w:rsidR="00AE18E4" w:rsidRPr="00004148" w:rsidRDefault="00AE18E4" w:rsidP="00596E9D">
            <w:pPr>
              <w:rPr>
                <w:rFonts w:asciiTheme="minorHAnsi" w:hAnsiTheme="minorHAnsi" w:cstheme="minorHAnsi"/>
                <w:sz w:val="22"/>
                <w:szCs w:val="22"/>
              </w:rPr>
            </w:pPr>
          </w:p>
        </w:tc>
        <w:tc>
          <w:tcPr>
            <w:tcW w:w="899" w:type="pct"/>
          </w:tcPr>
          <w:p w14:paraId="5018D534" w14:textId="77777777" w:rsidR="00596E9D" w:rsidRPr="001C12D8" w:rsidRDefault="00596E9D" w:rsidP="00596E9D">
            <w:pPr>
              <w:rPr>
                <w:rFonts w:asciiTheme="minorHAnsi" w:hAnsiTheme="minorHAnsi"/>
                <w:sz w:val="22"/>
                <w:szCs w:val="22"/>
              </w:rPr>
            </w:pPr>
          </w:p>
        </w:tc>
      </w:tr>
      <w:tr w:rsidR="00596E9D" w:rsidRPr="001C12D8" w14:paraId="5BC2B6C1" w14:textId="77777777" w:rsidTr="00006BB7">
        <w:trPr>
          <w:trHeight w:val="271"/>
        </w:trPr>
        <w:tc>
          <w:tcPr>
            <w:tcW w:w="1074" w:type="pct"/>
          </w:tcPr>
          <w:p w14:paraId="5353EFAA" w14:textId="77777777" w:rsidR="00596E9D" w:rsidRDefault="00596E9D" w:rsidP="00596E9D">
            <w:pPr>
              <w:rPr>
                <w:rFonts w:asciiTheme="minorHAnsi" w:hAnsiTheme="minorHAnsi"/>
                <w:b/>
                <w:sz w:val="22"/>
                <w:szCs w:val="22"/>
              </w:rPr>
            </w:pPr>
            <w:hyperlink r:id="rId92"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24173BBF" w14:textId="77777777" w:rsidR="00596E9D" w:rsidRPr="00837AAD" w:rsidRDefault="00596E9D" w:rsidP="00596E9D">
            <w:pPr>
              <w:rPr>
                <w:rFonts w:asciiTheme="minorHAnsi" w:hAnsiTheme="minorHAnsi"/>
                <w:b/>
                <w:sz w:val="22"/>
                <w:szCs w:val="22"/>
              </w:rPr>
            </w:pPr>
          </w:p>
        </w:tc>
        <w:tc>
          <w:tcPr>
            <w:tcW w:w="3027" w:type="pct"/>
          </w:tcPr>
          <w:p w14:paraId="2A5BE3E2" w14:textId="77777777" w:rsidR="00596E9D" w:rsidRPr="001C12D8" w:rsidRDefault="00596E9D" w:rsidP="00596E9D">
            <w:pPr>
              <w:rPr>
                <w:rFonts w:asciiTheme="minorHAnsi" w:hAnsiTheme="minorHAnsi"/>
                <w:sz w:val="22"/>
                <w:szCs w:val="22"/>
              </w:rPr>
            </w:pPr>
          </w:p>
        </w:tc>
        <w:tc>
          <w:tcPr>
            <w:tcW w:w="899" w:type="pct"/>
          </w:tcPr>
          <w:p w14:paraId="2242123F" w14:textId="77777777" w:rsidR="00596E9D" w:rsidRPr="001C12D8" w:rsidRDefault="00596E9D" w:rsidP="00596E9D">
            <w:pPr>
              <w:rPr>
                <w:rFonts w:asciiTheme="minorHAnsi" w:hAnsiTheme="minorHAnsi"/>
                <w:sz w:val="22"/>
                <w:szCs w:val="22"/>
              </w:rPr>
            </w:pPr>
          </w:p>
        </w:tc>
      </w:tr>
      <w:tr w:rsidR="00596E9D" w:rsidRPr="001C12D8" w14:paraId="76EA4CF3" w14:textId="77777777" w:rsidTr="00006BB7">
        <w:trPr>
          <w:trHeight w:val="271"/>
        </w:trPr>
        <w:tc>
          <w:tcPr>
            <w:tcW w:w="1074" w:type="pct"/>
          </w:tcPr>
          <w:p w14:paraId="57E9E8F9" w14:textId="561E259F" w:rsidR="00596E9D" w:rsidRPr="00837AAD" w:rsidRDefault="00596E9D" w:rsidP="00596E9D">
            <w:pPr>
              <w:rPr>
                <w:rFonts w:asciiTheme="minorHAnsi" w:hAnsiTheme="minorHAnsi"/>
                <w:b/>
                <w:sz w:val="22"/>
                <w:szCs w:val="22"/>
              </w:rPr>
            </w:pPr>
            <w:hyperlink r:id="rId93"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439B70A6" w14:textId="39FC0F7F" w:rsidR="00596E9D" w:rsidRPr="001C12D8" w:rsidRDefault="00004148" w:rsidP="00596E9D">
            <w:pPr>
              <w:rPr>
                <w:rFonts w:asciiTheme="minorHAnsi" w:hAnsiTheme="minorHAnsi"/>
                <w:sz w:val="22"/>
                <w:szCs w:val="22"/>
              </w:rPr>
            </w:pPr>
            <w:r w:rsidRPr="00004148">
              <w:rPr>
                <w:rFonts w:asciiTheme="minorHAnsi" w:hAnsiTheme="minorHAnsi" w:cstheme="minorHAnsi"/>
                <w:color w:val="333333"/>
                <w:sz w:val="22"/>
                <w:szCs w:val="22"/>
                <w:shd w:val="clear" w:color="auto" w:fill="FFFFFF"/>
              </w:rPr>
              <w:t>Prepare an explanatory paper explaining the student’s learning.</w:t>
            </w:r>
          </w:p>
        </w:tc>
        <w:tc>
          <w:tcPr>
            <w:tcW w:w="899" w:type="pct"/>
          </w:tcPr>
          <w:p w14:paraId="3D3D6220" w14:textId="77777777" w:rsidR="00596E9D" w:rsidRPr="001C12D8" w:rsidRDefault="00596E9D" w:rsidP="00596E9D">
            <w:pPr>
              <w:rPr>
                <w:rFonts w:asciiTheme="minorHAnsi" w:hAnsiTheme="minorHAnsi"/>
                <w:sz w:val="22"/>
                <w:szCs w:val="22"/>
              </w:rPr>
            </w:pPr>
          </w:p>
        </w:tc>
      </w:tr>
      <w:tr w:rsidR="00596E9D" w:rsidRPr="001C12D8" w14:paraId="3823DCD7" w14:textId="77777777" w:rsidTr="00006BB7">
        <w:trPr>
          <w:trHeight w:val="271"/>
        </w:trPr>
        <w:tc>
          <w:tcPr>
            <w:tcW w:w="1074" w:type="pct"/>
          </w:tcPr>
          <w:p w14:paraId="09985C77" w14:textId="5D963A66" w:rsidR="00596E9D" w:rsidRPr="00837AAD" w:rsidRDefault="00596E9D" w:rsidP="00596E9D">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351FE50C" w14:textId="77777777" w:rsidR="00596E9D" w:rsidRPr="001C12D8" w:rsidRDefault="00596E9D" w:rsidP="00596E9D">
            <w:pPr>
              <w:rPr>
                <w:rFonts w:asciiTheme="minorHAnsi" w:hAnsiTheme="minorHAnsi"/>
                <w:sz w:val="22"/>
                <w:szCs w:val="22"/>
              </w:rPr>
            </w:pPr>
          </w:p>
        </w:tc>
        <w:tc>
          <w:tcPr>
            <w:tcW w:w="899" w:type="pct"/>
          </w:tcPr>
          <w:p w14:paraId="23A2D075" w14:textId="77777777" w:rsidR="00596E9D" w:rsidRPr="001C12D8" w:rsidRDefault="00596E9D" w:rsidP="00596E9D">
            <w:pPr>
              <w:rPr>
                <w:rFonts w:asciiTheme="minorHAnsi" w:hAnsiTheme="minorHAnsi"/>
                <w:sz w:val="22"/>
                <w:szCs w:val="22"/>
              </w:rPr>
            </w:pPr>
          </w:p>
        </w:tc>
      </w:tr>
      <w:tr w:rsidR="00596E9D" w:rsidRPr="001C12D8" w14:paraId="34DD1DA4" w14:textId="77777777" w:rsidTr="00006BB7">
        <w:trPr>
          <w:trHeight w:val="271"/>
        </w:trPr>
        <w:tc>
          <w:tcPr>
            <w:tcW w:w="1074" w:type="pct"/>
          </w:tcPr>
          <w:p w14:paraId="52DBF0C2" w14:textId="674B3BA3" w:rsidR="00596E9D" w:rsidRPr="00837AAD" w:rsidRDefault="00596E9D" w:rsidP="00596E9D">
            <w:pPr>
              <w:rPr>
                <w:rFonts w:asciiTheme="minorHAnsi" w:hAnsiTheme="minorHAnsi"/>
                <w:b/>
                <w:sz w:val="22"/>
                <w:szCs w:val="22"/>
              </w:rPr>
            </w:pPr>
            <w:hyperlink r:id="rId94"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5AB01559" w14:textId="77777777" w:rsidR="00596E9D" w:rsidRPr="001C12D8" w:rsidRDefault="00596E9D" w:rsidP="00596E9D">
            <w:pPr>
              <w:rPr>
                <w:rFonts w:asciiTheme="minorHAnsi" w:hAnsiTheme="minorHAnsi"/>
                <w:sz w:val="22"/>
                <w:szCs w:val="22"/>
              </w:rPr>
            </w:pPr>
          </w:p>
        </w:tc>
        <w:tc>
          <w:tcPr>
            <w:tcW w:w="899" w:type="pct"/>
          </w:tcPr>
          <w:p w14:paraId="302FCD20" w14:textId="77777777" w:rsidR="00596E9D" w:rsidRPr="001C12D8" w:rsidRDefault="00596E9D" w:rsidP="00596E9D">
            <w:pPr>
              <w:rPr>
                <w:rFonts w:asciiTheme="minorHAnsi" w:hAnsiTheme="minorHAnsi"/>
                <w:sz w:val="22"/>
                <w:szCs w:val="22"/>
              </w:rPr>
            </w:pPr>
          </w:p>
        </w:tc>
      </w:tr>
      <w:tr w:rsidR="00596E9D" w:rsidRPr="001C12D8" w14:paraId="2992CDCB" w14:textId="77777777" w:rsidTr="00006BB7">
        <w:trPr>
          <w:trHeight w:val="271"/>
        </w:trPr>
        <w:tc>
          <w:tcPr>
            <w:tcW w:w="1074" w:type="pct"/>
          </w:tcPr>
          <w:p w14:paraId="21C6EE54" w14:textId="4C3BBB39" w:rsidR="00596E9D" w:rsidRPr="00837AAD" w:rsidRDefault="00596E9D" w:rsidP="00596E9D">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67B1C682" w14:textId="77777777" w:rsidR="00596E9D" w:rsidRPr="001C12D8" w:rsidRDefault="00596E9D" w:rsidP="00596E9D">
            <w:pPr>
              <w:rPr>
                <w:rFonts w:asciiTheme="minorHAnsi" w:hAnsiTheme="minorHAnsi"/>
                <w:sz w:val="22"/>
                <w:szCs w:val="22"/>
              </w:rPr>
            </w:pPr>
          </w:p>
        </w:tc>
        <w:tc>
          <w:tcPr>
            <w:tcW w:w="899" w:type="pct"/>
          </w:tcPr>
          <w:p w14:paraId="2A1959B2" w14:textId="77777777" w:rsidR="00596E9D" w:rsidRPr="001C12D8" w:rsidRDefault="00596E9D" w:rsidP="00596E9D">
            <w:pPr>
              <w:rPr>
                <w:rFonts w:asciiTheme="minorHAnsi" w:hAnsiTheme="minorHAnsi"/>
                <w:sz w:val="22"/>
                <w:szCs w:val="22"/>
              </w:rPr>
            </w:pPr>
          </w:p>
        </w:tc>
      </w:tr>
      <w:tr w:rsidR="00240374" w:rsidRPr="001C12D8" w14:paraId="24175319" w14:textId="77777777" w:rsidTr="00006BB7">
        <w:trPr>
          <w:trHeight w:val="271"/>
        </w:trPr>
        <w:tc>
          <w:tcPr>
            <w:tcW w:w="1074" w:type="pct"/>
          </w:tcPr>
          <w:p w14:paraId="6D022550" w14:textId="77777777" w:rsidR="00240374" w:rsidRPr="00837AAD" w:rsidRDefault="00240374" w:rsidP="00596E9D">
            <w:pPr>
              <w:rPr>
                <w:rFonts w:asciiTheme="minorHAnsi" w:hAnsiTheme="minorHAnsi"/>
                <w:b/>
                <w:sz w:val="22"/>
                <w:szCs w:val="22"/>
              </w:rPr>
            </w:pPr>
          </w:p>
        </w:tc>
        <w:tc>
          <w:tcPr>
            <w:tcW w:w="3027" w:type="pct"/>
          </w:tcPr>
          <w:p w14:paraId="065E7071" w14:textId="77777777" w:rsidR="00240374" w:rsidRPr="001C12D8" w:rsidRDefault="00240374" w:rsidP="00596E9D">
            <w:pPr>
              <w:rPr>
                <w:rFonts w:asciiTheme="minorHAnsi" w:hAnsiTheme="minorHAnsi"/>
                <w:sz w:val="22"/>
                <w:szCs w:val="22"/>
              </w:rPr>
            </w:pPr>
          </w:p>
        </w:tc>
        <w:tc>
          <w:tcPr>
            <w:tcW w:w="899" w:type="pct"/>
          </w:tcPr>
          <w:p w14:paraId="700C549F" w14:textId="77777777" w:rsidR="00240374" w:rsidRPr="001C12D8" w:rsidRDefault="00240374" w:rsidP="00596E9D">
            <w:pPr>
              <w:rPr>
                <w:rFonts w:asciiTheme="minorHAnsi" w:hAnsiTheme="minorHAnsi"/>
                <w:sz w:val="22"/>
                <w:szCs w:val="22"/>
              </w:rPr>
            </w:pPr>
          </w:p>
        </w:tc>
      </w:tr>
      <w:tr w:rsidR="00596E9D" w:rsidRPr="001C12D8" w14:paraId="0DAE9377" w14:textId="77777777" w:rsidTr="00006BB7">
        <w:trPr>
          <w:trHeight w:val="271"/>
        </w:trPr>
        <w:tc>
          <w:tcPr>
            <w:tcW w:w="1074" w:type="pct"/>
          </w:tcPr>
          <w:p w14:paraId="6893ABB8" w14:textId="2CC1C96B" w:rsidR="00596E9D" w:rsidRPr="00533E36" w:rsidRDefault="00596E9D" w:rsidP="00596E9D">
            <w:pPr>
              <w:spacing w:after="160" w:line="259" w:lineRule="auto"/>
              <w:rPr>
                <w:b/>
                <w:bCs/>
                <w:sz w:val="28"/>
                <w:szCs w:val="28"/>
              </w:rPr>
            </w:pPr>
            <w:r w:rsidRPr="00533E36">
              <w:rPr>
                <w:b/>
                <w:bCs/>
                <w:color w:val="FF0000"/>
                <w:sz w:val="28"/>
                <w:szCs w:val="28"/>
              </w:rPr>
              <w:t xml:space="preserve">Step 4: Explain </w:t>
            </w:r>
            <w:r w:rsidRPr="00533E36">
              <w:rPr>
                <w:b/>
                <w:bCs/>
                <w:sz w:val="28"/>
                <w:szCs w:val="28"/>
              </w:rPr>
              <w:t>the relationship between government planning and sustainability.</w:t>
            </w:r>
          </w:p>
          <w:p w14:paraId="1C05727C" w14:textId="77777777" w:rsidR="00596E9D" w:rsidRPr="00837AAD" w:rsidRDefault="00596E9D" w:rsidP="00596E9D">
            <w:pPr>
              <w:rPr>
                <w:rFonts w:asciiTheme="minorHAnsi" w:hAnsiTheme="minorHAnsi"/>
                <w:b/>
                <w:sz w:val="22"/>
                <w:szCs w:val="22"/>
              </w:rPr>
            </w:pPr>
          </w:p>
        </w:tc>
        <w:tc>
          <w:tcPr>
            <w:tcW w:w="3027" w:type="pct"/>
          </w:tcPr>
          <w:p w14:paraId="3DAF3814" w14:textId="77777777" w:rsidR="009E3E7D" w:rsidRPr="009E3E7D" w:rsidRDefault="009E3E7D" w:rsidP="009E3E7D">
            <w:pPr>
              <w:rPr>
                <w:rFonts w:asciiTheme="minorHAnsi" w:hAnsiTheme="minorHAnsi"/>
                <w:sz w:val="22"/>
                <w:szCs w:val="22"/>
              </w:rPr>
            </w:pPr>
            <w:r w:rsidRPr="009E3E7D">
              <w:rPr>
                <w:rFonts w:asciiTheme="minorHAnsi" w:hAnsiTheme="minorHAnsi"/>
                <w:sz w:val="22"/>
                <w:szCs w:val="22"/>
              </w:rPr>
              <w:t>The relationship between local government planning and sustainability is a critical aspect of urban development and community health. Local government planning refers to the processes and policies that local authorities use to manage land use, resources, and infrastructure within their jurisdictions. Sustainability, in this context, involves meeting the needs of the present without compromising the ability of future generations to meet their own needs. Here’s how these two concepts are intertwined:</w:t>
            </w:r>
          </w:p>
          <w:p w14:paraId="06073EF8" w14:textId="77777777" w:rsidR="009E3E7D" w:rsidRPr="009E3E7D" w:rsidRDefault="009E3E7D" w:rsidP="009E3E7D">
            <w:pPr>
              <w:rPr>
                <w:rFonts w:asciiTheme="minorHAnsi" w:hAnsiTheme="minorHAnsi"/>
                <w:sz w:val="22"/>
                <w:szCs w:val="22"/>
              </w:rPr>
            </w:pPr>
          </w:p>
          <w:p w14:paraId="5F07728E" w14:textId="4B1E5F8A"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 1. Integrating Sustainable Development Goals</w:t>
            </w:r>
          </w:p>
          <w:p w14:paraId="3BC28FD9" w14:textId="77777777" w:rsidR="009E3E7D" w:rsidRPr="009E3E7D" w:rsidRDefault="009E3E7D" w:rsidP="009E3E7D">
            <w:pPr>
              <w:rPr>
                <w:rFonts w:asciiTheme="minorHAnsi" w:hAnsiTheme="minorHAnsi"/>
                <w:sz w:val="22"/>
                <w:szCs w:val="22"/>
              </w:rPr>
            </w:pPr>
          </w:p>
          <w:p w14:paraId="32153EA4" w14:textId="77777777"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Local government planning plays a pivotal role in integrating sustainability into community frameworks. Planners can incorporate sustainable development goals (SDGs) into local plans, ensuring that economic, environmental, and social </w:t>
            </w:r>
            <w:r w:rsidRPr="009E3E7D">
              <w:rPr>
                <w:rFonts w:asciiTheme="minorHAnsi" w:hAnsiTheme="minorHAnsi"/>
                <w:sz w:val="22"/>
                <w:szCs w:val="22"/>
              </w:rPr>
              <w:lastRenderedPageBreak/>
              <w:t>factors are balanced. This can involve creating policies that promote green spaces, efficient public transport, renewable energy use, and waste reduction initiatives.</w:t>
            </w:r>
          </w:p>
          <w:p w14:paraId="7410E601" w14:textId="77777777" w:rsidR="009E3E7D" w:rsidRPr="009E3E7D" w:rsidRDefault="009E3E7D" w:rsidP="009E3E7D">
            <w:pPr>
              <w:rPr>
                <w:rFonts w:asciiTheme="minorHAnsi" w:hAnsiTheme="minorHAnsi"/>
                <w:sz w:val="22"/>
                <w:szCs w:val="22"/>
              </w:rPr>
            </w:pPr>
          </w:p>
          <w:p w14:paraId="475498B1" w14:textId="3ACA0895"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 2. Land Use and Zoning</w:t>
            </w:r>
          </w:p>
          <w:p w14:paraId="1372A089" w14:textId="77777777" w:rsidR="009E3E7D" w:rsidRPr="009E3E7D" w:rsidRDefault="009E3E7D" w:rsidP="009E3E7D">
            <w:pPr>
              <w:rPr>
                <w:rFonts w:asciiTheme="minorHAnsi" w:hAnsiTheme="minorHAnsi"/>
                <w:sz w:val="22"/>
                <w:szCs w:val="22"/>
              </w:rPr>
            </w:pPr>
          </w:p>
          <w:p w14:paraId="2F856044" w14:textId="77777777" w:rsidR="009E3E7D" w:rsidRPr="009E3E7D" w:rsidRDefault="009E3E7D" w:rsidP="009E3E7D">
            <w:pPr>
              <w:rPr>
                <w:rFonts w:asciiTheme="minorHAnsi" w:hAnsiTheme="minorHAnsi"/>
                <w:sz w:val="22"/>
                <w:szCs w:val="22"/>
              </w:rPr>
            </w:pPr>
            <w:r w:rsidRPr="009E3E7D">
              <w:rPr>
                <w:rFonts w:asciiTheme="minorHAnsi" w:hAnsiTheme="minorHAnsi"/>
                <w:sz w:val="22"/>
                <w:szCs w:val="22"/>
              </w:rPr>
              <w:t>Zoning laws and land use regulations directly impact sustainability. Local governments can enforce zoning that encourages mixed-use development, reducing reliance on cars, minimizing urban sprawl, and promoting walkable communities. Sustainable land use planning can protect natural resources, maintain biodiversity, and preserve open spaces.</w:t>
            </w:r>
          </w:p>
          <w:p w14:paraId="2ACAE8E5" w14:textId="77777777" w:rsidR="009E3E7D" w:rsidRPr="009E3E7D" w:rsidRDefault="009E3E7D" w:rsidP="009E3E7D">
            <w:pPr>
              <w:rPr>
                <w:rFonts w:asciiTheme="minorHAnsi" w:hAnsiTheme="minorHAnsi"/>
                <w:sz w:val="22"/>
                <w:szCs w:val="22"/>
              </w:rPr>
            </w:pPr>
          </w:p>
          <w:p w14:paraId="45556B03" w14:textId="78CDB5A6"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 3. Infrastructure Development</w:t>
            </w:r>
          </w:p>
          <w:p w14:paraId="78F7396A" w14:textId="77777777" w:rsidR="009E3E7D" w:rsidRPr="009E3E7D" w:rsidRDefault="009E3E7D" w:rsidP="009E3E7D">
            <w:pPr>
              <w:rPr>
                <w:rFonts w:asciiTheme="minorHAnsi" w:hAnsiTheme="minorHAnsi"/>
                <w:sz w:val="22"/>
                <w:szCs w:val="22"/>
              </w:rPr>
            </w:pPr>
          </w:p>
          <w:p w14:paraId="3F6283DB" w14:textId="77777777" w:rsidR="009E3E7D" w:rsidRPr="009E3E7D" w:rsidRDefault="009E3E7D" w:rsidP="009E3E7D">
            <w:pPr>
              <w:rPr>
                <w:rFonts w:asciiTheme="minorHAnsi" w:hAnsiTheme="minorHAnsi"/>
                <w:sz w:val="22"/>
                <w:szCs w:val="22"/>
              </w:rPr>
            </w:pPr>
            <w:r w:rsidRPr="009E3E7D">
              <w:rPr>
                <w:rFonts w:asciiTheme="minorHAnsi" w:hAnsiTheme="minorHAnsi"/>
                <w:sz w:val="22"/>
                <w:szCs w:val="22"/>
              </w:rPr>
              <w:t>Local governments are responsible for managing infrastructure, including transportation networks, water supply, waste management, and energy systems. Planning for sustainable infrastructure can lead to reduced carbon footprints, enhanced resource efficiency, and improved public health. For example, investing in public transit systems reduces vehicle emissions and supports a more sustainable urban environment.</w:t>
            </w:r>
          </w:p>
          <w:p w14:paraId="41693510" w14:textId="77777777" w:rsidR="009E3E7D" w:rsidRPr="009E3E7D" w:rsidRDefault="009E3E7D" w:rsidP="009E3E7D">
            <w:pPr>
              <w:rPr>
                <w:rFonts w:asciiTheme="minorHAnsi" w:hAnsiTheme="minorHAnsi"/>
                <w:sz w:val="22"/>
                <w:szCs w:val="22"/>
              </w:rPr>
            </w:pPr>
          </w:p>
          <w:p w14:paraId="7C256BBE" w14:textId="5ABF848A"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 4. Community Engagement and Education</w:t>
            </w:r>
          </w:p>
          <w:p w14:paraId="42A35C6C" w14:textId="77777777" w:rsidR="009E3E7D" w:rsidRPr="009E3E7D" w:rsidRDefault="009E3E7D" w:rsidP="009E3E7D">
            <w:pPr>
              <w:rPr>
                <w:rFonts w:asciiTheme="minorHAnsi" w:hAnsiTheme="minorHAnsi"/>
                <w:sz w:val="22"/>
                <w:szCs w:val="22"/>
              </w:rPr>
            </w:pPr>
          </w:p>
          <w:p w14:paraId="101D7394" w14:textId="77777777" w:rsidR="009E3E7D" w:rsidRPr="009E3E7D" w:rsidRDefault="009E3E7D" w:rsidP="009E3E7D">
            <w:pPr>
              <w:rPr>
                <w:rFonts w:asciiTheme="minorHAnsi" w:hAnsiTheme="minorHAnsi"/>
                <w:sz w:val="22"/>
                <w:szCs w:val="22"/>
              </w:rPr>
            </w:pPr>
            <w:r w:rsidRPr="009E3E7D">
              <w:rPr>
                <w:rFonts w:asciiTheme="minorHAnsi" w:hAnsiTheme="minorHAnsi"/>
                <w:sz w:val="22"/>
                <w:szCs w:val="22"/>
              </w:rPr>
              <w:t>Sustainability initiatives often require community buy-in, making public participation in local government planning essential. Local governments can foster sustainability by engaging residents in decision-making processes, raising awareness about sustainable practices, and incorporating community values into planning strategies.</w:t>
            </w:r>
          </w:p>
          <w:p w14:paraId="54E7AE29" w14:textId="77777777" w:rsidR="009E3E7D" w:rsidRPr="009E3E7D" w:rsidRDefault="009E3E7D" w:rsidP="009E3E7D">
            <w:pPr>
              <w:rPr>
                <w:rFonts w:asciiTheme="minorHAnsi" w:hAnsiTheme="minorHAnsi"/>
                <w:sz w:val="22"/>
                <w:szCs w:val="22"/>
              </w:rPr>
            </w:pPr>
          </w:p>
          <w:p w14:paraId="571139FA" w14:textId="1505858D"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 5. Resilience and Adaptation</w:t>
            </w:r>
          </w:p>
          <w:p w14:paraId="4AEA18EA" w14:textId="77777777" w:rsidR="009E3E7D" w:rsidRPr="009E3E7D" w:rsidRDefault="009E3E7D" w:rsidP="009E3E7D">
            <w:pPr>
              <w:rPr>
                <w:rFonts w:asciiTheme="minorHAnsi" w:hAnsiTheme="minorHAnsi"/>
                <w:sz w:val="22"/>
                <w:szCs w:val="22"/>
              </w:rPr>
            </w:pPr>
          </w:p>
          <w:p w14:paraId="11CAB4D5" w14:textId="77777777" w:rsidR="009E3E7D" w:rsidRPr="009E3E7D" w:rsidRDefault="009E3E7D" w:rsidP="009E3E7D">
            <w:pPr>
              <w:rPr>
                <w:rFonts w:asciiTheme="minorHAnsi" w:hAnsiTheme="minorHAnsi"/>
                <w:sz w:val="22"/>
                <w:szCs w:val="22"/>
              </w:rPr>
            </w:pPr>
            <w:r w:rsidRPr="009E3E7D">
              <w:rPr>
                <w:rFonts w:asciiTheme="minorHAnsi" w:hAnsiTheme="minorHAnsi"/>
                <w:sz w:val="22"/>
                <w:szCs w:val="22"/>
              </w:rPr>
              <w:t>Local planners must consider long-term resilience against climate change and other environmental challenges. This involves creating strategies for disaster preparedness, mitigating risks related to flooding or extreme weather, and promoting adaptive practices in land use and infrastructure. This foresight contributes to the overall sustainability of communities.</w:t>
            </w:r>
          </w:p>
          <w:p w14:paraId="28881178" w14:textId="77777777" w:rsidR="009E3E7D" w:rsidRPr="009E3E7D" w:rsidRDefault="009E3E7D" w:rsidP="009E3E7D">
            <w:pPr>
              <w:rPr>
                <w:rFonts w:asciiTheme="minorHAnsi" w:hAnsiTheme="minorHAnsi"/>
                <w:sz w:val="22"/>
                <w:szCs w:val="22"/>
              </w:rPr>
            </w:pPr>
          </w:p>
          <w:p w14:paraId="0712E404" w14:textId="4A36D22A"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 6. Economic Development</w:t>
            </w:r>
          </w:p>
          <w:p w14:paraId="7AC22280" w14:textId="77777777" w:rsidR="009E3E7D" w:rsidRPr="009E3E7D" w:rsidRDefault="009E3E7D" w:rsidP="009E3E7D">
            <w:pPr>
              <w:rPr>
                <w:rFonts w:asciiTheme="minorHAnsi" w:hAnsiTheme="minorHAnsi"/>
                <w:sz w:val="22"/>
                <w:szCs w:val="22"/>
              </w:rPr>
            </w:pPr>
          </w:p>
          <w:p w14:paraId="04B2796C" w14:textId="77777777"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Sustainable local governments promote economic development that aligns with environmental goals. This can include supporting local businesses that prioritize sustainability, facilitating job growth in green industries, and ensuring equitable </w:t>
            </w:r>
            <w:r w:rsidRPr="009E3E7D">
              <w:rPr>
                <w:rFonts w:asciiTheme="minorHAnsi" w:hAnsiTheme="minorHAnsi"/>
                <w:sz w:val="22"/>
                <w:szCs w:val="22"/>
              </w:rPr>
              <w:lastRenderedPageBreak/>
              <w:t>access to resources. By aligning economic growth with sustainability, local planning can create a more resilient local economy.</w:t>
            </w:r>
          </w:p>
          <w:p w14:paraId="4DE8CD85" w14:textId="77777777" w:rsidR="009E3E7D" w:rsidRPr="009E3E7D" w:rsidRDefault="009E3E7D" w:rsidP="009E3E7D">
            <w:pPr>
              <w:rPr>
                <w:rFonts w:asciiTheme="minorHAnsi" w:hAnsiTheme="minorHAnsi"/>
                <w:sz w:val="22"/>
                <w:szCs w:val="22"/>
              </w:rPr>
            </w:pPr>
          </w:p>
          <w:p w14:paraId="77214460" w14:textId="334F7A8D"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 7. Regulatory Framework and Incentives</w:t>
            </w:r>
          </w:p>
          <w:p w14:paraId="524907A4" w14:textId="77777777" w:rsidR="009E3E7D" w:rsidRPr="009E3E7D" w:rsidRDefault="009E3E7D" w:rsidP="009E3E7D">
            <w:pPr>
              <w:rPr>
                <w:rFonts w:asciiTheme="minorHAnsi" w:hAnsiTheme="minorHAnsi"/>
                <w:sz w:val="22"/>
                <w:szCs w:val="22"/>
              </w:rPr>
            </w:pPr>
          </w:p>
          <w:p w14:paraId="56B706A7" w14:textId="77777777" w:rsidR="009E3E7D" w:rsidRPr="009E3E7D" w:rsidRDefault="009E3E7D" w:rsidP="009E3E7D">
            <w:pPr>
              <w:rPr>
                <w:rFonts w:asciiTheme="minorHAnsi" w:hAnsiTheme="minorHAnsi"/>
                <w:sz w:val="22"/>
                <w:szCs w:val="22"/>
              </w:rPr>
            </w:pPr>
            <w:r w:rsidRPr="009E3E7D">
              <w:rPr>
                <w:rFonts w:asciiTheme="minorHAnsi" w:hAnsiTheme="minorHAnsi"/>
                <w:sz w:val="22"/>
                <w:szCs w:val="22"/>
              </w:rPr>
              <w:t>Local governments can establish regulations and incentives that promote sustainability. This includes offering tax credits for energy-efficient buildings, implementing green building codes, and mandating sustainability assessments for new developments. Strong regulatory frameworks support sustainable practices across all sectors.</w:t>
            </w:r>
          </w:p>
          <w:p w14:paraId="468719F9" w14:textId="77777777" w:rsidR="009E3E7D" w:rsidRPr="009E3E7D" w:rsidRDefault="009E3E7D" w:rsidP="009E3E7D">
            <w:pPr>
              <w:rPr>
                <w:rFonts w:asciiTheme="minorHAnsi" w:hAnsiTheme="minorHAnsi"/>
                <w:sz w:val="22"/>
                <w:szCs w:val="22"/>
              </w:rPr>
            </w:pPr>
          </w:p>
          <w:p w14:paraId="47FC2F1D" w14:textId="7A25BE64" w:rsidR="009E3E7D" w:rsidRPr="009E3E7D" w:rsidRDefault="009E3E7D" w:rsidP="009E3E7D">
            <w:pPr>
              <w:rPr>
                <w:rFonts w:asciiTheme="minorHAnsi" w:hAnsiTheme="minorHAnsi"/>
                <w:sz w:val="22"/>
                <w:szCs w:val="22"/>
              </w:rPr>
            </w:pPr>
            <w:r w:rsidRPr="009E3E7D">
              <w:rPr>
                <w:rFonts w:asciiTheme="minorHAnsi" w:hAnsiTheme="minorHAnsi"/>
                <w:sz w:val="22"/>
                <w:szCs w:val="22"/>
              </w:rPr>
              <w:t xml:space="preserve"> 8. Monitoring and Evaluation</w:t>
            </w:r>
          </w:p>
          <w:p w14:paraId="30A83438" w14:textId="77777777" w:rsidR="009E3E7D" w:rsidRPr="009E3E7D" w:rsidRDefault="009E3E7D" w:rsidP="009E3E7D">
            <w:pPr>
              <w:rPr>
                <w:rFonts w:asciiTheme="minorHAnsi" w:hAnsiTheme="minorHAnsi"/>
                <w:sz w:val="22"/>
                <w:szCs w:val="22"/>
              </w:rPr>
            </w:pPr>
          </w:p>
          <w:p w14:paraId="3FE8032A" w14:textId="77777777" w:rsidR="009E3E7D" w:rsidRPr="009E3E7D" w:rsidRDefault="009E3E7D" w:rsidP="009E3E7D">
            <w:pPr>
              <w:rPr>
                <w:rFonts w:asciiTheme="minorHAnsi" w:hAnsiTheme="minorHAnsi"/>
                <w:sz w:val="22"/>
                <w:szCs w:val="22"/>
              </w:rPr>
            </w:pPr>
            <w:r w:rsidRPr="009E3E7D">
              <w:rPr>
                <w:rFonts w:asciiTheme="minorHAnsi" w:hAnsiTheme="minorHAnsi"/>
                <w:sz w:val="22"/>
                <w:szCs w:val="22"/>
              </w:rPr>
              <w:t>The effectiveness of sustainability initiatives is often assessed through local planning processes. Local governments can establish metrics and benchmarks for sustainability, tracking progress and adjusting policies as necessary to ensure goals are met.</w:t>
            </w:r>
          </w:p>
          <w:p w14:paraId="42CE2C4A" w14:textId="77777777" w:rsidR="009E3E7D" w:rsidRPr="009E3E7D" w:rsidRDefault="009E3E7D" w:rsidP="009E3E7D">
            <w:pPr>
              <w:rPr>
                <w:rFonts w:asciiTheme="minorHAnsi" w:hAnsiTheme="minorHAnsi"/>
                <w:sz w:val="22"/>
                <w:szCs w:val="22"/>
              </w:rPr>
            </w:pPr>
          </w:p>
          <w:p w14:paraId="7A85D80A" w14:textId="77C255FD" w:rsidR="00143B81" w:rsidRPr="001C12D8" w:rsidRDefault="009E3E7D" w:rsidP="00143B81">
            <w:pPr>
              <w:rPr>
                <w:rFonts w:asciiTheme="minorHAnsi" w:hAnsiTheme="minorHAnsi"/>
                <w:sz w:val="22"/>
                <w:szCs w:val="22"/>
              </w:rPr>
            </w:pPr>
            <w:r w:rsidRPr="009E3E7D">
              <w:rPr>
                <w:rFonts w:asciiTheme="minorHAnsi" w:hAnsiTheme="minorHAnsi"/>
                <w:sz w:val="22"/>
                <w:szCs w:val="22"/>
              </w:rPr>
              <w:t xml:space="preserve"> </w:t>
            </w:r>
          </w:p>
          <w:p w14:paraId="1805B453" w14:textId="7D8281C7" w:rsidR="00596E9D" w:rsidRPr="001C12D8" w:rsidRDefault="00596E9D" w:rsidP="009E3E7D">
            <w:pPr>
              <w:rPr>
                <w:rFonts w:asciiTheme="minorHAnsi" w:hAnsiTheme="minorHAnsi"/>
                <w:sz w:val="22"/>
                <w:szCs w:val="22"/>
              </w:rPr>
            </w:pPr>
          </w:p>
        </w:tc>
        <w:tc>
          <w:tcPr>
            <w:tcW w:w="899" w:type="pct"/>
          </w:tcPr>
          <w:p w14:paraId="2DE38D40" w14:textId="77777777" w:rsidR="00596E9D" w:rsidRPr="001C12D8" w:rsidRDefault="00596E9D" w:rsidP="00596E9D">
            <w:pPr>
              <w:rPr>
                <w:rFonts w:asciiTheme="minorHAnsi" w:hAnsiTheme="minorHAnsi"/>
                <w:sz w:val="22"/>
                <w:szCs w:val="22"/>
              </w:rPr>
            </w:pPr>
          </w:p>
        </w:tc>
      </w:tr>
      <w:tr w:rsidR="00596E9D" w:rsidRPr="001C12D8" w14:paraId="774DAD01" w14:textId="77777777" w:rsidTr="00006BB7">
        <w:trPr>
          <w:trHeight w:val="271"/>
        </w:trPr>
        <w:tc>
          <w:tcPr>
            <w:tcW w:w="1074" w:type="pct"/>
          </w:tcPr>
          <w:p w14:paraId="0A362B57" w14:textId="77777777" w:rsidR="00596E9D" w:rsidRDefault="00596E9D" w:rsidP="00596E9D">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5B296632" w14:textId="77777777" w:rsidR="00596E9D" w:rsidRDefault="00596E9D" w:rsidP="00596E9D">
            <w:pPr>
              <w:rPr>
                <w:rFonts w:asciiTheme="minorHAnsi" w:hAnsiTheme="minorHAnsi"/>
                <w:b/>
                <w:sz w:val="22"/>
                <w:szCs w:val="22"/>
              </w:rPr>
            </w:pPr>
            <w:hyperlink r:id="rId95"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012B3A76" w14:textId="77777777" w:rsidR="00596E9D" w:rsidRPr="00837AAD" w:rsidRDefault="00596E9D" w:rsidP="00596E9D">
            <w:pPr>
              <w:rPr>
                <w:rFonts w:asciiTheme="minorHAnsi" w:hAnsiTheme="minorHAnsi"/>
                <w:b/>
                <w:sz w:val="22"/>
                <w:szCs w:val="22"/>
              </w:rPr>
            </w:pPr>
          </w:p>
        </w:tc>
        <w:tc>
          <w:tcPr>
            <w:tcW w:w="3027" w:type="pct"/>
          </w:tcPr>
          <w:p w14:paraId="726E71F1" w14:textId="5FDE0318" w:rsidR="00596E9D" w:rsidRPr="001C12D8" w:rsidRDefault="001A6A49" w:rsidP="00596E9D">
            <w:pPr>
              <w:rPr>
                <w:rFonts w:asciiTheme="minorHAnsi" w:hAnsiTheme="minorHAnsi"/>
                <w:sz w:val="22"/>
                <w:szCs w:val="22"/>
              </w:rPr>
            </w:pPr>
            <w:r>
              <w:rPr>
                <w:rFonts w:asciiTheme="minorHAnsi" w:hAnsiTheme="minorHAnsi"/>
                <w:sz w:val="22"/>
                <w:szCs w:val="22"/>
              </w:rPr>
              <w:t xml:space="preserve">Will assess knowledge acquired as part of the final exam. </w:t>
            </w:r>
          </w:p>
        </w:tc>
        <w:tc>
          <w:tcPr>
            <w:tcW w:w="899" w:type="pct"/>
          </w:tcPr>
          <w:p w14:paraId="121629C9" w14:textId="77777777" w:rsidR="00596E9D" w:rsidRPr="001C12D8" w:rsidRDefault="00596E9D" w:rsidP="00596E9D">
            <w:pPr>
              <w:rPr>
                <w:rFonts w:asciiTheme="minorHAnsi" w:hAnsiTheme="minorHAnsi"/>
                <w:sz w:val="22"/>
                <w:szCs w:val="22"/>
              </w:rPr>
            </w:pPr>
          </w:p>
        </w:tc>
      </w:tr>
      <w:tr w:rsidR="00596E9D" w:rsidRPr="001C12D8" w14:paraId="43084EAB" w14:textId="77777777" w:rsidTr="00006BB7">
        <w:trPr>
          <w:trHeight w:val="271"/>
        </w:trPr>
        <w:tc>
          <w:tcPr>
            <w:tcW w:w="1074" w:type="pct"/>
          </w:tcPr>
          <w:p w14:paraId="5E4271D7" w14:textId="77777777" w:rsidR="00596E9D" w:rsidRDefault="00596E9D" w:rsidP="00596E9D">
            <w:pPr>
              <w:rPr>
                <w:rFonts w:asciiTheme="minorHAnsi" w:hAnsiTheme="minorHAnsi"/>
                <w:b/>
                <w:sz w:val="22"/>
                <w:szCs w:val="22"/>
              </w:rPr>
            </w:pPr>
            <w:hyperlink r:id="rId96"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79F2E6E9" w14:textId="77777777" w:rsidR="00596E9D" w:rsidRPr="00837AAD" w:rsidRDefault="00596E9D" w:rsidP="00596E9D">
            <w:pPr>
              <w:rPr>
                <w:rFonts w:asciiTheme="minorHAnsi" w:hAnsiTheme="minorHAnsi"/>
                <w:b/>
                <w:sz w:val="22"/>
                <w:szCs w:val="22"/>
              </w:rPr>
            </w:pPr>
          </w:p>
        </w:tc>
        <w:tc>
          <w:tcPr>
            <w:tcW w:w="3027" w:type="pct"/>
          </w:tcPr>
          <w:p w14:paraId="769179E5" w14:textId="77777777" w:rsidR="00596E9D" w:rsidRPr="001C12D8" w:rsidRDefault="00596E9D" w:rsidP="00596E9D">
            <w:pPr>
              <w:rPr>
                <w:rFonts w:asciiTheme="minorHAnsi" w:hAnsiTheme="minorHAnsi"/>
                <w:sz w:val="22"/>
                <w:szCs w:val="22"/>
              </w:rPr>
            </w:pPr>
          </w:p>
        </w:tc>
        <w:tc>
          <w:tcPr>
            <w:tcW w:w="899" w:type="pct"/>
          </w:tcPr>
          <w:p w14:paraId="45FE2CC5" w14:textId="77777777" w:rsidR="00596E9D" w:rsidRPr="001C12D8" w:rsidRDefault="00596E9D" w:rsidP="00596E9D">
            <w:pPr>
              <w:rPr>
                <w:rFonts w:asciiTheme="minorHAnsi" w:hAnsiTheme="minorHAnsi"/>
                <w:sz w:val="22"/>
                <w:szCs w:val="22"/>
              </w:rPr>
            </w:pPr>
          </w:p>
        </w:tc>
      </w:tr>
      <w:tr w:rsidR="00596E9D" w:rsidRPr="001C12D8" w14:paraId="311EC1E0" w14:textId="77777777" w:rsidTr="00006BB7">
        <w:trPr>
          <w:trHeight w:val="271"/>
        </w:trPr>
        <w:tc>
          <w:tcPr>
            <w:tcW w:w="1074" w:type="pct"/>
          </w:tcPr>
          <w:p w14:paraId="30BECC71" w14:textId="3616319A" w:rsidR="00596E9D" w:rsidRPr="00837AAD" w:rsidRDefault="00596E9D" w:rsidP="00596E9D">
            <w:pPr>
              <w:rPr>
                <w:rFonts w:asciiTheme="minorHAnsi" w:hAnsiTheme="minorHAnsi"/>
                <w:b/>
                <w:sz w:val="22"/>
                <w:szCs w:val="22"/>
              </w:rPr>
            </w:pPr>
            <w:hyperlink r:id="rId97"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22B5C81F" w14:textId="77777777" w:rsidR="00596E9D" w:rsidRPr="001C12D8" w:rsidRDefault="00596E9D" w:rsidP="00596E9D">
            <w:pPr>
              <w:rPr>
                <w:rFonts w:asciiTheme="minorHAnsi" w:hAnsiTheme="minorHAnsi"/>
                <w:sz w:val="22"/>
                <w:szCs w:val="22"/>
              </w:rPr>
            </w:pPr>
          </w:p>
        </w:tc>
        <w:tc>
          <w:tcPr>
            <w:tcW w:w="899" w:type="pct"/>
          </w:tcPr>
          <w:p w14:paraId="32CB022A" w14:textId="77777777" w:rsidR="00596E9D" w:rsidRPr="001C12D8" w:rsidRDefault="00596E9D" w:rsidP="00596E9D">
            <w:pPr>
              <w:rPr>
                <w:rFonts w:asciiTheme="minorHAnsi" w:hAnsiTheme="minorHAnsi"/>
                <w:sz w:val="22"/>
                <w:szCs w:val="22"/>
              </w:rPr>
            </w:pPr>
          </w:p>
        </w:tc>
      </w:tr>
      <w:tr w:rsidR="00596E9D" w:rsidRPr="001C12D8" w14:paraId="37013AE9" w14:textId="77777777" w:rsidTr="00006BB7">
        <w:trPr>
          <w:trHeight w:val="271"/>
        </w:trPr>
        <w:tc>
          <w:tcPr>
            <w:tcW w:w="1074" w:type="pct"/>
          </w:tcPr>
          <w:p w14:paraId="7D5BED15" w14:textId="0C79BB63" w:rsidR="00596E9D" w:rsidRPr="00837AAD" w:rsidRDefault="00596E9D" w:rsidP="00596E9D">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4AA328F4" w14:textId="77777777" w:rsidR="00596E9D" w:rsidRPr="001C12D8" w:rsidRDefault="00596E9D" w:rsidP="00596E9D">
            <w:pPr>
              <w:rPr>
                <w:rFonts w:asciiTheme="minorHAnsi" w:hAnsiTheme="minorHAnsi"/>
                <w:sz w:val="22"/>
                <w:szCs w:val="22"/>
              </w:rPr>
            </w:pPr>
          </w:p>
        </w:tc>
        <w:tc>
          <w:tcPr>
            <w:tcW w:w="899" w:type="pct"/>
          </w:tcPr>
          <w:p w14:paraId="7066E8E3" w14:textId="77777777" w:rsidR="00596E9D" w:rsidRPr="001C12D8" w:rsidRDefault="00596E9D" w:rsidP="00596E9D">
            <w:pPr>
              <w:rPr>
                <w:rFonts w:asciiTheme="minorHAnsi" w:hAnsiTheme="minorHAnsi"/>
                <w:sz w:val="22"/>
                <w:szCs w:val="22"/>
              </w:rPr>
            </w:pPr>
          </w:p>
        </w:tc>
      </w:tr>
      <w:tr w:rsidR="00596E9D" w:rsidRPr="001C12D8" w14:paraId="64CDF154" w14:textId="77777777" w:rsidTr="00006BB7">
        <w:trPr>
          <w:trHeight w:val="283"/>
        </w:trPr>
        <w:tc>
          <w:tcPr>
            <w:tcW w:w="1074" w:type="pct"/>
          </w:tcPr>
          <w:p w14:paraId="453DCC98" w14:textId="351681A8" w:rsidR="00596E9D" w:rsidRPr="00837AAD" w:rsidRDefault="00596E9D" w:rsidP="00596E9D">
            <w:pPr>
              <w:rPr>
                <w:rFonts w:asciiTheme="minorHAnsi" w:hAnsiTheme="minorHAnsi"/>
                <w:b/>
                <w:sz w:val="22"/>
                <w:szCs w:val="22"/>
              </w:rPr>
            </w:pPr>
            <w:hyperlink r:id="rId98"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6EDEB5CA" w14:textId="77777777" w:rsidR="00596E9D" w:rsidRPr="001C12D8" w:rsidRDefault="00596E9D" w:rsidP="00596E9D">
            <w:pPr>
              <w:rPr>
                <w:rFonts w:asciiTheme="minorHAnsi" w:hAnsiTheme="minorHAnsi"/>
                <w:sz w:val="22"/>
                <w:szCs w:val="22"/>
              </w:rPr>
            </w:pPr>
          </w:p>
        </w:tc>
        <w:tc>
          <w:tcPr>
            <w:tcW w:w="899" w:type="pct"/>
          </w:tcPr>
          <w:p w14:paraId="70F0E6AA" w14:textId="77777777" w:rsidR="00596E9D" w:rsidRPr="001C12D8" w:rsidRDefault="00596E9D" w:rsidP="00596E9D">
            <w:pPr>
              <w:rPr>
                <w:rFonts w:asciiTheme="minorHAnsi" w:hAnsiTheme="minorHAnsi"/>
                <w:sz w:val="22"/>
                <w:szCs w:val="22"/>
              </w:rPr>
            </w:pPr>
          </w:p>
        </w:tc>
      </w:tr>
      <w:tr w:rsidR="00596E9D" w:rsidRPr="001C12D8" w14:paraId="1BFB5C8A" w14:textId="77777777" w:rsidTr="00006BB7">
        <w:trPr>
          <w:trHeight w:val="283"/>
        </w:trPr>
        <w:tc>
          <w:tcPr>
            <w:tcW w:w="1074" w:type="pct"/>
          </w:tcPr>
          <w:p w14:paraId="3F17B7C2" w14:textId="3B78E8D1" w:rsidR="00596E9D" w:rsidRPr="00837AAD" w:rsidRDefault="00596E9D" w:rsidP="00596E9D">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0BF16A04" w14:textId="77777777" w:rsidR="00596E9D" w:rsidRPr="001C12D8" w:rsidRDefault="00596E9D" w:rsidP="00596E9D">
            <w:pPr>
              <w:rPr>
                <w:rFonts w:asciiTheme="minorHAnsi" w:hAnsiTheme="minorHAnsi"/>
                <w:sz w:val="22"/>
                <w:szCs w:val="22"/>
              </w:rPr>
            </w:pPr>
          </w:p>
        </w:tc>
        <w:tc>
          <w:tcPr>
            <w:tcW w:w="899" w:type="pct"/>
          </w:tcPr>
          <w:p w14:paraId="477CDB71" w14:textId="77777777" w:rsidR="00596E9D" w:rsidRPr="001C12D8" w:rsidRDefault="00596E9D" w:rsidP="00596E9D">
            <w:pPr>
              <w:rPr>
                <w:rFonts w:asciiTheme="minorHAnsi" w:hAnsiTheme="minorHAnsi"/>
                <w:sz w:val="22"/>
                <w:szCs w:val="22"/>
              </w:rPr>
            </w:pPr>
          </w:p>
        </w:tc>
      </w:tr>
      <w:tr w:rsidR="00240374" w:rsidRPr="001C12D8" w14:paraId="7F879588" w14:textId="77777777" w:rsidTr="00006BB7">
        <w:trPr>
          <w:trHeight w:val="283"/>
        </w:trPr>
        <w:tc>
          <w:tcPr>
            <w:tcW w:w="1074" w:type="pct"/>
          </w:tcPr>
          <w:p w14:paraId="6F50D15D" w14:textId="77777777" w:rsidR="00240374" w:rsidRPr="00837AAD" w:rsidRDefault="00240374" w:rsidP="00596E9D">
            <w:pPr>
              <w:rPr>
                <w:rFonts w:asciiTheme="minorHAnsi" w:hAnsiTheme="minorHAnsi"/>
                <w:b/>
                <w:sz w:val="22"/>
                <w:szCs w:val="22"/>
              </w:rPr>
            </w:pPr>
          </w:p>
        </w:tc>
        <w:tc>
          <w:tcPr>
            <w:tcW w:w="3027" w:type="pct"/>
          </w:tcPr>
          <w:p w14:paraId="0A7CCBC2" w14:textId="77777777" w:rsidR="00240374" w:rsidRPr="001C12D8" w:rsidRDefault="00240374" w:rsidP="00596E9D">
            <w:pPr>
              <w:rPr>
                <w:rFonts w:asciiTheme="minorHAnsi" w:hAnsiTheme="minorHAnsi"/>
                <w:sz w:val="22"/>
                <w:szCs w:val="22"/>
              </w:rPr>
            </w:pPr>
          </w:p>
        </w:tc>
        <w:tc>
          <w:tcPr>
            <w:tcW w:w="899" w:type="pct"/>
          </w:tcPr>
          <w:p w14:paraId="70A18566" w14:textId="77777777" w:rsidR="00240374" w:rsidRPr="001C12D8" w:rsidRDefault="00240374" w:rsidP="00596E9D">
            <w:pPr>
              <w:rPr>
                <w:rFonts w:asciiTheme="minorHAnsi" w:hAnsiTheme="minorHAnsi"/>
                <w:sz w:val="22"/>
                <w:szCs w:val="22"/>
              </w:rPr>
            </w:pPr>
          </w:p>
        </w:tc>
      </w:tr>
      <w:tr w:rsidR="00596E9D" w:rsidRPr="001C12D8" w14:paraId="0257F4B8" w14:textId="77777777" w:rsidTr="00006BB7">
        <w:trPr>
          <w:trHeight w:val="283"/>
        </w:trPr>
        <w:tc>
          <w:tcPr>
            <w:tcW w:w="1074" w:type="pct"/>
          </w:tcPr>
          <w:p w14:paraId="2F9675CF" w14:textId="396181E7" w:rsidR="00596E9D" w:rsidRPr="00533E36" w:rsidRDefault="00596E9D" w:rsidP="00596E9D">
            <w:pPr>
              <w:spacing w:after="160" w:line="259" w:lineRule="auto"/>
              <w:rPr>
                <w:b/>
                <w:bCs/>
                <w:sz w:val="28"/>
                <w:szCs w:val="28"/>
              </w:rPr>
            </w:pPr>
            <w:r w:rsidRPr="00533E36">
              <w:rPr>
                <w:b/>
                <w:bCs/>
                <w:color w:val="FF0000"/>
                <w:sz w:val="28"/>
                <w:szCs w:val="28"/>
              </w:rPr>
              <w:lastRenderedPageBreak/>
              <w:t xml:space="preserve">Step 5: </w:t>
            </w:r>
            <w:r w:rsidR="00B12B63">
              <w:rPr>
                <w:b/>
                <w:bCs/>
                <w:color w:val="FF0000"/>
                <w:sz w:val="28"/>
                <w:szCs w:val="28"/>
              </w:rPr>
              <w:t>I have</w:t>
            </w:r>
            <w:r w:rsidR="00B71769">
              <w:rPr>
                <w:b/>
                <w:bCs/>
                <w:color w:val="FF0000"/>
                <w:sz w:val="28"/>
                <w:szCs w:val="28"/>
              </w:rPr>
              <w:t xml:space="preserve"> </w:t>
            </w:r>
          </w:p>
          <w:p w14:paraId="1519CF7C" w14:textId="77777777" w:rsidR="00596E9D" w:rsidRPr="00837AAD" w:rsidRDefault="00596E9D" w:rsidP="00596E9D">
            <w:pPr>
              <w:rPr>
                <w:rFonts w:asciiTheme="minorHAnsi" w:hAnsiTheme="minorHAnsi"/>
                <w:b/>
                <w:sz w:val="22"/>
                <w:szCs w:val="22"/>
              </w:rPr>
            </w:pPr>
          </w:p>
        </w:tc>
        <w:tc>
          <w:tcPr>
            <w:tcW w:w="3027" w:type="pct"/>
          </w:tcPr>
          <w:p w14:paraId="6EB0D099" w14:textId="77777777" w:rsidR="006972FE" w:rsidRPr="006972FE" w:rsidRDefault="006972FE" w:rsidP="006972FE">
            <w:pPr>
              <w:rPr>
                <w:rFonts w:asciiTheme="minorHAnsi" w:hAnsiTheme="minorHAnsi"/>
                <w:sz w:val="22"/>
                <w:szCs w:val="22"/>
              </w:rPr>
            </w:pPr>
            <w:r w:rsidRPr="006972FE">
              <w:rPr>
                <w:rFonts w:asciiTheme="minorHAnsi" w:hAnsiTheme="minorHAnsi"/>
                <w:sz w:val="22"/>
                <w:szCs w:val="22"/>
              </w:rPr>
              <w:t>Sustainable government planning involves integrating sustainability principles into policy-making and public infrastructure development. While the goals are laudable, there are several challenges that governments face when attempting to implement sustainable practices:</w:t>
            </w:r>
          </w:p>
          <w:p w14:paraId="103F80B6" w14:textId="77777777" w:rsidR="006972FE" w:rsidRPr="006972FE" w:rsidRDefault="006972FE" w:rsidP="006972FE">
            <w:pPr>
              <w:rPr>
                <w:rFonts w:asciiTheme="minorHAnsi" w:hAnsiTheme="minorHAnsi"/>
                <w:sz w:val="22"/>
                <w:szCs w:val="22"/>
              </w:rPr>
            </w:pPr>
          </w:p>
          <w:p w14:paraId="6F3974A5" w14:textId="12ABC2EF" w:rsidR="006972FE" w:rsidRPr="006972FE" w:rsidRDefault="006972FE" w:rsidP="006972FE">
            <w:pPr>
              <w:rPr>
                <w:rFonts w:asciiTheme="minorHAnsi" w:hAnsiTheme="minorHAnsi"/>
                <w:sz w:val="22"/>
                <w:szCs w:val="22"/>
              </w:rPr>
            </w:pPr>
            <w:r w:rsidRPr="006972FE">
              <w:rPr>
                <w:rFonts w:asciiTheme="minorHAnsi" w:hAnsiTheme="minorHAnsi"/>
                <w:sz w:val="22"/>
                <w:szCs w:val="22"/>
              </w:rPr>
              <w:t>1. Short-Term vs. Long-Term Goals: Many political systems prioritize short-term results due to election cycles and immediate public pressures. This can lead to decisions that favor short-term economic gains over long-term sustainability.</w:t>
            </w:r>
          </w:p>
          <w:p w14:paraId="0A3CD66E" w14:textId="77777777" w:rsidR="006972FE" w:rsidRPr="006972FE" w:rsidRDefault="006972FE" w:rsidP="006972FE">
            <w:pPr>
              <w:rPr>
                <w:rFonts w:asciiTheme="minorHAnsi" w:hAnsiTheme="minorHAnsi"/>
                <w:sz w:val="22"/>
                <w:szCs w:val="22"/>
              </w:rPr>
            </w:pPr>
          </w:p>
          <w:p w14:paraId="5AFAF06F" w14:textId="642C243B" w:rsidR="006972FE" w:rsidRPr="006972FE" w:rsidRDefault="006972FE" w:rsidP="006972FE">
            <w:pPr>
              <w:rPr>
                <w:rFonts w:asciiTheme="minorHAnsi" w:hAnsiTheme="minorHAnsi"/>
                <w:sz w:val="22"/>
                <w:szCs w:val="22"/>
              </w:rPr>
            </w:pPr>
            <w:r w:rsidRPr="006972FE">
              <w:rPr>
                <w:rFonts w:asciiTheme="minorHAnsi" w:hAnsiTheme="minorHAnsi"/>
                <w:sz w:val="22"/>
                <w:szCs w:val="22"/>
              </w:rPr>
              <w:t>2. Funding and Budget Constraints: Sustainable initiatives often require significant upfront investment. Governments may struggle to allocate sufficient funds for sustainability projects amid competing budget priorities, leading to underfunded or abandoned projects.</w:t>
            </w:r>
          </w:p>
          <w:p w14:paraId="67E6AE2F" w14:textId="77777777" w:rsidR="006972FE" w:rsidRPr="006972FE" w:rsidRDefault="006972FE" w:rsidP="006972FE">
            <w:pPr>
              <w:rPr>
                <w:rFonts w:asciiTheme="minorHAnsi" w:hAnsiTheme="minorHAnsi"/>
                <w:sz w:val="22"/>
                <w:szCs w:val="22"/>
              </w:rPr>
            </w:pPr>
          </w:p>
          <w:p w14:paraId="17B53571" w14:textId="4444170C" w:rsidR="006972FE" w:rsidRPr="006972FE" w:rsidRDefault="006972FE" w:rsidP="006972FE">
            <w:pPr>
              <w:rPr>
                <w:rFonts w:asciiTheme="minorHAnsi" w:hAnsiTheme="minorHAnsi"/>
                <w:sz w:val="22"/>
                <w:szCs w:val="22"/>
              </w:rPr>
            </w:pPr>
            <w:r w:rsidRPr="006972FE">
              <w:rPr>
                <w:rFonts w:asciiTheme="minorHAnsi" w:hAnsiTheme="minorHAnsi"/>
                <w:sz w:val="22"/>
                <w:szCs w:val="22"/>
              </w:rPr>
              <w:t>3. Complex Stakeholder Interests: There are often multiple stakeholders involved in planning processes, including businesses, residents, and interest groups, each with different priorities and agendas. Balancing these interests can complicate decision-making and hinder consensus.</w:t>
            </w:r>
          </w:p>
          <w:p w14:paraId="1DCFE6E7" w14:textId="77777777" w:rsidR="006972FE" w:rsidRPr="006972FE" w:rsidRDefault="006972FE" w:rsidP="006972FE">
            <w:pPr>
              <w:rPr>
                <w:rFonts w:asciiTheme="minorHAnsi" w:hAnsiTheme="minorHAnsi"/>
                <w:sz w:val="22"/>
                <w:szCs w:val="22"/>
              </w:rPr>
            </w:pPr>
          </w:p>
          <w:p w14:paraId="4BD9DDE5" w14:textId="262DB42A" w:rsidR="006972FE" w:rsidRPr="006972FE" w:rsidRDefault="006972FE" w:rsidP="006972FE">
            <w:pPr>
              <w:rPr>
                <w:rFonts w:asciiTheme="minorHAnsi" w:hAnsiTheme="minorHAnsi"/>
                <w:sz w:val="22"/>
                <w:szCs w:val="22"/>
              </w:rPr>
            </w:pPr>
            <w:r w:rsidRPr="006972FE">
              <w:rPr>
                <w:rFonts w:asciiTheme="minorHAnsi" w:hAnsiTheme="minorHAnsi"/>
                <w:sz w:val="22"/>
                <w:szCs w:val="22"/>
              </w:rPr>
              <w:t>4. Data and Knowledge Gaps: Effective sustainable planning requires accurate data and reliable forecasts about environmental impacts, resource availability, and social dynamics. Inadequate data can lead to poor planning and implementation.</w:t>
            </w:r>
          </w:p>
          <w:p w14:paraId="002279F4" w14:textId="77777777" w:rsidR="006972FE" w:rsidRPr="006972FE" w:rsidRDefault="006972FE" w:rsidP="006972FE">
            <w:pPr>
              <w:rPr>
                <w:rFonts w:asciiTheme="minorHAnsi" w:hAnsiTheme="minorHAnsi"/>
                <w:sz w:val="22"/>
                <w:szCs w:val="22"/>
              </w:rPr>
            </w:pPr>
          </w:p>
          <w:p w14:paraId="45AD3E5C" w14:textId="47BA6143" w:rsidR="006972FE" w:rsidRPr="006972FE" w:rsidRDefault="006972FE" w:rsidP="006972FE">
            <w:pPr>
              <w:rPr>
                <w:rFonts w:asciiTheme="minorHAnsi" w:hAnsiTheme="minorHAnsi"/>
                <w:sz w:val="22"/>
                <w:szCs w:val="22"/>
              </w:rPr>
            </w:pPr>
            <w:r w:rsidRPr="006972FE">
              <w:rPr>
                <w:rFonts w:asciiTheme="minorHAnsi" w:hAnsiTheme="minorHAnsi"/>
                <w:sz w:val="22"/>
                <w:szCs w:val="22"/>
              </w:rPr>
              <w:t>5. Regulatory and Policy Conflicts: Existing policies and regulations may not align with sustainability goals, creating barriers to implementation. Harmonizing new sustainability policies with existing frameworks can be a complex process.</w:t>
            </w:r>
          </w:p>
          <w:p w14:paraId="223E3C85" w14:textId="77777777" w:rsidR="006972FE" w:rsidRPr="006972FE" w:rsidRDefault="006972FE" w:rsidP="006972FE">
            <w:pPr>
              <w:rPr>
                <w:rFonts w:asciiTheme="minorHAnsi" w:hAnsiTheme="minorHAnsi"/>
                <w:sz w:val="22"/>
                <w:szCs w:val="22"/>
              </w:rPr>
            </w:pPr>
          </w:p>
          <w:p w14:paraId="48A48E29" w14:textId="24493B33" w:rsidR="006972FE" w:rsidRPr="006972FE" w:rsidRDefault="006972FE" w:rsidP="006972FE">
            <w:pPr>
              <w:rPr>
                <w:rFonts w:asciiTheme="minorHAnsi" w:hAnsiTheme="minorHAnsi"/>
                <w:sz w:val="22"/>
                <w:szCs w:val="22"/>
              </w:rPr>
            </w:pPr>
            <w:r w:rsidRPr="006972FE">
              <w:rPr>
                <w:rFonts w:asciiTheme="minorHAnsi" w:hAnsiTheme="minorHAnsi"/>
                <w:sz w:val="22"/>
                <w:szCs w:val="22"/>
              </w:rPr>
              <w:t>6. Resistance to Change: There may be institutional inertia and resistance to new practices and approaches within governmental bodies and among the public. Change can be met with skepticism, especially if it involves altering established habits or introducing new technologies.</w:t>
            </w:r>
          </w:p>
          <w:p w14:paraId="6BEE9E8C" w14:textId="77777777" w:rsidR="006972FE" w:rsidRPr="006972FE" w:rsidRDefault="006972FE" w:rsidP="006972FE">
            <w:pPr>
              <w:rPr>
                <w:rFonts w:asciiTheme="minorHAnsi" w:hAnsiTheme="minorHAnsi"/>
                <w:sz w:val="22"/>
                <w:szCs w:val="22"/>
              </w:rPr>
            </w:pPr>
          </w:p>
          <w:p w14:paraId="3C455107" w14:textId="0EBC676B" w:rsidR="006972FE" w:rsidRPr="006972FE" w:rsidRDefault="006972FE" w:rsidP="006972FE">
            <w:pPr>
              <w:rPr>
                <w:rFonts w:asciiTheme="minorHAnsi" w:hAnsiTheme="minorHAnsi"/>
                <w:sz w:val="22"/>
                <w:szCs w:val="22"/>
              </w:rPr>
            </w:pPr>
            <w:r w:rsidRPr="006972FE">
              <w:rPr>
                <w:rFonts w:asciiTheme="minorHAnsi" w:hAnsiTheme="minorHAnsi"/>
                <w:sz w:val="22"/>
                <w:szCs w:val="22"/>
              </w:rPr>
              <w:t>7. Capacity and Expertise: Limited expertise or capacity within government agencies can hinder effective planning and implementation of sustainable initiatives. Training and recruiting skilled personnel can be challenging.</w:t>
            </w:r>
          </w:p>
          <w:p w14:paraId="4A42503C" w14:textId="77777777" w:rsidR="006972FE" w:rsidRPr="006972FE" w:rsidRDefault="006972FE" w:rsidP="006972FE">
            <w:pPr>
              <w:rPr>
                <w:rFonts w:asciiTheme="minorHAnsi" w:hAnsiTheme="minorHAnsi"/>
                <w:sz w:val="22"/>
                <w:szCs w:val="22"/>
              </w:rPr>
            </w:pPr>
          </w:p>
          <w:p w14:paraId="6D0CEDB4" w14:textId="3E195418" w:rsidR="006972FE" w:rsidRPr="006972FE" w:rsidRDefault="006972FE" w:rsidP="006972FE">
            <w:pPr>
              <w:rPr>
                <w:rFonts w:asciiTheme="minorHAnsi" w:hAnsiTheme="minorHAnsi"/>
                <w:sz w:val="22"/>
                <w:szCs w:val="22"/>
              </w:rPr>
            </w:pPr>
            <w:r w:rsidRPr="006972FE">
              <w:rPr>
                <w:rFonts w:asciiTheme="minorHAnsi" w:hAnsiTheme="minorHAnsi"/>
                <w:sz w:val="22"/>
                <w:szCs w:val="22"/>
              </w:rPr>
              <w:t>8. Public Engagement and Awareness: Engaging the public in sustainability initiatives is essential for success, but there can be a lack of awareness or interest among citizens. Educating and mobilizing communities requires targeted outreach and resources.</w:t>
            </w:r>
          </w:p>
          <w:p w14:paraId="2407FF6A" w14:textId="77777777" w:rsidR="006972FE" w:rsidRPr="006972FE" w:rsidRDefault="006972FE" w:rsidP="006972FE">
            <w:pPr>
              <w:rPr>
                <w:rFonts w:asciiTheme="minorHAnsi" w:hAnsiTheme="minorHAnsi"/>
                <w:sz w:val="22"/>
                <w:szCs w:val="22"/>
              </w:rPr>
            </w:pPr>
          </w:p>
          <w:p w14:paraId="61DE4412" w14:textId="03C048AD" w:rsidR="006972FE" w:rsidRPr="006972FE" w:rsidRDefault="006972FE" w:rsidP="006972FE">
            <w:pPr>
              <w:rPr>
                <w:rFonts w:asciiTheme="minorHAnsi" w:hAnsiTheme="minorHAnsi"/>
                <w:sz w:val="22"/>
                <w:szCs w:val="22"/>
              </w:rPr>
            </w:pPr>
            <w:r w:rsidRPr="006972FE">
              <w:rPr>
                <w:rFonts w:asciiTheme="minorHAnsi" w:hAnsiTheme="minorHAnsi"/>
                <w:sz w:val="22"/>
                <w:szCs w:val="22"/>
              </w:rPr>
              <w:lastRenderedPageBreak/>
              <w:t>9. Geopolitical and Economic Pressures: Global economic conditions and geopolitical issues can impact local sustainability efforts. External pressures may force governments to prioritize economic stability over long-term sustainability goals.</w:t>
            </w:r>
          </w:p>
          <w:p w14:paraId="26E65A15" w14:textId="77777777" w:rsidR="006972FE" w:rsidRPr="006972FE" w:rsidRDefault="006972FE" w:rsidP="006972FE">
            <w:pPr>
              <w:rPr>
                <w:rFonts w:asciiTheme="minorHAnsi" w:hAnsiTheme="minorHAnsi"/>
                <w:sz w:val="22"/>
                <w:szCs w:val="22"/>
              </w:rPr>
            </w:pPr>
          </w:p>
          <w:p w14:paraId="6E1A8E8D" w14:textId="50A0853E" w:rsidR="006972FE" w:rsidRPr="006972FE" w:rsidRDefault="006972FE" w:rsidP="006972FE">
            <w:pPr>
              <w:rPr>
                <w:rFonts w:asciiTheme="minorHAnsi" w:hAnsiTheme="minorHAnsi"/>
                <w:sz w:val="22"/>
                <w:szCs w:val="22"/>
              </w:rPr>
            </w:pPr>
            <w:r w:rsidRPr="006972FE">
              <w:rPr>
                <w:rFonts w:asciiTheme="minorHAnsi" w:hAnsiTheme="minorHAnsi"/>
                <w:sz w:val="22"/>
                <w:szCs w:val="22"/>
              </w:rPr>
              <w:t>10. Climate Change and Environmental Uncertainties: The unpredictable nature of climate change poses challenges for sustainable planning. Governments must plan for uncertain future scenarios, which complicates decision-making and resource allocation.</w:t>
            </w:r>
          </w:p>
          <w:p w14:paraId="0BDB9689" w14:textId="77777777" w:rsidR="006972FE" w:rsidRPr="006972FE" w:rsidRDefault="006972FE" w:rsidP="006972FE">
            <w:pPr>
              <w:rPr>
                <w:rFonts w:asciiTheme="minorHAnsi" w:hAnsiTheme="minorHAnsi"/>
                <w:sz w:val="22"/>
                <w:szCs w:val="22"/>
              </w:rPr>
            </w:pPr>
          </w:p>
          <w:p w14:paraId="022ABB0C" w14:textId="4558A93D" w:rsidR="006972FE" w:rsidRPr="006972FE" w:rsidRDefault="006972FE" w:rsidP="006972FE">
            <w:pPr>
              <w:rPr>
                <w:rFonts w:asciiTheme="minorHAnsi" w:hAnsiTheme="minorHAnsi"/>
                <w:sz w:val="22"/>
                <w:szCs w:val="22"/>
              </w:rPr>
            </w:pPr>
            <w:r w:rsidRPr="006972FE">
              <w:rPr>
                <w:rFonts w:asciiTheme="minorHAnsi" w:hAnsiTheme="minorHAnsi"/>
                <w:sz w:val="22"/>
                <w:szCs w:val="22"/>
              </w:rPr>
              <w:t>11. Equity and Inclusion: Ensuring that sustainability efforts are equitable and inclusive is essential, but addressing inequalities can be problematic. Marginalized communities may face disproportionate impacts from unsustainable practices, requiring extra measures to include their voices in planning.</w:t>
            </w:r>
          </w:p>
          <w:p w14:paraId="3C567475" w14:textId="77777777" w:rsidR="006972FE" w:rsidRPr="006972FE" w:rsidRDefault="006972FE" w:rsidP="006972FE">
            <w:pPr>
              <w:rPr>
                <w:rFonts w:asciiTheme="minorHAnsi" w:hAnsiTheme="minorHAnsi"/>
                <w:sz w:val="22"/>
                <w:szCs w:val="22"/>
              </w:rPr>
            </w:pPr>
          </w:p>
          <w:p w14:paraId="5BBE6FB7" w14:textId="334DF21D" w:rsidR="006972FE" w:rsidRPr="006972FE" w:rsidRDefault="006972FE" w:rsidP="006972FE">
            <w:pPr>
              <w:rPr>
                <w:rFonts w:asciiTheme="minorHAnsi" w:hAnsiTheme="minorHAnsi"/>
                <w:sz w:val="22"/>
                <w:szCs w:val="22"/>
              </w:rPr>
            </w:pPr>
            <w:r w:rsidRPr="006972FE">
              <w:rPr>
                <w:rFonts w:asciiTheme="minorHAnsi" w:hAnsiTheme="minorHAnsi"/>
                <w:sz w:val="22"/>
                <w:szCs w:val="22"/>
              </w:rPr>
              <w:t>12. Technological Limitations: Implementing sustainable technologies requires not only investment but also infrastructure and skilled labor. Technological limitations can hinder the transition to more sustainable practices.</w:t>
            </w:r>
          </w:p>
          <w:p w14:paraId="33D0ADB3" w14:textId="77777777" w:rsidR="006972FE" w:rsidRPr="006972FE" w:rsidRDefault="006972FE" w:rsidP="006972FE">
            <w:pPr>
              <w:rPr>
                <w:rFonts w:asciiTheme="minorHAnsi" w:hAnsiTheme="minorHAnsi"/>
                <w:sz w:val="22"/>
                <w:szCs w:val="22"/>
              </w:rPr>
            </w:pPr>
          </w:p>
          <w:p w14:paraId="1A39881D" w14:textId="67A48D48" w:rsidR="00596E9D" w:rsidRPr="001C12D8" w:rsidRDefault="006972FE" w:rsidP="006972FE">
            <w:pPr>
              <w:rPr>
                <w:rFonts w:asciiTheme="minorHAnsi" w:hAnsiTheme="minorHAnsi"/>
                <w:sz w:val="22"/>
                <w:szCs w:val="22"/>
              </w:rPr>
            </w:pPr>
            <w:r w:rsidRPr="006972FE">
              <w:rPr>
                <w:rFonts w:asciiTheme="minorHAnsi" w:hAnsiTheme="minorHAnsi"/>
                <w:sz w:val="22"/>
                <w:szCs w:val="22"/>
              </w:rPr>
              <w:t>By understanding and addressing these challenges, governments can better navigate the complexities of sustainable planning and work towards creating resilient and sustainable communities.</w:t>
            </w:r>
          </w:p>
        </w:tc>
        <w:tc>
          <w:tcPr>
            <w:tcW w:w="899" w:type="pct"/>
          </w:tcPr>
          <w:p w14:paraId="2C277FA0" w14:textId="77777777" w:rsidR="00596E9D" w:rsidRPr="001C12D8" w:rsidRDefault="00596E9D" w:rsidP="00596E9D">
            <w:pPr>
              <w:rPr>
                <w:rFonts w:asciiTheme="minorHAnsi" w:hAnsiTheme="minorHAnsi"/>
                <w:sz w:val="22"/>
                <w:szCs w:val="22"/>
              </w:rPr>
            </w:pPr>
          </w:p>
        </w:tc>
      </w:tr>
      <w:tr w:rsidR="00596E9D" w:rsidRPr="001C12D8" w14:paraId="78E14EC1" w14:textId="77777777" w:rsidTr="00006BB7">
        <w:trPr>
          <w:trHeight w:val="283"/>
        </w:trPr>
        <w:tc>
          <w:tcPr>
            <w:tcW w:w="1074" w:type="pct"/>
          </w:tcPr>
          <w:p w14:paraId="1C2B539D" w14:textId="77777777" w:rsidR="00596E9D" w:rsidRDefault="00596E9D" w:rsidP="00596E9D">
            <w:pPr>
              <w:rPr>
                <w:rFonts w:asciiTheme="minorHAnsi" w:hAnsiTheme="minorHAnsi"/>
                <w:b/>
                <w:sz w:val="22"/>
                <w:szCs w:val="22"/>
              </w:rPr>
            </w:pPr>
            <w:r w:rsidRPr="00837AAD">
              <w:rPr>
                <w:rFonts w:asciiTheme="minorHAnsi" w:hAnsiTheme="minorHAnsi"/>
                <w:b/>
                <w:sz w:val="22"/>
                <w:szCs w:val="22"/>
                <w:highlight w:val="yellow"/>
              </w:rPr>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45337D4F" w14:textId="77777777" w:rsidR="00596E9D" w:rsidRDefault="00596E9D" w:rsidP="00596E9D">
            <w:pPr>
              <w:rPr>
                <w:rFonts w:asciiTheme="minorHAnsi" w:hAnsiTheme="minorHAnsi"/>
                <w:b/>
                <w:sz w:val="22"/>
                <w:szCs w:val="22"/>
              </w:rPr>
            </w:pPr>
            <w:hyperlink r:id="rId99"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2D7B5C93" w14:textId="77777777" w:rsidR="00596E9D" w:rsidRPr="00837AAD" w:rsidRDefault="00596E9D" w:rsidP="00596E9D">
            <w:pPr>
              <w:rPr>
                <w:rFonts w:asciiTheme="minorHAnsi" w:hAnsiTheme="minorHAnsi"/>
                <w:b/>
                <w:sz w:val="22"/>
                <w:szCs w:val="22"/>
              </w:rPr>
            </w:pPr>
          </w:p>
        </w:tc>
        <w:tc>
          <w:tcPr>
            <w:tcW w:w="3027" w:type="pct"/>
          </w:tcPr>
          <w:p w14:paraId="09001060" w14:textId="7C77AFC6" w:rsidR="00EE760E" w:rsidRPr="001C12D8" w:rsidRDefault="003C6ABA" w:rsidP="00EE760E">
            <w:pPr>
              <w:rPr>
                <w:rFonts w:asciiTheme="minorHAnsi" w:hAnsiTheme="minorHAnsi"/>
                <w:sz w:val="22"/>
                <w:szCs w:val="22"/>
              </w:rPr>
            </w:pPr>
            <w:r>
              <w:rPr>
                <w:rFonts w:asciiTheme="minorHAnsi" w:hAnsiTheme="minorHAnsi"/>
                <w:sz w:val="22"/>
                <w:szCs w:val="22"/>
              </w:rPr>
              <w:t xml:space="preserve"> </w:t>
            </w:r>
          </w:p>
          <w:p w14:paraId="709B3051" w14:textId="30BEB79E" w:rsidR="006769A3" w:rsidRPr="001C12D8" w:rsidRDefault="006769A3" w:rsidP="00596E9D">
            <w:pPr>
              <w:rPr>
                <w:rFonts w:asciiTheme="minorHAnsi" w:hAnsiTheme="minorHAnsi"/>
                <w:sz w:val="22"/>
                <w:szCs w:val="22"/>
              </w:rPr>
            </w:pPr>
          </w:p>
        </w:tc>
        <w:tc>
          <w:tcPr>
            <w:tcW w:w="899" w:type="pct"/>
          </w:tcPr>
          <w:p w14:paraId="0C99871E" w14:textId="77777777" w:rsidR="00596E9D" w:rsidRPr="001C12D8" w:rsidRDefault="00596E9D" w:rsidP="00596E9D">
            <w:pPr>
              <w:rPr>
                <w:rFonts w:asciiTheme="minorHAnsi" w:hAnsiTheme="minorHAnsi"/>
                <w:sz w:val="22"/>
                <w:szCs w:val="22"/>
              </w:rPr>
            </w:pPr>
          </w:p>
        </w:tc>
      </w:tr>
      <w:tr w:rsidR="00596E9D" w:rsidRPr="001C12D8" w14:paraId="2A3BEB55" w14:textId="77777777" w:rsidTr="00006BB7">
        <w:trPr>
          <w:trHeight w:val="283"/>
        </w:trPr>
        <w:tc>
          <w:tcPr>
            <w:tcW w:w="1074" w:type="pct"/>
          </w:tcPr>
          <w:p w14:paraId="635B2048" w14:textId="77777777" w:rsidR="00596E9D" w:rsidRDefault="00596E9D" w:rsidP="00596E9D">
            <w:pPr>
              <w:rPr>
                <w:rFonts w:asciiTheme="minorHAnsi" w:hAnsiTheme="minorHAnsi"/>
                <w:b/>
                <w:sz w:val="22"/>
                <w:szCs w:val="22"/>
              </w:rPr>
            </w:pPr>
            <w:hyperlink r:id="rId100"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76973F8A" w14:textId="77777777" w:rsidR="00596E9D" w:rsidRPr="00837AAD" w:rsidRDefault="00596E9D" w:rsidP="00596E9D">
            <w:pPr>
              <w:rPr>
                <w:rFonts w:asciiTheme="minorHAnsi" w:hAnsiTheme="minorHAnsi"/>
                <w:b/>
                <w:sz w:val="22"/>
                <w:szCs w:val="22"/>
              </w:rPr>
            </w:pPr>
          </w:p>
        </w:tc>
        <w:tc>
          <w:tcPr>
            <w:tcW w:w="3027" w:type="pct"/>
          </w:tcPr>
          <w:p w14:paraId="236D9409" w14:textId="77777777" w:rsidR="00596E9D" w:rsidRPr="001C12D8" w:rsidRDefault="00596E9D" w:rsidP="00596E9D">
            <w:pPr>
              <w:rPr>
                <w:rFonts w:asciiTheme="minorHAnsi" w:hAnsiTheme="minorHAnsi"/>
                <w:sz w:val="22"/>
                <w:szCs w:val="22"/>
              </w:rPr>
            </w:pPr>
          </w:p>
        </w:tc>
        <w:tc>
          <w:tcPr>
            <w:tcW w:w="899" w:type="pct"/>
          </w:tcPr>
          <w:p w14:paraId="3DD4DD55" w14:textId="77777777" w:rsidR="00596E9D" w:rsidRPr="001C12D8" w:rsidRDefault="00596E9D" w:rsidP="00596E9D">
            <w:pPr>
              <w:rPr>
                <w:rFonts w:asciiTheme="minorHAnsi" w:hAnsiTheme="minorHAnsi"/>
                <w:sz w:val="22"/>
                <w:szCs w:val="22"/>
              </w:rPr>
            </w:pPr>
          </w:p>
        </w:tc>
      </w:tr>
      <w:tr w:rsidR="00596E9D" w:rsidRPr="001C12D8" w14:paraId="0A122146" w14:textId="77777777" w:rsidTr="00006BB7">
        <w:trPr>
          <w:trHeight w:val="283"/>
        </w:trPr>
        <w:tc>
          <w:tcPr>
            <w:tcW w:w="1074" w:type="pct"/>
          </w:tcPr>
          <w:p w14:paraId="595B2923" w14:textId="39F2492B" w:rsidR="00596E9D" w:rsidRPr="00837AAD" w:rsidRDefault="00596E9D" w:rsidP="00596E9D">
            <w:pPr>
              <w:rPr>
                <w:rFonts w:asciiTheme="minorHAnsi" w:hAnsiTheme="minorHAnsi"/>
                <w:b/>
                <w:sz w:val="22"/>
                <w:szCs w:val="22"/>
              </w:rPr>
            </w:pPr>
            <w:hyperlink r:id="rId101"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169F2CC7" w14:textId="77777777" w:rsidR="00EE760E" w:rsidRDefault="00EE760E" w:rsidP="00EE760E">
            <w:pPr>
              <w:rPr>
                <w:rFonts w:asciiTheme="minorHAnsi" w:hAnsiTheme="minorHAnsi"/>
                <w:sz w:val="22"/>
                <w:szCs w:val="22"/>
              </w:rPr>
            </w:pPr>
            <w:r>
              <w:rPr>
                <w:rFonts w:asciiTheme="minorHAnsi" w:hAnsiTheme="minorHAnsi"/>
                <w:sz w:val="22"/>
                <w:szCs w:val="22"/>
              </w:rPr>
              <w:t>Could include a dialogue board.</w:t>
            </w:r>
          </w:p>
          <w:p w14:paraId="1945F983" w14:textId="73858CB5" w:rsidR="00596E9D" w:rsidRPr="001C12D8" w:rsidRDefault="00EE760E" w:rsidP="00EE760E">
            <w:pPr>
              <w:rPr>
                <w:rFonts w:asciiTheme="minorHAnsi" w:hAnsiTheme="minorHAnsi"/>
                <w:sz w:val="22"/>
                <w:szCs w:val="22"/>
              </w:rPr>
            </w:pPr>
            <w:r w:rsidRPr="00695A6A">
              <w:rPr>
                <w:rFonts w:asciiTheme="minorHAnsi" w:hAnsiTheme="minorHAnsi"/>
                <w:sz w:val="22"/>
                <w:szCs w:val="22"/>
              </w:rPr>
              <w:t>Could be a discussion exercise based on a given scenario</w:t>
            </w:r>
            <w:r>
              <w:rPr>
                <w:rFonts w:asciiTheme="minorHAnsi" w:hAnsiTheme="minorHAnsi"/>
                <w:sz w:val="22"/>
                <w:szCs w:val="22"/>
              </w:rPr>
              <w:t xml:space="preserve">  </w:t>
            </w:r>
          </w:p>
        </w:tc>
        <w:tc>
          <w:tcPr>
            <w:tcW w:w="899" w:type="pct"/>
          </w:tcPr>
          <w:p w14:paraId="2C81C93E" w14:textId="77777777" w:rsidR="00596E9D" w:rsidRPr="001C12D8" w:rsidRDefault="00596E9D" w:rsidP="00596E9D">
            <w:pPr>
              <w:rPr>
                <w:rFonts w:asciiTheme="minorHAnsi" w:hAnsiTheme="minorHAnsi"/>
                <w:sz w:val="22"/>
                <w:szCs w:val="22"/>
              </w:rPr>
            </w:pPr>
          </w:p>
        </w:tc>
      </w:tr>
      <w:tr w:rsidR="00596E9D" w:rsidRPr="001C12D8" w14:paraId="6E1482A4" w14:textId="77777777" w:rsidTr="00006BB7">
        <w:trPr>
          <w:trHeight w:val="283"/>
        </w:trPr>
        <w:tc>
          <w:tcPr>
            <w:tcW w:w="1074" w:type="pct"/>
          </w:tcPr>
          <w:p w14:paraId="7493346C" w14:textId="1EEDB663" w:rsidR="00596E9D" w:rsidRPr="00837AAD" w:rsidRDefault="00596E9D" w:rsidP="00596E9D">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4E4F03B4" w14:textId="77777777" w:rsidR="00596E9D" w:rsidRPr="001C12D8" w:rsidRDefault="00596E9D" w:rsidP="00596E9D">
            <w:pPr>
              <w:rPr>
                <w:rFonts w:asciiTheme="minorHAnsi" w:hAnsiTheme="minorHAnsi"/>
                <w:sz w:val="22"/>
                <w:szCs w:val="22"/>
              </w:rPr>
            </w:pPr>
          </w:p>
        </w:tc>
        <w:tc>
          <w:tcPr>
            <w:tcW w:w="899" w:type="pct"/>
          </w:tcPr>
          <w:p w14:paraId="484DDC98" w14:textId="77777777" w:rsidR="00596E9D" w:rsidRPr="001C12D8" w:rsidRDefault="00596E9D" w:rsidP="00596E9D">
            <w:pPr>
              <w:rPr>
                <w:rFonts w:asciiTheme="minorHAnsi" w:hAnsiTheme="minorHAnsi"/>
                <w:sz w:val="22"/>
                <w:szCs w:val="22"/>
              </w:rPr>
            </w:pPr>
          </w:p>
        </w:tc>
      </w:tr>
      <w:tr w:rsidR="00596E9D" w:rsidRPr="001C12D8" w14:paraId="2E8ABF3C" w14:textId="77777777" w:rsidTr="00006BB7">
        <w:trPr>
          <w:trHeight w:val="283"/>
        </w:trPr>
        <w:tc>
          <w:tcPr>
            <w:tcW w:w="1074" w:type="pct"/>
          </w:tcPr>
          <w:p w14:paraId="2A2DFA8C" w14:textId="207ABD8C" w:rsidR="00596E9D" w:rsidRPr="00837AAD" w:rsidRDefault="00596E9D" w:rsidP="00596E9D">
            <w:pPr>
              <w:rPr>
                <w:rFonts w:asciiTheme="minorHAnsi" w:hAnsiTheme="minorHAnsi"/>
                <w:b/>
                <w:sz w:val="22"/>
                <w:szCs w:val="22"/>
              </w:rPr>
            </w:pPr>
            <w:hyperlink r:id="rId102"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40F18C19" w14:textId="77777777" w:rsidR="00596E9D" w:rsidRPr="001C12D8" w:rsidRDefault="00596E9D" w:rsidP="00596E9D">
            <w:pPr>
              <w:rPr>
                <w:rFonts w:asciiTheme="minorHAnsi" w:hAnsiTheme="minorHAnsi"/>
                <w:sz w:val="22"/>
                <w:szCs w:val="22"/>
              </w:rPr>
            </w:pPr>
          </w:p>
        </w:tc>
        <w:tc>
          <w:tcPr>
            <w:tcW w:w="899" w:type="pct"/>
          </w:tcPr>
          <w:p w14:paraId="0D98809D" w14:textId="77777777" w:rsidR="00596E9D" w:rsidRPr="001C12D8" w:rsidRDefault="00596E9D" w:rsidP="00596E9D">
            <w:pPr>
              <w:rPr>
                <w:rFonts w:asciiTheme="minorHAnsi" w:hAnsiTheme="minorHAnsi"/>
                <w:sz w:val="22"/>
                <w:szCs w:val="22"/>
              </w:rPr>
            </w:pPr>
          </w:p>
        </w:tc>
      </w:tr>
      <w:tr w:rsidR="00596E9D" w:rsidRPr="001C12D8" w14:paraId="6C1648E4" w14:textId="77777777" w:rsidTr="00006BB7">
        <w:trPr>
          <w:trHeight w:val="283"/>
        </w:trPr>
        <w:tc>
          <w:tcPr>
            <w:tcW w:w="1074" w:type="pct"/>
          </w:tcPr>
          <w:p w14:paraId="1BD71D1E" w14:textId="1FC66593" w:rsidR="00596E9D" w:rsidRPr="00837AAD" w:rsidRDefault="00596E9D" w:rsidP="00596E9D">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2684C3D8" w14:textId="77777777" w:rsidR="00596E9D" w:rsidRPr="001C12D8" w:rsidRDefault="00596E9D" w:rsidP="00596E9D">
            <w:pPr>
              <w:rPr>
                <w:rFonts w:asciiTheme="minorHAnsi" w:hAnsiTheme="minorHAnsi"/>
                <w:sz w:val="22"/>
                <w:szCs w:val="22"/>
              </w:rPr>
            </w:pPr>
          </w:p>
        </w:tc>
        <w:tc>
          <w:tcPr>
            <w:tcW w:w="899" w:type="pct"/>
          </w:tcPr>
          <w:p w14:paraId="4E59F4EF" w14:textId="77777777" w:rsidR="00596E9D" w:rsidRPr="001C12D8" w:rsidRDefault="00596E9D" w:rsidP="00596E9D">
            <w:pPr>
              <w:rPr>
                <w:rFonts w:asciiTheme="minorHAnsi" w:hAnsiTheme="minorHAnsi"/>
                <w:sz w:val="22"/>
                <w:szCs w:val="22"/>
              </w:rPr>
            </w:pPr>
          </w:p>
        </w:tc>
      </w:tr>
      <w:tr w:rsidR="00596E9D" w:rsidRPr="001C12D8" w14:paraId="0D0B074E" w14:textId="77777777" w:rsidTr="00006BB7">
        <w:trPr>
          <w:trHeight w:val="543"/>
        </w:trPr>
        <w:tc>
          <w:tcPr>
            <w:tcW w:w="1074" w:type="pct"/>
            <w:shd w:val="clear" w:color="auto" w:fill="auto"/>
          </w:tcPr>
          <w:p w14:paraId="4BB0212C" w14:textId="2A07B298" w:rsidR="00596E9D" w:rsidRPr="00837AAD" w:rsidRDefault="00596E9D" w:rsidP="00596E9D">
            <w:pPr>
              <w:rPr>
                <w:rFonts w:asciiTheme="minorHAnsi" w:hAnsiTheme="minorHAnsi"/>
                <w:b/>
                <w:sz w:val="22"/>
                <w:szCs w:val="22"/>
              </w:rPr>
            </w:pPr>
            <w:hyperlink r:id="rId103" w:history="1">
              <w:r w:rsidRPr="005642A0">
                <w:rPr>
                  <w:rStyle w:val="Hyperlink"/>
                  <w:rFonts w:asciiTheme="minorHAnsi" w:hAnsiTheme="minorHAnsi"/>
                  <w:b/>
                  <w:sz w:val="22"/>
                  <w:szCs w:val="22"/>
                </w:rPr>
                <w:t>LO</w:t>
              </w:r>
              <w:r>
                <w:rPr>
                  <w:rStyle w:val="Hyperlink"/>
                  <w:rFonts w:asciiTheme="minorHAnsi" w:hAnsiTheme="minorHAnsi"/>
                  <w:b/>
                  <w:sz w:val="22"/>
                  <w:szCs w:val="22"/>
                </w:rPr>
                <w:t>5</w:t>
              </w:r>
              <w:r w:rsidRPr="005642A0">
                <w:rPr>
                  <w:rStyle w:val="Hyperlink"/>
                  <w:rFonts w:asciiTheme="minorHAnsi" w:hAnsiTheme="minorHAnsi"/>
                  <w:b/>
                  <w:sz w:val="22"/>
                  <w:szCs w:val="22"/>
                </w:rPr>
                <w:t xml:space="preserve"> Summary</w:t>
              </w:r>
            </w:hyperlink>
          </w:p>
        </w:tc>
        <w:tc>
          <w:tcPr>
            <w:tcW w:w="3027" w:type="pct"/>
            <w:shd w:val="clear" w:color="auto" w:fill="auto"/>
          </w:tcPr>
          <w:p w14:paraId="3EF55FEA" w14:textId="77777777" w:rsidR="00596E9D" w:rsidRPr="001C12D8" w:rsidRDefault="00596E9D" w:rsidP="00596E9D">
            <w:pPr>
              <w:rPr>
                <w:rFonts w:asciiTheme="minorHAnsi" w:hAnsiTheme="minorHAnsi"/>
                <w:sz w:val="22"/>
                <w:szCs w:val="22"/>
              </w:rPr>
            </w:pPr>
            <w:r>
              <w:rPr>
                <w:rFonts w:asciiTheme="minorHAnsi" w:hAnsiTheme="minorHAnsi"/>
                <w:sz w:val="22"/>
                <w:szCs w:val="22"/>
              </w:rPr>
              <w:t>Provide a summary of what students learned in this LO, include the steps covered, and what to expect in the next LO.</w:t>
            </w:r>
          </w:p>
        </w:tc>
        <w:tc>
          <w:tcPr>
            <w:tcW w:w="899" w:type="pct"/>
            <w:shd w:val="clear" w:color="auto" w:fill="auto"/>
          </w:tcPr>
          <w:p w14:paraId="666D600F" w14:textId="77777777" w:rsidR="00596E9D" w:rsidRPr="001C12D8" w:rsidRDefault="00596E9D" w:rsidP="00596E9D">
            <w:pPr>
              <w:rPr>
                <w:rFonts w:asciiTheme="minorHAnsi" w:hAnsiTheme="minorHAnsi"/>
                <w:sz w:val="22"/>
                <w:szCs w:val="22"/>
              </w:rPr>
            </w:pPr>
          </w:p>
        </w:tc>
      </w:tr>
    </w:tbl>
    <w:p w14:paraId="30055552" w14:textId="77777777" w:rsidR="00312E58" w:rsidRDefault="00312E58" w:rsidP="04180EEB">
      <w:pPr>
        <w:rPr>
          <w:rFonts w:asciiTheme="minorHAnsi" w:hAnsiTheme="minorHAnsi"/>
          <w:sz w:val="22"/>
          <w:szCs w:val="22"/>
        </w:rPr>
      </w:pPr>
    </w:p>
    <w:p w14:paraId="206DE4FD" w14:textId="34A5AB75" w:rsidR="04180EEB" w:rsidRDefault="04180EEB" w:rsidP="04180EEB">
      <w:pPr>
        <w:rPr>
          <w:rFonts w:asciiTheme="minorHAnsi" w:hAnsiTheme="minorHAnsi"/>
          <w:sz w:val="22"/>
          <w:szCs w:val="22"/>
        </w:rPr>
      </w:pPr>
    </w:p>
    <w:p w14:paraId="33F0A5B4" w14:textId="163954FD" w:rsidR="00507F87" w:rsidRPr="00507F87" w:rsidRDefault="00507F87" w:rsidP="00507F87">
      <w:pPr>
        <w:pStyle w:val="Heading1"/>
      </w:pPr>
      <w:r>
        <w:t>LO</w:t>
      </w:r>
      <w:r w:rsidR="4AEA97FC">
        <w:t>5</w:t>
      </w:r>
      <w:r>
        <w:t xml:space="preserve"> </w:t>
      </w:r>
      <w:r w:rsidR="00020391" w:rsidRPr="5F6E5BCC">
        <w:rPr>
          <w:color w:val="FF0000"/>
        </w:rPr>
        <w:t xml:space="preserve">Describe </w:t>
      </w:r>
      <w:r w:rsidR="00020391">
        <w:t>the Importance and Methods of Engaging Citizens</w:t>
      </w:r>
    </w:p>
    <w:tbl>
      <w:tblPr>
        <w:tblStyle w:val="TableGrid"/>
        <w:tblW w:w="4980" w:type="pct"/>
        <w:tblLook w:val="04A0" w:firstRow="1" w:lastRow="0" w:firstColumn="1" w:lastColumn="0" w:noHBand="0" w:noVBand="1"/>
      </w:tblPr>
      <w:tblGrid>
        <w:gridCol w:w="4002"/>
        <w:gridCol w:w="11282"/>
        <w:gridCol w:w="3351"/>
      </w:tblGrid>
      <w:tr w:rsidR="00312E58" w:rsidRPr="001C12D8" w14:paraId="25AA3F65" w14:textId="77777777" w:rsidTr="04180EEB">
        <w:trPr>
          <w:trHeight w:val="271"/>
        </w:trPr>
        <w:tc>
          <w:tcPr>
            <w:tcW w:w="1074" w:type="pct"/>
            <w:shd w:val="clear" w:color="auto" w:fill="000000" w:themeFill="text1"/>
          </w:tcPr>
          <w:p w14:paraId="4653EC1D"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Outcome/Step</w:t>
            </w:r>
          </w:p>
        </w:tc>
        <w:tc>
          <w:tcPr>
            <w:tcW w:w="3027" w:type="pct"/>
            <w:shd w:val="clear" w:color="auto" w:fill="000000" w:themeFill="text1"/>
          </w:tcPr>
          <w:p w14:paraId="1C95F606"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Activity</w:t>
            </w:r>
          </w:p>
        </w:tc>
        <w:tc>
          <w:tcPr>
            <w:tcW w:w="899" w:type="pct"/>
            <w:shd w:val="clear" w:color="auto" w:fill="000000" w:themeFill="text1"/>
          </w:tcPr>
          <w:p w14:paraId="400BF45C"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Additional Notes/Design Notes</w:t>
            </w:r>
          </w:p>
        </w:tc>
      </w:tr>
      <w:tr w:rsidR="00312E58" w:rsidRPr="001C12D8" w14:paraId="7CEC1BA6" w14:textId="77777777" w:rsidTr="04180EEB">
        <w:trPr>
          <w:trHeight w:val="1385"/>
        </w:trPr>
        <w:tc>
          <w:tcPr>
            <w:tcW w:w="1074" w:type="pct"/>
            <w:shd w:val="clear" w:color="auto" w:fill="D9D9D9" w:themeFill="background1" w:themeFillShade="D9"/>
          </w:tcPr>
          <w:p w14:paraId="205CAADC" w14:textId="27077FDA" w:rsidR="008076F5" w:rsidRPr="00380D41" w:rsidRDefault="4430F2D6" w:rsidP="008076F5">
            <w:r>
              <w:t>LO</w:t>
            </w:r>
            <w:r w:rsidR="77768DB1">
              <w:t>5</w:t>
            </w:r>
            <w:r>
              <w:t xml:space="preserve"> </w:t>
            </w:r>
            <w:r w:rsidR="00020391" w:rsidRPr="04180EEB">
              <w:rPr>
                <w:color w:val="FF0000"/>
              </w:rPr>
              <w:t xml:space="preserve">Describe </w:t>
            </w:r>
            <w:r w:rsidR="00020391">
              <w:t>the Importance and Methods of Engaging Citizens</w:t>
            </w:r>
          </w:p>
          <w:p w14:paraId="0F4ED498" w14:textId="69168797" w:rsidR="00312E58" w:rsidRPr="00A83BED" w:rsidRDefault="00312E58" w:rsidP="00006BB7">
            <w:pPr>
              <w:rPr>
                <w:rFonts w:asciiTheme="minorHAnsi" w:hAnsiTheme="minorHAnsi"/>
                <w:b/>
                <w:sz w:val="22"/>
                <w:szCs w:val="22"/>
              </w:rPr>
            </w:pPr>
          </w:p>
        </w:tc>
        <w:tc>
          <w:tcPr>
            <w:tcW w:w="3027" w:type="pct"/>
            <w:shd w:val="clear" w:color="auto" w:fill="D9D9D9" w:themeFill="background1" w:themeFillShade="D9"/>
          </w:tcPr>
          <w:p w14:paraId="5E3E88F5" w14:textId="6A6665AA" w:rsidR="00312E58" w:rsidRPr="001C12D8" w:rsidRDefault="006D038C" w:rsidP="00006BB7">
            <w:pPr>
              <w:rPr>
                <w:rFonts w:asciiTheme="minorHAnsi" w:hAnsiTheme="minorHAnsi"/>
                <w:sz w:val="22"/>
                <w:szCs w:val="22"/>
              </w:rPr>
            </w:pPr>
            <w:r w:rsidRPr="00BB0BF2">
              <w:rPr>
                <w:rFonts w:asciiTheme="minorHAnsi" w:hAnsiTheme="minorHAnsi"/>
                <w:sz w:val="22"/>
                <w:szCs w:val="22"/>
              </w:rPr>
              <w:t>Municipal citizen engagement is a vital process that fosters interaction between local governments and their constituents. It encompasses a range of activities designed to involve citizens in decision-making, planning, and policy formulation. The importance of citizen engagement at the municipal level can be highlighted through several key aspects</w:t>
            </w:r>
            <w:r>
              <w:rPr>
                <w:rFonts w:asciiTheme="minorHAnsi" w:hAnsiTheme="minorHAnsi"/>
                <w:sz w:val="22"/>
                <w:szCs w:val="22"/>
              </w:rPr>
              <w:t xml:space="preserve"> </w:t>
            </w:r>
          </w:p>
        </w:tc>
        <w:tc>
          <w:tcPr>
            <w:tcW w:w="899" w:type="pct"/>
            <w:shd w:val="clear" w:color="auto" w:fill="D9D9D9" w:themeFill="background1" w:themeFillShade="D9"/>
          </w:tcPr>
          <w:p w14:paraId="2019129F" w14:textId="77777777" w:rsidR="00312E58" w:rsidRPr="001C12D8" w:rsidRDefault="00312E58" w:rsidP="00006BB7">
            <w:pPr>
              <w:rPr>
                <w:rFonts w:asciiTheme="minorHAnsi" w:hAnsiTheme="minorHAnsi"/>
                <w:sz w:val="22"/>
                <w:szCs w:val="22"/>
              </w:rPr>
            </w:pPr>
            <w:r>
              <w:rPr>
                <w:rFonts w:asciiTheme="minorHAnsi" w:hAnsiTheme="minorHAnsi"/>
                <w:sz w:val="22"/>
                <w:szCs w:val="22"/>
              </w:rPr>
              <w:t xml:space="preserve">Image from a repository. </w:t>
            </w:r>
            <w:r w:rsidRPr="5CF51CEB">
              <w:rPr>
                <w:rFonts w:asciiTheme="minorHAnsi" w:hAnsiTheme="minorHAnsi"/>
                <w:sz w:val="22"/>
                <w:szCs w:val="22"/>
              </w:rPr>
              <w:t xml:space="preserve">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104" w:history="1">
              <w:r>
                <w:rPr>
                  <w:rStyle w:val="Hyperlink"/>
                  <w:rFonts w:asciiTheme="minorHAnsi" w:hAnsiTheme="minorHAnsi"/>
                  <w:sz w:val="22"/>
                  <w:szCs w:val="22"/>
                </w:rPr>
                <w:t>OTTR for examples</w:t>
              </w:r>
            </w:hyperlink>
            <w:r>
              <w:rPr>
                <w:rStyle w:val="Hyperlink"/>
                <w:rFonts w:asciiTheme="minorHAnsi" w:hAnsiTheme="minorHAnsi"/>
                <w:color w:val="auto"/>
                <w:sz w:val="22"/>
                <w:szCs w:val="22"/>
                <w:u w:val="none"/>
              </w:rPr>
              <w:t>.</w:t>
            </w:r>
            <w:r>
              <w:rPr>
                <w:rStyle w:val="Hyperlink"/>
                <w:rFonts w:asciiTheme="minorHAnsi" w:hAnsiTheme="minorHAnsi"/>
                <w:sz w:val="22"/>
                <w:szCs w:val="22"/>
              </w:rPr>
              <w:t xml:space="preserve"> </w:t>
            </w:r>
          </w:p>
        </w:tc>
      </w:tr>
      <w:tr w:rsidR="00312E58" w:rsidRPr="001C12D8" w14:paraId="1DB946AF" w14:textId="77777777" w:rsidTr="04180EEB">
        <w:trPr>
          <w:trHeight w:val="1385"/>
        </w:trPr>
        <w:tc>
          <w:tcPr>
            <w:tcW w:w="1074" w:type="pct"/>
          </w:tcPr>
          <w:p w14:paraId="01EC3478" w14:textId="735227B0" w:rsidR="00EE212C" w:rsidRPr="00533E36" w:rsidRDefault="00EE212C" w:rsidP="00EE212C">
            <w:pPr>
              <w:spacing w:after="160" w:line="259" w:lineRule="auto"/>
              <w:rPr>
                <w:b/>
                <w:bCs/>
                <w:sz w:val="28"/>
                <w:szCs w:val="28"/>
              </w:rPr>
            </w:pPr>
            <w:r w:rsidRPr="00533E36">
              <w:rPr>
                <w:b/>
                <w:bCs/>
                <w:color w:val="FF0000"/>
                <w:sz w:val="28"/>
                <w:szCs w:val="28"/>
              </w:rPr>
              <w:t xml:space="preserve">Step 1: Review </w:t>
            </w:r>
            <w:r w:rsidRPr="00533E36">
              <w:rPr>
                <w:b/>
                <w:bCs/>
                <w:sz w:val="28"/>
                <w:szCs w:val="28"/>
              </w:rPr>
              <w:t>the importance of citizen engagement.</w:t>
            </w:r>
          </w:p>
          <w:p w14:paraId="08EDB0DC" w14:textId="568D330C" w:rsidR="00312E58" w:rsidRPr="00A83BED" w:rsidRDefault="00312E58" w:rsidP="00006BB7">
            <w:pPr>
              <w:rPr>
                <w:rFonts w:asciiTheme="minorHAnsi" w:hAnsiTheme="minorHAnsi"/>
                <w:b/>
                <w:sz w:val="22"/>
                <w:szCs w:val="22"/>
              </w:rPr>
            </w:pPr>
          </w:p>
        </w:tc>
        <w:tc>
          <w:tcPr>
            <w:tcW w:w="3027" w:type="pct"/>
          </w:tcPr>
          <w:p w14:paraId="5BF2DBE0" w14:textId="75572CAF" w:rsidR="00BB0BF2" w:rsidRPr="00BB0BF2" w:rsidRDefault="00BB0BF2" w:rsidP="00BB0BF2">
            <w:pPr>
              <w:rPr>
                <w:rFonts w:asciiTheme="minorHAnsi" w:hAnsiTheme="minorHAnsi"/>
                <w:sz w:val="22"/>
                <w:szCs w:val="22"/>
              </w:rPr>
            </w:pPr>
          </w:p>
          <w:p w14:paraId="0EEA0010" w14:textId="77777777" w:rsidR="00BB0BF2" w:rsidRPr="00BB0BF2" w:rsidRDefault="00BB0BF2" w:rsidP="00BB0BF2">
            <w:pPr>
              <w:rPr>
                <w:rFonts w:asciiTheme="minorHAnsi" w:hAnsiTheme="minorHAnsi"/>
                <w:sz w:val="22"/>
                <w:szCs w:val="22"/>
              </w:rPr>
            </w:pPr>
          </w:p>
          <w:p w14:paraId="42111791" w14:textId="0A640461"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1. Enhanced Democracy</w:t>
            </w:r>
          </w:p>
          <w:p w14:paraId="24C1E088" w14:textId="6F71955B"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Empowerment: Engaging citizens allows them to have a voice in local governance. This empowerment fosters a sense of ownership and responsibility towards community issues.</w:t>
            </w:r>
          </w:p>
          <w:p w14:paraId="3CCF867E" w14:textId="6E10F0EA"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Representation: Citizen engagement helps ensure that diverse perspectives and needs are represented in local government decisions, promoting equity and inclusivity.</w:t>
            </w:r>
          </w:p>
          <w:p w14:paraId="00675563" w14:textId="77777777" w:rsidR="00BB0BF2" w:rsidRPr="00BB0BF2" w:rsidRDefault="00BB0BF2" w:rsidP="00BB0BF2">
            <w:pPr>
              <w:rPr>
                <w:rFonts w:asciiTheme="minorHAnsi" w:hAnsiTheme="minorHAnsi"/>
                <w:sz w:val="22"/>
                <w:szCs w:val="22"/>
              </w:rPr>
            </w:pPr>
          </w:p>
          <w:p w14:paraId="174360A1" w14:textId="3A08C5B2"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2. Improved Decision-Making</w:t>
            </w:r>
          </w:p>
          <w:p w14:paraId="0EDEB3AB" w14:textId="0A62C0C9"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Local Knowledge: Citizens possess firsthand knowledge of their community's needs and challenges. Their input can lead to more effective and relevant policies and services.</w:t>
            </w:r>
          </w:p>
          <w:p w14:paraId="109F6B4A" w14:textId="22C153B8"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Innovation: Engagement can spark new ideas and solutions, as citizens may propose creative approaches that government officials may not have considered.</w:t>
            </w:r>
          </w:p>
          <w:p w14:paraId="4EE3BC72" w14:textId="77777777" w:rsidR="00BB0BF2" w:rsidRPr="00BB0BF2" w:rsidRDefault="00BB0BF2" w:rsidP="00BB0BF2">
            <w:pPr>
              <w:rPr>
                <w:rFonts w:asciiTheme="minorHAnsi" w:hAnsiTheme="minorHAnsi"/>
                <w:sz w:val="22"/>
                <w:szCs w:val="22"/>
              </w:rPr>
            </w:pPr>
          </w:p>
          <w:p w14:paraId="11C14727" w14:textId="7D9509F0"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3. Increased Trust and Transparency</w:t>
            </w:r>
          </w:p>
          <w:p w14:paraId="3ED351C6" w14:textId="7E6D92F4"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Building Trust: When citizens are actively involved in governance, they are more likely to trust their local government. Transparency in processes fosters confidence and reduces skepticism about governmental intentions and actions.</w:t>
            </w:r>
          </w:p>
          <w:p w14:paraId="4BF4F205" w14:textId="6EC79D8F"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Accountability: Citizen engagement encourages governments to be accountable for their decisions, as constituents are watching and participating in the process.</w:t>
            </w:r>
          </w:p>
          <w:p w14:paraId="0EF58289" w14:textId="77777777" w:rsidR="00BB0BF2" w:rsidRPr="00BB0BF2" w:rsidRDefault="00BB0BF2" w:rsidP="00BB0BF2">
            <w:pPr>
              <w:rPr>
                <w:rFonts w:asciiTheme="minorHAnsi" w:hAnsiTheme="minorHAnsi"/>
                <w:sz w:val="22"/>
                <w:szCs w:val="22"/>
              </w:rPr>
            </w:pPr>
          </w:p>
          <w:p w14:paraId="7B9D77A4" w14:textId="59AB38F1"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4. Strengthening Community Ties</w:t>
            </w:r>
          </w:p>
          <w:p w14:paraId="6303BF6B" w14:textId="29C60ED9"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Social Cohesion: Engaging citizens helps build relationships within the community, fostering collaboration and civic pride.</w:t>
            </w:r>
          </w:p>
          <w:p w14:paraId="21D35AD8" w14:textId="2961EAB7" w:rsidR="00BB0BF2" w:rsidRPr="00BB0BF2" w:rsidRDefault="00BB0BF2" w:rsidP="00BB0BF2">
            <w:pPr>
              <w:rPr>
                <w:rFonts w:asciiTheme="minorHAnsi" w:hAnsiTheme="minorHAnsi"/>
                <w:sz w:val="22"/>
                <w:szCs w:val="22"/>
              </w:rPr>
            </w:pPr>
            <w:r w:rsidRPr="00BB0BF2">
              <w:rPr>
                <w:rFonts w:asciiTheme="minorHAnsi" w:hAnsiTheme="minorHAnsi"/>
                <w:sz w:val="22"/>
                <w:szCs w:val="22"/>
              </w:rPr>
              <w:lastRenderedPageBreak/>
              <w:t xml:space="preserve">   - Active Citizenship: Increased engagement can lead to higher levels of civic participation, encouraging citizens to </w:t>
            </w:r>
            <w:proofErr w:type="gramStart"/>
            <w:r w:rsidRPr="00BB0BF2">
              <w:rPr>
                <w:rFonts w:asciiTheme="minorHAnsi" w:hAnsiTheme="minorHAnsi"/>
                <w:sz w:val="22"/>
                <w:szCs w:val="22"/>
              </w:rPr>
              <w:t>take action</w:t>
            </w:r>
            <w:proofErr w:type="gramEnd"/>
            <w:r w:rsidRPr="00BB0BF2">
              <w:rPr>
                <w:rFonts w:asciiTheme="minorHAnsi" w:hAnsiTheme="minorHAnsi"/>
                <w:sz w:val="22"/>
                <w:szCs w:val="22"/>
              </w:rPr>
              <w:t xml:space="preserve"> not just in governance but in other aspects of community life.</w:t>
            </w:r>
          </w:p>
          <w:p w14:paraId="4450C452" w14:textId="77777777" w:rsidR="00BB0BF2" w:rsidRPr="00BB0BF2" w:rsidRDefault="00BB0BF2" w:rsidP="00BB0BF2">
            <w:pPr>
              <w:rPr>
                <w:rFonts w:asciiTheme="minorHAnsi" w:hAnsiTheme="minorHAnsi"/>
                <w:sz w:val="22"/>
                <w:szCs w:val="22"/>
              </w:rPr>
            </w:pPr>
          </w:p>
          <w:p w14:paraId="69884BF0" w14:textId="18B46007"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5. Better Policy Outcomes</w:t>
            </w:r>
          </w:p>
          <w:p w14:paraId="2CD62156" w14:textId="52B431EB"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Higher Satisfaction Rates: Policies that arise from citizen engagement tend to reflect the actual needs of the community, leading to greater satisfaction with local government services.</w:t>
            </w:r>
          </w:p>
          <w:p w14:paraId="2DC9B058" w14:textId="2833A733"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Sustainable Solutions: Collaboration with citizens often leads to initiatives that are more sustainable and effective over the long term because they draw on the community’s strengths and resources.</w:t>
            </w:r>
          </w:p>
          <w:p w14:paraId="2D7EDA1D" w14:textId="77777777" w:rsidR="00BB0BF2" w:rsidRPr="00BB0BF2" w:rsidRDefault="00BB0BF2" w:rsidP="00BB0BF2">
            <w:pPr>
              <w:rPr>
                <w:rFonts w:asciiTheme="minorHAnsi" w:hAnsiTheme="minorHAnsi"/>
                <w:sz w:val="22"/>
                <w:szCs w:val="22"/>
              </w:rPr>
            </w:pPr>
          </w:p>
          <w:p w14:paraId="76826293" w14:textId="5AD4A44A"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6. Crisis Resilience</w:t>
            </w:r>
          </w:p>
          <w:p w14:paraId="030C8BA8" w14:textId="5A7159FE"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Adaptive Responses: During times of crisis, such as natural disasters or public health emergencies, municipalities that have established mechanisms for citizen engagement can respond more effectively and adaptively. Engaged communities can mobilize quickly and support each other.</w:t>
            </w:r>
          </w:p>
          <w:p w14:paraId="13564EE0" w14:textId="77777777" w:rsidR="00BB0BF2" w:rsidRPr="00BB0BF2" w:rsidRDefault="00BB0BF2" w:rsidP="00BB0BF2">
            <w:pPr>
              <w:rPr>
                <w:rFonts w:asciiTheme="minorHAnsi" w:hAnsiTheme="minorHAnsi"/>
                <w:sz w:val="22"/>
                <w:szCs w:val="22"/>
              </w:rPr>
            </w:pPr>
          </w:p>
          <w:p w14:paraId="711CAC9C" w14:textId="2AAF8A1E"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7. Local Economic Development</w:t>
            </w:r>
          </w:p>
          <w:p w14:paraId="7416C738" w14:textId="2535806C"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Community Investment: Engaged citizens are often more willing to invest time and resources into their local economy, be it through supporting local businesses or participating in community initiatives.</w:t>
            </w:r>
          </w:p>
          <w:p w14:paraId="28E5946C" w14:textId="78068B81" w:rsidR="00BB0BF2" w:rsidRPr="00BB0BF2" w:rsidRDefault="00BB0BF2" w:rsidP="00BB0BF2">
            <w:pPr>
              <w:rPr>
                <w:rFonts w:asciiTheme="minorHAnsi" w:hAnsiTheme="minorHAnsi"/>
                <w:sz w:val="22"/>
                <w:szCs w:val="22"/>
              </w:rPr>
            </w:pPr>
            <w:r w:rsidRPr="00BB0BF2">
              <w:rPr>
                <w:rFonts w:asciiTheme="minorHAnsi" w:hAnsiTheme="minorHAnsi"/>
                <w:sz w:val="22"/>
                <w:szCs w:val="22"/>
              </w:rPr>
              <w:t xml:space="preserve">   - Tailored Economic Initiatives: Understanding the community's needs allows municipalities to design economic strategies that are more likely to succeed.</w:t>
            </w:r>
          </w:p>
          <w:p w14:paraId="4AAAE13F" w14:textId="4D5CB2F9" w:rsidR="00BB0BF2" w:rsidRPr="00BB0BF2" w:rsidRDefault="00BB0BF2" w:rsidP="00BB0BF2">
            <w:pPr>
              <w:rPr>
                <w:rFonts w:asciiTheme="minorHAnsi" w:hAnsiTheme="minorHAnsi"/>
                <w:sz w:val="22"/>
                <w:szCs w:val="22"/>
              </w:rPr>
            </w:pPr>
          </w:p>
          <w:p w14:paraId="21A69DA6" w14:textId="3E315BE1" w:rsidR="00D62C3C" w:rsidRPr="001C12D8" w:rsidRDefault="00D62C3C" w:rsidP="00E27D83">
            <w:pPr>
              <w:rPr>
                <w:rFonts w:asciiTheme="minorHAnsi" w:hAnsiTheme="minorHAnsi"/>
                <w:sz w:val="22"/>
                <w:szCs w:val="22"/>
              </w:rPr>
            </w:pPr>
          </w:p>
        </w:tc>
        <w:tc>
          <w:tcPr>
            <w:tcW w:w="899" w:type="pct"/>
          </w:tcPr>
          <w:p w14:paraId="36637474" w14:textId="77777777" w:rsidR="00BB0BF2" w:rsidRDefault="00312E58" w:rsidP="00006BB7">
            <w:r w:rsidRPr="5CF51CEB">
              <w:rPr>
                <w:rFonts w:asciiTheme="minorHAnsi" w:hAnsiTheme="minorHAnsi"/>
                <w:sz w:val="22"/>
                <w:szCs w:val="22"/>
              </w:rPr>
              <w:lastRenderedPageBreak/>
              <w:t xml:space="preserve">Image from a repository 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105" w:history="1">
              <w:r>
                <w:rPr>
                  <w:rStyle w:val="Hyperlink"/>
                  <w:rFonts w:asciiTheme="minorHAnsi" w:hAnsiTheme="minorHAnsi"/>
                  <w:sz w:val="22"/>
                  <w:szCs w:val="22"/>
                </w:rPr>
                <w:t>OTTR for examples</w:t>
              </w:r>
            </w:hyperlink>
            <w:r>
              <w:rPr>
                <w:rFonts w:asciiTheme="minorHAnsi" w:hAnsiTheme="minorHAnsi"/>
                <w:sz w:val="22"/>
                <w:szCs w:val="22"/>
              </w:rPr>
              <w:t>.</w:t>
            </w:r>
            <w:r w:rsidR="002558CF">
              <w:t xml:space="preserve"> </w:t>
            </w:r>
          </w:p>
          <w:p w14:paraId="1F116D34" w14:textId="77777777" w:rsidR="00BB0BF2" w:rsidRDefault="00BB0BF2" w:rsidP="00006BB7"/>
          <w:p w14:paraId="121A7ACE" w14:textId="77777777" w:rsidR="00BB0BF2" w:rsidRDefault="00BB0BF2" w:rsidP="00006BB7"/>
          <w:p w14:paraId="0FFAA5DA" w14:textId="7A971C02" w:rsidR="00312E58" w:rsidRPr="001C12D8" w:rsidRDefault="002558CF" w:rsidP="00006BB7">
            <w:pPr>
              <w:rPr>
                <w:rFonts w:asciiTheme="minorHAnsi" w:hAnsiTheme="minorHAnsi"/>
                <w:sz w:val="22"/>
                <w:szCs w:val="22"/>
              </w:rPr>
            </w:pPr>
            <w:r w:rsidRPr="006D038C">
              <w:rPr>
                <w:highlight w:val="yellow"/>
              </w:rPr>
              <w:t>Cover OCP and zoning bylaw in context of citizen involvement briefly</w:t>
            </w:r>
          </w:p>
        </w:tc>
      </w:tr>
      <w:tr w:rsidR="00312E58" w:rsidRPr="001C12D8" w14:paraId="66497D81" w14:textId="77777777" w:rsidTr="04180EEB">
        <w:trPr>
          <w:trHeight w:val="1385"/>
        </w:trPr>
        <w:tc>
          <w:tcPr>
            <w:tcW w:w="1074" w:type="pct"/>
          </w:tcPr>
          <w:p w14:paraId="67D95AAC" w14:textId="77777777" w:rsidR="00312E58" w:rsidRDefault="00312E58" w:rsidP="00006BB7">
            <w:pPr>
              <w:rPr>
                <w:rFonts w:asciiTheme="minorHAnsi" w:hAnsiTheme="minorHAnsi"/>
                <w:b/>
                <w:sz w:val="22"/>
                <w:szCs w:val="22"/>
              </w:rPr>
            </w:pPr>
            <w:r w:rsidRPr="00837AAD">
              <w:rPr>
                <w:rFonts w:asciiTheme="minorHAnsi" w:hAnsiTheme="minorHAnsi"/>
                <w:b/>
                <w:sz w:val="22"/>
                <w:szCs w:val="22"/>
                <w:highlight w:val="yellow"/>
              </w:rPr>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1878740B" w14:textId="77777777" w:rsidR="00312E58" w:rsidRDefault="00312E58" w:rsidP="00006BB7">
            <w:pPr>
              <w:rPr>
                <w:rFonts w:asciiTheme="minorHAnsi" w:hAnsiTheme="minorHAnsi"/>
                <w:b/>
                <w:sz w:val="22"/>
                <w:szCs w:val="22"/>
              </w:rPr>
            </w:pPr>
            <w:hyperlink r:id="rId106"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600891A0" w14:textId="77777777" w:rsidR="00312E58" w:rsidRPr="00837AAD" w:rsidRDefault="00312E58" w:rsidP="00006BB7">
            <w:pPr>
              <w:rPr>
                <w:rFonts w:asciiTheme="minorHAnsi" w:hAnsiTheme="minorHAnsi"/>
                <w:b/>
                <w:sz w:val="22"/>
                <w:szCs w:val="22"/>
              </w:rPr>
            </w:pPr>
          </w:p>
        </w:tc>
        <w:tc>
          <w:tcPr>
            <w:tcW w:w="3027" w:type="pct"/>
          </w:tcPr>
          <w:p w14:paraId="43C799D7" w14:textId="58E5DE4E" w:rsidR="00312E58" w:rsidRPr="001C12D8" w:rsidRDefault="00312E58" w:rsidP="00006BB7">
            <w:pPr>
              <w:rPr>
                <w:rFonts w:asciiTheme="minorHAnsi" w:hAnsiTheme="minorHAnsi"/>
                <w:sz w:val="22"/>
                <w:szCs w:val="22"/>
              </w:rPr>
            </w:pPr>
            <w:r>
              <w:rPr>
                <w:rFonts w:asciiTheme="minorHAnsi" w:hAnsiTheme="minorHAnsi"/>
                <w:sz w:val="22"/>
                <w:szCs w:val="22"/>
              </w:rPr>
              <w:t xml:space="preserve"> </w:t>
            </w:r>
            <w:r w:rsidR="00ED501E">
              <w:rPr>
                <w:rFonts w:asciiTheme="minorHAnsi" w:hAnsiTheme="minorHAnsi"/>
                <w:sz w:val="22"/>
                <w:szCs w:val="22"/>
              </w:rPr>
              <w:t>Will be assessed in the final exam</w:t>
            </w:r>
          </w:p>
        </w:tc>
        <w:tc>
          <w:tcPr>
            <w:tcW w:w="899" w:type="pct"/>
          </w:tcPr>
          <w:p w14:paraId="5B65AA77" w14:textId="77777777" w:rsidR="00312E58" w:rsidRPr="001C12D8" w:rsidRDefault="00312E58" w:rsidP="00006BB7">
            <w:pPr>
              <w:rPr>
                <w:rFonts w:asciiTheme="minorHAnsi" w:hAnsiTheme="minorHAnsi"/>
                <w:sz w:val="22"/>
                <w:szCs w:val="22"/>
              </w:rPr>
            </w:pPr>
            <w:r>
              <w:rPr>
                <w:rFonts w:asciiTheme="minorHAnsi" w:hAnsiTheme="minorHAnsi"/>
                <w:sz w:val="22"/>
                <w:szCs w:val="22"/>
              </w:rPr>
              <w:t>Use APA references for copyright compliance</w:t>
            </w:r>
          </w:p>
        </w:tc>
      </w:tr>
      <w:tr w:rsidR="00312E58" w:rsidRPr="001C12D8" w14:paraId="5CEE3D23" w14:textId="77777777" w:rsidTr="04180EEB">
        <w:trPr>
          <w:trHeight w:val="1100"/>
        </w:trPr>
        <w:tc>
          <w:tcPr>
            <w:tcW w:w="1074" w:type="pct"/>
          </w:tcPr>
          <w:p w14:paraId="2C60BBBF" w14:textId="77777777" w:rsidR="00312E58" w:rsidRDefault="00312E58" w:rsidP="00006BB7">
            <w:pPr>
              <w:rPr>
                <w:rFonts w:asciiTheme="minorHAnsi" w:hAnsiTheme="minorHAnsi"/>
                <w:b/>
                <w:sz w:val="22"/>
                <w:szCs w:val="22"/>
              </w:rPr>
            </w:pPr>
            <w:hyperlink r:id="rId107"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160F47DC" w14:textId="77777777" w:rsidR="00312E58" w:rsidRPr="00837AAD" w:rsidRDefault="00312E58" w:rsidP="00006BB7">
            <w:pPr>
              <w:rPr>
                <w:rFonts w:asciiTheme="minorHAnsi" w:hAnsiTheme="minorHAnsi"/>
                <w:b/>
                <w:sz w:val="22"/>
                <w:szCs w:val="22"/>
              </w:rPr>
            </w:pPr>
          </w:p>
        </w:tc>
        <w:tc>
          <w:tcPr>
            <w:tcW w:w="3027" w:type="pct"/>
          </w:tcPr>
          <w:p w14:paraId="6344829C" w14:textId="77777777" w:rsidR="00312E58" w:rsidRPr="001C12D8" w:rsidRDefault="00312E58" w:rsidP="00006BB7">
            <w:pPr>
              <w:rPr>
                <w:rFonts w:asciiTheme="minorHAnsi" w:hAnsiTheme="minorHAnsi"/>
                <w:sz w:val="22"/>
                <w:szCs w:val="22"/>
              </w:rPr>
            </w:pPr>
          </w:p>
        </w:tc>
        <w:tc>
          <w:tcPr>
            <w:tcW w:w="899" w:type="pct"/>
          </w:tcPr>
          <w:p w14:paraId="565383A5" w14:textId="77777777" w:rsidR="00312E58" w:rsidRPr="001C12D8" w:rsidRDefault="00312E58" w:rsidP="00006BB7">
            <w:pPr>
              <w:jc w:val="both"/>
              <w:rPr>
                <w:rFonts w:asciiTheme="minorHAnsi" w:hAnsiTheme="minorHAnsi"/>
                <w:sz w:val="22"/>
                <w:szCs w:val="22"/>
              </w:rPr>
            </w:pPr>
            <w:r>
              <w:rPr>
                <w:rFonts w:asciiTheme="minorHAnsi" w:hAnsiTheme="minorHAnsi"/>
                <w:sz w:val="22"/>
                <w:szCs w:val="22"/>
              </w:rPr>
              <w:t>YouTube embed code or contact media dept. for help creating a new video</w:t>
            </w:r>
          </w:p>
        </w:tc>
      </w:tr>
      <w:tr w:rsidR="00312E58" w:rsidRPr="001C12D8" w14:paraId="7315581C" w14:textId="77777777" w:rsidTr="04180EEB">
        <w:trPr>
          <w:trHeight w:val="828"/>
        </w:trPr>
        <w:tc>
          <w:tcPr>
            <w:tcW w:w="1074" w:type="pct"/>
          </w:tcPr>
          <w:p w14:paraId="3AAC4CA5" w14:textId="77777777" w:rsidR="00312E58" w:rsidRPr="00837AAD" w:rsidRDefault="00312E58" w:rsidP="00006BB7">
            <w:pPr>
              <w:rPr>
                <w:rFonts w:asciiTheme="minorHAnsi" w:hAnsiTheme="minorHAnsi"/>
                <w:b/>
                <w:sz w:val="22"/>
                <w:szCs w:val="22"/>
              </w:rPr>
            </w:pPr>
            <w:hyperlink r:id="rId108"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7F05231D" w14:textId="77777777" w:rsidR="00312E58" w:rsidRPr="001C12D8" w:rsidRDefault="00312E58" w:rsidP="00006BB7">
            <w:pPr>
              <w:rPr>
                <w:rFonts w:asciiTheme="minorHAnsi" w:hAnsiTheme="minorHAnsi"/>
                <w:sz w:val="22"/>
                <w:szCs w:val="22"/>
              </w:rPr>
            </w:pPr>
            <w:r>
              <w:rPr>
                <w:rFonts w:asciiTheme="minorHAnsi" w:hAnsiTheme="minorHAnsi"/>
                <w:sz w:val="22"/>
                <w:szCs w:val="22"/>
              </w:rPr>
              <w:t>Click/tap matching activity</w:t>
            </w:r>
          </w:p>
        </w:tc>
        <w:tc>
          <w:tcPr>
            <w:tcW w:w="899" w:type="pct"/>
          </w:tcPr>
          <w:p w14:paraId="03211330" w14:textId="77777777" w:rsidR="00312E58" w:rsidRDefault="00312E58" w:rsidP="00006BB7">
            <w:pPr>
              <w:jc w:val="both"/>
              <w:rPr>
                <w:rFonts w:asciiTheme="minorHAnsi" w:hAnsiTheme="minorHAnsi"/>
                <w:sz w:val="22"/>
                <w:szCs w:val="22"/>
              </w:rPr>
            </w:pPr>
            <w:r>
              <w:rPr>
                <w:rFonts w:asciiTheme="minorHAnsi" w:hAnsiTheme="minorHAnsi"/>
                <w:sz w:val="22"/>
                <w:szCs w:val="22"/>
              </w:rPr>
              <w:t>Contact Graphic Design Analyst (GDA) to create images, diagrams, or flashcards.</w:t>
            </w:r>
          </w:p>
          <w:p w14:paraId="26E9D176" w14:textId="77777777" w:rsidR="00312E58" w:rsidRDefault="00312E58" w:rsidP="00006BB7">
            <w:pPr>
              <w:jc w:val="both"/>
              <w:rPr>
                <w:rFonts w:asciiTheme="minorHAnsi" w:hAnsiTheme="minorHAnsi"/>
                <w:sz w:val="22"/>
                <w:szCs w:val="22"/>
              </w:rPr>
            </w:pPr>
            <w:r>
              <w:rPr>
                <w:rFonts w:asciiTheme="minorHAnsi" w:hAnsiTheme="minorHAnsi"/>
                <w:sz w:val="22"/>
                <w:szCs w:val="22"/>
              </w:rPr>
              <w:t xml:space="preserve">Self-Register for </w:t>
            </w:r>
            <w:hyperlink r:id="rId109" w:tooltip="Getting to know Creator+" w:history="1">
              <w:r w:rsidRPr="005F6069">
                <w:rPr>
                  <w:rStyle w:val="Hyperlink"/>
                  <w:rFonts w:asciiTheme="minorHAnsi" w:hAnsiTheme="minorHAnsi"/>
                  <w:sz w:val="22"/>
                  <w:szCs w:val="22"/>
                </w:rPr>
                <w:t>Getting to know Creator+</w:t>
              </w:r>
            </w:hyperlink>
            <w:r>
              <w:rPr>
                <w:rFonts w:asciiTheme="minorHAnsi" w:hAnsiTheme="minorHAnsi"/>
                <w:sz w:val="22"/>
                <w:szCs w:val="22"/>
              </w:rPr>
              <w:t xml:space="preserve"> for ideas</w:t>
            </w:r>
          </w:p>
        </w:tc>
      </w:tr>
      <w:tr w:rsidR="00312E58" w:rsidRPr="001C12D8" w14:paraId="5739EDBE" w14:textId="77777777" w:rsidTr="04180EEB">
        <w:trPr>
          <w:trHeight w:val="555"/>
        </w:trPr>
        <w:tc>
          <w:tcPr>
            <w:tcW w:w="1074" w:type="pct"/>
          </w:tcPr>
          <w:p w14:paraId="14E21C84"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416CAE9F" w14:textId="77777777" w:rsidR="00312E58" w:rsidRPr="001C12D8" w:rsidRDefault="00312E58" w:rsidP="00006BB7">
            <w:pPr>
              <w:rPr>
                <w:rFonts w:asciiTheme="minorHAnsi" w:hAnsiTheme="minorHAnsi"/>
                <w:sz w:val="22"/>
                <w:szCs w:val="22"/>
              </w:rPr>
            </w:pPr>
            <w:r>
              <w:rPr>
                <w:rFonts w:asciiTheme="minorHAnsi" w:hAnsiTheme="minorHAnsi"/>
                <w:sz w:val="22"/>
                <w:szCs w:val="22"/>
              </w:rPr>
              <w:t>Multiple choice, true or false, and short answer questions (ungraded).</w:t>
            </w:r>
          </w:p>
        </w:tc>
        <w:tc>
          <w:tcPr>
            <w:tcW w:w="899" w:type="pct"/>
          </w:tcPr>
          <w:p w14:paraId="0173EC39" w14:textId="77777777" w:rsidR="00312E58" w:rsidRPr="001C12D8" w:rsidRDefault="00312E58" w:rsidP="00006BB7">
            <w:pPr>
              <w:rPr>
                <w:rFonts w:asciiTheme="minorHAnsi" w:hAnsiTheme="minorHAnsi"/>
                <w:sz w:val="22"/>
                <w:szCs w:val="22"/>
              </w:rPr>
            </w:pPr>
          </w:p>
        </w:tc>
      </w:tr>
      <w:tr w:rsidR="00312E58" w:rsidRPr="001C12D8" w14:paraId="0B7C1A17" w14:textId="77777777" w:rsidTr="04180EEB">
        <w:trPr>
          <w:trHeight w:val="1372"/>
        </w:trPr>
        <w:tc>
          <w:tcPr>
            <w:tcW w:w="1074" w:type="pct"/>
          </w:tcPr>
          <w:p w14:paraId="0E218D35" w14:textId="1C83E7D4" w:rsidR="00312E58" w:rsidRPr="00837AAD" w:rsidRDefault="7772B668" w:rsidP="04180EEB">
            <w:pPr>
              <w:rPr>
                <w:rFonts w:asciiTheme="minorHAnsi" w:hAnsiTheme="minorHAnsi"/>
                <w:sz w:val="22"/>
                <w:szCs w:val="22"/>
              </w:rPr>
            </w:pPr>
            <w:hyperlink r:id="rId110">
              <w:r w:rsidRPr="04180EEB">
                <w:rPr>
                  <w:rStyle w:val="Hyperlink"/>
                  <w:rFonts w:asciiTheme="minorHAnsi" w:hAnsiTheme="minorHAnsi"/>
                  <w:b/>
                  <w:bCs/>
                  <w:sz w:val="22"/>
                  <w:szCs w:val="22"/>
                </w:rPr>
                <w:t>Discussion</w:t>
              </w:r>
            </w:hyperlink>
            <w:r w:rsidRPr="04180EEB">
              <w:rPr>
                <w:rFonts w:asciiTheme="minorHAnsi" w:hAnsiTheme="minorHAnsi"/>
                <w:b/>
                <w:bCs/>
                <w:sz w:val="22"/>
                <w:szCs w:val="22"/>
              </w:rPr>
              <w:t>: Name of Topic Area(s)</w:t>
            </w:r>
            <w:r w:rsidR="1A80F69F" w:rsidRPr="04180EEB">
              <w:rPr>
                <w:rFonts w:asciiTheme="minorHAnsi" w:hAnsiTheme="minorHAnsi"/>
                <w:sz w:val="22"/>
                <w:szCs w:val="22"/>
              </w:rPr>
              <w:t xml:space="preserve"> The benefits of citizen engagement are far-reaching, contributing not only to a more effective and responsive government but also to the overall health and vitality of communities. By fostering an environment of collaboration, trust, and active participation, municipalities can enhance their governance and improve the quality of life for all residents.</w:t>
            </w:r>
          </w:p>
          <w:p w14:paraId="64628437" w14:textId="59FEB04C" w:rsidR="00312E58" w:rsidRPr="00837AAD" w:rsidRDefault="00312E58" w:rsidP="04180EEB">
            <w:pPr>
              <w:rPr>
                <w:rFonts w:asciiTheme="minorHAnsi" w:hAnsiTheme="minorHAnsi"/>
                <w:b/>
                <w:bCs/>
                <w:sz w:val="22"/>
                <w:szCs w:val="22"/>
              </w:rPr>
            </w:pPr>
          </w:p>
        </w:tc>
        <w:tc>
          <w:tcPr>
            <w:tcW w:w="3027" w:type="pct"/>
          </w:tcPr>
          <w:p w14:paraId="32771064" w14:textId="77777777" w:rsidR="00312E58" w:rsidRPr="001C12D8" w:rsidRDefault="00312E58" w:rsidP="00006BB7">
            <w:pPr>
              <w:rPr>
                <w:rFonts w:asciiTheme="minorHAnsi" w:hAnsiTheme="minorHAnsi"/>
                <w:sz w:val="22"/>
                <w:szCs w:val="22"/>
              </w:rPr>
            </w:pPr>
          </w:p>
        </w:tc>
        <w:tc>
          <w:tcPr>
            <w:tcW w:w="899" w:type="pct"/>
          </w:tcPr>
          <w:p w14:paraId="1CBCA113" w14:textId="77777777" w:rsidR="00312E58" w:rsidRPr="004A4769" w:rsidRDefault="00312E58" w:rsidP="00006BB7">
            <w:pPr>
              <w:rPr>
                <w:rFonts w:asciiTheme="minorHAnsi" w:hAnsiTheme="minorHAnsi"/>
                <w:sz w:val="22"/>
                <w:szCs w:val="22"/>
              </w:rPr>
            </w:pPr>
            <w:r>
              <w:rPr>
                <w:rFonts w:asciiTheme="minorHAnsi" w:hAnsiTheme="minorHAnsi"/>
                <w:sz w:val="22"/>
                <w:szCs w:val="22"/>
              </w:rPr>
              <w:t>Create a discussion forum and link to the discussion rubric</w:t>
            </w:r>
          </w:p>
        </w:tc>
      </w:tr>
      <w:tr w:rsidR="00312E58" w:rsidRPr="001C12D8" w14:paraId="2319992D" w14:textId="77777777" w:rsidTr="04180EEB">
        <w:trPr>
          <w:trHeight w:val="828"/>
        </w:trPr>
        <w:tc>
          <w:tcPr>
            <w:tcW w:w="1074" w:type="pct"/>
          </w:tcPr>
          <w:p w14:paraId="3301A312"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60D9C4A6" w14:textId="77777777" w:rsidR="00312E58" w:rsidRPr="001C12D8" w:rsidRDefault="00312E58" w:rsidP="00006BB7">
            <w:pPr>
              <w:rPr>
                <w:rFonts w:asciiTheme="minorHAnsi" w:hAnsiTheme="minorHAnsi"/>
                <w:sz w:val="22"/>
                <w:szCs w:val="22"/>
              </w:rPr>
            </w:pPr>
          </w:p>
        </w:tc>
        <w:tc>
          <w:tcPr>
            <w:tcW w:w="899" w:type="pct"/>
          </w:tcPr>
          <w:p w14:paraId="1D5A0FB7" w14:textId="77777777" w:rsidR="00312E58" w:rsidRPr="001C12D8" w:rsidRDefault="00312E58" w:rsidP="00006BB7">
            <w:pPr>
              <w:rPr>
                <w:rFonts w:asciiTheme="minorHAnsi" w:hAnsiTheme="minorHAnsi"/>
                <w:sz w:val="22"/>
                <w:szCs w:val="22"/>
              </w:rPr>
            </w:pPr>
            <w:r>
              <w:rPr>
                <w:rFonts w:asciiTheme="minorHAnsi" w:hAnsiTheme="minorHAnsi"/>
                <w:sz w:val="22"/>
                <w:szCs w:val="22"/>
              </w:rPr>
              <w:t>Link to reflection rubric</w:t>
            </w:r>
          </w:p>
        </w:tc>
      </w:tr>
      <w:tr w:rsidR="008C7342" w:rsidRPr="001C12D8" w14:paraId="70446EC8" w14:textId="77777777" w:rsidTr="04180EEB">
        <w:trPr>
          <w:trHeight w:val="828"/>
        </w:trPr>
        <w:tc>
          <w:tcPr>
            <w:tcW w:w="1074" w:type="pct"/>
          </w:tcPr>
          <w:p w14:paraId="32C84246" w14:textId="77777777" w:rsidR="008C7342" w:rsidRPr="00837AAD" w:rsidRDefault="008C7342" w:rsidP="00006BB7">
            <w:pPr>
              <w:rPr>
                <w:rFonts w:asciiTheme="minorHAnsi" w:hAnsiTheme="minorHAnsi"/>
                <w:b/>
                <w:sz w:val="22"/>
                <w:szCs w:val="22"/>
              </w:rPr>
            </w:pPr>
          </w:p>
        </w:tc>
        <w:tc>
          <w:tcPr>
            <w:tcW w:w="3027" w:type="pct"/>
          </w:tcPr>
          <w:p w14:paraId="47A35431" w14:textId="77777777" w:rsidR="008C7342" w:rsidRPr="001C12D8" w:rsidRDefault="008C7342" w:rsidP="00006BB7">
            <w:pPr>
              <w:rPr>
                <w:rFonts w:asciiTheme="minorHAnsi" w:hAnsiTheme="minorHAnsi"/>
                <w:sz w:val="22"/>
                <w:szCs w:val="22"/>
              </w:rPr>
            </w:pPr>
          </w:p>
        </w:tc>
        <w:tc>
          <w:tcPr>
            <w:tcW w:w="899" w:type="pct"/>
          </w:tcPr>
          <w:p w14:paraId="5FE1B0B1" w14:textId="77777777" w:rsidR="008C7342" w:rsidRDefault="008C7342" w:rsidP="00006BB7">
            <w:pPr>
              <w:rPr>
                <w:rFonts w:asciiTheme="minorHAnsi" w:hAnsiTheme="minorHAnsi"/>
                <w:sz w:val="22"/>
                <w:szCs w:val="22"/>
              </w:rPr>
            </w:pPr>
          </w:p>
        </w:tc>
      </w:tr>
      <w:tr w:rsidR="00312E58" w:rsidRPr="001C12D8" w14:paraId="099BAF6C" w14:textId="77777777" w:rsidTr="04180EEB">
        <w:trPr>
          <w:trHeight w:val="271"/>
        </w:trPr>
        <w:tc>
          <w:tcPr>
            <w:tcW w:w="1074" w:type="pct"/>
          </w:tcPr>
          <w:p w14:paraId="245EE1D0" w14:textId="4FC67049" w:rsidR="00CD31F2" w:rsidRPr="00533E36" w:rsidRDefault="00CD31F2" w:rsidP="00CD31F2">
            <w:pPr>
              <w:spacing w:after="160" w:line="259" w:lineRule="auto"/>
              <w:rPr>
                <w:b/>
                <w:bCs/>
                <w:sz w:val="28"/>
                <w:szCs w:val="28"/>
              </w:rPr>
            </w:pPr>
            <w:r w:rsidRPr="00533E36">
              <w:rPr>
                <w:b/>
                <w:bCs/>
                <w:color w:val="FF0000"/>
                <w:sz w:val="28"/>
                <w:szCs w:val="28"/>
              </w:rPr>
              <w:t xml:space="preserve">Step 2: Identify </w:t>
            </w:r>
            <w:r w:rsidRPr="00533E36">
              <w:rPr>
                <w:b/>
                <w:bCs/>
                <w:sz w:val="28"/>
                <w:szCs w:val="28"/>
              </w:rPr>
              <w:t>benefits of citizen engagement.</w:t>
            </w:r>
          </w:p>
          <w:p w14:paraId="281627F2" w14:textId="5D7D20C4" w:rsidR="00312E58" w:rsidRPr="00837AAD" w:rsidRDefault="00312E58" w:rsidP="00006BB7">
            <w:pPr>
              <w:rPr>
                <w:rFonts w:asciiTheme="minorHAnsi" w:hAnsiTheme="minorHAnsi"/>
                <w:b/>
                <w:sz w:val="22"/>
                <w:szCs w:val="22"/>
              </w:rPr>
            </w:pPr>
          </w:p>
        </w:tc>
        <w:tc>
          <w:tcPr>
            <w:tcW w:w="3027" w:type="pct"/>
          </w:tcPr>
          <w:p w14:paraId="1C7CDB3D" w14:textId="77777777" w:rsidR="00E21CD8" w:rsidRPr="00E21CD8" w:rsidRDefault="00E21CD8" w:rsidP="00E21CD8">
            <w:pPr>
              <w:rPr>
                <w:rFonts w:asciiTheme="minorHAnsi" w:hAnsiTheme="minorHAnsi"/>
                <w:sz w:val="22"/>
                <w:szCs w:val="22"/>
              </w:rPr>
            </w:pPr>
            <w:r w:rsidRPr="00E21CD8">
              <w:rPr>
                <w:rFonts w:asciiTheme="minorHAnsi" w:hAnsiTheme="minorHAnsi"/>
                <w:sz w:val="22"/>
                <w:szCs w:val="22"/>
              </w:rPr>
              <w:t>Citizen engagement, particularly at the municipal level, offers a multitude of benefits that enhance the quality of governance, community well-being, and overall democratic processes. Here are some key benefits:</w:t>
            </w:r>
          </w:p>
          <w:p w14:paraId="7CF38401" w14:textId="77777777" w:rsidR="00E21CD8" w:rsidRPr="00E21CD8" w:rsidRDefault="00E21CD8" w:rsidP="00E21CD8">
            <w:pPr>
              <w:rPr>
                <w:rFonts w:asciiTheme="minorHAnsi" w:hAnsiTheme="minorHAnsi"/>
                <w:sz w:val="22"/>
                <w:szCs w:val="22"/>
              </w:rPr>
            </w:pPr>
          </w:p>
          <w:p w14:paraId="251C1A31" w14:textId="2B3D42A7"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1. Enhanced Decision-Making</w:t>
            </w:r>
          </w:p>
          <w:p w14:paraId="42259EFF" w14:textId="19ED9236"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Informed Policies: Contributions from citizens can lead to more informed decisions and policies that better reflect the community's needs and priorities.</w:t>
            </w:r>
          </w:p>
          <w:p w14:paraId="38516445" w14:textId="38732FF9"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Local Insight: Community members provide unique insights and knowledge about local issues, helping to identify specific problems and solutions.</w:t>
            </w:r>
          </w:p>
          <w:p w14:paraId="2580776C" w14:textId="77777777" w:rsidR="00E21CD8" w:rsidRPr="00E21CD8" w:rsidRDefault="00E21CD8" w:rsidP="00E21CD8">
            <w:pPr>
              <w:rPr>
                <w:rFonts w:asciiTheme="minorHAnsi" w:hAnsiTheme="minorHAnsi"/>
                <w:sz w:val="22"/>
                <w:szCs w:val="22"/>
              </w:rPr>
            </w:pPr>
          </w:p>
          <w:p w14:paraId="4C72213B" w14:textId="6832BC62" w:rsidR="00E21CD8" w:rsidRPr="00E21CD8" w:rsidRDefault="00E21CD8" w:rsidP="00E21CD8">
            <w:pPr>
              <w:rPr>
                <w:rFonts w:asciiTheme="minorHAnsi" w:hAnsiTheme="minorHAnsi"/>
                <w:sz w:val="22"/>
                <w:szCs w:val="22"/>
              </w:rPr>
            </w:pPr>
            <w:r w:rsidRPr="00E21CD8">
              <w:rPr>
                <w:rFonts w:asciiTheme="minorHAnsi" w:hAnsiTheme="minorHAnsi"/>
                <w:sz w:val="22"/>
                <w:szCs w:val="22"/>
              </w:rPr>
              <w:lastRenderedPageBreak/>
              <w:t xml:space="preserve"> 2. Increased Trust in Government</w:t>
            </w:r>
          </w:p>
          <w:p w14:paraId="5171BAB6" w14:textId="34944464"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Transparency and Accountability: By involving citizens in the decision-making process, governments create greater transparency and accountability, which builds trust between the community and local officials.</w:t>
            </w:r>
          </w:p>
          <w:p w14:paraId="1314AFA3" w14:textId="0DE54413"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Less Cynicism: Active engagement can reduce feelings of alienation or cynicism among citizens toward government actions.</w:t>
            </w:r>
          </w:p>
          <w:p w14:paraId="1BA2B9B0" w14:textId="77777777" w:rsidR="00E21CD8" w:rsidRPr="00E21CD8" w:rsidRDefault="00E21CD8" w:rsidP="00E21CD8">
            <w:pPr>
              <w:rPr>
                <w:rFonts w:asciiTheme="minorHAnsi" w:hAnsiTheme="minorHAnsi"/>
                <w:sz w:val="22"/>
                <w:szCs w:val="22"/>
              </w:rPr>
            </w:pPr>
          </w:p>
          <w:p w14:paraId="4CBA54A0" w14:textId="7D71F2E2"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3. Stronger Community Bonds</w:t>
            </w:r>
          </w:p>
          <w:p w14:paraId="234D671A" w14:textId="024B3F16"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Social Cohesion: Engagement promotes connections among residents, fostering a sense of belonging and community identity.</w:t>
            </w:r>
          </w:p>
          <w:p w14:paraId="6B791647" w14:textId="28DC043D" w:rsidR="00E21CD8" w:rsidRPr="00E21CD8" w:rsidRDefault="23EEA7C9" w:rsidP="00E21CD8">
            <w:pPr>
              <w:rPr>
                <w:rFonts w:asciiTheme="minorHAnsi" w:hAnsiTheme="minorHAnsi"/>
                <w:sz w:val="22"/>
                <w:szCs w:val="22"/>
              </w:rPr>
            </w:pPr>
            <w:r w:rsidRPr="04180EEB">
              <w:rPr>
                <w:rFonts w:asciiTheme="minorHAnsi" w:hAnsiTheme="minorHAnsi"/>
                <w:sz w:val="22"/>
                <w:szCs w:val="22"/>
              </w:rPr>
              <w:t xml:space="preserve">   - Collaborative Spirit: Working together on local issues encourages teamwork and collaboration among citizens, which can lead to stronger community networks.</w:t>
            </w:r>
          </w:p>
          <w:p w14:paraId="1F5886B9" w14:textId="5C7CA01C" w:rsidR="00E21CD8" w:rsidRPr="00E21CD8" w:rsidRDefault="77D2DCD6" w:rsidP="04180EEB">
            <w:pPr>
              <w:rPr>
                <w:rFonts w:asciiTheme="minorHAnsi" w:hAnsiTheme="minorHAnsi"/>
                <w:sz w:val="22"/>
                <w:szCs w:val="22"/>
              </w:rPr>
            </w:pPr>
            <w:r w:rsidRPr="04180EEB">
              <w:rPr>
                <w:rFonts w:asciiTheme="minorHAnsi" w:hAnsiTheme="minorHAnsi"/>
                <w:sz w:val="22"/>
                <w:szCs w:val="22"/>
              </w:rPr>
              <w:t>There are several effective methods of citizen engagement that municipalities can employ to involve residents in governance, decision-making, and community development. These methods can vary in formality, scale, and approach, allowing local governments to adapt their strategies to the specific needs and characteristics of their communities. Here are some key methods of citizen engagement:</w:t>
            </w:r>
          </w:p>
          <w:p w14:paraId="22353476" w14:textId="177FCEE6"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4. Increased Civic Participation</w:t>
            </w:r>
          </w:p>
          <w:p w14:paraId="6E2A50C1" w14:textId="78EA614D"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Active Citizenship: Engagement initiatives encourage individuals to become more involved in civic life, which can include volunteering, </w:t>
            </w:r>
            <w:proofErr w:type="gramStart"/>
            <w:r w:rsidRPr="00E21CD8">
              <w:rPr>
                <w:rFonts w:asciiTheme="minorHAnsi" w:hAnsiTheme="minorHAnsi"/>
                <w:sz w:val="22"/>
                <w:szCs w:val="22"/>
              </w:rPr>
              <w:t>attending</w:t>
            </w:r>
            <w:proofErr w:type="gramEnd"/>
            <w:r w:rsidRPr="00E21CD8">
              <w:rPr>
                <w:rFonts w:asciiTheme="minorHAnsi" w:hAnsiTheme="minorHAnsi"/>
                <w:sz w:val="22"/>
                <w:szCs w:val="22"/>
              </w:rPr>
              <w:t xml:space="preserve"> meetings, or advocating for community needs.</w:t>
            </w:r>
          </w:p>
          <w:p w14:paraId="6868FDAA" w14:textId="707BB6C0"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Empowerment: Citizens feel empowered to express their opinions and advocate for their interests, leading to a more active and informed citizenry.</w:t>
            </w:r>
          </w:p>
          <w:p w14:paraId="1ED83ED9" w14:textId="77777777" w:rsidR="00E21CD8" w:rsidRPr="00E21CD8" w:rsidRDefault="00E21CD8" w:rsidP="00E21CD8">
            <w:pPr>
              <w:rPr>
                <w:rFonts w:asciiTheme="minorHAnsi" w:hAnsiTheme="minorHAnsi"/>
                <w:sz w:val="22"/>
                <w:szCs w:val="22"/>
              </w:rPr>
            </w:pPr>
          </w:p>
          <w:p w14:paraId="68EFC75F" w14:textId="1D311EB4"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5. Improved Public Services</w:t>
            </w:r>
          </w:p>
          <w:p w14:paraId="51C07EB9" w14:textId="48050594"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Tailored Services: Engagement leads to a better understanding of community needs, allowing governments to design and deliver services that are more aligned with what residents want and need.</w:t>
            </w:r>
          </w:p>
          <w:p w14:paraId="60CA58AB" w14:textId="245BB190"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Feedback Loops: Regular interaction helps governments refine and improve services based on community feedback.</w:t>
            </w:r>
          </w:p>
          <w:p w14:paraId="4DB893AD" w14:textId="77777777" w:rsidR="00E21CD8" w:rsidRPr="00E21CD8" w:rsidRDefault="00E21CD8" w:rsidP="00E21CD8">
            <w:pPr>
              <w:rPr>
                <w:rFonts w:asciiTheme="minorHAnsi" w:hAnsiTheme="minorHAnsi"/>
                <w:sz w:val="22"/>
                <w:szCs w:val="22"/>
              </w:rPr>
            </w:pPr>
          </w:p>
          <w:p w14:paraId="3D0641D8" w14:textId="0073AE5F"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6. Enhanced Innovation and Creativity</w:t>
            </w:r>
          </w:p>
          <w:p w14:paraId="3418C7D2" w14:textId="4058BF32"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New Ideas: Citizens often have innovative solutions to local problems that government officials may not have considered. Engaging citizens can lead to creative approaches and effective problem-solving.</w:t>
            </w:r>
          </w:p>
          <w:p w14:paraId="35B6A0A7" w14:textId="01E72A67"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Collaborative Innovation: Workshops, forums, and discussions can catalyze creative thinking and collaborative innovation within the community.</w:t>
            </w:r>
          </w:p>
          <w:p w14:paraId="3A3DE695" w14:textId="77777777" w:rsidR="00E21CD8" w:rsidRPr="00E21CD8" w:rsidRDefault="00E21CD8" w:rsidP="00E21CD8">
            <w:pPr>
              <w:rPr>
                <w:rFonts w:asciiTheme="minorHAnsi" w:hAnsiTheme="minorHAnsi"/>
                <w:sz w:val="22"/>
                <w:szCs w:val="22"/>
              </w:rPr>
            </w:pPr>
          </w:p>
          <w:p w14:paraId="73C3B9A4" w14:textId="70F510DB"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7. Better Conflict Resolution</w:t>
            </w:r>
          </w:p>
          <w:p w14:paraId="36B5CEC7" w14:textId="396A7DA9" w:rsidR="00E21CD8" w:rsidRPr="00E21CD8" w:rsidRDefault="00E21CD8" w:rsidP="00E21CD8">
            <w:pPr>
              <w:rPr>
                <w:rFonts w:asciiTheme="minorHAnsi" w:hAnsiTheme="minorHAnsi"/>
                <w:sz w:val="22"/>
                <w:szCs w:val="22"/>
              </w:rPr>
            </w:pPr>
            <w:r w:rsidRPr="00E21CD8">
              <w:rPr>
                <w:rFonts w:asciiTheme="minorHAnsi" w:hAnsiTheme="minorHAnsi"/>
                <w:sz w:val="22"/>
                <w:szCs w:val="22"/>
              </w:rPr>
              <w:lastRenderedPageBreak/>
              <w:t xml:space="preserve">   - Understanding Different Perspectives: Engaging citizens helps to surface various viewpoints, enabling better understanding and negotiation among differing interests.</w:t>
            </w:r>
          </w:p>
          <w:p w14:paraId="77CA680E" w14:textId="182871BD"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Preventing Escalation: By involving citizens early in the discussion of contentious issues, potential conflicts can be addressed proactively, reducing the likelihood of escalation.</w:t>
            </w:r>
          </w:p>
          <w:p w14:paraId="2B06D108" w14:textId="77777777" w:rsidR="00E21CD8" w:rsidRPr="00E21CD8" w:rsidRDefault="00E21CD8" w:rsidP="00E21CD8">
            <w:pPr>
              <w:rPr>
                <w:rFonts w:asciiTheme="minorHAnsi" w:hAnsiTheme="minorHAnsi"/>
                <w:sz w:val="22"/>
                <w:szCs w:val="22"/>
              </w:rPr>
            </w:pPr>
          </w:p>
          <w:p w14:paraId="3F8DE19E" w14:textId="0494910F"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8. Empowerment and Capacity-Building</w:t>
            </w:r>
          </w:p>
          <w:p w14:paraId="41154FB4" w14:textId="407B7AA4"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Skill Development: Engagement initiatives can help citizens develop skills in leadership, communication, and problem-solving, enhancing their capacity for future involvement.</w:t>
            </w:r>
          </w:p>
          <w:p w14:paraId="699F760B" w14:textId="5372D0DE"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Community Leadership: Opportunities for engagement can inspire individuals to take on leadership roles within their communities.</w:t>
            </w:r>
          </w:p>
          <w:p w14:paraId="2580730B" w14:textId="77777777" w:rsidR="00E21CD8" w:rsidRPr="00E21CD8" w:rsidRDefault="00E21CD8" w:rsidP="00E21CD8">
            <w:pPr>
              <w:rPr>
                <w:rFonts w:asciiTheme="minorHAnsi" w:hAnsiTheme="minorHAnsi"/>
                <w:sz w:val="22"/>
                <w:szCs w:val="22"/>
              </w:rPr>
            </w:pPr>
          </w:p>
          <w:p w14:paraId="4BCA27D0" w14:textId="528D8FE4"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9. Stronger Economic Outcomes</w:t>
            </w:r>
          </w:p>
          <w:p w14:paraId="256646F5" w14:textId="09ACC8D7"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Local Investment: When citizens are engaged in local economic initiatives, they are more likely to support local businesses and investments that strengthen the economy.</w:t>
            </w:r>
          </w:p>
          <w:p w14:paraId="5FBCEA29" w14:textId="03576772"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Alignment with Economic Development: Engaged citizens can provide input on local economic strategies, ensuring alignment with community values and needs.</w:t>
            </w:r>
          </w:p>
          <w:p w14:paraId="6D7019D5" w14:textId="77777777" w:rsidR="00E21CD8" w:rsidRPr="00E21CD8" w:rsidRDefault="00E21CD8" w:rsidP="00E21CD8">
            <w:pPr>
              <w:rPr>
                <w:rFonts w:asciiTheme="minorHAnsi" w:hAnsiTheme="minorHAnsi"/>
                <w:sz w:val="22"/>
                <w:szCs w:val="22"/>
              </w:rPr>
            </w:pPr>
          </w:p>
          <w:p w14:paraId="009BF2A6" w14:textId="1BD5F473"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10. Resilience and Adaptability</w:t>
            </w:r>
          </w:p>
          <w:p w14:paraId="79B87DED" w14:textId="714F2B37"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Crisis Readiness: Engaged communities are often more resilient in times of crisis. They are better prepared to mobilize resources and support one another during emergencies.</w:t>
            </w:r>
          </w:p>
          <w:p w14:paraId="35C3F312" w14:textId="189F1D8C" w:rsidR="00E21CD8" w:rsidRPr="00E21CD8" w:rsidRDefault="00E21CD8" w:rsidP="00E21CD8">
            <w:pPr>
              <w:rPr>
                <w:rFonts w:asciiTheme="minorHAnsi" w:hAnsiTheme="minorHAnsi"/>
                <w:sz w:val="22"/>
                <w:szCs w:val="22"/>
              </w:rPr>
            </w:pPr>
            <w:r w:rsidRPr="00E21CD8">
              <w:rPr>
                <w:rFonts w:asciiTheme="minorHAnsi" w:hAnsiTheme="minorHAnsi"/>
                <w:sz w:val="22"/>
                <w:szCs w:val="22"/>
              </w:rPr>
              <w:t xml:space="preserve">   - Flexibility in Governance: Citizen input can help municipalities adapt policies and practices in response to changing circumstances and emerging challenges.</w:t>
            </w:r>
          </w:p>
          <w:p w14:paraId="3950D63A" w14:textId="77777777" w:rsidR="00E21CD8" w:rsidRPr="00E21CD8" w:rsidRDefault="00E21CD8" w:rsidP="00E21CD8">
            <w:pPr>
              <w:rPr>
                <w:rFonts w:asciiTheme="minorHAnsi" w:hAnsiTheme="minorHAnsi"/>
                <w:sz w:val="22"/>
                <w:szCs w:val="22"/>
              </w:rPr>
            </w:pPr>
          </w:p>
          <w:p w14:paraId="75072529" w14:textId="3EC11091" w:rsidR="00312E58" w:rsidRPr="001C12D8" w:rsidRDefault="23EEA7C9" w:rsidP="04180EEB">
            <w:pPr>
              <w:rPr>
                <w:rFonts w:asciiTheme="minorHAnsi" w:hAnsiTheme="minorHAnsi"/>
                <w:sz w:val="22"/>
                <w:szCs w:val="22"/>
              </w:rPr>
            </w:pPr>
            <w:r w:rsidRPr="04180EEB">
              <w:rPr>
                <w:rFonts w:asciiTheme="minorHAnsi" w:hAnsiTheme="minorHAnsi"/>
                <w:sz w:val="22"/>
                <w:szCs w:val="22"/>
              </w:rPr>
              <w:t xml:space="preserve"> Conclusion</w:t>
            </w:r>
          </w:p>
        </w:tc>
        <w:tc>
          <w:tcPr>
            <w:tcW w:w="899" w:type="pct"/>
          </w:tcPr>
          <w:p w14:paraId="2E298337" w14:textId="77777777" w:rsidR="00312E58" w:rsidRPr="001C12D8" w:rsidRDefault="00312E58" w:rsidP="00006BB7">
            <w:pPr>
              <w:rPr>
                <w:rFonts w:asciiTheme="minorHAnsi" w:hAnsiTheme="minorHAnsi"/>
                <w:sz w:val="22"/>
                <w:szCs w:val="22"/>
              </w:rPr>
            </w:pPr>
          </w:p>
        </w:tc>
      </w:tr>
      <w:tr w:rsidR="007D6FA1" w:rsidRPr="001C12D8" w14:paraId="440B4118" w14:textId="77777777" w:rsidTr="04180EEB">
        <w:trPr>
          <w:trHeight w:val="271"/>
        </w:trPr>
        <w:tc>
          <w:tcPr>
            <w:tcW w:w="1074" w:type="pct"/>
          </w:tcPr>
          <w:p w14:paraId="48561FF5" w14:textId="77777777" w:rsidR="007D6FA1" w:rsidRDefault="007D6FA1" w:rsidP="007D6FA1">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2B14DE2F" w14:textId="77777777" w:rsidR="007D6FA1" w:rsidRDefault="007D6FA1" w:rsidP="007D6FA1">
            <w:pPr>
              <w:rPr>
                <w:rFonts w:asciiTheme="minorHAnsi" w:hAnsiTheme="minorHAnsi"/>
                <w:b/>
                <w:sz w:val="22"/>
                <w:szCs w:val="22"/>
              </w:rPr>
            </w:pPr>
            <w:hyperlink r:id="rId111"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34A57EED" w14:textId="77777777" w:rsidR="007D6FA1" w:rsidRPr="00837AAD" w:rsidRDefault="007D6FA1" w:rsidP="007D6FA1">
            <w:pPr>
              <w:rPr>
                <w:rFonts w:asciiTheme="minorHAnsi" w:hAnsiTheme="minorHAnsi"/>
                <w:b/>
                <w:sz w:val="22"/>
                <w:szCs w:val="22"/>
              </w:rPr>
            </w:pPr>
          </w:p>
        </w:tc>
        <w:tc>
          <w:tcPr>
            <w:tcW w:w="3027" w:type="pct"/>
          </w:tcPr>
          <w:p w14:paraId="4C0328E2" w14:textId="3EAECB79" w:rsidR="007D6FA1" w:rsidRPr="001C12D8" w:rsidRDefault="007D6FA1" w:rsidP="007D6FA1">
            <w:pPr>
              <w:rPr>
                <w:rFonts w:asciiTheme="minorHAnsi" w:hAnsiTheme="minorHAnsi"/>
                <w:sz w:val="22"/>
                <w:szCs w:val="22"/>
              </w:rPr>
            </w:pPr>
          </w:p>
        </w:tc>
        <w:tc>
          <w:tcPr>
            <w:tcW w:w="899" w:type="pct"/>
          </w:tcPr>
          <w:p w14:paraId="30443753" w14:textId="77777777" w:rsidR="007D6FA1" w:rsidRPr="001C12D8" w:rsidRDefault="007D6FA1" w:rsidP="007D6FA1">
            <w:pPr>
              <w:rPr>
                <w:rFonts w:asciiTheme="minorHAnsi" w:hAnsiTheme="minorHAnsi"/>
                <w:sz w:val="22"/>
                <w:szCs w:val="22"/>
              </w:rPr>
            </w:pPr>
          </w:p>
        </w:tc>
      </w:tr>
      <w:tr w:rsidR="007D6FA1" w:rsidRPr="001C12D8" w14:paraId="4C60F4BF" w14:textId="77777777" w:rsidTr="04180EEB">
        <w:trPr>
          <w:trHeight w:val="271"/>
        </w:trPr>
        <w:tc>
          <w:tcPr>
            <w:tcW w:w="1074" w:type="pct"/>
          </w:tcPr>
          <w:p w14:paraId="5A9C854B" w14:textId="77777777" w:rsidR="007D6FA1" w:rsidRDefault="007D6FA1" w:rsidP="007D6FA1">
            <w:pPr>
              <w:rPr>
                <w:rFonts w:asciiTheme="minorHAnsi" w:hAnsiTheme="minorHAnsi"/>
                <w:b/>
                <w:sz w:val="22"/>
                <w:szCs w:val="22"/>
              </w:rPr>
            </w:pPr>
            <w:hyperlink r:id="rId112"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7ECD1CAB" w14:textId="77777777" w:rsidR="007D6FA1" w:rsidRPr="00837AAD" w:rsidRDefault="007D6FA1" w:rsidP="007D6FA1">
            <w:pPr>
              <w:rPr>
                <w:rFonts w:asciiTheme="minorHAnsi" w:hAnsiTheme="minorHAnsi"/>
                <w:b/>
                <w:sz w:val="22"/>
                <w:szCs w:val="22"/>
              </w:rPr>
            </w:pPr>
          </w:p>
        </w:tc>
        <w:tc>
          <w:tcPr>
            <w:tcW w:w="3027" w:type="pct"/>
          </w:tcPr>
          <w:p w14:paraId="1DD1BBFE" w14:textId="77777777" w:rsidR="007D6FA1" w:rsidRPr="001C12D8" w:rsidRDefault="007D6FA1" w:rsidP="007D6FA1">
            <w:pPr>
              <w:rPr>
                <w:rFonts w:asciiTheme="minorHAnsi" w:hAnsiTheme="minorHAnsi"/>
                <w:sz w:val="22"/>
                <w:szCs w:val="22"/>
              </w:rPr>
            </w:pPr>
          </w:p>
        </w:tc>
        <w:tc>
          <w:tcPr>
            <w:tcW w:w="899" w:type="pct"/>
          </w:tcPr>
          <w:p w14:paraId="1225BA18" w14:textId="77777777" w:rsidR="007D6FA1" w:rsidRPr="001C12D8" w:rsidRDefault="007D6FA1" w:rsidP="007D6FA1">
            <w:pPr>
              <w:rPr>
                <w:rFonts w:asciiTheme="minorHAnsi" w:hAnsiTheme="minorHAnsi"/>
                <w:sz w:val="22"/>
                <w:szCs w:val="22"/>
              </w:rPr>
            </w:pPr>
          </w:p>
        </w:tc>
      </w:tr>
      <w:tr w:rsidR="007D6FA1" w:rsidRPr="001C12D8" w14:paraId="2EA1CF59" w14:textId="77777777" w:rsidTr="04180EEB">
        <w:trPr>
          <w:trHeight w:val="271"/>
        </w:trPr>
        <w:tc>
          <w:tcPr>
            <w:tcW w:w="1074" w:type="pct"/>
          </w:tcPr>
          <w:p w14:paraId="59A6D18B" w14:textId="41B26E61" w:rsidR="007D6FA1" w:rsidRPr="00837AAD" w:rsidRDefault="007D6FA1" w:rsidP="007D6FA1">
            <w:pPr>
              <w:rPr>
                <w:rFonts w:asciiTheme="minorHAnsi" w:hAnsiTheme="minorHAnsi"/>
                <w:b/>
                <w:sz w:val="22"/>
                <w:szCs w:val="22"/>
              </w:rPr>
            </w:pPr>
            <w:hyperlink r:id="rId113"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6FC1B6D5" w14:textId="52C0C7E8" w:rsidR="007D6FA1" w:rsidRPr="001C12D8" w:rsidRDefault="00EE760E" w:rsidP="007D6FA1">
            <w:pPr>
              <w:rPr>
                <w:rFonts w:asciiTheme="minorHAnsi" w:hAnsiTheme="minorHAnsi"/>
                <w:sz w:val="22"/>
                <w:szCs w:val="22"/>
              </w:rPr>
            </w:pPr>
            <w:r>
              <w:rPr>
                <w:rFonts w:asciiTheme="minorHAnsi" w:hAnsiTheme="minorHAnsi"/>
                <w:sz w:val="22"/>
                <w:szCs w:val="22"/>
              </w:rPr>
              <w:t>Prepare a ppt presentation identifying benefits.</w:t>
            </w:r>
          </w:p>
        </w:tc>
        <w:tc>
          <w:tcPr>
            <w:tcW w:w="899" w:type="pct"/>
          </w:tcPr>
          <w:p w14:paraId="758FF473" w14:textId="77777777" w:rsidR="007D6FA1" w:rsidRPr="001C12D8" w:rsidRDefault="007D6FA1" w:rsidP="007D6FA1">
            <w:pPr>
              <w:rPr>
                <w:rFonts w:asciiTheme="minorHAnsi" w:hAnsiTheme="minorHAnsi"/>
                <w:sz w:val="22"/>
                <w:szCs w:val="22"/>
              </w:rPr>
            </w:pPr>
          </w:p>
        </w:tc>
      </w:tr>
      <w:tr w:rsidR="007D6FA1" w:rsidRPr="001C12D8" w14:paraId="1C4BB3E7" w14:textId="77777777" w:rsidTr="04180EEB">
        <w:trPr>
          <w:trHeight w:val="271"/>
        </w:trPr>
        <w:tc>
          <w:tcPr>
            <w:tcW w:w="1074" w:type="pct"/>
          </w:tcPr>
          <w:p w14:paraId="109C4EA5" w14:textId="75415ACC" w:rsidR="007D6FA1" w:rsidRPr="00837AAD" w:rsidRDefault="007D6FA1" w:rsidP="007D6FA1">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5781C417" w14:textId="77777777" w:rsidR="007D6FA1" w:rsidRPr="001C12D8" w:rsidRDefault="007D6FA1" w:rsidP="007D6FA1">
            <w:pPr>
              <w:rPr>
                <w:rFonts w:asciiTheme="minorHAnsi" w:hAnsiTheme="minorHAnsi"/>
                <w:sz w:val="22"/>
                <w:szCs w:val="22"/>
              </w:rPr>
            </w:pPr>
          </w:p>
        </w:tc>
        <w:tc>
          <w:tcPr>
            <w:tcW w:w="899" w:type="pct"/>
          </w:tcPr>
          <w:p w14:paraId="284C9061" w14:textId="77777777" w:rsidR="007D6FA1" w:rsidRPr="001C12D8" w:rsidRDefault="007D6FA1" w:rsidP="007D6FA1">
            <w:pPr>
              <w:rPr>
                <w:rFonts w:asciiTheme="minorHAnsi" w:hAnsiTheme="minorHAnsi"/>
                <w:sz w:val="22"/>
                <w:szCs w:val="22"/>
              </w:rPr>
            </w:pPr>
          </w:p>
        </w:tc>
      </w:tr>
      <w:tr w:rsidR="007D6FA1" w:rsidRPr="001C12D8" w14:paraId="00157834" w14:textId="77777777" w:rsidTr="04180EEB">
        <w:trPr>
          <w:trHeight w:val="271"/>
        </w:trPr>
        <w:tc>
          <w:tcPr>
            <w:tcW w:w="1074" w:type="pct"/>
          </w:tcPr>
          <w:p w14:paraId="4497CF16" w14:textId="674542F6" w:rsidR="007D6FA1" w:rsidRPr="00837AAD" w:rsidRDefault="007D6FA1" w:rsidP="007D6FA1">
            <w:pPr>
              <w:rPr>
                <w:rFonts w:asciiTheme="minorHAnsi" w:hAnsiTheme="minorHAnsi"/>
                <w:b/>
                <w:sz w:val="22"/>
                <w:szCs w:val="22"/>
              </w:rPr>
            </w:pPr>
            <w:hyperlink r:id="rId114"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0EF04E7F" w14:textId="77777777" w:rsidR="007D6FA1" w:rsidRPr="001C12D8" w:rsidRDefault="007D6FA1" w:rsidP="007D6FA1">
            <w:pPr>
              <w:rPr>
                <w:rFonts w:asciiTheme="minorHAnsi" w:hAnsiTheme="minorHAnsi"/>
                <w:sz w:val="22"/>
                <w:szCs w:val="22"/>
              </w:rPr>
            </w:pPr>
          </w:p>
        </w:tc>
        <w:tc>
          <w:tcPr>
            <w:tcW w:w="899" w:type="pct"/>
          </w:tcPr>
          <w:p w14:paraId="340006E6" w14:textId="77777777" w:rsidR="007D6FA1" w:rsidRPr="001C12D8" w:rsidRDefault="007D6FA1" w:rsidP="007D6FA1">
            <w:pPr>
              <w:rPr>
                <w:rFonts w:asciiTheme="minorHAnsi" w:hAnsiTheme="minorHAnsi"/>
                <w:sz w:val="22"/>
                <w:szCs w:val="22"/>
              </w:rPr>
            </w:pPr>
          </w:p>
        </w:tc>
      </w:tr>
      <w:tr w:rsidR="007D6FA1" w:rsidRPr="001C12D8" w14:paraId="74FD5831" w14:textId="77777777" w:rsidTr="04180EEB">
        <w:trPr>
          <w:trHeight w:val="271"/>
        </w:trPr>
        <w:tc>
          <w:tcPr>
            <w:tcW w:w="1074" w:type="pct"/>
          </w:tcPr>
          <w:p w14:paraId="52B123C7" w14:textId="6726C523" w:rsidR="007D6FA1" w:rsidRPr="00837AAD" w:rsidRDefault="007D6FA1" w:rsidP="007D6FA1">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70B66EAB" w14:textId="77777777" w:rsidR="007D6FA1" w:rsidRPr="001C12D8" w:rsidRDefault="007D6FA1" w:rsidP="007D6FA1">
            <w:pPr>
              <w:rPr>
                <w:rFonts w:asciiTheme="minorHAnsi" w:hAnsiTheme="minorHAnsi"/>
                <w:sz w:val="22"/>
                <w:szCs w:val="22"/>
              </w:rPr>
            </w:pPr>
          </w:p>
        </w:tc>
        <w:tc>
          <w:tcPr>
            <w:tcW w:w="899" w:type="pct"/>
          </w:tcPr>
          <w:p w14:paraId="21C09ABF" w14:textId="77777777" w:rsidR="007D6FA1" w:rsidRPr="001C12D8" w:rsidRDefault="007D6FA1" w:rsidP="007D6FA1">
            <w:pPr>
              <w:rPr>
                <w:rFonts w:asciiTheme="minorHAnsi" w:hAnsiTheme="minorHAnsi"/>
                <w:sz w:val="22"/>
                <w:szCs w:val="22"/>
              </w:rPr>
            </w:pPr>
          </w:p>
        </w:tc>
      </w:tr>
      <w:tr w:rsidR="008C7342" w:rsidRPr="001C12D8" w14:paraId="2EB764D1" w14:textId="77777777" w:rsidTr="04180EEB">
        <w:trPr>
          <w:trHeight w:val="271"/>
        </w:trPr>
        <w:tc>
          <w:tcPr>
            <w:tcW w:w="1074" w:type="pct"/>
          </w:tcPr>
          <w:p w14:paraId="4016B7E6" w14:textId="77777777" w:rsidR="008C7342" w:rsidRPr="00837AAD" w:rsidRDefault="008C7342" w:rsidP="007D6FA1">
            <w:pPr>
              <w:rPr>
                <w:rFonts w:asciiTheme="minorHAnsi" w:hAnsiTheme="minorHAnsi"/>
                <w:b/>
                <w:sz w:val="22"/>
                <w:szCs w:val="22"/>
              </w:rPr>
            </w:pPr>
          </w:p>
        </w:tc>
        <w:tc>
          <w:tcPr>
            <w:tcW w:w="3027" w:type="pct"/>
          </w:tcPr>
          <w:p w14:paraId="4299CB45" w14:textId="77777777" w:rsidR="008C7342" w:rsidRPr="001C12D8" w:rsidRDefault="008C7342" w:rsidP="007D6FA1">
            <w:pPr>
              <w:rPr>
                <w:rFonts w:asciiTheme="minorHAnsi" w:hAnsiTheme="minorHAnsi"/>
                <w:sz w:val="22"/>
                <w:szCs w:val="22"/>
              </w:rPr>
            </w:pPr>
          </w:p>
        </w:tc>
        <w:tc>
          <w:tcPr>
            <w:tcW w:w="899" w:type="pct"/>
          </w:tcPr>
          <w:p w14:paraId="2117F24E" w14:textId="77777777" w:rsidR="008C7342" w:rsidRPr="001C12D8" w:rsidRDefault="008C7342" w:rsidP="007D6FA1">
            <w:pPr>
              <w:rPr>
                <w:rFonts w:asciiTheme="minorHAnsi" w:hAnsiTheme="minorHAnsi"/>
                <w:sz w:val="22"/>
                <w:szCs w:val="22"/>
              </w:rPr>
            </w:pPr>
          </w:p>
        </w:tc>
      </w:tr>
      <w:tr w:rsidR="007D6FA1" w:rsidRPr="001C12D8" w14:paraId="4F2D0D96" w14:textId="77777777" w:rsidTr="04180EEB">
        <w:trPr>
          <w:trHeight w:val="283"/>
        </w:trPr>
        <w:tc>
          <w:tcPr>
            <w:tcW w:w="1074" w:type="pct"/>
          </w:tcPr>
          <w:p w14:paraId="2ABD53FA" w14:textId="0BF97ED5" w:rsidR="007D6FA1" w:rsidRPr="00533E36" w:rsidRDefault="007D6FA1" w:rsidP="007D6FA1">
            <w:pPr>
              <w:spacing w:after="160" w:line="259" w:lineRule="auto"/>
              <w:rPr>
                <w:b/>
                <w:bCs/>
                <w:sz w:val="28"/>
                <w:szCs w:val="28"/>
              </w:rPr>
            </w:pPr>
            <w:r w:rsidRPr="00533E36">
              <w:rPr>
                <w:b/>
                <w:bCs/>
                <w:color w:val="FF0000"/>
                <w:sz w:val="28"/>
                <w:szCs w:val="28"/>
              </w:rPr>
              <w:t xml:space="preserve">Step 3: Review </w:t>
            </w:r>
            <w:r w:rsidRPr="00533E36">
              <w:rPr>
                <w:b/>
                <w:bCs/>
                <w:sz w:val="28"/>
                <w:szCs w:val="28"/>
              </w:rPr>
              <w:t>methods of citizen engagement.</w:t>
            </w:r>
          </w:p>
          <w:p w14:paraId="3E9A2EE9" w14:textId="77777777" w:rsidR="007D6FA1" w:rsidRPr="00837AAD" w:rsidRDefault="007D6FA1" w:rsidP="007D6FA1">
            <w:pPr>
              <w:rPr>
                <w:rFonts w:asciiTheme="minorHAnsi" w:hAnsiTheme="minorHAnsi"/>
                <w:b/>
                <w:sz w:val="22"/>
                <w:szCs w:val="22"/>
              </w:rPr>
            </w:pPr>
          </w:p>
        </w:tc>
        <w:tc>
          <w:tcPr>
            <w:tcW w:w="3027" w:type="pct"/>
          </w:tcPr>
          <w:p w14:paraId="58CAEA6C" w14:textId="18311552" w:rsidR="0016739C" w:rsidRPr="0016739C" w:rsidRDefault="0016739C" w:rsidP="04180EEB">
            <w:pPr>
              <w:rPr>
                <w:rFonts w:asciiTheme="minorHAnsi" w:hAnsiTheme="minorHAnsi"/>
                <w:sz w:val="22"/>
                <w:szCs w:val="22"/>
              </w:rPr>
            </w:pPr>
          </w:p>
          <w:p w14:paraId="7B900B12" w14:textId="77777777" w:rsidR="0016739C" w:rsidRPr="0016739C" w:rsidRDefault="0016739C" w:rsidP="0016739C">
            <w:pPr>
              <w:rPr>
                <w:rFonts w:asciiTheme="minorHAnsi" w:hAnsiTheme="minorHAnsi"/>
                <w:sz w:val="22"/>
                <w:szCs w:val="22"/>
              </w:rPr>
            </w:pPr>
          </w:p>
          <w:p w14:paraId="6005A993" w14:textId="585C1E54"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1. Public Meetings and Forums</w:t>
            </w:r>
          </w:p>
          <w:p w14:paraId="544745CA" w14:textId="54763C03"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Town Hall Meetings: These are open forums where citizens can voice their concerns, ask questions, and participate in discussions with local officials.</w:t>
            </w:r>
          </w:p>
          <w:p w14:paraId="4D4D4AF9" w14:textId="47F26E2F"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Community Forums: Structured discussions focused on specific topics, allowing for more in-depth conversations and feedback.</w:t>
            </w:r>
          </w:p>
          <w:p w14:paraId="2941FE36" w14:textId="77777777" w:rsidR="0016739C" w:rsidRPr="0016739C" w:rsidRDefault="0016739C" w:rsidP="0016739C">
            <w:pPr>
              <w:rPr>
                <w:rFonts w:asciiTheme="minorHAnsi" w:hAnsiTheme="minorHAnsi"/>
                <w:sz w:val="22"/>
                <w:szCs w:val="22"/>
              </w:rPr>
            </w:pPr>
          </w:p>
          <w:p w14:paraId="63C22998" w14:textId="70151193"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2. Surveys and Polls</w:t>
            </w:r>
          </w:p>
          <w:p w14:paraId="2AC28D1A" w14:textId="639AD71C"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Online Surveys: Accessible tools for gathering input from residents on various issues, policy proposals, or community interests.</w:t>
            </w:r>
          </w:p>
          <w:p w14:paraId="04ABF2F8" w14:textId="69DB0727"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Paper Surveys: Effective for reaching populations that may not have internet access.</w:t>
            </w:r>
          </w:p>
          <w:p w14:paraId="5394C35F" w14:textId="77777777" w:rsidR="0016739C" w:rsidRPr="0016739C" w:rsidRDefault="0016739C" w:rsidP="0016739C">
            <w:pPr>
              <w:rPr>
                <w:rFonts w:asciiTheme="minorHAnsi" w:hAnsiTheme="minorHAnsi"/>
                <w:sz w:val="22"/>
                <w:szCs w:val="22"/>
              </w:rPr>
            </w:pPr>
          </w:p>
          <w:p w14:paraId="0D1804F5" w14:textId="42E2B654"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3. Workshops and Focus Groups</w:t>
            </w:r>
          </w:p>
          <w:p w14:paraId="6D82DEA1" w14:textId="673D5767"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Interactive Workshops: Hands-on sessions where participants collaborate on specific issues or projects, often leading to co-creation of solutions.</w:t>
            </w:r>
          </w:p>
          <w:p w14:paraId="50A3A619" w14:textId="6B8E6781"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Focus Groups: Small groups of citizens participating in guided discussions to provide feedback on specific issues or policies.</w:t>
            </w:r>
          </w:p>
          <w:p w14:paraId="3127DE3B" w14:textId="77777777" w:rsidR="0016739C" w:rsidRPr="0016739C" w:rsidRDefault="0016739C" w:rsidP="0016739C">
            <w:pPr>
              <w:rPr>
                <w:rFonts w:asciiTheme="minorHAnsi" w:hAnsiTheme="minorHAnsi"/>
                <w:sz w:val="22"/>
                <w:szCs w:val="22"/>
              </w:rPr>
            </w:pPr>
          </w:p>
          <w:p w14:paraId="61854C68" w14:textId="2E23F67F"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4. Advisory Boards and Committees</w:t>
            </w:r>
          </w:p>
          <w:p w14:paraId="51D11CDA" w14:textId="7F9D274B"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Citizen Advisory Councils: Groups of residents that provide guidance and recommendations to local government on issues affecting the community.</w:t>
            </w:r>
          </w:p>
          <w:p w14:paraId="5E4CC6B0" w14:textId="5DA46FE3"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Task Forces: Temporary committees formed to address specific challenges or projects, providing a structured way for citizens to contribute expertise and perspectives.</w:t>
            </w:r>
          </w:p>
          <w:p w14:paraId="426F3291" w14:textId="77777777" w:rsidR="0016739C" w:rsidRPr="0016739C" w:rsidRDefault="0016739C" w:rsidP="0016739C">
            <w:pPr>
              <w:rPr>
                <w:rFonts w:asciiTheme="minorHAnsi" w:hAnsiTheme="minorHAnsi"/>
                <w:sz w:val="22"/>
                <w:szCs w:val="22"/>
              </w:rPr>
            </w:pPr>
          </w:p>
          <w:p w14:paraId="3EF3BC58" w14:textId="2F409691"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5. Participatory Budgeting</w:t>
            </w:r>
          </w:p>
          <w:p w14:paraId="278D4361" w14:textId="77777777"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This method allows residents to decide how to allocate part of a municipal budget by proposing and voting on projects. It enhances transparency and gives citizens direct influence over local spending.</w:t>
            </w:r>
          </w:p>
          <w:p w14:paraId="715E97AF" w14:textId="77777777" w:rsidR="0016739C" w:rsidRPr="0016739C" w:rsidRDefault="0016739C" w:rsidP="0016739C">
            <w:pPr>
              <w:rPr>
                <w:rFonts w:asciiTheme="minorHAnsi" w:hAnsiTheme="minorHAnsi"/>
                <w:sz w:val="22"/>
                <w:szCs w:val="22"/>
              </w:rPr>
            </w:pPr>
          </w:p>
          <w:p w14:paraId="54EDFE4C" w14:textId="494D5872"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6. Digital Engagement Tools</w:t>
            </w:r>
          </w:p>
          <w:p w14:paraId="49418ED6" w14:textId="4AE19E81"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w:t>
            </w:r>
            <w:r w:rsidR="00677BE0" w:rsidRPr="0016739C">
              <w:rPr>
                <w:rFonts w:asciiTheme="minorHAnsi" w:hAnsiTheme="minorHAnsi"/>
                <w:sz w:val="22"/>
                <w:szCs w:val="22"/>
              </w:rPr>
              <w:t>Social media</w:t>
            </w:r>
            <w:r w:rsidRPr="0016739C">
              <w:rPr>
                <w:rFonts w:asciiTheme="minorHAnsi" w:hAnsiTheme="minorHAnsi"/>
                <w:sz w:val="22"/>
                <w:szCs w:val="22"/>
              </w:rPr>
              <w:t xml:space="preserve">: Platforms like Facebook, </w:t>
            </w:r>
            <w:r w:rsidR="00677BE0">
              <w:rPr>
                <w:rFonts w:asciiTheme="minorHAnsi" w:hAnsiTheme="minorHAnsi"/>
                <w:sz w:val="22"/>
                <w:szCs w:val="22"/>
              </w:rPr>
              <w:t xml:space="preserve">X (aka </w:t>
            </w:r>
            <w:r w:rsidRPr="0016739C">
              <w:rPr>
                <w:rFonts w:asciiTheme="minorHAnsi" w:hAnsiTheme="minorHAnsi"/>
                <w:sz w:val="22"/>
                <w:szCs w:val="22"/>
              </w:rPr>
              <w:t>Twitter</w:t>
            </w:r>
            <w:r w:rsidR="00677BE0">
              <w:rPr>
                <w:rFonts w:asciiTheme="minorHAnsi" w:hAnsiTheme="minorHAnsi"/>
                <w:sz w:val="22"/>
                <w:szCs w:val="22"/>
              </w:rPr>
              <w:t>)</w:t>
            </w:r>
            <w:r w:rsidRPr="0016739C">
              <w:rPr>
                <w:rFonts w:asciiTheme="minorHAnsi" w:hAnsiTheme="minorHAnsi"/>
                <w:sz w:val="22"/>
                <w:szCs w:val="22"/>
              </w:rPr>
              <w:t>, and Instagram can be used for real-time engagement, sharing information, and gathering feedback from residents.</w:t>
            </w:r>
          </w:p>
          <w:p w14:paraId="731190CA" w14:textId="5406F545"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Web Portals and Apps: Dedicated websites or mobile apps that provide information, solicit input, and engage citizens in ongoing discussions about community issues.</w:t>
            </w:r>
          </w:p>
          <w:p w14:paraId="03EC888D" w14:textId="77777777" w:rsidR="0016739C" w:rsidRPr="0016739C" w:rsidRDefault="0016739C" w:rsidP="0016739C">
            <w:pPr>
              <w:rPr>
                <w:rFonts w:asciiTheme="minorHAnsi" w:hAnsiTheme="minorHAnsi"/>
                <w:sz w:val="22"/>
                <w:szCs w:val="22"/>
              </w:rPr>
            </w:pPr>
          </w:p>
          <w:p w14:paraId="243F43BE" w14:textId="4CEDAD9D"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7. Public Hearings</w:t>
            </w:r>
          </w:p>
          <w:p w14:paraId="2A16A48B" w14:textId="77777777"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Formal meetings that allow the public to provide input on proposed laws, regulations, or policies. These are often required by legislation and help ensure transparency and accountability.</w:t>
            </w:r>
          </w:p>
          <w:p w14:paraId="41B33E24" w14:textId="77777777" w:rsidR="0016739C" w:rsidRPr="0016739C" w:rsidRDefault="0016739C" w:rsidP="0016739C">
            <w:pPr>
              <w:rPr>
                <w:rFonts w:asciiTheme="minorHAnsi" w:hAnsiTheme="minorHAnsi"/>
                <w:sz w:val="22"/>
                <w:szCs w:val="22"/>
              </w:rPr>
            </w:pPr>
          </w:p>
          <w:p w14:paraId="1463B629" w14:textId="517F2696"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8. Community Events</w:t>
            </w:r>
          </w:p>
          <w:p w14:paraId="504FF685" w14:textId="6E15A859"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Festivals and Local Events: Engagement opportunities at community gatherings, where officials can interact with residents in an informal setting.</w:t>
            </w:r>
          </w:p>
          <w:p w14:paraId="26B12BED" w14:textId="1C2151C0"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Neighborhood Clean-Up Days: Initiatives that encourage citizens to come together for community improvement while fostering relationships and promoting civic responsibility.</w:t>
            </w:r>
          </w:p>
          <w:p w14:paraId="75EEF43E" w14:textId="77777777" w:rsidR="0016739C" w:rsidRPr="0016739C" w:rsidRDefault="0016739C" w:rsidP="0016739C">
            <w:pPr>
              <w:rPr>
                <w:rFonts w:asciiTheme="minorHAnsi" w:hAnsiTheme="minorHAnsi"/>
                <w:sz w:val="22"/>
                <w:szCs w:val="22"/>
              </w:rPr>
            </w:pPr>
          </w:p>
          <w:p w14:paraId="6B1CE3DC" w14:textId="43873D66"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9. Educational Programs and Outreach</w:t>
            </w:r>
          </w:p>
          <w:p w14:paraId="4E5E59FE" w14:textId="03A26B3C"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Workshops and Seminars: Hosting educational events to inform citizens about local governance, civic engagement, and specific issues affecting their community.</w:t>
            </w:r>
          </w:p>
          <w:p w14:paraId="14AF54D8" w14:textId="43DA728F"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School Programs: Collaborating with schools to engage students in civic activities, fostering a culture of participation from a young age.</w:t>
            </w:r>
          </w:p>
          <w:p w14:paraId="2556A7B4" w14:textId="77777777" w:rsidR="0016739C" w:rsidRPr="0016739C" w:rsidRDefault="0016739C" w:rsidP="0016739C">
            <w:pPr>
              <w:rPr>
                <w:rFonts w:asciiTheme="minorHAnsi" w:hAnsiTheme="minorHAnsi"/>
                <w:sz w:val="22"/>
                <w:szCs w:val="22"/>
              </w:rPr>
            </w:pPr>
          </w:p>
          <w:p w14:paraId="086C77F0" w14:textId="255B20A3"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10. Visioning Sessions</w:t>
            </w:r>
          </w:p>
          <w:p w14:paraId="4441F9F8" w14:textId="77777777"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Engaging the public in envisioning the future of their community through collaborative, creative processes that gather diverse perspectives and aspirations.</w:t>
            </w:r>
          </w:p>
          <w:p w14:paraId="321F7962" w14:textId="77777777" w:rsidR="0016739C" w:rsidRPr="0016739C" w:rsidRDefault="0016739C" w:rsidP="0016739C">
            <w:pPr>
              <w:rPr>
                <w:rFonts w:asciiTheme="minorHAnsi" w:hAnsiTheme="minorHAnsi"/>
                <w:sz w:val="22"/>
                <w:szCs w:val="22"/>
              </w:rPr>
            </w:pPr>
          </w:p>
          <w:p w14:paraId="7C8079B7" w14:textId="79C047BB"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11. Feedback Opportunities through Technology</w:t>
            </w:r>
          </w:p>
          <w:p w14:paraId="67CA6EDE" w14:textId="14CA22B1"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Idea Platforms: Online platforms where residents can submit ideas for community improvement and vote on submissions, fostering community-driven solutions.</w:t>
            </w:r>
          </w:p>
          <w:p w14:paraId="5C0C318F" w14:textId="38F0D0F9"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Interactive Mapping Tools: Allowing citizens to identify and comment on issues, needs, or assets in their community using digital mapping.</w:t>
            </w:r>
          </w:p>
          <w:p w14:paraId="5AD61EE7" w14:textId="77777777" w:rsidR="0016739C" w:rsidRPr="0016739C" w:rsidRDefault="0016739C" w:rsidP="0016739C">
            <w:pPr>
              <w:rPr>
                <w:rFonts w:asciiTheme="minorHAnsi" w:hAnsiTheme="minorHAnsi"/>
                <w:sz w:val="22"/>
                <w:szCs w:val="22"/>
              </w:rPr>
            </w:pPr>
          </w:p>
          <w:p w14:paraId="636C6998" w14:textId="19B88F3F" w:rsidR="0016739C" w:rsidRPr="0016739C" w:rsidRDefault="0016739C" w:rsidP="0016739C">
            <w:pPr>
              <w:rPr>
                <w:rFonts w:asciiTheme="minorHAnsi" w:hAnsiTheme="minorHAnsi"/>
                <w:sz w:val="22"/>
                <w:szCs w:val="22"/>
              </w:rPr>
            </w:pPr>
            <w:r w:rsidRPr="0016739C">
              <w:rPr>
                <w:rFonts w:asciiTheme="minorHAnsi" w:hAnsiTheme="minorHAnsi"/>
                <w:sz w:val="22"/>
                <w:szCs w:val="22"/>
              </w:rPr>
              <w:lastRenderedPageBreak/>
              <w:t xml:space="preserve"> 12. Roundtable Discussions</w:t>
            </w:r>
          </w:p>
          <w:p w14:paraId="511BD8B7" w14:textId="77777777" w:rsidR="0016739C" w:rsidRPr="0016739C" w:rsidRDefault="0016739C" w:rsidP="0016739C">
            <w:pPr>
              <w:rPr>
                <w:rFonts w:asciiTheme="minorHAnsi" w:hAnsiTheme="minorHAnsi"/>
                <w:sz w:val="22"/>
                <w:szCs w:val="22"/>
              </w:rPr>
            </w:pPr>
            <w:r w:rsidRPr="0016739C">
              <w:rPr>
                <w:rFonts w:asciiTheme="minorHAnsi" w:hAnsiTheme="minorHAnsi"/>
                <w:sz w:val="22"/>
                <w:szCs w:val="22"/>
              </w:rPr>
              <w:t xml:space="preserve">   - Intimate gatherings of diverse stakeholders, including community leaders, residents, and officials, to discuss specific issues in an open and collaborative manner.</w:t>
            </w:r>
          </w:p>
          <w:p w14:paraId="3455BEEC" w14:textId="77777777" w:rsidR="0016739C" w:rsidRPr="0016739C" w:rsidRDefault="0016739C" w:rsidP="0016739C">
            <w:pPr>
              <w:rPr>
                <w:rFonts w:asciiTheme="minorHAnsi" w:hAnsiTheme="minorHAnsi"/>
                <w:sz w:val="22"/>
                <w:szCs w:val="22"/>
              </w:rPr>
            </w:pPr>
          </w:p>
          <w:p w14:paraId="588A206D" w14:textId="601734CD" w:rsidR="00537BCA" w:rsidRPr="001C12D8" w:rsidRDefault="0016739C" w:rsidP="00537BCA">
            <w:pPr>
              <w:rPr>
                <w:rFonts w:asciiTheme="minorHAnsi" w:hAnsiTheme="minorHAnsi"/>
                <w:sz w:val="22"/>
                <w:szCs w:val="22"/>
              </w:rPr>
            </w:pPr>
            <w:r w:rsidRPr="0016739C">
              <w:rPr>
                <w:rFonts w:asciiTheme="minorHAnsi" w:hAnsiTheme="minorHAnsi"/>
                <w:sz w:val="22"/>
                <w:szCs w:val="22"/>
              </w:rPr>
              <w:t xml:space="preserve"> </w:t>
            </w:r>
          </w:p>
          <w:p w14:paraId="3C066D39" w14:textId="24A7CFAF" w:rsidR="007D6FA1" w:rsidRPr="001C12D8" w:rsidRDefault="007D6FA1" w:rsidP="0016739C">
            <w:pPr>
              <w:rPr>
                <w:rFonts w:asciiTheme="minorHAnsi" w:hAnsiTheme="minorHAnsi"/>
                <w:sz w:val="22"/>
                <w:szCs w:val="22"/>
              </w:rPr>
            </w:pPr>
          </w:p>
        </w:tc>
        <w:tc>
          <w:tcPr>
            <w:tcW w:w="899" w:type="pct"/>
          </w:tcPr>
          <w:p w14:paraId="5D98EF9C" w14:textId="77777777" w:rsidR="007D6FA1" w:rsidRPr="001C12D8" w:rsidRDefault="007D6FA1" w:rsidP="007D6FA1">
            <w:pPr>
              <w:rPr>
                <w:rFonts w:asciiTheme="minorHAnsi" w:hAnsiTheme="minorHAnsi"/>
                <w:sz w:val="22"/>
                <w:szCs w:val="22"/>
              </w:rPr>
            </w:pPr>
          </w:p>
        </w:tc>
      </w:tr>
      <w:tr w:rsidR="000812C7" w:rsidRPr="001C12D8" w14:paraId="728C5F83" w14:textId="77777777" w:rsidTr="04180EEB">
        <w:trPr>
          <w:trHeight w:val="283"/>
        </w:trPr>
        <w:tc>
          <w:tcPr>
            <w:tcW w:w="1074" w:type="pct"/>
          </w:tcPr>
          <w:p w14:paraId="0FD834E0" w14:textId="77777777" w:rsidR="000812C7" w:rsidRDefault="000812C7" w:rsidP="000812C7">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74713D14" w14:textId="77777777" w:rsidR="000812C7" w:rsidRDefault="000812C7" w:rsidP="000812C7">
            <w:pPr>
              <w:rPr>
                <w:rFonts w:asciiTheme="minorHAnsi" w:hAnsiTheme="minorHAnsi"/>
                <w:b/>
                <w:sz w:val="22"/>
                <w:szCs w:val="22"/>
              </w:rPr>
            </w:pPr>
            <w:hyperlink r:id="rId115"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44070B44" w14:textId="77777777" w:rsidR="000812C7" w:rsidRPr="00837AAD" w:rsidRDefault="000812C7" w:rsidP="000812C7">
            <w:pPr>
              <w:rPr>
                <w:rFonts w:asciiTheme="minorHAnsi" w:hAnsiTheme="minorHAnsi"/>
                <w:b/>
                <w:sz w:val="22"/>
                <w:szCs w:val="22"/>
              </w:rPr>
            </w:pPr>
          </w:p>
        </w:tc>
        <w:tc>
          <w:tcPr>
            <w:tcW w:w="3027" w:type="pct"/>
          </w:tcPr>
          <w:p w14:paraId="5D4810BC" w14:textId="27EB8C8F" w:rsidR="000812C7" w:rsidRPr="001C12D8" w:rsidRDefault="00925B2D" w:rsidP="000812C7">
            <w:pPr>
              <w:rPr>
                <w:rFonts w:asciiTheme="minorHAnsi" w:hAnsiTheme="minorHAnsi"/>
                <w:sz w:val="22"/>
                <w:szCs w:val="22"/>
              </w:rPr>
            </w:pPr>
            <w:r w:rsidRPr="00925B2D">
              <w:rPr>
                <w:rFonts w:asciiTheme="minorHAnsi" w:hAnsiTheme="minorHAnsi"/>
                <w:sz w:val="22"/>
                <w:szCs w:val="22"/>
              </w:rPr>
              <w:t>.</w:t>
            </w:r>
          </w:p>
        </w:tc>
        <w:tc>
          <w:tcPr>
            <w:tcW w:w="899" w:type="pct"/>
          </w:tcPr>
          <w:p w14:paraId="30B6DEC1" w14:textId="77777777" w:rsidR="000812C7" w:rsidRPr="001C12D8" w:rsidRDefault="000812C7" w:rsidP="000812C7">
            <w:pPr>
              <w:rPr>
                <w:rFonts w:asciiTheme="minorHAnsi" w:hAnsiTheme="minorHAnsi"/>
                <w:sz w:val="22"/>
                <w:szCs w:val="22"/>
              </w:rPr>
            </w:pPr>
          </w:p>
        </w:tc>
      </w:tr>
      <w:tr w:rsidR="000812C7" w:rsidRPr="001C12D8" w14:paraId="309BF5A6" w14:textId="77777777" w:rsidTr="04180EEB">
        <w:trPr>
          <w:trHeight w:val="283"/>
        </w:trPr>
        <w:tc>
          <w:tcPr>
            <w:tcW w:w="1074" w:type="pct"/>
          </w:tcPr>
          <w:p w14:paraId="374121F3" w14:textId="77777777" w:rsidR="000812C7" w:rsidRDefault="000812C7" w:rsidP="000812C7">
            <w:pPr>
              <w:rPr>
                <w:rFonts w:asciiTheme="minorHAnsi" w:hAnsiTheme="minorHAnsi"/>
                <w:b/>
                <w:sz w:val="22"/>
                <w:szCs w:val="22"/>
              </w:rPr>
            </w:pPr>
            <w:hyperlink r:id="rId116"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0E3916C9" w14:textId="77777777" w:rsidR="000812C7" w:rsidRPr="00837AAD" w:rsidRDefault="000812C7" w:rsidP="000812C7">
            <w:pPr>
              <w:rPr>
                <w:rFonts w:asciiTheme="minorHAnsi" w:hAnsiTheme="minorHAnsi"/>
                <w:b/>
                <w:sz w:val="22"/>
                <w:szCs w:val="22"/>
              </w:rPr>
            </w:pPr>
          </w:p>
        </w:tc>
        <w:tc>
          <w:tcPr>
            <w:tcW w:w="3027" w:type="pct"/>
          </w:tcPr>
          <w:p w14:paraId="3F2BC99A" w14:textId="77777777" w:rsidR="000812C7" w:rsidRPr="001C12D8" w:rsidRDefault="000812C7" w:rsidP="000812C7">
            <w:pPr>
              <w:rPr>
                <w:rFonts w:asciiTheme="minorHAnsi" w:hAnsiTheme="minorHAnsi"/>
                <w:sz w:val="22"/>
                <w:szCs w:val="22"/>
              </w:rPr>
            </w:pPr>
          </w:p>
        </w:tc>
        <w:tc>
          <w:tcPr>
            <w:tcW w:w="899" w:type="pct"/>
          </w:tcPr>
          <w:p w14:paraId="0DE1F5B6" w14:textId="77777777" w:rsidR="000812C7" w:rsidRPr="001C12D8" w:rsidRDefault="000812C7" w:rsidP="000812C7">
            <w:pPr>
              <w:rPr>
                <w:rFonts w:asciiTheme="minorHAnsi" w:hAnsiTheme="minorHAnsi"/>
                <w:sz w:val="22"/>
                <w:szCs w:val="22"/>
              </w:rPr>
            </w:pPr>
          </w:p>
        </w:tc>
      </w:tr>
      <w:tr w:rsidR="000812C7" w:rsidRPr="001C12D8" w14:paraId="3B078670" w14:textId="77777777" w:rsidTr="04180EEB">
        <w:trPr>
          <w:trHeight w:val="283"/>
        </w:trPr>
        <w:tc>
          <w:tcPr>
            <w:tcW w:w="1074" w:type="pct"/>
          </w:tcPr>
          <w:p w14:paraId="6A2BB36D" w14:textId="58C04084" w:rsidR="000812C7" w:rsidRPr="00837AAD" w:rsidRDefault="000812C7" w:rsidP="000812C7">
            <w:pPr>
              <w:rPr>
                <w:rFonts w:asciiTheme="minorHAnsi" w:hAnsiTheme="minorHAnsi"/>
                <w:b/>
                <w:sz w:val="22"/>
                <w:szCs w:val="22"/>
              </w:rPr>
            </w:pPr>
            <w:hyperlink r:id="rId117"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298F396F" w14:textId="127C06F2" w:rsidR="000812C7" w:rsidRPr="001C12D8" w:rsidRDefault="00E44874" w:rsidP="000812C7">
            <w:pPr>
              <w:rPr>
                <w:rFonts w:asciiTheme="minorHAnsi" w:hAnsiTheme="minorHAnsi"/>
                <w:sz w:val="22"/>
                <w:szCs w:val="22"/>
              </w:rPr>
            </w:pPr>
            <w:r w:rsidRPr="00925B2D">
              <w:rPr>
                <w:rFonts w:asciiTheme="minorHAnsi" w:hAnsiTheme="minorHAnsi"/>
                <w:sz w:val="22"/>
                <w:szCs w:val="22"/>
              </w:rPr>
              <w:t>Research Projects: Conducting research on a specific topic and presenting findings</w:t>
            </w:r>
          </w:p>
        </w:tc>
        <w:tc>
          <w:tcPr>
            <w:tcW w:w="899" w:type="pct"/>
          </w:tcPr>
          <w:p w14:paraId="769B332F" w14:textId="77777777" w:rsidR="000812C7" w:rsidRPr="001C12D8" w:rsidRDefault="000812C7" w:rsidP="000812C7">
            <w:pPr>
              <w:rPr>
                <w:rFonts w:asciiTheme="minorHAnsi" w:hAnsiTheme="minorHAnsi"/>
                <w:sz w:val="22"/>
                <w:szCs w:val="22"/>
              </w:rPr>
            </w:pPr>
          </w:p>
        </w:tc>
      </w:tr>
      <w:tr w:rsidR="000812C7" w:rsidRPr="001C12D8" w14:paraId="5B1B99AF" w14:textId="77777777" w:rsidTr="04180EEB">
        <w:trPr>
          <w:trHeight w:val="283"/>
        </w:trPr>
        <w:tc>
          <w:tcPr>
            <w:tcW w:w="1074" w:type="pct"/>
          </w:tcPr>
          <w:p w14:paraId="2DD78E97" w14:textId="6277EE9A" w:rsidR="000812C7" w:rsidRPr="00837AAD" w:rsidRDefault="000812C7" w:rsidP="000812C7">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4185FB6A" w14:textId="77777777" w:rsidR="000812C7" w:rsidRPr="001C12D8" w:rsidRDefault="000812C7" w:rsidP="000812C7">
            <w:pPr>
              <w:rPr>
                <w:rFonts w:asciiTheme="minorHAnsi" w:hAnsiTheme="minorHAnsi"/>
                <w:sz w:val="22"/>
                <w:szCs w:val="22"/>
              </w:rPr>
            </w:pPr>
          </w:p>
        </w:tc>
        <w:tc>
          <w:tcPr>
            <w:tcW w:w="899" w:type="pct"/>
          </w:tcPr>
          <w:p w14:paraId="4C0AF310" w14:textId="77777777" w:rsidR="000812C7" w:rsidRPr="001C12D8" w:rsidRDefault="000812C7" w:rsidP="000812C7">
            <w:pPr>
              <w:rPr>
                <w:rFonts w:asciiTheme="minorHAnsi" w:hAnsiTheme="minorHAnsi"/>
                <w:sz w:val="22"/>
                <w:szCs w:val="22"/>
              </w:rPr>
            </w:pPr>
          </w:p>
        </w:tc>
      </w:tr>
      <w:tr w:rsidR="000812C7" w:rsidRPr="001C12D8" w14:paraId="78F01DC2" w14:textId="77777777" w:rsidTr="04180EEB">
        <w:trPr>
          <w:trHeight w:val="283"/>
        </w:trPr>
        <w:tc>
          <w:tcPr>
            <w:tcW w:w="1074" w:type="pct"/>
          </w:tcPr>
          <w:p w14:paraId="4CE3A57E" w14:textId="2E09844E" w:rsidR="000812C7" w:rsidRPr="00837AAD" w:rsidRDefault="000812C7" w:rsidP="000812C7">
            <w:pPr>
              <w:rPr>
                <w:rFonts w:asciiTheme="minorHAnsi" w:hAnsiTheme="minorHAnsi"/>
                <w:b/>
                <w:sz w:val="22"/>
                <w:szCs w:val="22"/>
              </w:rPr>
            </w:pPr>
            <w:hyperlink r:id="rId118"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5450A139" w14:textId="77777777" w:rsidR="000812C7" w:rsidRPr="001C12D8" w:rsidRDefault="000812C7" w:rsidP="000812C7">
            <w:pPr>
              <w:rPr>
                <w:rFonts w:asciiTheme="minorHAnsi" w:hAnsiTheme="minorHAnsi"/>
                <w:sz w:val="22"/>
                <w:szCs w:val="22"/>
              </w:rPr>
            </w:pPr>
          </w:p>
        </w:tc>
        <w:tc>
          <w:tcPr>
            <w:tcW w:w="899" w:type="pct"/>
          </w:tcPr>
          <w:p w14:paraId="3445E85E" w14:textId="77777777" w:rsidR="000812C7" w:rsidRPr="001C12D8" w:rsidRDefault="000812C7" w:rsidP="000812C7">
            <w:pPr>
              <w:rPr>
                <w:rFonts w:asciiTheme="minorHAnsi" w:hAnsiTheme="minorHAnsi"/>
                <w:sz w:val="22"/>
                <w:szCs w:val="22"/>
              </w:rPr>
            </w:pPr>
          </w:p>
        </w:tc>
      </w:tr>
      <w:tr w:rsidR="000812C7" w:rsidRPr="001C12D8" w14:paraId="29325C1A" w14:textId="77777777" w:rsidTr="04180EEB">
        <w:trPr>
          <w:trHeight w:val="283"/>
        </w:trPr>
        <w:tc>
          <w:tcPr>
            <w:tcW w:w="1074" w:type="pct"/>
          </w:tcPr>
          <w:p w14:paraId="2EB2A3D9" w14:textId="3E256F90" w:rsidR="000812C7" w:rsidRPr="00837AAD" w:rsidRDefault="000812C7" w:rsidP="000812C7">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164485CA" w14:textId="77777777" w:rsidR="000812C7" w:rsidRPr="001C12D8" w:rsidRDefault="000812C7" w:rsidP="000812C7">
            <w:pPr>
              <w:rPr>
                <w:rFonts w:asciiTheme="minorHAnsi" w:hAnsiTheme="minorHAnsi"/>
                <w:sz w:val="22"/>
                <w:szCs w:val="22"/>
              </w:rPr>
            </w:pPr>
          </w:p>
        </w:tc>
        <w:tc>
          <w:tcPr>
            <w:tcW w:w="899" w:type="pct"/>
          </w:tcPr>
          <w:p w14:paraId="5DCD5492" w14:textId="77777777" w:rsidR="000812C7" w:rsidRPr="001C12D8" w:rsidRDefault="000812C7" w:rsidP="000812C7">
            <w:pPr>
              <w:rPr>
                <w:rFonts w:asciiTheme="minorHAnsi" w:hAnsiTheme="minorHAnsi"/>
                <w:sz w:val="22"/>
                <w:szCs w:val="22"/>
              </w:rPr>
            </w:pPr>
          </w:p>
        </w:tc>
      </w:tr>
      <w:tr w:rsidR="000812C7" w:rsidRPr="001C12D8" w14:paraId="250CE305" w14:textId="77777777" w:rsidTr="04180EEB">
        <w:trPr>
          <w:trHeight w:val="543"/>
        </w:trPr>
        <w:tc>
          <w:tcPr>
            <w:tcW w:w="1074" w:type="pct"/>
            <w:shd w:val="clear" w:color="auto" w:fill="auto"/>
          </w:tcPr>
          <w:p w14:paraId="0E6F0C23" w14:textId="0C287F1E" w:rsidR="000812C7" w:rsidRPr="00837AAD" w:rsidRDefault="000812C7" w:rsidP="000812C7">
            <w:pPr>
              <w:rPr>
                <w:rFonts w:asciiTheme="minorHAnsi" w:hAnsiTheme="minorHAnsi"/>
                <w:b/>
                <w:sz w:val="22"/>
                <w:szCs w:val="22"/>
              </w:rPr>
            </w:pPr>
            <w:hyperlink r:id="rId119" w:history="1">
              <w:r w:rsidRPr="005642A0">
                <w:rPr>
                  <w:rStyle w:val="Hyperlink"/>
                  <w:rFonts w:asciiTheme="minorHAnsi" w:hAnsiTheme="minorHAnsi"/>
                  <w:b/>
                  <w:sz w:val="22"/>
                  <w:szCs w:val="22"/>
                </w:rPr>
                <w:t>LO</w:t>
              </w:r>
              <w:r>
                <w:rPr>
                  <w:rStyle w:val="Hyperlink"/>
                  <w:rFonts w:asciiTheme="minorHAnsi" w:hAnsiTheme="minorHAnsi"/>
                  <w:b/>
                  <w:sz w:val="22"/>
                  <w:szCs w:val="22"/>
                </w:rPr>
                <w:t>6</w:t>
              </w:r>
              <w:r w:rsidRPr="005642A0">
                <w:rPr>
                  <w:rStyle w:val="Hyperlink"/>
                  <w:rFonts w:asciiTheme="minorHAnsi" w:hAnsiTheme="minorHAnsi"/>
                  <w:b/>
                  <w:sz w:val="22"/>
                  <w:szCs w:val="22"/>
                </w:rPr>
                <w:t xml:space="preserve"> Summary</w:t>
              </w:r>
            </w:hyperlink>
          </w:p>
        </w:tc>
        <w:tc>
          <w:tcPr>
            <w:tcW w:w="3027" w:type="pct"/>
            <w:shd w:val="clear" w:color="auto" w:fill="auto"/>
          </w:tcPr>
          <w:p w14:paraId="52E603F2" w14:textId="77777777" w:rsidR="00E27D83" w:rsidRDefault="00E27D83" w:rsidP="00E27D83">
            <w:pPr>
              <w:rPr>
                <w:rFonts w:asciiTheme="minorHAnsi" w:hAnsiTheme="minorHAnsi"/>
                <w:sz w:val="22"/>
                <w:szCs w:val="22"/>
              </w:rPr>
            </w:pPr>
            <w:r w:rsidRPr="00BB0BF2">
              <w:rPr>
                <w:rFonts w:asciiTheme="minorHAnsi" w:hAnsiTheme="minorHAnsi"/>
                <w:sz w:val="22"/>
                <w:szCs w:val="22"/>
              </w:rPr>
              <w:t>Municipal citizen engagement is essential for fostering a healthy democracy, improving governance, and enhancing community resilience. As municipalities strive to adapt to the complexities of modern society, active and meaningful engagement with citizens will remain a cornerstone of effective local governance. Prioritizing citizen engagement not only benefits the government but ultimately leads to stronger, more connected, and vibrant communities.</w:t>
            </w:r>
          </w:p>
          <w:p w14:paraId="5531499E" w14:textId="05B02E1F" w:rsidR="000812C7" w:rsidRPr="001C12D8" w:rsidRDefault="000812C7" w:rsidP="000812C7">
            <w:pPr>
              <w:rPr>
                <w:rFonts w:asciiTheme="minorHAnsi" w:hAnsiTheme="minorHAnsi"/>
                <w:sz w:val="22"/>
                <w:szCs w:val="22"/>
              </w:rPr>
            </w:pPr>
          </w:p>
        </w:tc>
        <w:tc>
          <w:tcPr>
            <w:tcW w:w="899" w:type="pct"/>
            <w:shd w:val="clear" w:color="auto" w:fill="auto"/>
          </w:tcPr>
          <w:p w14:paraId="5EE2275C" w14:textId="77777777" w:rsidR="000812C7" w:rsidRPr="001C12D8" w:rsidRDefault="000812C7" w:rsidP="000812C7">
            <w:pPr>
              <w:rPr>
                <w:rFonts w:asciiTheme="minorHAnsi" w:hAnsiTheme="minorHAnsi"/>
                <w:sz w:val="22"/>
                <w:szCs w:val="22"/>
              </w:rPr>
            </w:pPr>
          </w:p>
        </w:tc>
      </w:tr>
    </w:tbl>
    <w:p w14:paraId="2B234388" w14:textId="77777777" w:rsidR="00312E58" w:rsidRDefault="00312E58">
      <w:pPr>
        <w:rPr>
          <w:rFonts w:asciiTheme="minorHAnsi" w:hAnsiTheme="minorHAnsi"/>
          <w:sz w:val="22"/>
          <w:szCs w:val="22"/>
        </w:rPr>
      </w:pPr>
    </w:p>
    <w:p w14:paraId="53DAA277" w14:textId="77777777" w:rsidR="00FE740A" w:rsidRDefault="00FE740A">
      <w:pPr>
        <w:rPr>
          <w:rFonts w:asciiTheme="minorHAnsi" w:hAnsiTheme="minorHAnsi"/>
          <w:sz w:val="22"/>
          <w:szCs w:val="22"/>
        </w:rPr>
      </w:pPr>
    </w:p>
    <w:p w14:paraId="226F3DD5" w14:textId="77777777" w:rsidR="00FE740A" w:rsidRDefault="00FE740A">
      <w:pPr>
        <w:rPr>
          <w:rFonts w:asciiTheme="minorHAnsi" w:hAnsiTheme="minorHAnsi"/>
          <w:sz w:val="22"/>
          <w:szCs w:val="22"/>
        </w:rPr>
      </w:pPr>
    </w:p>
    <w:p w14:paraId="494A8ACB" w14:textId="77777777" w:rsidR="00FE740A" w:rsidRDefault="00FE740A">
      <w:pPr>
        <w:rPr>
          <w:rFonts w:asciiTheme="minorHAnsi" w:hAnsiTheme="minorHAnsi"/>
          <w:sz w:val="22"/>
          <w:szCs w:val="22"/>
        </w:rPr>
      </w:pPr>
    </w:p>
    <w:p w14:paraId="72B2126F" w14:textId="77777777" w:rsidR="00FE740A" w:rsidRDefault="00FE740A">
      <w:pPr>
        <w:rPr>
          <w:rFonts w:asciiTheme="minorHAnsi" w:hAnsiTheme="minorHAnsi"/>
          <w:sz w:val="22"/>
          <w:szCs w:val="22"/>
        </w:rPr>
      </w:pPr>
    </w:p>
    <w:p w14:paraId="4B0E6B31" w14:textId="77777777" w:rsidR="00FE740A" w:rsidRDefault="00FE740A">
      <w:pPr>
        <w:rPr>
          <w:rFonts w:asciiTheme="minorHAnsi" w:hAnsiTheme="minorHAnsi"/>
          <w:sz w:val="22"/>
          <w:szCs w:val="22"/>
        </w:rPr>
      </w:pPr>
    </w:p>
    <w:p w14:paraId="5799A631" w14:textId="77777777" w:rsidR="00FE740A" w:rsidRDefault="00FE740A">
      <w:pPr>
        <w:rPr>
          <w:rFonts w:asciiTheme="minorHAnsi" w:hAnsiTheme="minorHAnsi"/>
          <w:sz w:val="22"/>
          <w:szCs w:val="22"/>
        </w:rPr>
      </w:pPr>
    </w:p>
    <w:p w14:paraId="60621C9E" w14:textId="76412C6A" w:rsidR="002527E4" w:rsidRPr="002527E4" w:rsidRDefault="002527E4" w:rsidP="002527E4">
      <w:pPr>
        <w:pStyle w:val="Heading1"/>
      </w:pPr>
      <w:r>
        <w:lastRenderedPageBreak/>
        <w:t>LO</w:t>
      </w:r>
      <w:r w:rsidR="49505575">
        <w:t>6</w:t>
      </w:r>
      <w:r>
        <w:t xml:space="preserve"> Explain the Key Elements of Community Planning in Municipal Administration</w:t>
      </w:r>
    </w:p>
    <w:tbl>
      <w:tblPr>
        <w:tblStyle w:val="TableGrid"/>
        <w:tblW w:w="4980" w:type="pct"/>
        <w:tblLook w:val="04A0" w:firstRow="1" w:lastRow="0" w:firstColumn="1" w:lastColumn="0" w:noHBand="0" w:noVBand="1"/>
      </w:tblPr>
      <w:tblGrid>
        <w:gridCol w:w="4002"/>
        <w:gridCol w:w="11282"/>
        <w:gridCol w:w="3351"/>
      </w:tblGrid>
      <w:tr w:rsidR="00312E58" w:rsidRPr="001C12D8" w14:paraId="795B9056" w14:textId="77777777" w:rsidTr="00006BB7">
        <w:trPr>
          <w:trHeight w:val="271"/>
        </w:trPr>
        <w:tc>
          <w:tcPr>
            <w:tcW w:w="1074" w:type="pct"/>
            <w:shd w:val="clear" w:color="auto" w:fill="000000" w:themeFill="text1"/>
          </w:tcPr>
          <w:p w14:paraId="64B47159"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Outcome/Step</w:t>
            </w:r>
          </w:p>
        </w:tc>
        <w:tc>
          <w:tcPr>
            <w:tcW w:w="3027" w:type="pct"/>
            <w:shd w:val="clear" w:color="auto" w:fill="000000" w:themeFill="text1"/>
          </w:tcPr>
          <w:p w14:paraId="796D55E5"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Activity</w:t>
            </w:r>
          </w:p>
        </w:tc>
        <w:tc>
          <w:tcPr>
            <w:tcW w:w="899" w:type="pct"/>
            <w:shd w:val="clear" w:color="auto" w:fill="000000" w:themeFill="text1"/>
          </w:tcPr>
          <w:p w14:paraId="728527FA"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Additional Notes/Design Notes</w:t>
            </w:r>
          </w:p>
        </w:tc>
      </w:tr>
      <w:tr w:rsidR="00312E58" w:rsidRPr="001C12D8" w14:paraId="3B602E9B" w14:textId="77777777" w:rsidTr="00006BB7">
        <w:trPr>
          <w:trHeight w:val="1385"/>
        </w:trPr>
        <w:tc>
          <w:tcPr>
            <w:tcW w:w="1074" w:type="pct"/>
            <w:shd w:val="clear" w:color="auto" w:fill="D9D9D9" w:themeFill="background1" w:themeFillShade="D9"/>
          </w:tcPr>
          <w:p w14:paraId="642B70D8" w14:textId="511FB3A3" w:rsidR="005073EF" w:rsidRPr="00380D41" w:rsidRDefault="005073EF" w:rsidP="005073EF">
            <w:r>
              <w:t xml:space="preserve">LO7 </w:t>
            </w:r>
            <w:r w:rsidRPr="00380D41">
              <w:t xml:space="preserve">Explain </w:t>
            </w:r>
            <w:r>
              <w:t>t</w:t>
            </w:r>
            <w:r w:rsidRPr="00380D41">
              <w:t xml:space="preserve">he Key Elements </w:t>
            </w:r>
            <w:r>
              <w:t>o</w:t>
            </w:r>
            <w:r w:rsidRPr="00380D41">
              <w:t xml:space="preserve">f Community Planning </w:t>
            </w:r>
            <w:r>
              <w:t>i</w:t>
            </w:r>
            <w:r w:rsidRPr="00380D41">
              <w:t>n Municipal Administration</w:t>
            </w:r>
            <w:r w:rsidR="00480888">
              <w:t>.</w:t>
            </w:r>
          </w:p>
          <w:p w14:paraId="48BD3072" w14:textId="61C1D594" w:rsidR="00312E58" w:rsidRPr="00A83BED" w:rsidRDefault="00312E58" w:rsidP="00006BB7">
            <w:pPr>
              <w:rPr>
                <w:rFonts w:asciiTheme="minorHAnsi" w:hAnsiTheme="minorHAnsi"/>
                <w:b/>
                <w:sz w:val="22"/>
                <w:szCs w:val="22"/>
              </w:rPr>
            </w:pPr>
          </w:p>
        </w:tc>
        <w:tc>
          <w:tcPr>
            <w:tcW w:w="3027" w:type="pct"/>
            <w:shd w:val="clear" w:color="auto" w:fill="D9D9D9" w:themeFill="background1" w:themeFillShade="D9"/>
          </w:tcPr>
          <w:p w14:paraId="251864BE" w14:textId="77777777" w:rsidR="00582073" w:rsidRPr="005C27C4" w:rsidRDefault="00582073" w:rsidP="00582073">
            <w:pPr>
              <w:rPr>
                <w:rFonts w:asciiTheme="minorHAnsi" w:hAnsiTheme="minorHAnsi"/>
                <w:sz w:val="22"/>
                <w:szCs w:val="22"/>
              </w:rPr>
            </w:pPr>
            <w:r w:rsidRPr="005C27C4">
              <w:rPr>
                <w:rFonts w:asciiTheme="minorHAnsi" w:hAnsiTheme="minorHAnsi"/>
                <w:sz w:val="22"/>
                <w:szCs w:val="22"/>
              </w:rPr>
              <w:t>Municipal community planning is a comprehensive process through which local governments and communities work together to establish a vision for future development and growth. It involves the formulation of policies, regulations, and strategies to guide the physical, economic, and social development of a community. This planning process is crucial for creating sustainable, functional, and livable environments for residents.</w:t>
            </w:r>
          </w:p>
          <w:p w14:paraId="1CF87356" w14:textId="6F503F38" w:rsidR="00312E58" w:rsidRPr="001C12D8" w:rsidRDefault="00312E58" w:rsidP="00006BB7">
            <w:pPr>
              <w:rPr>
                <w:rFonts w:asciiTheme="minorHAnsi" w:hAnsiTheme="minorHAnsi"/>
                <w:sz w:val="22"/>
                <w:szCs w:val="22"/>
              </w:rPr>
            </w:pPr>
          </w:p>
        </w:tc>
        <w:tc>
          <w:tcPr>
            <w:tcW w:w="899" w:type="pct"/>
            <w:shd w:val="clear" w:color="auto" w:fill="D9D9D9" w:themeFill="background1" w:themeFillShade="D9"/>
          </w:tcPr>
          <w:p w14:paraId="026D6FA1" w14:textId="77777777" w:rsidR="00312E58" w:rsidRPr="001C12D8" w:rsidRDefault="00312E58" w:rsidP="00006BB7">
            <w:pPr>
              <w:rPr>
                <w:rFonts w:asciiTheme="minorHAnsi" w:hAnsiTheme="minorHAnsi"/>
                <w:sz w:val="22"/>
                <w:szCs w:val="22"/>
              </w:rPr>
            </w:pPr>
            <w:r>
              <w:rPr>
                <w:rFonts w:asciiTheme="minorHAnsi" w:hAnsiTheme="minorHAnsi"/>
                <w:sz w:val="22"/>
                <w:szCs w:val="22"/>
              </w:rPr>
              <w:t xml:space="preserve">Image from a repository. </w:t>
            </w:r>
            <w:r w:rsidRPr="5CF51CEB">
              <w:rPr>
                <w:rFonts w:asciiTheme="minorHAnsi" w:hAnsiTheme="minorHAnsi"/>
                <w:sz w:val="22"/>
                <w:szCs w:val="22"/>
              </w:rPr>
              <w:t xml:space="preserve">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120" w:history="1">
              <w:r>
                <w:rPr>
                  <w:rStyle w:val="Hyperlink"/>
                  <w:rFonts w:asciiTheme="minorHAnsi" w:hAnsiTheme="minorHAnsi"/>
                  <w:sz w:val="22"/>
                  <w:szCs w:val="22"/>
                </w:rPr>
                <w:t>OTTR for examples</w:t>
              </w:r>
            </w:hyperlink>
            <w:r>
              <w:rPr>
                <w:rStyle w:val="Hyperlink"/>
                <w:rFonts w:asciiTheme="minorHAnsi" w:hAnsiTheme="minorHAnsi"/>
                <w:color w:val="auto"/>
                <w:sz w:val="22"/>
                <w:szCs w:val="22"/>
                <w:u w:val="none"/>
              </w:rPr>
              <w:t>.</w:t>
            </w:r>
            <w:r>
              <w:rPr>
                <w:rStyle w:val="Hyperlink"/>
                <w:rFonts w:asciiTheme="minorHAnsi" w:hAnsiTheme="minorHAnsi"/>
                <w:sz w:val="22"/>
                <w:szCs w:val="22"/>
              </w:rPr>
              <w:t xml:space="preserve"> </w:t>
            </w:r>
          </w:p>
        </w:tc>
      </w:tr>
      <w:tr w:rsidR="00312E58" w:rsidRPr="001C12D8" w14:paraId="2E6E0B2A" w14:textId="77777777" w:rsidTr="00006BB7">
        <w:trPr>
          <w:trHeight w:val="1385"/>
        </w:trPr>
        <w:tc>
          <w:tcPr>
            <w:tcW w:w="1074" w:type="pct"/>
          </w:tcPr>
          <w:p w14:paraId="73E8D636" w14:textId="559446C2" w:rsidR="00312E58" w:rsidRPr="00533E36" w:rsidRDefault="009544D3" w:rsidP="00006BB7">
            <w:pPr>
              <w:rPr>
                <w:rFonts w:asciiTheme="minorHAnsi" w:hAnsiTheme="minorHAnsi"/>
                <w:b/>
                <w:bCs/>
                <w:sz w:val="28"/>
                <w:szCs w:val="28"/>
              </w:rPr>
            </w:pPr>
            <w:r w:rsidRPr="00533E36">
              <w:rPr>
                <w:b/>
                <w:bCs/>
                <w:color w:val="FF0000"/>
                <w:sz w:val="28"/>
                <w:szCs w:val="28"/>
              </w:rPr>
              <w:t xml:space="preserve">Step 1: Describe </w:t>
            </w:r>
            <w:r w:rsidRPr="00533E36">
              <w:rPr>
                <w:b/>
                <w:bCs/>
                <w:sz w:val="28"/>
                <w:szCs w:val="28"/>
              </w:rPr>
              <w:t>community planning.</w:t>
            </w:r>
          </w:p>
        </w:tc>
        <w:tc>
          <w:tcPr>
            <w:tcW w:w="3027" w:type="pct"/>
          </w:tcPr>
          <w:p w14:paraId="3E97D196" w14:textId="77777777" w:rsidR="005C27C4" w:rsidRPr="005C27C4" w:rsidRDefault="005C27C4" w:rsidP="005C27C4">
            <w:pPr>
              <w:rPr>
                <w:rFonts w:asciiTheme="minorHAnsi" w:hAnsiTheme="minorHAnsi"/>
                <w:sz w:val="22"/>
                <w:szCs w:val="22"/>
              </w:rPr>
            </w:pPr>
          </w:p>
          <w:p w14:paraId="61503378" w14:textId="377887D6"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Key Components of Municipal Community Planning:</w:t>
            </w:r>
          </w:p>
          <w:p w14:paraId="5CD36379" w14:textId="77777777" w:rsidR="005C27C4" w:rsidRPr="005C27C4" w:rsidRDefault="005C27C4" w:rsidP="005C27C4">
            <w:pPr>
              <w:rPr>
                <w:rFonts w:asciiTheme="minorHAnsi" w:hAnsiTheme="minorHAnsi"/>
                <w:sz w:val="22"/>
                <w:szCs w:val="22"/>
              </w:rPr>
            </w:pPr>
          </w:p>
          <w:p w14:paraId="349C13D7" w14:textId="5580C1AF" w:rsidR="005C27C4" w:rsidRPr="005C27C4" w:rsidRDefault="005C27C4" w:rsidP="005C27C4">
            <w:pPr>
              <w:rPr>
                <w:rFonts w:asciiTheme="minorHAnsi" w:hAnsiTheme="minorHAnsi"/>
                <w:sz w:val="22"/>
                <w:szCs w:val="22"/>
              </w:rPr>
            </w:pPr>
            <w:r w:rsidRPr="005C27C4">
              <w:rPr>
                <w:rFonts w:asciiTheme="minorHAnsi" w:hAnsiTheme="minorHAnsi"/>
                <w:sz w:val="22"/>
                <w:szCs w:val="22"/>
              </w:rPr>
              <w:t>1. Visioning and Goals:</w:t>
            </w:r>
          </w:p>
          <w:p w14:paraId="62B1F4BF" w14:textId="77777777"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 Community planning begins with identifying the values, aspirations, and long-term goals of the community. This includes engaging residents, stakeholders, and local organizations to create a shared vision for development.</w:t>
            </w:r>
          </w:p>
          <w:p w14:paraId="600734D4" w14:textId="77777777" w:rsidR="005C27C4" w:rsidRPr="005C27C4" w:rsidRDefault="005C27C4" w:rsidP="005C27C4">
            <w:pPr>
              <w:rPr>
                <w:rFonts w:asciiTheme="minorHAnsi" w:hAnsiTheme="minorHAnsi"/>
                <w:sz w:val="22"/>
                <w:szCs w:val="22"/>
              </w:rPr>
            </w:pPr>
          </w:p>
          <w:p w14:paraId="0F828302" w14:textId="78A8F6A7" w:rsidR="005C27C4" w:rsidRPr="005C27C4" w:rsidRDefault="005C27C4" w:rsidP="005C27C4">
            <w:pPr>
              <w:rPr>
                <w:rFonts w:asciiTheme="minorHAnsi" w:hAnsiTheme="minorHAnsi"/>
                <w:sz w:val="22"/>
                <w:szCs w:val="22"/>
              </w:rPr>
            </w:pPr>
            <w:r w:rsidRPr="005C27C4">
              <w:rPr>
                <w:rFonts w:asciiTheme="minorHAnsi" w:hAnsiTheme="minorHAnsi"/>
                <w:sz w:val="22"/>
                <w:szCs w:val="22"/>
              </w:rPr>
              <w:t>2. Public Engagement:</w:t>
            </w:r>
          </w:p>
          <w:p w14:paraId="1CE89CF9" w14:textId="77777777"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 Effective municipal planning involves extensive public participation. Residents are encouraged to provide input through public meetings, surveys, workshops, and other outreach efforts. This ensures that the planning process reflects the needs and preferences of the community.</w:t>
            </w:r>
          </w:p>
          <w:p w14:paraId="22DACD9B" w14:textId="77777777" w:rsidR="005C27C4" w:rsidRPr="005C27C4" w:rsidRDefault="005C27C4" w:rsidP="005C27C4">
            <w:pPr>
              <w:rPr>
                <w:rFonts w:asciiTheme="minorHAnsi" w:hAnsiTheme="minorHAnsi"/>
                <w:sz w:val="22"/>
                <w:szCs w:val="22"/>
              </w:rPr>
            </w:pPr>
          </w:p>
          <w:p w14:paraId="3F0E8249" w14:textId="222C451F" w:rsidR="005C27C4" w:rsidRPr="005C27C4" w:rsidRDefault="005C27C4" w:rsidP="005C27C4">
            <w:pPr>
              <w:rPr>
                <w:rFonts w:asciiTheme="minorHAnsi" w:hAnsiTheme="minorHAnsi"/>
                <w:sz w:val="22"/>
                <w:szCs w:val="22"/>
              </w:rPr>
            </w:pPr>
            <w:r w:rsidRPr="005C27C4">
              <w:rPr>
                <w:rFonts w:asciiTheme="minorHAnsi" w:hAnsiTheme="minorHAnsi"/>
                <w:sz w:val="22"/>
                <w:szCs w:val="22"/>
              </w:rPr>
              <w:t>3. Data Collection and Analysis:</w:t>
            </w:r>
          </w:p>
          <w:p w14:paraId="2AA8EF3B" w14:textId="77777777"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 Planners gather and analyze a variety of data, including demographic information, land use patterns, economic indicators, environmental factors, and infrastructure assessments. This data helps inform decision-making and identifies strengths, weaknesses, opportunities, and threats within the community.</w:t>
            </w:r>
          </w:p>
          <w:p w14:paraId="2DEE7391" w14:textId="77777777" w:rsidR="005C27C4" w:rsidRPr="005C27C4" w:rsidRDefault="005C27C4" w:rsidP="005C27C4">
            <w:pPr>
              <w:rPr>
                <w:rFonts w:asciiTheme="minorHAnsi" w:hAnsiTheme="minorHAnsi"/>
                <w:sz w:val="22"/>
                <w:szCs w:val="22"/>
              </w:rPr>
            </w:pPr>
          </w:p>
          <w:p w14:paraId="2FD43FF1" w14:textId="051C0819" w:rsidR="005C27C4" w:rsidRPr="005C27C4" w:rsidRDefault="005C27C4" w:rsidP="005C27C4">
            <w:pPr>
              <w:rPr>
                <w:rFonts w:asciiTheme="minorHAnsi" w:hAnsiTheme="minorHAnsi"/>
                <w:sz w:val="22"/>
                <w:szCs w:val="22"/>
              </w:rPr>
            </w:pPr>
            <w:r w:rsidRPr="005C27C4">
              <w:rPr>
                <w:rFonts w:asciiTheme="minorHAnsi" w:hAnsiTheme="minorHAnsi"/>
                <w:sz w:val="22"/>
                <w:szCs w:val="22"/>
              </w:rPr>
              <w:t>4. Land Use Planning:</w:t>
            </w:r>
          </w:p>
          <w:p w14:paraId="7CA5D837" w14:textId="77777777"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 This aspect involves zoning regulations and land use policies that dictate how land in the community can be used. It addresses the placement of residential, commercial, industrial, recreational, and open space areas to create a balanced and functional community layout.</w:t>
            </w:r>
          </w:p>
          <w:p w14:paraId="0164A3C1" w14:textId="77777777" w:rsidR="005C27C4" w:rsidRPr="005C27C4" w:rsidRDefault="005C27C4" w:rsidP="005C27C4">
            <w:pPr>
              <w:rPr>
                <w:rFonts w:asciiTheme="minorHAnsi" w:hAnsiTheme="minorHAnsi"/>
                <w:sz w:val="22"/>
                <w:szCs w:val="22"/>
              </w:rPr>
            </w:pPr>
          </w:p>
          <w:p w14:paraId="0CEADAA3" w14:textId="10227868" w:rsidR="005C27C4" w:rsidRPr="005C27C4" w:rsidRDefault="005C27C4" w:rsidP="005C27C4">
            <w:pPr>
              <w:rPr>
                <w:rFonts w:asciiTheme="minorHAnsi" w:hAnsiTheme="minorHAnsi"/>
                <w:sz w:val="22"/>
                <w:szCs w:val="22"/>
              </w:rPr>
            </w:pPr>
            <w:r w:rsidRPr="005C27C4">
              <w:rPr>
                <w:rFonts w:asciiTheme="minorHAnsi" w:hAnsiTheme="minorHAnsi"/>
                <w:sz w:val="22"/>
                <w:szCs w:val="22"/>
              </w:rPr>
              <w:t>5. Infrastructure Planning:</w:t>
            </w:r>
          </w:p>
          <w:p w14:paraId="28D2698C" w14:textId="77777777"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 Municipal planners assess and plan for necessary infrastructure such as transportation networks, utilities (water, sewage, electricity), public facilities (schools, parks, libraries), and emergency services. Infrastructure planning ensures that the community can support growth and maintain quality of life.</w:t>
            </w:r>
          </w:p>
          <w:p w14:paraId="2B27E608" w14:textId="77777777" w:rsidR="005C27C4" w:rsidRPr="005C27C4" w:rsidRDefault="005C27C4" w:rsidP="005C27C4">
            <w:pPr>
              <w:rPr>
                <w:rFonts w:asciiTheme="minorHAnsi" w:hAnsiTheme="minorHAnsi"/>
                <w:sz w:val="22"/>
                <w:szCs w:val="22"/>
              </w:rPr>
            </w:pPr>
          </w:p>
          <w:p w14:paraId="34B08BA6" w14:textId="4D17CFEF" w:rsidR="005C27C4" w:rsidRPr="005C27C4" w:rsidRDefault="005C27C4" w:rsidP="005C27C4">
            <w:pPr>
              <w:rPr>
                <w:rFonts w:asciiTheme="minorHAnsi" w:hAnsiTheme="minorHAnsi"/>
                <w:sz w:val="22"/>
                <w:szCs w:val="22"/>
              </w:rPr>
            </w:pPr>
            <w:r w:rsidRPr="005C27C4">
              <w:rPr>
                <w:rFonts w:asciiTheme="minorHAnsi" w:hAnsiTheme="minorHAnsi"/>
                <w:sz w:val="22"/>
                <w:szCs w:val="22"/>
              </w:rPr>
              <w:t>6. Sustainability and Resilience:</w:t>
            </w:r>
          </w:p>
          <w:p w14:paraId="73EA2D1D" w14:textId="77777777"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 Modern community planning increasingly focuses on sustainability and resilience, addressing environmental concerns, climate change mitigation, and adaptation strategies. This includes promoting green spaces, renewable energy, and efficient resource management.</w:t>
            </w:r>
          </w:p>
          <w:p w14:paraId="79D1B6DE" w14:textId="77777777" w:rsidR="005C27C4" w:rsidRPr="005C27C4" w:rsidRDefault="005C27C4" w:rsidP="005C27C4">
            <w:pPr>
              <w:rPr>
                <w:rFonts w:asciiTheme="minorHAnsi" w:hAnsiTheme="minorHAnsi"/>
                <w:sz w:val="22"/>
                <w:szCs w:val="22"/>
              </w:rPr>
            </w:pPr>
          </w:p>
          <w:p w14:paraId="7D615882" w14:textId="400AC626" w:rsidR="005C27C4" w:rsidRPr="005C27C4" w:rsidRDefault="005C27C4" w:rsidP="005C27C4">
            <w:pPr>
              <w:rPr>
                <w:rFonts w:asciiTheme="minorHAnsi" w:hAnsiTheme="minorHAnsi"/>
                <w:sz w:val="22"/>
                <w:szCs w:val="22"/>
              </w:rPr>
            </w:pPr>
            <w:r w:rsidRPr="005C27C4">
              <w:rPr>
                <w:rFonts w:asciiTheme="minorHAnsi" w:hAnsiTheme="minorHAnsi"/>
                <w:sz w:val="22"/>
                <w:szCs w:val="22"/>
              </w:rPr>
              <w:t>7. Implementation Strategies:</w:t>
            </w:r>
          </w:p>
          <w:p w14:paraId="1A8D68CB" w14:textId="77777777"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 Once a plan is developed, municipalities create implementation strategies that outline specific actions, timelines, funding sources, and responsibilities for achieving the goals set forth in the community plan.</w:t>
            </w:r>
          </w:p>
          <w:p w14:paraId="3DF9E713" w14:textId="77777777" w:rsidR="005C27C4" w:rsidRPr="005C27C4" w:rsidRDefault="005C27C4" w:rsidP="005C27C4">
            <w:pPr>
              <w:rPr>
                <w:rFonts w:asciiTheme="minorHAnsi" w:hAnsiTheme="minorHAnsi"/>
                <w:sz w:val="22"/>
                <w:szCs w:val="22"/>
              </w:rPr>
            </w:pPr>
          </w:p>
          <w:p w14:paraId="372287A3" w14:textId="26757425" w:rsidR="005C27C4" w:rsidRPr="005C27C4" w:rsidRDefault="005C27C4" w:rsidP="005C27C4">
            <w:pPr>
              <w:rPr>
                <w:rFonts w:asciiTheme="minorHAnsi" w:hAnsiTheme="minorHAnsi"/>
                <w:sz w:val="22"/>
                <w:szCs w:val="22"/>
              </w:rPr>
            </w:pPr>
            <w:r w:rsidRPr="005C27C4">
              <w:rPr>
                <w:rFonts w:asciiTheme="minorHAnsi" w:hAnsiTheme="minorHAnsi"/>
                <w:sz w:val="22"/>
                <w:szCs w:val="22"/>
              </w:rPr>
              <w:t>8. Regulatory Framework:</w:t>
            </w:r>
          </w:p>
          <w:p w14:paraId="42BA59D9" w14:textId="77777777"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 Community planning often requires the development of regulatory frameworks, including ordinances, codes, and policies that govern land use and development activities. These regulations help ensure that growth aligns with community goals.</w:t>
            </w:r>
          </w:p>
          <w:p w14:paraId="0215A750" w14:textId="77777777" w:rsidR="005C27C4" w:rsidRPr="005C27C4" w:rsidRDefault="005C27C4" w:rsidP="005C27C4">
            <w:pPr>
              <w:rPr>
                <w:rFonts w:asciiTheme="minorHAnsi" w:hAnsiTheme="minorHAnsi"/>
                <w:sz w:val="22"/>
                <w:szCs w:val="22"/>
              </w:rPr>
            </w:pPr>
          </w:p>
          <w:p w14:paraId="13C0547F" w14:textId="1C171514" w:rsidR="005C27C4" w:rsidRPr="005C27C4" w:rsidRDefault="005C27C4" w:rsidP="005C27C4">
            <w:pPr>
              <w:rPr>
                <w:rFonts w:asciiTheme="minorHAnsi" w:hAnsiTheme="minorHAnsi"/>
                <w:sz w:val="22"/>
                <w:szCs w:val="22"/>
              </w:rPr>
            </w:pPr>
            <w:r w:rsidRPr="005C27C4">
              <w:rPr>
                <w:rFonts w:asciiTheme="minorHAnsi" w:hAnsiTheme="minorHAnsi"/>
                <w:sz w:val="22"/>
                <w:szCs w:val="22"/>
              </w:rPr>
              <w:t>9. Monitoring and Evaluation:</w:t>
            </w:r>
          </w:p>
          <w:p w14:paraId="54765AF6" w14:textId="77777777"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 After implementation, planners continuously monitor progress and evaluate the effectiveness of adopted policies and projects. This allows for adjustments and refinements to be made as needed, ensuring the plan remains responsive to changing conditions and community needs.</w:t>
            </w:r>
          </w:p>
          <w:p w14:paraId="5B8C8381" w14:textId="77777777" w:rsidR="005C27C4" w:rsidRPr="005C27C4" w:rsidRDefault="005C27C4" w:rsidP="005C27C4">
            <w:pPr>
              <w:rPr>
                <w:rFonts w:asciiTheme="minorHAnsi" w:hAnsiTheme="minorHAnsi"/>
                <w:sz w:val="22"/>
                <w:szCs w:val="22"/>
              </w:rPr>
            </w:pPr>
          </w:p>
          <w:p w14:paraId="389DDA88" w14:textId="25FFFBFA" w:rsidR="005C27C4" w:rsidRPr="005C27C4" w:rsidRDefault="005C27C4" w:rsidP="005C27C4">
            <w:pPr>
              <w:rPr>
                <w:rFonts w:asciiTheme="minorHAnsi" w:hAnsiTheme="minorHAnsi"/>
                <w:sz w:val="22"/>
                <w:szCs w:val="22"/>
              </w:rPr>
            </w:pPr>
            <w:r w:rsidRPr="005C27C4">
              <w:rPr>
                <w:rFonts w:asciiTheme="minorHAnsi" w:hAnsiTheme="minorHAnsi"/>
                <w:sz w:val="22"/>
                <w:szCs w:val="22"/>
              </w:rPr>
              <w:t xml:space="preserve"> Benefits of Municipal Community Planning:</w:t>
            </w:r>
          </w:p>
          <w:p w14:paraId="1AD5781D" w14:textId="77777777" w:rsidR="005C27C4" w:rsidRPr="005C27C4" w:rsidRDefault="005C27C4" w:rsidP="005C27C4">
            <w:pPr>
              <w:rPr>
                <w:rFonts w:asciiTheme="minorHAnsi" w:hAnsiTheme="minorHAnsi"/>
                <w:sz w:val="22"/>
                <w:szCs w:val="22"/>
              </w:rPr>
            </w:pPr>
          </w:p>
          <w:p w14:paraId="0A6DA8CF" w14:textId="0A22AF18" w:rsidR="005C27C4" w:rsidRPr="005C27C4" w:rsidRDefault="005C27C4" w:rsidP="005C27C4">
            <w:pPr>
              <w:rPr>
                <w:rFonts w:asciiTheme="minorHAnsi" w:hAnsiTheme="minorHAnsi"/>
                <w:sz w:val="22"/>
                <w:szCs w:val="22"/>
              </w:rPr>
            </w:pPr>
            <w:r w:rsidRPr="005C27C4">
              <w:rPr>
                <w:rFonts w:asciiTheme="minorHAnsi" w:hAnsiTheme="minorHAnsi"/>
                <w:sz w:val="22"/>
                <w:szCs w:val="22"/>
              </w:rPr>
              <w:t>- Enhanced Quality of Life: Thoughtful planning can lead to improved housing, transportation, and public amenities, enhancing residents' quality of life.</w:t>
            </w:r>
          </w:p>
          <w:p w14:paraId="2BF1D07D" w14:textId="7F7C52E4" w:rsidR="005C27C4" w:rsidRPr="005C27C4" w:rsidRDefault="005C27C4" w:rsidP="005C27C4">
            <w:pPr>
              <w:rPr>
                <w:rFonts w:asciiTheme="minorHAnsi" w:hAnsiTheme="minorHAnsi"/>
                <w:sz w:val="22"/>
                <w:szCs w:val="22"/>
              </w:rPr>
            </w:pPr>
            <w:r w:rsidRPr="005C27C4">
              <w:rPr>
                <w:rFonts w:asciiTheme="minorHAnsi" w:hAnsiTheme="minorHAnsi"/>
                <w:sz w:val="22"/>
                <w:szCs w:val="22"/>
              </w:rPr>
              <w:t>- Economic Development: Targeted planning can attract businesses and investment, fostering economic growth.</w:t>
            </w:r>
          </w:p>
          <w:p w14:paraId="76D8033B" w14:textId="0799E99C" w:rsidR="005C27C4" w:rsidRPr="005C27C4" w:rsidRDefault="005C27C4" w:rsidP="005C27C4">
            <w:pPr>
              <w:rPr>
                <w:rFonts w:asciiTheme="minorHAnsi" w:hAnsiTheme="minorHAnsi"/>
                <w:sz w:val="22"/>
                <w:szCs w:val="22"/>
              </w:rPr>
            </w:pPr>
            <w:r w:rsidRPr="005C27C4">
              <w:rPr>
                <w:rFonts w:asciiTheme="minorHAnsi" w:hAnsiTheme="minorHAnsi"/>
                <w:sz w:val="22"/>
                <w:szCs w:val="22"/>
              </w:rPr>
              <w:t>- Environmental Protection: Effective planning helps protect natural resources and promotes sustainable practices.</w:t>
            </w:r>
          </w:p>
          <w:p w14:paraId="5800D4A2" w14:textId="42339647" w:rsidR="005C27C4" w:rsidRPr="005C27C4" w:rsidRDefault="005C27C4" w:rsidP="005C27C4">
            <w:pPr>
              <w:rPr>
                <w:rFonts w:asciiTheme="minorHAnsi" w:hAnsiTheme="minorHAnsi"/>
                <w:sz w:val="22"/>
                <w:szCs w:val="22"/>
              </w:rPr>
            </w:pPr>
            <w:r w:rsidRPr="005C27C4">
              <w:rPr>
                <w:rFonts w:asciiTheme="minorHAnsi" w:hAnsiTheme="minorHAnsi"/>
                <w:sz w:val="22"/>
                <w:szCs w:val="22"/>
              </w:rPr>
              <w:t>- Community Cohesion: Engaging residents in the planning process fosters a sense of ownership and community spirit.</w:t>
            </w:r>
          </w:p>
          <w:p w14:paraId="32EA41C4" w14:textId="77777777" w:rsidR="005C27C4" w:rsidRPr="005C27C4" w:rsidRDefault="005C27C4" w:rsidP="005C27C4">
            <w:pPr>
              <w:rPr>
                <w:rFonts w:asciiTheme="minorHAnsi" w:hAnsiTheme="minorHAnsi"/>
                <w:sz w:val="22"/>
                <w:szCs w:val="22"/>
              </w:rPr>
            </w:pPr>
          </w:p>
          <w:p w14:paraId="466EC7A8" w14:textId="5FE9B9CB" w:rsidR="00312E58" w:rsidRPr="001C12D8" w:rsidRDefault="005C27C4" w:rsidP="005C27C4">
            <w:pPr>
              <w:rPr>
                <w:rFonts w:asciiTheme="minorHAnsi" w:hAnsiTheme="minorHAnsi"/>
                <w:sz w:val="22"/>
                <w:szCs w:val="22"/>
              </w:rPr>
            </w:pPr>
            <w:r w:rsidRPr="005C27C4">
              <w:rPr>
                <w:rFonts w:asciiTheme="minorHAnsi" w:hAnsiTheme="minorHAnsi"/>
                <w:sz w:val="22"/>
                <w:szCs w:val="22"/>
              </w:rPr>
              <w:t>In summary, municipal community planning is a collaborative and strategic approach to developing a community in a way that balances growth with the needs of its residents, while considering environmental and economic factors. It is an ongoing process that evolves with the community and its changing circumstances.</w:t>
            </w:r>
          </w:p>
        </w:tc>
        <w:tc>
          <w:tcPr>
            <w:tcW w:w="899" w:type="pct"/>
          </w:tcPr>
          <w:p w14:paraId="0E9CE5AB" w14:textId="77777777" w:rsidR="00233A1C" w:rsidRDefault="00233A1C" w:rsidP="00233A1C">
            <w:pPr>
              <w:pStyle w:val="ListParagraph"/>
              <w:ind w:left="360"/>
            </w:pPr>
            <w:r>
              <w:lastRenderedPageBreak/>
              <w:t>Cover OCP and Zoning Bylaw in detail</w:t>
            </w:r>
          </w:p>
          <w:p w14:paraId="77594C49" w14:textId="77777777" w:rsidR="008B6922" w:rsidRDefault="008B6922" w:rsidP="00233A1C">
            <w:pPr>
              <w:pStyle w:val="ListParagraph"/>
              <w:ind w:left="360"/>
            </w:pPr>
          </w:p>
          <w:p w14:paraId="34238D84" w14:textId="77777777" w:rsidR="00233A1C" w:rsidRDefault="00233A1C" w:rsidP="00233A1C">
            <w:pPr>
              <w:pStyle w:val="ListParagraph"/>
              <w:ind w:left="360"/>
            </w:pPr>
            <w:r>
              <w:t>Servicing agreements</w:t>
            </w:r>
          </w:p>
          <w:p w14:paraId="532CCF90" w14:textId="77777777" w:rsidR="008B6922" w:rsidRDefault="008B6922" w:rsidP="00233A1C">
            <w:pPr>
              <w:pStyle w:val="ListParagraph"/>
              <w:ind w:left="360"/>
            </w:pPr>
          </w:p>
          <w:p w14:paraId="52F8C3DD" w14:textId="77777777" w:rsidR="00233A1C" w:rsidRDefault="00233A1C" w:rsidP="00233A1C">
            <w:pPr>
              <w:pStyle w:val="ListParagraph"/>
              <w:ind w:left="360"/>
            </w:pPr>
            <w:r>
              <w:t xml:space="preserve">Cover nuisance bylaw in detail and how good planning reduces the need for it (I had a taxidermy shop that was allowed to be built in a residential area before I started as CAO in </w:t>
            </w:r>
            <w:proofErr w:type="spellStart"/>
            <w:r>
              <w:t>Mossbank</w:t>
            </w:r>
            <w:proofErr w:type="spellEnd"/>
            <w:r>
              <w:t xml:space="preserve"> – I received constant complaints for what was regular taxidermy shop stuff – the issue was that an industrial use was approved to be built in a residential area and never should have been)</w:t>
            </w:r>
          </w:p>
          <w:p w14:paraId="70631F71" w14:textId="77777777" w:rsidR="0031524F" w:rsidRDefault="0031524F" w:rsidP="0031524F">
            <w:pPr>
              <w:pStyle w:val="ListParagraph"/>
              <w:ind w:left="360"/>
            </w:pPr>
          </w:p>
          <w:p w14:paraId="2C7ED6FE" w14:textId="549B99AB" w:rsidR="00233A1C" w:rsidRDefault="00233A1C" w:rsidP="0031524F">
            <w:pPr>
              <w:pStyle w:val="ListParagraph"/>
              <w:ind w:left="360"/>
            </w:pPr>
            <w:r>
              <w:t>Traffic planning (some traffic issues are predictable and can be avoided with good planning bylaws)</w:t>
            </w:r>
          </w:p>
          <w:p w14:paraId="22EE638E" w14:textId="11DE0CC7" w:rsidR="00312E58" w:rsidRPr="001C12D8" w:rsidRDefault="00312E58" w:rsidP="00006BB7">
            <w:pPr>
              <w:rPr>
                <w:rFonts w:asciiTheme="minorHAnsi" w:hAnsiTheme="minorHAnsi"/>
                <w:sz w:val="22"/>
                <w:szCs w:val="22"/>
              </w:rPr>
            </w:pPr>
          </w:p>
        </w:tc>
      </w:tr>
      <w:tr w:rsidR="00312E58" w:rsidRPr="001C12D8" w14:paraId="1BB41F8E" w14:textId="77777777" w:rsidTr="00006BB7">
        <w:trPr>
          <w:trHeight w:val="1385"/>
        </w:trPr>
        <w:tc>
          <w:tcPr>
            <w:tcW w:w="1074" w:type="pct"/>
          </w:tcPr>
          <w:p w14:paraId="4EAF1629" w14:textId="77777777" w:rsidR="00312E58" w:rsidRDefault="00312E58" w:rsidP="00006BB7">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2DF1FCCF" w14:textId="77777777" w:rsidR="00312E58" w:rsidRDefault="00312E58" w:rsidP="00006BB7">
            <w:pPr>
              <w:rPr>
                <w:rFonts w:asciiTheme="minorHAnsi" w:hAnsiTheme="minorHAnsi"/>
                <w:b/>
                <w:sz w:val="22"/>
                <w:szCs w:val="22"/>
              </w:rPr>
            </w:pPr>
            <w:hyperlink r:id="rId121"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377C69D7" w14:textId="77777777" w:rsidR="00312E58" w:rsidRPr="00837AAD" w:rsidRDefault="00312E58" w:rsidP="00006BB7">
            <w:pPr>
              <w:rPr>
                <w:rFonts w:asciiTheme="minorHAnsi" w:hAnsiTheme="minorHAnsi"/>
                <w:b/>
                <w:sz w:val="22"/>
                <w:szCs w:val="22"/>
              </w:rPr>
            </w:pPr>
          </w:p>
        </w:tc>
        <w:tc>
          <w:tcPr>
            <w:tcW w:w="3027" w:type="pct"/>
          </w:tcPr>
          <w:p w14:paraId="3AF53260" w14:textId="77777777" w:rsidR="00312E58" w:rsidRPr="001C12D8" w:rsidRDefault="00312E58" w:rsidP="00006BB7">
            <w:pPr>
              <w:rPr>
                <w:rFonts w:asciiTheme="minorHAnsi" w:hAnsiTheme="minorHAnsi"/>
                <w:sz w:val="22"/>
                <w:szCs w:val="22"/>
              </w:rPr>
            </w:pPr>
            <w:r>
              <w:rPr>
                <w:rFonts w:asciiTheme="minorHAnsi" w:hAnsiTheme="minorHAnsi"/>
                <w:sz w:val="22"/>
                <w:szCs w:val="22"/>
              </w:rPr>
              <w:t xml:space="preserve"> </w:t>
            </w:r>
          </w:p>
        </w:tc>
        <w:tc>
          <w:tcPr>
            <w:tcW w:w="899" w:type="pct"/>
          </w:tcPr>
          <w:p w14:paraId="6B9A5B79" w14:textId="77777777" w:rsidR="00312E58" w:rsidRPr="001C12D8" w:rsidRDefault="00312E58" w:rsidP="00006BB7">
            <w:pPr>
              <w:rPr>
                <w:rFonts w:asciiTheme="minorHAnsi" w:hAnsiTheme="minorHAnsi"/>
                <w:sz w:val="22"/>
                <w:szCs w:val="22"/>
              </w:rPr>
            </w:pPr>
            <w:r>
              <w:rPr>
                <w:rFonts w:asciiTheme="minorHAnsi" w:hAnsiTheme="minorHAnsi"/>
                <w:sz w:val="22"/>
                <w:szCs w:val="22"/>
              </w:rPr>
              <w:t>Use APA references for copyright compliance</w:t>
            </w:r>
          </w:p>
        </w:tc>
      </w:tr>
      <w:tr w:rsidR="00312E58" w:rsidRPr="001C12D8" w14:paraId="344628F3" w14:textId="77777777" w:rsidTr="00006BB7">
        <w:trPr>
          <w:trHeight w:val="1100"/>
        </w:trPr>
        <w:tc>
          <w:tcPr>
            <w:tcW w:w="1074" w:type="pct"/>
          </w:tcPr>
          <w:p w14:paraId="682B41F5" w14:textId="77777777" w:rsidR="00312E58" w:rsidRDefault="00312E58" w:rsidP="00006BB7">
            <w:pPr>
              <w:rPr>
                <w:rFonts w:asciiTheme="minorHAnsi" w:hAnsiTheme="minorHAnsi"/>
                <w:b/>
                <w:sz w:val="22"/>
                <w:szCs w:val="22"/>
              </w:rPr>
            </w:pPr>
            <w:hyperlink r:id="rId122"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5E8E36C2" w14:textId="77777777" w:rsidR="00312E58" w:rsidRPr="00837AAD" w:rsidRDefault="00312E58" w:rsidP="00006BB7">
            <w:pPr>
              <w:rPr>
                <w:rFonts w:asciiTheme="minorHAnsi" w:hAnsiTheme="minorHAnsi"/>
                <w:b/>
                <w:sz w:val="22"/>
                <w:szCs w:val="22"/>
              </w:rPr>
            </w:pPr>
          </w:p>
        </w:tc>
        <w:tc>
          <w:tcPr>
            <w:tcW w:w="3027" w:type="pct"/>
          </w:tcPr>
          <w:p w14:paraId="10D799C1" w14:textId="77777777" w:rsidR="00312E58" w:rsidRPr="001C12D8" w:rsidRDefault="00312E58" w:rsidP="00006BB7">
            <w:pPr>
              <w:rPr>
                <w:rFonts w:asciiTheme="minorHAnsi" w:hAnsiTheme="minorHAnsi"/>
                <w:sz w:val="22"/>
                <w:szCs w:val="22"/>
              </w:rPr>
            </w:pPr>
          </w:p>
        </w:tc>
        <w:tc>
          <w:tcPr>
            <w:tcW w:w="899" w:type="pct"/>
          </w:tcPr>
          <w:p w14:paraId="3A323C75" w14:textId="77777777" w:rsidR="00312E58" w:rsidRPr="001C12D8" w:rsidRDefault="00312E58" w:rsidP="00006BB7">
            <w:pPr>
              <w:jc w:val="both"/>
              <w:rPr>
                <w:rFonts w:asciiTheme="minorHAnsi" w:hAnsiTheme="minorHAnsi"/>
                <w:sz w:val="22"/>
                <w:szCs w:val="22"/>
              </w:rPr>
            </w:pPr>
            <w:r>
              <w:rPr>
                <w:rFonts w:asciiTheme="minorHAnsi" w:hAnsiTheme="minorHAnsi"/>
                <w:sz w:val="22"/>
                <w:szCs w:val="22"/>
              </w:rPr>
              <w:t>YouTube embed code or contact media dept. for help creating a new video</w:t>
            </w:r>
          </w:p>
        </w:tc>
      </w:tr>
      <w:tr w:rsidR="00312E58" w:rsidRPr="001C12D8" w14:paraId="4AE00360" w14:textId="77777777" w:rsidTr="00006BB7">
        <w:trPr>
          <w:trHeight w:val="828"/>
        </w:trPr>
        <w:tc>
          <w:tcPr>
            <w:tcW w:w="1074" w:type="pct"/>
          </w:tcPr>
          <w:p w14:paraId="029DC0F5" w14:textId="77777777" w:rsidR="00312E58" w:rsidRPr="00837AAD" w:rsidRDefault="00312E58" w:rsidP="00006BB7">
            <w:pPr>
              <w:rPr>
                <w:rFonts w:asciiTheme="minorHAnsi" w:hAnsiTheme="minorHAnsi"/>
                <w:b/>
                <w:sz w:val="22"/>
                <w:szCs w:val="22"/>
              </w:rPr>
            </w:pPr>
            <w:hyperlink r:id="rId123"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79001FD6" w14:textId="591505E0" w:rsidR="00312E58" w:rsidRPr="001C12D8" w:rsidRDefault="00212D5A" w:rsidP="00006BB7">
            <w:pPr>
              <w:rPr>
                <w:rFonts w:asciiTheme="minorHAnsi" w:hAnsiTheme="minorHAnsi"/>
                <w:sz w:val="22"/>
                <w:szCs w:val="22"/>
              </w:rPr>
            </w:pPr>
            <w:r>
              <w:rPr>
                <w:rFonts w:asciiTheme="minorHAnsi" w:hAnsiTheme="minorHAnsi"/>
                <w:sz w:val="22"/>
                <w:szCs w:val="22"/>
              </w:rPr>
              <w:t xml:space="preserve">prepare </w:t>
            </w:r>
            <w:proofErr w:type="gramStart"/>
            <w:r>
              <w:rPr>
                <w:rFonts w:asciiTheme="minorHAnsi" w:hAnsiTheme="minorHAnsi"/>
                <w:sz w:val="22"/>
                <w:szCs w:val="22"/>
              </w:rPr>
              <w:t xml:space="preserve">a </w:t>
            </w:r>
            <w:r w:rsidR="00B8661D">
              <w:rPr>
                <w:rFonts w:asciiTheme="minorHAnsi" w:hAnsiTheme="minorHAnsi"/>
                <w:sz w:val="22"/>
                <w:szCs w:val="22"/>
              </w:rPr>
              <w:t>an</w:t>
            </w:r>
            <w:proofErr w:type="gramEnd"/>
            <w:r w:rsidR="00B8661D">
              <w:rPr>
                <w:rFonts w:asciiTheme="minorHAnsi" w:hAnsiTheme="minorHAnsi"/>
                <w:sz w:val="22"/>
                <w:szCs w:val="22"/>
              </w:rPr>
              <w:t xml:space="preserve"> essay on the key components of community planning</w:t>
            </w:r>
          </w:p>
        </w:tc>
        <w:tc>
          <w:tcPr>
            <w:tcW w:w="899" w:type="pct"/>
          </w:tcPr>
          <w:p w14:paraId="14D254BA" w14:textId="77777777" w:rsidR="00312E58" w:rsidRDefault="00312E58" w:rsidP="00006BB7">
            <w:pPr>
              <w:jc w:val="both"/>
              <w:rPr>
                <w:rFonts w:asciiTheme="minorHAnsi" w:hAnsiTheme="minorHAnsi"/>
                <w:sz w:val="22"/>
                <w:szCs w:val="22"/>
              </w:rPr>
            </w:pPr>
            <w:r>
              <w:rPr>
                <w:rFonts w:asciiTheme="minorHAnsi" w:hAnsiTheme="minorHAnsi"/>
                <w:sz w:val="22"/>
                <w:szCs w:val="22"/>
              </w:rPr>
              <w:t>Contact Graphic Design Analyst (GDA) to create images, diagrams, or flashcards.</w:t>
            </w:r>
          </w:p>
          <w:p w14:paraId="6409110D" w14:textId="77777777" w:rsidR="00312E58" w:rsidRDefault="00312E58" w:rsidP="00006BB7">
            <w:pPr>
              <w:jc w:val="both"/>
              <w:rPr>
                <w:rFonts w:asciiTheme="minorHAnsi" w:hAnsiTheme="minorHAnsi"/>
                <w:sz w:val="22"/>
                <w:szCs w:val="22"/>
              </w:rPr>
            </w:pPr>
            <w:r>
              <w:rPr>
                <w:rFonts w:asciiTheme="minorHAnsi" w:hAnsiTheme="minorHAnsi"/>
                <w:sz w:val="22"/>
                <w:szCs w:val="22"/>
              </w:rPr>
              <w:t xml:space="preserve">Self-Register for </w:t>
            </w:r>
            <w:hyperlink r:id="rId124" w:tooltip="Getting to know Creator+" w:history="1">
              <w:r w:rsidRPr="005F6069">
                <w:rPr>
                  <w:rStyle w:val="Hyperlink"/>
                  <w:rFonts w:asciiTheme="minorHAnsi" w:hAnsiTheme="minorHAnsi"/>
                  <w:sz w:val="22"/>
                  <w:szCs w:val="22"/>
                </w:rPr>
                <w:t>Getting to know Creator+</w:t>
              </w:r>
            </w:hyperlink>
            <w:r>
              <w:rPr>
                <w:rFonts w:asciiTheme="minorHAnsi" w:hAnsiTheme="minorHAnsi"/>
                <w:sz w:val="22"/>
                <w:szCs w:val="22"/>
              </w:rPr>
              <w:t xml:space="preserve"> for ideas</w:t>
            </w:r>
          </w:p>
        </w:tc>
      </w:tr>
      <w:tr w:rsidR="00312E58" w:rsidRPr="001C12D8" w14:paraId="3CE632AD" w14:textId="77777777" w:rsidTr="00006BB7">
        <w:trPr>
          <w:trHeight w:val="555"/>
        </w:trPr>
        <w:tc>
          <w:tcPr>
            <w:tcW w:w="1074" w:type="pct"/>
          </w:tcPr>
          <w:p w14:paraId="0EEE6A0C"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6B66FE9C" w14:textId="77777777" w:rsidR="00312E58" w:rsidRPr="001C12D8" w:rsidRDefault="00312E58" w:rsidP="00006BB7">
            <w:pPr>
              <w:rPr>
                <w:rFonts w:asciiTheme="minorHAnsi" w:hAnsiTheme="minorHAnsi"/>
                <w:sz w:val="22"/>
                <w:szCs w:val="22"/>
              </w:rPr>
            </w:pPr>
            <w:r>
              <w:rPr>
                <w:rFonts w:asciiTheme="minorHAnsi" w:hAnsiTheme="minorHAnsi"/>
                <w:sz w:val="22"/>
                <w:szCs w:val="22"/>
              </w:rPr>
              <w:t>Multiple choice, true or false, and short answer questions (ungraded).</w:t>
            </w:r>
          </w:p>
        </w:tc>
        <w:tc>
          <w:tcPr>
            <w:tcW w:w="899" w:type="pct"/>
          </w:tcPr>
          <w:p w14:paraId="6942A5F9" w14:textId="77777777" w:rsidR="00312E58" w:rsidRPr="001C12D8" w:rsidRDefault="00312E58" w:rsidP="00006BB7">
            <w:pPr>
              <w:rPr>
                <w:rFonts w:asciiTheme="minorHAnsi" w:hAnsiTheme="minorHAnsi"/>
                <w:sz w:val="22"/>
                <w:szCs w:val="22"/>
              </w:rPr>
            </w:pPr>
          </w:p>
        </w:tc>
      </w:tr>
      <w:tr w:rsidR="00312E58" w:rsidRPr="001C12D8" w14:paraId="30B2A6DF" w14:textId="77777777" w:rsidTr="00006BB7">
        <w:trPr>
          <w:trHeight w:val="1372"/>
        </w:trPr>
        <w:tc>
          <w:tcPr>
            <w:tcW w:w="1074" w:type="pct"/>
          </w:tcPr>
          <w:p w14:paraId="6632DBEE" w14:textId="77777777" w:rsidR="00312E58" w:rsidRPr="00837AAD" w:rsidRDefault="00312E58" w:rsidP="00006BB7">
            <w:pPr>
              <w:rPr>
                <w:rFonts w:asciiTheme="minorHAnsi" w:hAnsiTheme="minorHAnsi"/>
                <w:b/>
                <w:sz w:val="22"/>
                <w:szCs w:val="22"/>
              </w:rPr>
            </w:pPr>
            <w:hyperlink r:id="rId125"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482C256F" w14:textId="77777777" w:rsidR="00312E58" w:rsidRPr="001C12D8" w:rsidRDefault="00312E58" w:rsidP="00006BB7">
            <w:pPr>
              <w:rPr>
                <w:rFonts w:asciiTheme="minorHAnsi" w:hAnsiTheme="minorHAnsi"/>
                <w:sz w:val="22"/>
                <w:szCs w:val="22"/>
              </w:rPr>
            </w:pPr>
          </w:p>
        </w:tc>
        <w:tc>
          <w:tcPr>
            <w:tcW w:w="899" w:type="pct"/>
          </w:tcPr>
          <w:p w14:paraId="60A4E359" w14:textId="77777777" w:rsidR="00312E58" w:rsidRPr="004A4769" w:rsidRDefault="00312E58" w:rsidP="00006BB7">
            <w:pPr>
              <w:rPr>
                <w:rFonts w:asciiTheme="minorHAnsi" w:hAnsiTheme="minorHAnsi"/>
                <w:sz w:val="22"/>
                <w:szCs w:val="22"/>
              </w:rPr>
            </w:pPr>
            <w:r>
              <w:rPr>
                <w:rFonts w:asciiTheme="minorHAnsi" w:hAnsiTheme="minorHAnsi"/>
                <w:sz w:val="22"/>
                <w:szCs w:val="22"/>
              </w:rPr>
              <w:t>Create a discussion forum and link to the discussion rubric</w:t>
            </w:r>
          </w:p>
        </w:tc>
      </w:tr>
      <w:tr w:rsidR="00312E58" w:rsidRPr="001C12D8" w14:paraId="446E2025" w14:textId="77777777" w:rsidTr="00006BB7">
        <w:trPr>
          <w:trHeight w:val="828"/>
        </w:trPr>
        <w:tc>
          <w:tcPr>
            <w:tcW w:w="1074" w:type="pct"/>
          </w:tcPr>
          <w:p w14:paraId="50B8952C"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543FA2DB" w14:textId="77777777" w:rsidR="00312E58" w:rsidRPr="001C12D8" w:rsidRDefault="00312E58" w:rsidP="00006BB7">
            <w:pPr>
              <w:rPr>
                <w:rFonts w:asciiTheme="minorHAnsi" w:hAnsiTheme="minorHAnsi"/>
                <w:sz w:val="22"/>
                <w:szCs w:val="22"/>
              </w:rPr>
            </w:pPr>
          </w:p>
        </w:tc>
        <w:tc>
          <w:tcPr>
            <w:tcW w:w="899" w:type="pct"/>
          </w:tcPr>
          <w:p w14:paraId="28579EA6" w14:textId="77777777" w:rsidR="00312E58" w:rsidRPr="001C12D8" w:rsidRDefault="00312E58" w:rsidP="00006BB7">
            <w:pPr>
              <w:rPr>
                <w:rFonts w:asciiTheme="minorHAnsi" w:hAnsiTheme="minorHAnsi"/>
                <w:sz w:val="22"/>
                <w:szCs w:val="22"/>
              </w:rPr>
            </w:pPr>
            <w:r>
              <w:rPr>
                <w:rFonts w:asciiTheme="minorHAnsi" w:hAnsiTheme="minorHAnsi"/>
                <w:sz w:val="22"/>
                <w:szCs w:val="22"/>
              </w:rPr>
              <w:t>Link to reflection rubric</w:t>
            </w:r>
          </w:p>
        </w:tc>
      </w:tr>
      <w:tr w:rsidR="008C7342" w:rsidRPr="001C12D8" w14:paraId="7BC91EDC" w14:textId="77777777" w:rsidTr="00006BB7">
        <w:trPr>
          <w:trHeight w:val="828"/>
        </w:trPr>
        <w:tc>
          <w:tcPr>
            <w:tcW w:w="1074" w:type="pct"/>
          </w:tcPr>
          <w:p w14:paraId="192BCBCB" w14:textId="77777777" w:rsidR="008C7342" w:rsidRPr="00837AAD" w:rsidRDefault="008C7342" w:rsidP="00006BB7">
            <w:pPr>
              <w:rPr>
                <w:rFonts w:asciiTheme="minorHAnsi" w:hAnsiTheme="minorHAnsi"/>
                <w:b/>
                <w:sz w:val="22"/>
                <w:szCs w:val="22"/>
              </w:rPr>
            </w:pPr>
          </w:p>
        </w:tc>
        <w:tc>
          <w:tcPr>
            <w:tcW w:w="3027" w:type="pct"/>
          </w:tcPr>
          <w:p w14:paraId="4035FAD8" w14:textId="77777777" w:rsidR="008C7342" w:rsidRPr="001C12D8" w:rsidRDefault="008C7342" w:rsidP="00006BB7">
            <w:pPr>
              <w:rPr>
                <w:rFonts w:asciiTheme="minorHAnsi" w:hAnsiTheme="minorHAnsi"/>
                <w:sz w:val="22"/>
                <w:szCs w:val="22"/>
              </w:rPr>
            </w:pPr>
          </w:p>
        </w:tc>
        <w:tc>
          <w:tcPr>
            <w:tcW w:w="899" w:type="pct"/>
          </w:tcPr>
          <w:p w14:paraId="71E510F9" w14:textId="77777777" w:rsidR="008C7342" w:rsidRDefault="008C7342" w:rsidP="00006BB7">
            <w:pPr>
              <w:rPr>
                <w:rFonts w:asciiTheme="minorHAnsi" w:hAnsiTheme="minorHAnsi"/>
                <w:sz w:val="22"/>
                <w:szCs w:val="22"/>
              </w:rPr>
            </w:pPr>
          </w:p>
        </w:tc>
      </w:tr>
      <w:tr w:rsidR="00312E58" w:rsidRPr="001C12D8" w14:paraId="5C4B6FE7" w14:textId="77777777" w:rsidTr="00006BB7">
        <w:trPr>
          <w:trHeight w:val="271"/>
        </w:trPr>
        <w:tc>
          <w:tcPr>
            <w:tcW w:w="1074" w:type="pct"/>
          </w:tcPr>
          <w:p w14:paraId="647DF458" w14:textId="6C2B20B9" w:rsidR="006B7A4F" w:rsidRPr="00533E36" w:rsidRDefault="006B7A4F" w:rsidP="006B7A4F">
            <w:pPr>
              <w:spacing w:after="160" w:line="259" w:lineRule="auto"/>
              <w:rPr>
                <w:sz w:val="28"/>
                <w:szCs w:val="28"/>
              </w:rPr>
            </w:pPr>
            <w:r w:rsidRPr="00533E36">
              <w:rPr>
                <w:color w:val="FF0000"/>
                <w:sz w:val="28"/>
                <w:szCs w:val="28"/>
              </w:rPr>
              <w:t xml:space="preserve">Step 2: Identify </w:t>
            </w:r>
            <w:r w:rsidRPr="00533E36">
              <w:rPr>
                <w:sz w:val="28"/>
                <w:szCs w:val="28"/>
              </w:rPr>
              <w:t>key elements of community planning.</w:t>
            </w:r>
          </w:p>
          <w:p w14:paraId="4FD3FD1D" w14:textId="6C67C859" w:rsidR="00312E58" w:rsidRPr="00837AAD" w:rsidRDefault="00312E58" w:rsidP="00006BB7">
            <w:pPr>
              <w:rPr>
                <w:rFonts w:asciiTheme="minorHAnsi" w:hAnsiTheme="minorHAnsi"/>
                <w:b/>
                <w:sz w:val="22"/>
                <w:szCs w:val="22"/>
              </w:rPr>
            </w:pPr>
          </w:p>
        </w:tc>
        <w:tc>
          <w:tcPr>
            <w:tcW w:w="3027" w:type="pct"/>
          </w:tcPr>
          <w:p w14:paraId="19B28569" w14:textId="77777777" w:rsidR="00820ECB" w:rsidRPr="00820ECB" w:rsidRDefault="00820ECB" w:rsidP="00820ECB">
            <w:pPr>
              <w:rPr>
                <w:rFonts w:asciiTheme="minorHAnsi" w:hAnsiTheme="minorHAnsi"/>
                <w:sz w:val="22"/>
                <w:szCs w:val="22"/>
              </w:rPr>
            </w:pPr>
            <w:r w:rsidRPr="00820ECB">
              <w:rPr>
                <w:rFonts w:asciiTheme="minorHAnsi" w:hAnsiTheme="minorHAnsi"/>
                <w:sz w:val="22"/>
                <w:szCs w:val="22"/>
              </w:rPr>
              <w:t>Community planning involves a variety of key elements that collectively contribute to creating a comprehensive framework for the development and management of a community. Here are the essential elements of community planning:</w:t>
            </w:r>
          </w:p>
          <w:p w14:paraId="70B4D91F" w14:textId="77777777" w:rsidR="00820ECB" w:rsidRPr="00820ECB" w:rsidRDefault="00820ECB" w:rsidP="00820ECB">
            <w:pPr>
              <w:rPr>
                <w:rFonts w:asciiTheme="minorHAnsi" w:hAnsiTheme="minorHAnsi"/>
                <w:sz w:val="22"/>
                <w:szCs w:val="22"/>
              </w:rPr>
            </w:pPr>
          </w:p>
          <w:p w14:paraId="64FA5B24" w14:textId="3626ACB2"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1. Vision and Goals</w:t>
            </w:r>
          </w:p>
          <w:p w14:paraId="73876F08" w14:textId="10A9D4AD" w:rsidR="00820ECB" w:rsidRPr="00820ECB" w:rsidRDefault="00820ECB" w:rsidP="00820ECB">
            <w:pPr>
              <w:rPr>
                <w:rFonts w:asciiTheme="minorHAnsi" w:hAnsiTheme="minorHAnsi"/>
                <w:sz w:val="22"/>
                <w:szCs w:val="22"/>
              </w:rPr>
            </w:pPr>
            <w:r w:rsidRPr="00820ECB">
              <w:rPr>
                <w:rFonts w:asciiTheme="minorHAnsi" w:hAnsiTheme="minorHAnsi"/>
                <w:sz w:val="22"/>
                <w:szCs w:val="22"/>
              </w:rPr>
              <w:lastRenderedPageBreak/>
              <w:t xml:space="preserve">   - Vision Statement: A clear and inspiring vision for the community's future that reflects the collective aspirations of its residents.</w:t>
            </w:r>
          </w:p>
          <w:p w14:paraId="2DBB88E2" w14:textId="58550375"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Goals and Objectives: Specific, measurable outcomes that the community aims to achieve, providing direction for planning efforts.</w:t>
            </w:r>
          </w:p>
          <w:p w14:paraId="0E7F0D10" w14:textId="77777777" w:rsidR="00820ECB" w:rsidRPr="00820ECB" w:rsidRDefault="00820ECB" w:rsidP="00820ECB">
            <w:pPr>
              <w:rPr>
                <w:rFonts w:asciiTheme="minorHAnsi" w:hAnsiTheme="minorHAnsi"/>
                <w:sz w:val="22"/>
                <w:szCs w:val="22"/>
              </w:rPr>
            </w:pPr>
          </w:p>
          <w:p w14:paraId="3B24D2D0" w14:textId="56DEC603"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2. Community Engagement</w:t>
            </w:r>
          </w:p>
          <w:p w14:paraId="0EB851A7" w14:textId="52D4268F"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Public Participation: Involvement of residents, stakeholders, and community organizations in the planning process through workshops, surveys, public meetings, and forums to gather input, feedback, and ideas.</w:t>
            </w:r>
          </w:p>
          <w:p w14:paraId="50213036" w14:textId="1075304C"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Communication Strategies: Effective methods to communicate with the community about planning initiatives, proposals, and changes.</w:t>
            </w:r>
          </w:p>
          <w:p w14:paraId="24435878" w14:textId="77777777" w:rsidR="00820ECB" w:rsidRPr="00820ECB" w:rsidRDefault="00820ECB" w:rsidP="00820ECB">
            <w:pPr>
              <w:rPr>
                <w:rFonts w:asciiTheme="minorHAnsi" w:hAnsiTheme="minorHAnsi"/>
                <w:sz w:val="22"/>
                <w:szCs w:val="22"/>
              </w:rPr>
            </w:pPr>
          </w:p>
          <w:p w14:paraId="46A5A6B2" w14:textId="49CC44B6"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3. Data Collection and Analysis</w:t>
            </w:r>
          </w:p>
          <w:p w14:paraId="5BF8CFDB" w14:textId="69AC2766"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Demographic Analysis: Gathering data on population size, diversity, income levels, and trends to understand community characteristics.</w:t>
            </w:r>
          </w:p>
          <w:p w14:paraId="734AF28D" w14:textId="4C0FD45D"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Land Use Analysis: Assessing existing land uses and zoning to identify opportunities and constraints for development.</w:t>
            </w:r>
          </w:p>
          <w:p w14:paraId="1D47FDF1" w14:textId="0042D4D6"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Environmental Analysis: Evaluating natural resources, environmental hazards, and ecological systems that impact land use and development.</w:t>
            </w:r>
          </w:p>
          <w:p w14:paraId="6DE5BD9F" w14:textId="77777777" w:rsidR="00820ECB" w:rsidRPr="00820ECB" w:rsidRDefault="00820ECB" w:rsidP="00820ECB">
            <w:pPr>
              <w:rPr>
                <w:rFonts w:asciiTheme="minorHAnsi" w:hAnsiTheme="minorHAnsi"/>
                <w:sz w:val="22"/>
                <w:szCs w:val="22"/>
              </w:rPr>
            </w:pPr>
          </w:p>
          <w:p w14:paraId="21A86A02" w14:textId="58596695"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4. Land Use Planning</w:t>
            </w:r>
          </w:p>
          <w:p w14:paraId="54F7A21F" w14:textId="2A6550E7"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Zoning Regulations: Establishing zoning codes that dictate how land can be used for residential, commercial, industrial, or recreational purposes.</w:t>
            </w:r>
          </w:p>
          <w:p w14:paraId="3B135F78" w14:textId="49D3CFFF"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Comprehensive Land Use Plans: Developing policies that guide future land use decisions, balancing growth, conservation, and community needs.</w:t>
            </w:r>
          </w:p>
          <w:p w14:paraId="7142611F" w14:textId="77777777" w:rsidR="00820ECB" w:rsidRPr="00820ECB" w:rsidRDefault="00820ECB" w:rsidP="00820ECB">
            <w:pPr>
              <w:rPr>
                <w:rFonts w:asciiTheme="minorHAnsi" w:hAnsiTheme="minorHAnsi"/>
                <w:sz w:val="22"/>
                <w:szCs w:val="22"/>
              </w:rPr>
            </w:pPr>
          </w:p>
          <w:p w14:paraId="1A94DCFF" w14:textId="5ABEDEE3"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5. Infrastructure Planning</w:t>
            </w:r>
          </w:p>
          <w:p w14:paraId="5BEEEA57" w14:textId="3B8AB95F"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Transportation Planning: Designing transportation networks, including roads, public transit, pedestrian pathways, and cycling infrastructure, to ensure accessibility and connectivity.</w:t>
            </w:r>
          </w:p>
          <w:p w14:paraId="77A10549" w14:textId="29739BDA"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Utility Planning: Assessing and planning for essential utilities such as water, sewage, waste management, and energy supply.</w:t>
            </w:r>
          </w:p>
          <w:p w14:paraId="7754C11F" w14:textId="77777777" w:rsidR="00820ECB" w:rsidRPr="00820ECB" w:rsidRDefault="00820ECB" w:rsidP="00820ECB">
            <w:pPr>
              <w:rPr>
                <w:rFonts w:asciiTheme="minorHAnsi" w:hAnsiTheme="minorHAnsi"/>
                <w:sz w:val="22"/>
                <w:szCs w:val="22"/>
              </w:rPr>
            </w:pPr>
          </w:p>
          <w:p w14:paraId="0981A8FE" w14:textId="46A5EDA6"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6. Housing and Community Development</w:t>
            </w:r>
          </w:p>
          <w:p w14:paraId="4E3CCCF3" w14:textId="5C2489CD"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Affordable Housing Strategies: Addressing housing needs for various income levels and ensuring a mix of housing types to accommodate diverse populations.</w:t>
            </w:r>
          </w:p>
          <w:p w14:paraId="0D8F545B" w14:textId="7E897A66" w:rsidR="00820ECB" w:rsidRPr="00820ECB" w:rsidRDefault="00820ECB" w:rsidP="00820ECB">
            <w:pPr>
              <w:rPr>
                <w:rFonts w:asciiTheme="minorHAnsi" w:hAnsiTheme="minorHAnsi"/>
                <w:sz w:val="22"/>
                <w:szCs w:val="22"/>
              </w:rPr>
            </w:pPr>
            <w:r w:rsidRPr="00820ECB">
              <w:rPr>
                <w:rFonts w:asciiTheme="minorHAnsi" w:hAnsiTheme="minorHAnsi"/>
                <w:sz w:val="22"/>
                <w:szCs w:val="22"/>
              </w:rPr>
              <w:lastRenderedPageBreak/>
              <w:t xml:space="preserve">   - Community Facilities: Planning for public spaces, parks, schools, libraries, and healthcare facilities to enhance community well-being.</w:t>
            </w:r>
          </w:p>
          <w:p w14:paraId="4EA3E4E0" w14:textId="77777777" w:rsidR="00820ECB" w:rsidRPr="00820ECB" w:rsidRDefault="00820ECB" w:rsidP="00820ECB">
            <w:pPr>
              <w:rPr>
                <w:rFonts w:asciiTheme="minorHAnsi" w:hAnsiTheme="minorHAnsi"/>
                <w:sz w:val="22"/>
                <w:szCs w:val="22"/>
              </w:rPr>
            </w:pPr>
          </w:p>
          <w:p w14:paraId="00903999" w14:textId="045325D8"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7. Economic Development</w:t>
            </w:r>
          </w:p>
          <w:p w14:paraId="37FE5C5A" w14:textId="0CB25AF8"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Local Economic Strategies: Promoting business development, job creation, and economic resilience through targeted initiatives and incentives.</w:t>
            </w:r>
          </w:p>
          <w:p w14:paraId="3429C443" w14:textId="3012487C"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Support for Local Businesses: Encouraging entrepreneurship and supporting existing businesses to strengthen the local economy.</w:t>
            </w:r>
          </w:p>
          <w:p w14:paraId="415AFBEE" w14:textId="77777777" w:rsidR="00820ECB" w:rsidRPr="00820ECB" w:rsidRDefault="00820ECB" w:rsidP="00820ECB">
            <w:pPr>
              <w:rPr>
                <w:rFonts w:asciiTheme="minorHAnsi" w:hAnsiTheme="minorHAnsi"/>
                <w:sz w:val="22"/>
                <w:szCs w:val="22"/>
              </w:rPr>
            </w:pPr>
          </w:p>
          <w:p w14:paraId="5A7FBF23" w14:textId="13C6E748"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8. Sustainability and Resilience</w:t>
            </w:r>
          </w:p>
          <w:p w14:paraId="71D48E35" w14:textId="274B2807"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Environmental Sustainability: Incorporating practices that promote conservation, resource efficiency, and reduce environmental impact.</w:t>
            </w:r>
          </w:p>
          <w:p w14:paraId="0260880F" w14:textId="2958AB01"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Disaster Resilience: Planning for natural hazards, climate change adaptation, and emergency preparedness to enhance community resilience.</w:t>
            </w:r>
          </w:p>
          <w:p w14:paraId="4C506437" w14:textId="77777777" w:rsidR="00820ECB" w:rsidRPr="00820ECB" w:rsidRDefault="00820ECB" w:rsidP="00820ECB">
            <w:pPr>
              <w:rPr>
                <w:rFonts w:asciiTheme="minorHAnsi" w:hAnsiTheme="minorHAnsi"/>
                <w:sz w:val="22"/>
                <w:szCs w:val="22"/>
              </w:rPr>
            </w:pPr>
          </w:p>
          <w:p w14:paraId="432177BC" w14:textId="5E6BA268"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9. Social Equity and Inclusion</w:t>
            </w:r>
          </w:p>
          <w:p w14:paraId="75FB4B66" w14:textId="26149328"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Equitable Access: Ensuring that all community members have access to resources, opportunities, and decision-making processes.</w:t>
            </w:r>
          </w:p>
          <w:p w14:paraId="44887BAB" w14:textId="7EB24833"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Cultural Considerations: Recognizing and integrating the cultural, historical, and social diversity of the community into planning processes.</w:t>
            </w:r>
          </w:p>
          <w:p w14:paraId="42FD3373" w14:textId="77777777" w:rsidR="00820ECB" w:rsidRPr="00820ECB" w:rsidRDefault="00820ECB" w:rsidP="00820ECB">
            <w:pPr>
              <w:rPr>
                <w:rFonts w:asciiTheme="minorHAnsi" w:hAnsiTheme="minorHAnsi"/>
                <w:sz w:val="22"/>
                <w:szCs w:val="22"/>
              </w:rPr>
            </w:pPr>
          </w:p>
          <w:p w14:paraId="06ABA4F0" w14:textId="53C3EC70"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10. Implementation and Regulation</w:t>
            </w:r>
          </w:p>
          <w:p w14:paraId="01E33CB8" w14:textId="59E4487F"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Action Plans: Developing detailed action plans outlining steps, timelines, and responsibilities for achieving community goals.</w:t>
            </w:r>
          </w:p>
          <w:p w14:paraId="059D14CC" w14:textId="09744C42"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Regulatory Framework: Creating and enforcing policies, ordinances, and standards that support the implementation of the community plan.</w:t>
            </w:r>
          </w:p>
          <w:p w14:paraId="76338131" w14:textId="77777777" w:rsidR="00820ECB" w:rsidRPr="00820ECB" w:rsidRDefault="00820ECB" w:rsidP="00820ECB">
            <w:pPr>
              <w:rPr>
                <w:rFonts w:asciiTheme="minorHAnsi" w:hAnsiTheme="minorHAnsi"/>
                <w:sz w:val="22"/>
                <w:szCs w:val="22"/>
              </w:rPr>
            </w:pPr>
          </w:p>
          <w:p w14:paraId="30F036A6" w14:textId="4B594198"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11. Monitoring and Evaluation</w:t>
            </w:r>
          </w:p>
          <w:p w14:paraId="0A6D4843" w14:textId="4E33F468"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Performance Metrics: Establishing indicators to measure progress towards goals and objectives over time.</w:t>
            </w:r>
          </w:p>
          <w:p w14:paraId="1D79F088" w14:textId="7957BE26" w:rsidR="00820ECB" w:rsidRPr="00820ECB" w:rsidRDefault="00820ECB" w:rsidP="00820ECB">
            <w:pPr>
              <w:rPr>
                <w:rFonts w:asciiTheme="minorHAnsi" w:hAnsiTheme="minorHAnsi"/>
                <w:sz w:val="22"/>
                <w:szCs w:val="22"/>
              </w:rPr>
            </w:pPr>
            <w:r w:rsidRPr="00820ECB">
              <w:rPr>
                <w:rFonts w:asciiTheme="minorHAnsi" w:hAnsiTheme="minorHAnsi"/>
                <w:sz w:val="22"/>
                <w:szCs w:val="22"/>
              </w:rPr>
              <w:t xml:space="preserve">   - Feedback Mechanisms: Providing opportunities for ongoing community feedback and adjusting plans based on changing needs and conditions.</w:t>
            </w:r>
          </w:p>
          <w:p w14:paraId="6A0D621A" w14:textId="77777777" w:rsidR="00820ECB" w:rsidRPr="00820ECB" w:rsidRDefault="00820ECB" w:rsidP="00820ECB">
            <w:pPr>
              <w:rPr>
                <w:rFonts w:asciiTheme="minorHAnsi" w:hAnsiTheme="minorHAnsi"/>
                <w:sz w:val="22"/>
                <w:szCs w:val="22"/>
              </w:rPr>
            </w:pPr>
          </w:p>
          <w:p w14:paraId="12A21AED" w14:textId="1E797157" w:rsidR="00312E58" w:rsidRPr="001C12D8" w:rsidRDefault="00820ECB" w:rsidP="00820ECB">
            <w:pPr>
              <w:rPr>
                <w:rFonts w:asciiTheme="minorHAnsi" w:hAnsiTheme="minorHAnsi"/>
                <w:sz w:val="22"/>
                <w:szCs w:val="22"/>
              </w:rPr>
            </w:pPr>
            <w:r w:rsidRPr="00820ECB">
              <w:rPr>
                <w:rFonts w:asciiTheme="minorHAnsi" w:hAnsiTheme="minorHAnsi"/>
                <w:sz w:val="22"/>
                <w:szCs w:val="22"/>
              </w:rPr>
              <w:lastRenderedPageBreak/>
              <w:t>These key elements work in concert to guide the comprehensive planning process, empowering communities to build sustainable, equitable, and vibrant environments for current and future residents.</w:t>
            </w:r>
          </w:p>
        </w:tc>
        <w:tc>
          <w:tcPr>
            <w:tcW w:w="899" w:type="pct"/>
          </w:tcPr>
          <w:p w14:paraId="6FEFC452" w14:textId="77777777" w:rsidR="00312E58" w:rsidRPr="001C12D8" w:rsidRDefault="00312E58" w:rsidP="00006BB7">
            <w:pPr>
              <w:rPr>
                <w:rFonts w:asciiTheme="minorHAnsi" w:hAnsiTheme="minorHAnsi"/>
                <w:sz w:val="22"/>
                <w:szCs w:val="22"/>
              </w:rPr>
            </w:pPr>
          </w:p>
        </w:tc>
      </w:tr>
      <w:tr w:rsidR="004B0C09" w:rsidRPr="001C12D8" w14:paraId="0D9583E6" w14:textId="77777777" w:rsidTr="00006BB7">
        <w:trPr>
          <w:trHeight w:val="271"/>
        </w:trPr>
        <w:tc>
          <w:tcPr>
            <w:tcW w:w="1074" w:type="pct"/>
          </w:tcPr>
          <w:p w14:paraId="0B2E0CD7" w14:textId="77777777" w:rsidR="004B0C09" w:rsidRDefault="004B0C09" w:rsidP="004B0C09">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00AF4BEE" w14:textId="77777777" w:rsidR="004B0C09" w:rsidRDefault="004B0C09" w:rsidP="004B0C09">
            <w:pPr>
              <w:rPr>
                <w:rFonts w:asciiTheme="minorHAnsi" w:hAnsiTheme="minorHAnsi"/>
                <w:b/>
                <w:sz w:val="22"/>
                <w:szCs w:val="22"/>
              </w:rPr>
            </w:pPr>
            <w:hyperlink r:id="rId126"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5510E355" w14:textId="77777777" w:rsidR="004B0C09" w:rsidRPr="00837AAD" w:rsidRDefault="004B0C09" w:rsidP="004B0C09">
            <w:pPr>
              <w:rPr>
                <w:rFonts w:asciiTheme="minorHAnsi" w:hAnsiTheme="minorHAnsi"/>
                <w:b/>
                <w:sz w:val="22"/>
                <w:szCs w:val="22"/>
              </w:rPr>
            </w:pPr>
          </w:p>
        </w:tc>
        <w:tc>
          <w:tcPr>
            <w:tcW w:w="3027" w:type="pct"/>
          </w:tcPr>
          <w:p w14:paraId="03EE1BBC" w14:textId="77777777" w:rsidR="004B0C09" w:rsidRPr="001C12D8" w:rsidRDefault="004B0C09" w:rsidP="004B0C09">
            <w:pPr>
              <w:rPr>
                <w:rFonts w:asciiTheme="minorHAnsi" w:hAnsiTheme="minorHAnsi"/>
                <w:sz w:val="22"/>
                <w:szCs w:val="22"/>
              </w:rPr>
            </w:pPr>
          </w:p>
        </w:tc>
        <w:tc>
          <w:tcPr>
            <w:tcW w:w="899" w:type="pct"/>
          </w:tcPr>
          <w:p w14:paraId="60AAA554" w14:textId="77777777" w:rsidR="004B0C09" w:rsidRPr="001C12D8" w:rsidRDefault="004B0C09" w:rsidP="004B0C09">
            <w:pPr>
              <w:rPr>
                <w:rFonts w:asciiTheme="minorHAnsi" w:hAnsiTheme="minorHAnsi"/>
                <w:sz w:val="22"/>
                <w:szCs w:val="22"/>
              </w:rPr>
            </w:pPr>
          </w:p>
        </w:tc>
      </w:tr>
      <w:tr w:rsidR="004B0C09" w:rsidRPr="001C12D8" w14:paraId="4F869603" w14:textId="77777777" w:rsidTr="00006BB7">
        <w:trPr>
          <w:trHeight w:val="271"/>
        </w:trPr>
        <w:tc>
          <w:tcPr>
            <w:tcW w:w="1074" w:type="pct"/>
          </w:tcPr>
          <w:p w14:paraId="6000A94C" w14:textId="77777777" w:rsidR="004B0C09" w:rsidRDefault="004B0C09" w:rsidP="004B0C09">
            <w:pPr>
              <w:rPr>
                <w:rFonts w:asciiTheme="minorHAnsi" w:hAnsiTheme="minorHAnsi"/>
                <w:b/>
                <w:sz w:val="22"/>
                <w:szCs w:val="22"/>
              </w:rPr>
            </w:pPr>
            <w:hyperlink r:id="rId127"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154E6F57" w14:textId="77777777" w:rsidR="004B0C09" w:rsidRPr="00837AAD" w:rsidRDefault="004B0C09" w:rsidP="004B0C09">
            <w:pPr>
              <w:rPr>
                <w:rFonts w:asciiTheme="minorHAnsi" w:hAnsiTheme="minorHAnsi"/>
                <w:b/>
                <w:sz w:val="22"/>
                <w:szCs w:val="22"/>
              </w:rPr>
            </w:pPr>
          </w:p>
        </w:tc>
        <w:tc>
          <w:tcPr>
            <w:tcW w:w="3027" w:type="pct"/>
          </w:tcPr>
          <w:p w14:paraId="7D120C42" w14:textId="77777777" w:rsidR="004B0C09" w:rsidRPr="001C12D8" w:rsidRDefault="004B0C09" w:rsidP="004B0C09">
            <w:pPr>
              <w:rPr>
                <w:rFonts w:asciiTheme="minorHAnsi" w:hAnsiTheme="minorHAnsi"/>
                <w:sz w:val="22"/>
                <w:szCs w:val="22"/>
              </w:rPr>
            </w:pPr>
          </w:p>
        </w:tc>
        <w:tc>
          <w:tcPr>
            <w:tcW w:w="899" w:type="pct"/>
          </w:tcPr>
          <w:p w14:paraId="386D2DE6" w14:textId="77777777" w:rsidR="004B0C09" w:rsidRPr="001C12D8" w:rsidRDefault="004B0C09" w:rsidP="004B0C09">
            <w:pPr>
              <w:rPr>
                <w:rFonts w:asciiTheme="minorHAnsi" w:hAnsiTheme="minorHAnsi"/>
                <w:sz w:val="22"/>
                <w:szCs w:val="22"/>
              </w:rPr>
            </w:pPr>
          </w:p>
        </w:tc>
      </w:tr>
      <w:tr w:rsidR="004B0C09" w:rsidRPr="001C12D8" w14:paraId="5D42BBA6" w14:textId="77777777" w:rsidTr="00006BB7">
        <w:trPr>
          <w:trHeight w:val="271"/>
        </w:trPr>
        <w:tc>
          <w:tcPr>
            <w:tcW w:w="1074" w:type="pct"/>
          </w:tcPr>
          <w:p w14:paraId="09710689" w14:textId="146BBF86" w:rsidR="004B0C09" w:rsidRPr="00837AAD" w:rsidRDefault="004B0C09" w:rsidP="004B0C09">
            <w:pPr>
              <w:rPr>
                <w:rFonts w:asciiTheme="minorHAnsi" w:hAnsiTheme="minorHAnsi"/>
                <w:b/>
                <w:sz w:val="22"/>
                <w:szCs w:val="22"/>
              </w:rPr>
            </w:pPr>
            <w:hyperlink r:id="rId128"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50146858" w14:textId="6ADA282F" w:rsidR="004B0C09" w:rsidRPr="001C12D8" w:rsidRDefault="007957B2" w:rsidP="004B0C09">
            <w:pPr>
              <w:rPr>
                <w:rFonts w:asciiTheme="minorHAnsi" w:hAnsiTheme="minorHAnsi"/>
                <w:sz w:val="22"/>
                <w:szCs w:val="22"/>
              </w:rPr>
            </w:pPr>
            <w:r>
              <w:rPr>
                <w:rFonts w:asciiTheme="minorHAnsi" w:hAnsiTheme="minorHAnsi"/>
                <w:sz w:val="22"/>
                <w:szCs w:val="22"/>
              </w:rPr>
              <w:t xml:space="preserve">Prepare </w:t>
            </w:r>
            <w:r w:rsidR="00E700A9">
              <w:rPr>
                <w:rFonts w:asciiTheme="minorHAnsi" w:hAnsiTheme="minorHAnsi"/>
                <w:sz w:val="22"/>
                <w:szCs w:val="22"/>
              </w:rPr>
              <w:t>PowerPoint</w:t>
            </w:r>
            <w:r>
              <w:rPr>
                <w:rFonts w:asciiTheme="minorHAnsi" w:hAnsiTheme="minorHAnsi"/>
                <w:sz w:val="22"/>
                <w:szCs w:val="22"/>
              </w:rPr>
              <w:t xml:space="preserve"> </w:t>
            </w:r>
            <w:r w:rsidR="003552BB">
              <w:rPr>
                <w:rFonts w:asciiTheme="minorHAnsi" w:hAnsiTheme="minorHAnsi"/>
                <w:sz w:val="22"/>
                <w:szCs w:val="22"/>
              </w:rPr>
              <w:t>describing the key elements of community planning</w:t>
            </w:r>
          </w:p>
        </w:tc>
        <w:tc>
          <w:tcPr>
            <w:tcW w:w="899" w:type="pct"/>
          </w:tcPr>
          <w:p w14:paraId="39F3E91C" w14:textId="77777777" w:rsidR="004B0C09" w:rsidRPr="001C12D8" w:rsidRDefault="004B0C09" w:rsidP="004B0C09">
            <w:pPr>
              <w:rPr>
                <w:rFonts w:asciiTheme="minorHAnsi" w:hAnsiTheme="minorHAnsi"/>
                <w:sz w:val="22"/>
                <w:szCs w:val="22"/>
              </w:rPr>
            </w:pPr>
          </w:p>
        </w:tc>
      </w:tr>
      <w:tr w:rsidR="004B0C09" w:rsidRPr="001C12D8" w14:paraId="30167D8C" w14:textId="77777777" w:rsidTr="00006BB7">
        <w:trPr>
          <w:trHeight w:val="271"/>
        </w:trPr>
        <w:tc>
          <w:tcPr>
            <w:tcW w:w="1074" w:type="pct"/>
          </w:tcPr>
          <w:p w14:paraId="6425BF65" w14:textId="049F40BD" w:rsidR="004B0C09" w:rsidRPr="00837AAD" w:rsidRDefault="004B0C09" w:rsidP="004B0C09">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172C7BB5" w14:textId="77777777" w:rsidR="004B0C09" w:rsidRPr="001C12D8" w:rsidRDefault="004B0C09" w:rsidP="004B0C09">
            <w:pPr>
              <w:rPr>
                <w:rFonts w:asciiTheme="minorHAnsi" w:hAnsiTheme="minorHAnsi"/>
                <w:sz w:val="22"/>
                <w:szCs w:val="22"/>
              </w:rPr>
            </w:pPr>
          </w:p>
        </w:tc>
        <w:tc>
          <w:tcPr>
            <w:tcW w:w="899" w:type="pct"/>
          </w:tcPr>
          <w:p w14:paraId="20928574" w14:textId="77777777" w:rsidR="004B0C09" w:rsidRPr="001C12D8" w:rsidRDefault="004B0C09" w:rsidP="004B0C09">
            <w:pPr>
              <w:rPr>
                <w:rFonts w:asciiTheme="minorHAnsi" w:hAnsiTheme="minorHAnsi"/>
                <w:sz w:val="22"/>
                <w:szCs w:val="22"/>
              </w:rPr>
            </w:pPr>
          </w:p>
        </w:tc>
      </w:tr>
      <w:tr w:rsidR="004B0C09" w:rsidRPr="001C12D8" w14:paraId="4862E152" w14:textId="77777777" w:rsidTr="00006BB7">
        <w:trPr>
          <w:trHeight w:val="271"/>
        </w:trPr>
        <w:tc>
          <w:tcPr>
            <w:tcW w:w="1074" w:type="pct"/>
          </w:tcPr>
          <w:p w14:paraId="2D117A89" w14:textId="6C8349F4" w:rsidR="004B0C09" w:rsidRPr="00837AAD" w:rsidRDefault="004B0C09" w:rsidP="004B0C09">
            <w:pPr>
              <w:rPr>
                <w:rFonts w:asciiTheme="minorHAnsi" w:hAnsiTheme="minorHAnsi"/>
                <w:b/>
                <w:sz w:val="22"/>
                <w:szCs w:val="22"/>
              </w:rPr>
            </w:pPr>
            <w:hyperlink r:id="rId129"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1296A3E0" w14:textId="77777777" w:rsidR="004B0C09" w:rsidRPr="001C12D8" w:rsidRDefault="004B0C09" w:rsidP="004B0C09">
            <w:pPr>
              <w:rPr>
                <w:rFonts w:asciiTheme="minorHAnsi" w:hAnsiTheme="minorHAnsi"/>
                <w:sz w:val="22"/>
                <w:szCs w:val="22"/>
              </w:rPr>
            </w:pPr>
          </w:p>
        </w:tc>
        <w:tc>
          <w:tcPr>
            <w:tcW w:w="899" w:type="pct"/>
          </w:tcPr>
          <w:p w14:paraId="38199481" w14:textId="77777777" w:rsidR="004B0C09" w:rsidRPr="001C12D8" w:rsidRDefault="004B0C09" w:rsidP="004B0C09">
            <w:pPr>
              <w:rPr>
                <w:rFonts w:asciiTheme="minorHAnsi" w:hAnsiTheme="minorHAnsi"/>
                <w:sz w:val="22"/>
                <w:szCs w:val="22"/>
              </w:rPr>
            </w:pPr>
          </w:p>
        </w:tc>
      </w:tr>
      <w:tr w:rsidR="004B0C09" w:rsidRPr="001C12D8" w14:paraId="177FB20C" w14:textId="77777777" w:rsidTr="00006BB7">
        <w:trPr>
          <w:trHeight w:val="271"/>
        </w:trPr>
        <w:tc>
          <w:tcPr>
            <w:tcW w:w="1074" w:type="pct"/>
          </w:tcPr>
          <w:p w14:paraId="146AD312" w14:textId="03B917CC" w:rsidR="004B0C09" w:rsidRPr="00837AAD" w:rsidRDefault="004B0C09" w:rsidP="004B0C09">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61300991" w14:textId="77777777" w:rsidR="004B0C09" w:rsidRPr="001C12D8" w:rsidRDefault="004B0C09" w:rsidP="004B0C09">
            <w:pPr>
              <w:rPr>
                <w:rFonts w:asciiTheme="minorHAnsi" w:hAnsiTheme="minorHAnsi"/>
                <w:sz w:val="22"/>
                <w:szCs w:val="22"/>
              </w:rPr>
            </w:pPr>
          </w:p>
        </w:tc>
        <w:tc>
          <w:tcPr>
            <w:tcW w:w="899" w:type="pct"/>
          </w:tcPr>
          <w:p w14:paraId="0AEBEA14" w14:textId="77777777" w:rsidR="004B0C09" w:rsidRPr="001C12D8" w:rsidRDefault="004B0C09" w:rsidP="004B0C09">
            <w:pPr>
              <w:rPr>
                <w:rFonts w:asciiTheme="minorHAnsi" w:hAnsiTheme="minorHAnsi"/>
                <w:sz w:val="22"/>
                <w:szCs w:val="22"/>
              </w:rPr>
            </w:pPr>
          </w:p>
        </w:tc>
      </w:tr>
      <w:tr w:rsidR="00543BE2" w:rsidRPr="001C12D8" w14:paraId="73C26EC8" w14:textId="77777777" w:rsidTr="00006BB7">
        <w:trPr>
          <w:trHeight w:val="271"/>
        </w:trPr>
        <w:tc>
          <w:tcPr>
            <w:tcW w:w="1074" w:type="pct"/>
          </w:tcPr>
          <w:p w14:paraId="29FF5AE5" w14:textId="77777777" w:rsidR="00543BE2" w:rsidRPr="00837AAD" w:rsidRDefault="00543BE2" w:rsidP="004B0C09">
            <w:pPr>
              <w:rPr>
                <w:rFonts w:asciiTheme="minorHAnsi" w:hAnsiTheme="minorHAnsi"/>
                <w:b/>
                <w:sz w:val="22"/>
                <w:szCs w:val="22"/>
              </w:rPr>
            </w:pPr>
          </w:p>
        </w:tc>
        <w:tc>
          <w:tcPr>
            <w:tcW w:w="3027" w:type="pct"/>
          </w:tcPr>
          <w:p w14:paraId="444EC3EE" w14:textId="77777777" w:rsidR="00543BE2" w:rsidRPr="001C12D8" w:rsidRDefault="00543BE2" w:rsidP="004B0C09">
            <w:pPr>
              <w:rPr>
                <w:rFonts w:asciiTheme="minorHAnsi" w:hAnsiTheme="minorHAnsi"/>
                <w:sz w:val="22"/>
                <w:szCs w:val="22"/>
              </w:rPr>
            </w:pPr>
          </w:p>
        </w:tc>
        <w:tc>
          <w:tcPr>
            <w:tcW w:w="899" w:type="pct"/>
          </w:tcPr>
          <w:p w14:paraId="1CBF58E8" w14:textId="77777777" w:rsidR="00543BE2" w:rsidRPr="001C12D8" w:rsidRDefault="00543BE2" w:rsidP="004B0C09">
            <w:pPr>
              <w:rPr>
                <w:rFonts w:asciiTheme="minorHAnsi" w:hAnsiTheme="minorHAnsi"/>
                <w:sz w:val="22"/>
                <w:szCs w:val="22"/>
              </w:rPr>
            </w:pPr>
          </w:p>
        </w:tc>
      </w:tr>
      <w:tr w:rsidR="004B0C09" w:rsidRPr="001C12D8" w14:paraId="21F83C1A" w14:textId="77777777" w:rsidTr="00006BB7">
        <w:trPr>
          <w:trHeight w:val="271"/>
        </w:trPr>
        <w:tc>
          <w:tcPr>
            <w:tcW w:w="1074" w:type="pct"/>
          </w:tcPr>
          <w:p w14:paraId="3BF1D61D" w14:textId="78D9FE67" w:rsidR="004B0C09" w:rsidRPr="00D84D4D" w:rsidRDefault="004B0C09" w:rsidP="004B0C09">
            <w:pPr>
              <w:spacing w:after="160" w:line="259" w:lineRule="auto"/>
              <w:rPr>
                <w:b/>
                <w:bCs/>
                <w:sz w:val="28"/>
                <w:szCs w:val="28"/>
              </w:rPr>
            </w:pPr>
            <w:r w:rsidRPr="00D84D4D">
              <w:rPr>
                <w:b/>
                <w:bCs/>
                <w:color w:val="FF0000"/>
                <w:sz w:val="28"/>
                <w:szCs w:val="28"/>
              </w:rPr>
              <w:t xml:space="preserve">Step 3: Describe </w:t>
            </w:r>
            <w:r w:rsidRPr="00D84D4D">
              <w:rPr>
                <w:b/>
                <w:bCs/>
                <w:sz w:val="28"/>
                <w:szCs w:val="28"/>
              </w:rPr>
              <w:t>stakeholder involvement strategies.</w:t>
            </w:r>
          </w:p>
        </w:tc>
        <w:tc>
          <w:tcPr>
            <w:tcW w:w="3027" w:type="pct"/>
          </w:tcPr>
          <w:p w14:paraId="3FE8E56C" w14:textId="77777777" w:rsidR="00190ED0" w:rsidRPr="00190ED0" w:rsidRDefault="00190ED0" w:rsidP="00190ED0">
            <w:pPr>
              <w:rPr>
                <w:rFonts w:asciiTheme="minorHAnsi" w:hAnsiTheme="minorHAnsi"/>
                <w:sz w:val="22"/>
                <w:szCs w:val="22"/>
              </w:rPr>
            </w:pPr>
            <w:r w:rsidRPr="00190ED0">
              <w:rPr>
                <w:rFonts w:asciiTheme="minorHAnsi" w:hAnsiTheme="minorHAnsi"/>
                <w:sz w:val="22"/>
                <w:szCs w:val="22"/>
              </w:rPr>
              <w:t>Stakeholder involvement is a crucial aspect of community planning, ensuring that diverse perspectives are considered and that the planning process is inclusive and representative of the community's needs. Here are several effective stakeholder involvement strategies:</w:t>
            </w:r>
          </w:p>
          <w:p w14:paraId="64B629E3" w14:textId="77777777" w:rsidR="00190ED0" w:rsidRPr="00190ED0" w:rsidRDefault="00190ED0" w:rsidP="00190ED0">
            <w:pPr>
              <w:rPr>
                <w:rFonts w:asciiTheme="minorHAnsi" w:hAnsiTheme="minorHAnsi"/>
                <w:sz w:val="22"/>
                <w:szCs w:val="22"/>
              </w:rPr>
            </w:pPr>
          </w:p>
          <w:p w14:paraId="3B71D882" w14:textId="1E5D8891"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1. Public Meetings and Workshops</w:t>
            </w:r>
          </w:p>
          <w:p w14:paraId="198BD469" w14:textId="79DFC334"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Town Hall Meetings: Host open forums where community members can learn about planning initiatives, ask questions, and share their opinions.</w:t>
            </w:r>
          </w:p>
          <w:p w14:paraId="24608A2D" w14:textId="6A27B04A"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Workshops: Organize interactive sessions that engage stakeholders in group activities, problem-solving, and brainstorming to gather input on specific topics or projects.</w:t>
            </w:r>
          </w:p>
          <w:p w14:paraId="26A1A582" w14:textId="77777777" w:rsidR="00190ED0" w:rsidRPr="00190ED0" w:rsidRDefault="00190ED0" w:rsidP="00190ED0">
            <w:pPr>
              <w:rPr>
                <w:rFonts w:asciiTheme="minorHAnsi" w:hAnsiTheme="minorHAnsi"/>
                <w:sz w:val="22"/>
                <w:szCs w:val="22"/>
              </w:rPr>
            </w:pPr>
          </w:p>
          <w:p w14:paraId="225738CE" w14:textId="054CE49E"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2. Surveys and Questionnaires</w:t>
            </w:r>
          </w:p>
          <w:p w14:paraId="072B02BE" w14:textId="004D4200"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Online Surveys: Create digital surveys to reach a broad audience, allowing stakeholders to provide feedback on community issues or proposed plans at their convenience.</w:t>
            </w:r>
          </w:p>
          <w:p w14:paraId="1814E694" w14:textId="57350189"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Paper Surveys: Offer paper surveys at community events or public places to capture input from those who may not have internet access.</w:t>
            </w:r>
          </w:p>
          <w:p w14:paraId="74DE6E0A" w14:textId="77777777" w:rsidR="00190ED0" w:rsidRPr="00190ED0" w:rsidRDefault="00190ED0" w:rsidP="00190ED0">
            <w:pPr>
              <w:rPr>
                <w:rFonts w:asciiTheme="minorHAnsi" w:hAnsiTheme="minorHAnsi"/>
                <w:sz w:val="22"/>
                <w:szCs w:val="22"/>
              </w:rPr>
            </w:pPr>
          </w:p>
          <w:p w14:paraId="14307144" w14:textId="71EB2EE1"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3. Focus Groups</w:t>
            </w:r>
          </w:p>
          <w:p w14:paraId="21760C4E" w14:textId="712C963F" w:rsidR="00190ED0" w:rsidRPr="00190ED0" w:rsidRDefault="00190ED0" w:rsidP="00190ED0">
            <w:pPr>
              <w:rPr>
                <w:rFonts w:asciiTheme="minorHAnsi" w:hAnsiTheme="minorHAnsi"/>
                <w:sz w:val="22"/>
                <w:szCs w:val="22"/>
              </w:rPr>
            </w:pPr>
            <w:r w:rsidRPr="00190ED0">
              <w:rPr>
                <w:rFonts w:asciiTheme="minorHAnsi" w:hAnsiTheme="minorHAnsi"/>
                <w:sz w:val="22"/>
                <w:szCs w:val="22"/>
              </w:rPr>
              <w:lastRenderedPageBreak/>
              <w:t xml:space="preserve">   - Small Group Discussions: Organize focus groups that bring together a representative sample of stakeholders to engage in in-depth discussions about specific issues or proposals.</w:t>
            </w:r>
          </w:p>
          <w:p w14:paraId="48C2D491" w14:textId="789A83FF"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Targeted Groups: Include specific demographics or interest groups (e.g., youth, seniors, business owners) to address unique concerns and insights.</w:t>
            </w:r>
          </w:p>
          <w:p w14:paraId="75619C68" w14:textId="77777777" w:rsidR="00190ED0" w:rsidRPr="00190ED0" w:rsidRDefault="00190ED0" w:rsidP="00190ED0">
            <w:pPr>
              <w:rPr>
                <w:rFonts w:asciiTheme="minorHAnsi" w:hAnsiTheme="minorHAnsi"/>
                <w:sz w:val="22"/>
                <w:szCs w:val="22"/>
              </w:rPr>
            </w:pPr>
          </w:p>
          <w:p w14:paraId="3CBA4AE7" w14:textId="66725164"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4. Collaborative Planning Committees</w:t>
            </w:r>
          </w:p>
          <w:p w14:paraId="51D842D4" w14:textId="090FC003"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Advisory Committees: Form committees comprising representatives from various stakeholder groups to provide ongoing guidance and input throughout the planning process.</w:t>
            </w:r>
          </w:p>
          <w:p w14:paraId="7088A0B8" w14:textId="5E4C95A2"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Working Groups: Establish task forces or working groups focused on specific planning aspects (e.g., transportation, housing, environment) to facilitate concentrated discussions.</w:t>
            </w:r>
          </w:p>
          <w:p w14:paraId="448AADA7" w14:textId="77777777" w:rsidR="00190ED0" w:rsidRPr="00190ED0" w:rsidRDefault="00190ED0" w:rsidP="00190ED0">
            <w:pPr>
              <w:rPr>
                <w:rFonts w:asciiTheme="minorHAnsi" w:hAnsiTheme="minorHAnsi"/>
                <w:sz w:val="22"/>
                <w:szCs w:val="22"/>
              </w:rPr>
            </w:pPr>
          </w:p>
          <w:p w14:paraId="1734AE6C" w14:textId="4AA9597F"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5. Stakeholder Mapping</w:t>
            </w:r>
          </w:p>
          <w:p w14:paraId="5B14150A" w14:textId="5AA9BFFC"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Identification of Stakeholders: Conduct a thorough stakeholder analysis to identify all relevant parties, including residents, businesses, community organizations, and government agencies.</w:t>
            </w:r>
          </w:p>
          <w:p w14:paraId="2C77F621" w14:textId="01674F88"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Diverse Representation: Ensure the involvement of underrepresented or marginalized groups to provide a well-rounded perspective.</w:t>
            </w:r>
          </w:p>
          <w:p w14:paraId="112A0D22" w14:textId="77777777" w:rsidR="00190ED0" w:rsidRPr="00190ED0" w:rsidRDefault="00190ED0" w:rsidP="00190ED0">
            <w:pPr>
              <w:rPr>
                <w:rFonts w:asciiTheme="minorHAnsi" w:hAnsiTheme="minorHAnsi"/>
                <w:sz w:val="22"/>
                <w:szCs w:val="22"/>
              </w:rPr>
            </w:pPr>
          </w:p>
          <w:p w14:paraId="15468D39" w14:textId="5DDB33C1"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6. Community Advisory Boards</w:t>
            </w:r>
          </w:p>
          <w:p w14:paraId="4EA47C34" w14:textId="1533DF95"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Establish Boards: Create advisory boards that consist of community members who can consistently provide insights and feedback on ongoing planning activities.</w:t>
            </w:r>
          </w:p>
          <w:p w14:paraId="173DAF16" w14:textId="7AF17D3D"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Regular Meetings: Schedule regular meetings to keep stakeholders informed, discuss developments, and solicit ongoing input.</w:t>
            </w:r>
          </w:p>
          <w:p w14:paraId="34728A74" w14:textId="77777777" w:rsidR="00190ED0" w:rsidRPr="00190ED0" w:rsidRDefault="00190ED0" w:rsidP="00190ED0">
            <w:pPr>
              <w:rPr>
                <w:rFonts w:asciiTheme="minorHAnsi" w:hAnsiTheme="minorHAnsi"/>
                <w:sz w:val="22"/>
                <w:szCs w:val="22"/>
              </w:rPr>
            </w:pPr>
          </w:p>
          <w:p w14:paraId="2936451B" w14:textId="3D5D4C0E"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7. Digital Engagement Tools</w:t>
            </w:r>
          </w:p>
          <w:p w14:paraId="2205E2CB" w14:textId="24F8CFEA"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w:t>
            </w:r>
            <w:r w:rsidR="00E57103" w:rsidRPr="00190ED0">
              <w:rPr>
                <w:rFonts w:asciiTheme="minorHAnsi" w:hAnsiTheme="minorHAnsi"/>
                <w:sz w:val="22"/>
                <w:szCs w:val="22"/>
              </w:rPr>
              <w:t>Social media</w:t>
            </w:r>
            <w:r w:rsidRPr="00190ED0">
              <w:rPr>
                <w:rFonts w:asciiTheme="minorHAnsi" w:hAnsiTheme="minorHAnsi"/>
                <w:sz w:val="22"/>
                <w:szCs w:val="22"/>
              </w:rPr>
              <w:t>: Utilize platforms like Facebook, Twitter, and Instagram to engage with community members, share information, and solicit feedback in real-time.</w:t>
            </w:r>
          </w:p>
          <w:p w14:paraId="56DA523F" w14:textId="7E187279"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Online Platforms: Create dedicated websites or apps that allow for ongoing feedback, idea submissions, and discussions about community planning.</w:t>
            </w:r>
          </w:p>
          <w:p w14:paraId="10922630" w14:textId="77777777" w:rsidR="00190ED0" w:rsidRPr="00190ED0" w:rsidRDefault="00190ED0" w:rsidP="00190ED0">
            <w:pPr>
              <w:rPr>
                <w:rFonts w:asciiTheme="minorHAnsi" w:hAnsiTheme="minorHAnsi"/>
                <w:sz w:val="22"/>
                <w:szCs w:val="22"/>
              </w:rPr>
            </w:pPr>
          </w:p>
          <w:p w14:paraId="51CFB71C" w14:textId="3F3B7FDD"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8. Informational Materials</w:t>
            </w:r>
          </w:p>
          <w:p w14:paraId="28B08570" w14:textId="16B1C540"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Newsletters and Flyers: Distribute newsletters and informational materials that explain planning processes, highlight ongoing initiatives, and invite community participation.</w:t>
            </w:r>
          </w:p>
          <w:p w14:paraId="16FBF27B" w14:textId="502D731B" w:rsidR="00190ED0" w:rsidRPr="00190ED0" w:rsidRDefault="00190ED0" w:rsidP="00190ED0">
            <w:pPr>
              <w:rPr>
                <w:rFonts w:asciiTheme="minorHAnsi" w:hAnsiTheme="minorHAnsi"/>
                <w:sz w:val="22"/>
                <w:szCs w:val="22"/>
              </w:rPr>
            </w:pPr>
            <w:r w:rsidRPr="00190ED0">
              <w:rPr>
                <w:rFonts w:asciiTheme="minorHAnsi" w:hAnsiTheme="minorHAnsi"/>
                <w:sz w:val="22"/>
                <w:szCs w:val="22"/>
              </w:rPr>
              <w:lastRenderedPageBreak/>
              <w:t xml:space="preserve">   - Visual Aids: Use maps, charts, and visuals in presentations and informational materials to help communicate complex ideas clearly.</w:t>
            </w:r>
          </w:p>
          <w:p w14:paraId="5A921586" w14:textId="77777777" w:rsidR="00190ED0" w:rsidRPr="00190ED0" w:rsidRDefault="00190ED0" w:rsidP="00190ED0">
            <w:pPr>
              <w:rPr>
                <w:rFonts w:asciiTheme="minorHAnsi" w:hAnsiTheme="minorHAnsi"/>
                <w:sz w:val="22"/>
                <w:szCs w:val="22"/>
              </w:rPr>
            </w:pPr>
          </w:p>
          <w:p w14:paraId="3150A267" w14:textId="68A525C3"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9. Community Events and Festivals</w:t>
            </w:r>
          </w:p>
          <w:p w14:paraId="7D731265" w14:textId="08240E6C"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Engagement at Events: Set up booths or informational tables at community events, fairs, and festivals to engage with residents, provide information, and invite feedback.</w:t>
            </w:r>
          </w:p>
          <w:p w14:paraId="4295A9BF" w14:textId="3383A808"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Interactive Activities: Incorporate games or interactive activities that allow attendees to express their preferences or ideas about community planning.</w:t>
            </w:r>
          </w:p>
          <w:p w14:paraId="029DE460" w14:textId="77777777" w:rsidR="00190ED0" w:rsidRPr="00190ED0" w:rsidRDefault="00190ED0" w:rsidP="00190ED0">
            <w:pPr>
              <w:rPr>
                <w:rFonts w:asciiTheme="minorHAnsi" w:hAnsiTheme="minorHAnsi"/>
                <w:sz w:val="22"/>
                <w:szCs w:val="22"/>
              </w:rPr>
            </w:pPr>
          </w:p>
          <w:p w14:paraId="7E4EDE22" w14:textId="22A699EF"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10. Collaborative Decision-Making</w:t>
            </w:r>
          </w:p>
          <w:p w14:paraId="32ACC573" w14:textId="50288BF5"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Participatory Budgeting: Allow stakeholders to participate directly in deciding how to allocate certain portions of the community budget, empowering them to influence prioritization.</w:t>
            </w:r>
          </w:p>
          <w:p w14:paraId="291FAA5D" w14:textId="6CB4AF9C"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Consensus Building: Employ consensus-building techniques to facilitate meaningful dialogue and reach collective decisions on contentious issues.</w:t>
            </w:r>
          </w:p>
          <w:p w14:paraId="3ED7869B" w14:textId="77777777" w:rsidR="00190ED0" w:rsidRPr="00190ED0" w:rsidRDefault="00190ED0" w:rsidP="00190ED0">
            <w:pPr>
              <w:rPr>
                <w:rFonts w:asciiTheme="minorHAnsi" w:hAnsiTheme="minorHAnsi"/>
                <w:sz w:val="22"/>
                <w:szCs w:val="22"/>
              </w:rPr>
            </w:pPr>
          </w:p>
          <w:p w14:paraId="6D53B376" w14:textId="6C6C3578"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11. Feedback and Reporting</w:t>
            </w:r>
          </w:p>
          <w:p w14:paraId="3F1896D3" w14:textId="6BA4B6D8"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Follow-Up Communication: Share the outcomes of stakeholder input, detailing how feedback was incorporated into planning decisions.</w:t>
            </w:r>
          </w:p>
          <w:p w14:paraId="2D5EF824" w14:textId="1CBA2184"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Transparent Reporting: Provide regular updates on the progress of planning initiatives and how community input has shaped the process.</w:t>
            </w:r>
          </w:p>
          <w:p w14:paraId="2F624E9A" w14:textId="77777777" w:rsidR="00190ED0" w:rsidRPr="00190ED0" w:rsidRDefault="00190ED0" w:rsidP="00190ED0">
            <w:pPr>
              <w:rPr>
                <w:rFonts w:asciiTheme="minorHAnsi" w:hAnsiTheme="minorHAnsi"/>
                <w:sz w:val="22"/>
                <w:szCs w:val="22"/>
              </w:rPr>
            </w:pPr>
          </w:p>
          <w:p w14:paraId="696E3565" w14:textId="0E4C4005"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12. Training and Capacity Building</w:t>
            </w:r>
          </w:p>
          <w:p w14:paraId="44036086" w14:textId="0F135C7B"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Empower Stakeholders: Offer training sessions for community members to improve their understanding of planning processes and enhance their ability to engage effectively.</w:t>
            </w:r>
          </w:p>
          <w:p w14:paraId="509ABFAF" w14:textId="5A2025F8" w:rsidR="00190ED0" w:rsidRPr="00190ED0" w:rsidRDefault="00190ED0" w:rsidP="00190ED0">
            <w:pPr>
              <w:rPr>
                <w:rFonts w:asciiTheme="minorHAnsi" w:hAnsiTheme="minorHAnsi"/>
                <w:sz w:val="22"/>
                <w:szCs w:val="22"/>
              </w:rPr>
            </w:pPr>
            <w:r w:rsidRPr="00190ED0">
              <w:rPr>
                <w:rFonts w:asciiTheme="minorHAnsi" w:hAnsiTheme="minorHAnsi"/>
                <w:sz w:val="22"/>
                <w:szCs w:val="22"/>
              </w:rPr>
              <w:t xml:space="preserve">   - Leadership Development: Foster leadership among stakeholders to ensure sustained involvement and advocacy for community priorities.</w:t>
            </w:r>
          </w:p>
          <w:p w14:paraId="5BB86F98" w14:textId="77777777" w:rsidR="00190ED0" w:rsidRPr="00190ED0" w:rsidRDefault="00190ED0" w:rsidP="00190ED0">
            <w:pPr>
              <w:rPr>
                <w:rFonts w:asciiTheme="minorHAnsi" w:hAnsiTheme="minorHAnsi"/>
                <w:sz w:val="22"/>
                <w:szCs w:val="22"/>
              </w:rPr>
            </w:pPr>
          </w:p>
          <w:p w14:paraId="47AFDBEB" w14:textId="4D9DFDF3" w:rsidR="004B0C09" w:rsidRPr="001C12D8" w:rsidRDefault="00190ED0" w:rsidP="00190ED0">
            <w:pPr>
              <w:rPr>
                <w:rFonts w:asciiTheme="minorHAnsi" w:hAnsiTheme="minorHAnsi"/>
                <w:sz w:val="22"/>
                <w:szCs w:val="22"/>
              </w:rPr>
            </w:pPr>
            <w:r w:rsidRPr="00190ED0">
              <w:rPr>
                <w:rFonts w:asciiTheme="minorHAnsi" w:hAnsiTheme="minorHAnsi"/>
                <w:sz w:val="22"/>
                <w:szCs w:val="22"/>
              </w:rPr>
              <w:t>By leveraging these strategies, planners can create an inclusive environment, foster a sense of ownership within the community, and ultimately enhance the quality and effectiveness of the planning process. Effective stakeholder involvement not only enriches decision-making but also builds trust and collaboration among community members.</w:t>
            </w:r>
          </w:p>
        </w:tc>
        <w:tc>
          <w:tcPr>
            <w:tcW w:w="899" w:type="pct"/>
          </w:tcPr>
          <w:p w14:paraId="4094A7DA" w14:textId="77777777" w:rsidR="004B0C09" w:rsidRPr="001C12D8" w:rsidRDefault="004B0C09" w:rsidP="004B0C09">
            <w:pPr>
              <w:rPr>
                <w:rFonts w:asciiTheme="minorHAnsi" w:hAnsiTheme="minorHAnsi"/>
                <w:sz w:val="22"/>
                <w:szCs w:val="22"/>
              </w:rPr>
            </w:pPr>
          </w:p>
        </w:tc>
      </w:tr>
      <w:tr w:rsidR="004B0C09" w:rsidRPr="001C12D8" w14:paraId="400E9774" w14:textId="77777777" w:rsidTr="00006BB7">
        <w:trPr>
          <w:trHeight w:val="283"/>
        </w:trPr>
        <w:tc>
          <w:tcPr>
            <w:tcW w:w="1074" w:type="pct"/>
          </w:tcPr>
          <w:p w14:paraId="722199B2" w14:textId="77777777" w:rsidR="004B0C09" w:rsidRDefault="004B0C09" w:rsidP="004B0C09">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0E1237AE" w14:textId="77777777" w:rsidR="004B0C09" w:rsidRDefault="004B0C09" w:rsidP="004B0C09">
            <w:pPr>
              <w:rPr>
                <w:rFonts w:asciiTheme="minorHAnsi" w:hAnsiTheme="minorHAnsi"/>
                <w:b/>
                <w:sz w:val="22"/>
                <w:szCs w:val="22"/>
              </w:rPr>
            </w:pPr>
            <w:hyperlink r:id="rId130"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4B26661F" w14:textId="77777777" w:rsidR="004B0C09" w:rsidRPr="00837AAD" w:rsidRDefault="004B0C09" w:rsidP="004B0C09">
            <w:pPr>
              <w:rPr>
                <w:rFonts w:asciiTheme="minorHAnsi" w:hAnsiTheme="minorHAnsi"/>
                <w:b/>
                <w:sz w:val="22"/>
                <w:szCs w:val="22"/>
              </w:rPr>
            </w:pPr>
          </w:p>
        </w:tc>
        <w:tc>
          <w:tcPr>
            <w:tcW w:w="3027" w:type="pct"/>
          </w:tcPr>
          <w:p w14:paraId="1B288157" w14:textId="77777777" w:rsidR="004B0C09" w:rsidRPr="001C12D8" w:rsidRDefault="004B0C09" w:rsidP="004B0C09">
            <w:pPr>
              <w:rPr>
                <w:rFonts w:asciiTheme="minorHAnsi" w:hAnsiTheme="minorHAnsi"/>
                <w:sz w:val="22"/>
                <w:szCs w:val="22"/>
              </w:rPr>
            </w:pPr>
          </w:p>
        </w:tc>
        <w:tc>
          <w:tcPr>
            <w:tcW w:w="899" w:type="pct"/>
          </w:tcPr>
          <w:p w14:paraId="7BF6A46B" w14:textId="77777777" w:rsidR="004B0C09" w:rsidRPr="001C12D8" w:rsidRDefault="004B0C09" w:rsidP="004B0C09">
            <w:pPr>
              <w:rPr>
                <w:rFonts w:asciiTheme="minorHAnsi" w:hAnsiTheme="minorHAnsi"/>
                <w:sz w:val="22"/>
                <w:szCs w:val="22"/>
              </w:rPr>
            </w:pPr>
          </w:p>
        </w:tc>
      </w:tr>
      <w:tr w:rsidR="004B0C09" w:rsidRPr="001C12D8" w14:paraId="70D2F5C3" w14:textId="77777777" w:rsidTr="00006BB7">
        <w:trPr>
          <w:trHeight w:val="283"/>
        </w:trPr>
        <w:tc>
          <w:tcPr>
            <w:tcW w:w="1074" w:type="pct"/>
          </w:tcPr>
          <w:p w14:paraId="6BEEC4FB" w14:textId="77777777" w:rsidR="004B0C09" w:rsidRDefault="004B0C09" w:rsidP="004B0C09">
            <w:pPr>
              <w:rPr>
                <w:rFonts w:asciiTheme="minorHAnsi" w:hAnsiTheme="minorHAnsi"/>
                <w:b/>
                <w:sz w:val="22"/>
                <w:szCs w:val="22"/>
              </w:rPr>
            </w:pPr>
            <w:hyperlink r:id="rId131"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67494B7A" w14:textId="77777777" w:rsidR="004B0C09" w:rsidRPr="00837AAD" w:rsidRDefault="004B0C09" w:rsidP="004B0C09">
            <w:pPr>
              <w:rPr>
                <w:rFonts w:asciiTheme="minorHAnsi" w:hAnsiTheme="minorHAnsi"/>
                <w:b/>
                <w:sz w:val="22"/>
                <w:szCs w:val="22"/>
              </w:rPr>
            </w:pPr>
          </w:p>
        </w:tc>
        <w:tc>
          <w:tcPr>
            <w:tcW w:w="3027" w:type="pct"/>
          </w:tcPr>
          <w:p w14:paraId="01E1753F" w14:textId="77777777" w:rsidR="004B0C09" w:rsidRPr="001C12D8" w:rsidRDefault="004B0C09" w:rsidP="004B0C09">
            <w:pPr>
              <w:rPr>
                <w:rFonts w:asciiTheme="minorHAnsi" w:hAnsiTheme="minorHAnsi"/>
                <w:sz w:val="22"/>
                <w:szCs w:val="22"/>
              </w:rPr>
            </w:pPr>
          </w:p>
        </w:tc>
        <w:tc>
          <w:tcPr>
            <w:tcW w:w="899" w:type="pct"/>
          </w:tcPr>
          <w:p w14:paraId="415B90E8" w14:textId="77777777" w:rsidR="004B0C09" w:rsidRPr="001C12D8" w:rsidRDefault="004B0C09" w:rsidP="004B0C09">
            <w:pPr>
              <w:rPr>
                <w:rFonts w:asciiTheme="minorHAnsi" w:hAnsiTheme="minorHAnsi"/>
                <w:sz w:val="22"/>
                <w:szCs w:val="22"/>
              </w:rPr>
            </w:pPr>
          </w:p>
        </w:tc>
      </w:tr>
      <w:tr w:rsidR="004B0C09" w:rsidRPr="001C12D8" w14:paraId="0C0C2904" w14:textId="77777777" w:rsidTr="00006BB7">
        <w:trPr>
          <w:trHeight w:val="283"/>
        </w:trPr>
        <w:tc>
          <w:tcPr>
            <w:tcW w:w="1074" w:type="pct"/>
          </w:tcPr>
          <w:p w14:paraId="58DADE3F" w14:textId="4207C8EB" w:rsidR="004B0C09" w:rsidRPr="00837AAD" w:rsidRDefault="004B0C09" w:rsidP="004B0C09">
            <w:pPr>
              <w:rPr>
                <w:rFonts w:asciiTheme="minorHAnsi" w:hAnsiTheme="minorHAnsi"/>
                <w:b/>
                <w:sz w:val="22"/>
                <w:szCs w:val="22"/>
              </w:rPr>
            </w:pPr>
            <w:hyperlink r:id="rId132"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5F8CFE5C" w14:textId="77777777" w:rsidR="004B0C09" w:rsidRPr="001C12D8" w:rsidRDefault="004B0C09" w:rsidP="004B0C09">
            <w:pPr>
              <w:rPr>
                <w:rFonts w:asciiTheme="minorHAnsi" w:hAnsiTheme="minorHAnsi"/>
                <w:sz w:val="22"/>
                <w:szCs w:val="22"/>
              </w:rPr>
            </w:pPr>
          </w:p>
        </w:tc>
        <w:tc>
          <w:tcPr>
            <w:tcW w:w="899" w:type="pct"/>
          </w:tcPr>
          <w:p w14:paraId="3F0709B5" w14:textId="77777777" w:rsidR="004B0C09" w:rsidRPr="001C12D8" w:rsidRDefault="004B0C09" w:rsidP="004B0C09">
            <w:pPr>
              <w:rPr>
                <w:rFonts w:asciiTheme="minorHAnsi" w:hAnsiTheme="minorHAnsi"/>
                <w:sz w:val="22"/>
                <w:szCs w:val="22"/>
              </w:rPr>
            </w:pPr>
          </w:p>
        </w:tc>
      </w:tr>
      <w:tr w:rsidR="004B0C09" w:rsidRPr="001C12D8" w14:paraId="4D904685" w14:textId="77777777" w:rsidTr="00006BB7">
        <w:trPr>
          <w:trHeight w:val="283"/>
        </w:trPr>
        <w:tc>
          <w:tcPr>
            <w:tcW w:w="1074" w:type="pct"/>
          </w:tcPr>
          <w:p w14:paraId="498E4423" w14:textId="3FB3C340" w:rsidR="004B0C09" w:rsidRPr="00837AAD" w:rsidRDefault="004B0C09" w:rsidP="004B0C09">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71D8C9B4" w14:textId="77777777" w:rsidR="004B0C09" w:rsidRPr="001C12D8" w:rsidRDefault="004B0C09" w:rsidP="004B0C09">
            <w:pPr>
              <w:rPr>
                <w:rFonts w:asciiTheme="minorHAnsi" w:hAnsiTheme="minorHAnsi"/>
                <w:sz w:val="22"/>
                <w:szCs w:val="22"/>
              </w:rPr>
            </w:pPr>
          </w:p>
        </w:tc>
        <w:tc>
          <w:tcPr>
            <w:tcW w:w="899" w:type="pct"/>
          </w:tcPr>
          <w:p w14:paraId="24BEFA2D" w14:textId="77777777" w:rsidR="004B0C09" w:rsidRPr="001C12D8" w:rsidRDefault="004B0C09" w:rsidP="004B0C09">
            <w:pPr>
              <w:rPr>
                <w:rFonts w:asciiTheme="minorHAnsi" w:hAnsiTheme="minorHAnsi"/>
                <w:sz w:val="22"/>
                <w:szCs w:val="22"/>
              </w:rPr>
            </w:pPr>
          </w:p>
        </w:tc>
      </w:tr>
      <w:tr w:rsidR="004B0C09" w:rsidRPr="001C12D8" w14:paraId="7E682C05" w14:textId="77777777" w:rsidTr="00006BB7">
        <w:trPr>
          <w:trHeight w:val="283"/>
        </w:trPr>
        <w:tc>
          <w:tcPr>
            <w:tcW w:w="1074" w:type="pct"/>
          </w:tcPr>
          <w:p w14:paraId="18E3DC3F" w14:textId="6E564CF5" w:rsidR="004B0C09" w:rsidRPr="00837AAD" w:rsidRDefault="004B0C09" w:rsidP="004B0C09">
            <w:pPr>
              <w:rPr>
                <w:rFonts w:asciiTheme="minorHAnsi" w:hAnsiTheme="minorHAnsi"/>
                <w:b/>
                <w:sz w:val="22"/>
                <w:szCs w:val="22"/>
              </w:rPr>
            </w:pPr>
            <w:hyperlink r:id="rId133"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78851BF9" w14:textId="77777777" w:rsidR="004B0C09" w:rsidRPr="001C12D8" w:rsidRDefault="004B0C09" w:rsidP="004B0C09">
            <w:pPr>
              <w:rPr>
                <w:rFonts w:asciiTheme="minorHAnsi" w:hAnsiTheme="minorHAnsi"/>
                <w:sz w:val="22"/>
                <w:szCs w:val="22"/>
              </w:rPr>
            </w:pPr>
          </w:p>
        </w:tc>
        <w:tc>
          <w:tcPr>
            <w:tcW w:w="899" w:type="pct"/>
          </w:tcPr>
          <w:p w14:paraId="258F1D6A" w14:textId="77777777" w:rsidR="004B0C09" w:rsidRPr="001C12D8" w:rsidRDefault="004B0C09" w:rsidP="004B0C09">
            <w:pPr>
              <w:rPr>
                <w:rFonts w:asciiTheme="minorHAnsi" w:hAnsiTheme="minorHAnsi"/>
                <w:sz w:val="22"/>
                <w:szCs w:val="22"/>
              </w:rPr>
            </w:pPr>
          </w:p>
        </w:tc>
      </w:tr>
      <w:tr w:rsidR="004B0C09" w:rsidRPr="001C12D8" w14:paraId="36A24095" w14:textId="77777777" w:rsidTr="00006BB7">
        <w:trPr>
          <w:trHeight w:val="283"/>
        </w:trPr>
        <w:tc>
          <w:tcPr>
            <w:tcW w:w="1074" w:type="pct"/>
          </w:tcPr>
          <w:p w14:paraId="7D6DA4B6" w14:textId="7FD3439E" w:rsidR="004B0C09" w:rsidRPr="00837AAD" w:rsidRDefault="004B0C09" w:rsidP="004B0C09">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7254E5B5" w14:textId="77777777" w:rsidR="004B0C09" w:rsidRPr="001C12D8" w:rsidRDefault="004B0C09" w:rsidP="004B0C09">
            <w:pPr>
              <w:rPr>
                <w:rFonts w:asciiTheme="minorHAnsi" w:hAnsiTheme="minorHAnsi"/>
                <w:sz w:val="22"/>
                <w:szCs w:val="22"/>
              </w:rPr>
            </w:pPr>
          </w:p>
        </w:tc>
        <w:tc>
          <w:tcPr>
            <w:tcW w:w="899" w:type="pct"/>
          </w:tcPr>
          <w:p w14:paraId="3DFD39E1" w14:textId="77777777" w:rsidR="004B0C09" w:rsidRPr="001C12D8" w:rsidRDefault="004B0C09" w:rsidP="004B0C09">
            <w:pPr>
              <w:rPr>
                <w:rFonts w:asciiTheme="minorHAnsi" w:hAnsiTheme="minorHAnsi"/>
                <w:sz w:val="22"/>
                <w:szCs w:val="22"/>
              </w:rPr>
            </w:pPr>
          </w:p>
        </w:tc>
      </w:tr>
      <w:tr w:rsidR="005E0FA2" w:rsidRPr="001C12D8" w14:paraId="601D925D" w14:textId="77777777" w:rsidTr="00006BB7">
        <w:trPr>
          <w:trHeight w:val="283"/>
        </w:trPr>
        <w:tc>
          <w:tcPr>
            <w:tcW w:w="1074" w:type="pct"/>
          </w:tcPr>
          <w:p w14:paraId="716B40EE" w14:textId="77777777" w:rsidR="005E0FA2" w:rsidRPr="00837AAD" w:rsidRDefault="005E0FA2" w:rsidP="004B0C09">
            <w:pPr>
              <w:rPr>
                <w:rFonts w:asciiTheme="minorHAnsi" w:hAnsiTheme="minorHAnsi"/>
                <w:b/>
                <w:sz w:val="22"/>
                <w:szCs w:val="22"/>
              </w:rPr>
            </w:pPr>
          </w:p>
        </w:tc>
        <w:tc>
          <w:tcPr>
            <w:tcW w:w="3027" w:type="pct"/>
          </w:tcPr>
          <w:p w14:paraId="3AA6D4A3" w14:textId="77777777" w:rsidR="005E0FA2" w:rsidRPr="001C12D8" w:rsidRDefault="005E0FA2" w:rsidP="004B0C09">
            <w:pPr>
              <w:rPr>
                <w:rFonts w:asciiTheme="minorHAnsi" w:hAnsiTheme="minorHAnsi"/>
                <w:sz w:val="22"/>
                <w:szCs w:val="22"/>
              </w:rPr>
            </w:pPr>
          </w:p>
        </w:tc>
        <w:tc>
          <w:tcPr>
            <w:tcW w:w="899" w:type="pct"/>
          </w:tcPr>
          <w:p w14:paraId="2D383387" w14:textId="77777777" w:rsidR="005E0FA2" w:rsidRPr="001C12D8" w:rsidRDefault="005E0FA2" w:rsidP="004B0C09">
            <w:pPr>
              <w:rPr>
                <w:rFonts w:asciiTheme="minorHAnsi" w:hAnsiTheme="minorHAnsi"/>
                <w:sz w:val="22"/>
                <w:szCs w:val="22"/>
              </w:rPr>
            </w:pPr>
          </w:p>
        </w:tc>
      </w:tr>
      <w:tr w:rsidR="004B0C09" w:rsidRPr="001C12D8" w14:paraId="5C9796C8" w14:textId="77777777" w:rsidTr="00006BB7">
        <w:trPr>
          <w:trHeight w:val="283"/>
        </w:trPr>
        <w:tc>
          <w:tcPr>
            <w:tcW w:w="1074" w:type="pct"/>
          </w:tcPr>
          <w:p w14:paraId="682B36BE" w14:textId="423E6666" w:rsidR="004B0C09" w:rsidRPr="00D84D4D" w:rsidRDefault="004B0C09" w:rsidP="004B0C09">
            <w:pPr>
              <w:spacing w:after="160" w:line="259" w:lineRule="auto"/>
              <w:rPr>
                <w:b/>
                <w:bCs/>
                <w:sz w:val="28"/>
                <w:szCs w:val="28"/>
              </w:rPr>
            </w:pPr>
            <w:r w:rsidRPr="00D84D4D">
              <w:rPr>
                <w:b/>
                <w:bCs/>
                <w:color w:val="FF0000"/>
                <w:sz w:val="28"/>
                <w:szCs w:val="28"/>
              </w:rPr>
              <w:t xml:space="preserve">Step 4: Explain </w:t>
            </w:r>
            <w:r w:rsidRPr="00D84D4D">
              <w:rPr>
                <w:b/>
                <w:bCs/>
                <w:sz w:val="28"/>
                <w:szCs w:val="28"/>
              </w:rPr>
              <w:t>the community planning process.</w:t>
            </w:r>
          </w:p>
        </w:tc>
        <w:tc>
          <w:tcPr>
            <w:tcW w:w="3027" w:type="pct"/>
          </w:tcPr>
          <w:p w14:paraId="7565EF35" w14:textId="77777777" w:rsidR="0041625C" w:rsidRPr="0041625C" w:rsidRDefault="0041625C" w:rsidP="0041625C">
            <w:pPr>
              <w:rPr>
                <w:rFonts w:asciiTheme="minorHAnsi" w:hAnsiTheme="minorHAnsi"/>
                <w:sz w:val="22"/>
                <w:szCs w:val="22"/>
              </w:rPr>
            </w:pPr>
            <w:r w:rsidRPr="0041625C">
              <w:rPr>
                <w:rFonts w:asciiTheme="minorHAnsi" w:hAnsiTheme="minorHAnsi"/>
                <w:sz w:val="22"/>
                <w:szCs w:val="22"/>
              </w:rPr>
              <w:t>The community planning process is a structured approach that local governments, planners, and community members use to guide the development and enhancement of a community. The process typically involves several stages, each essential for creating a comprehensive plan that reflects the needs and desires of the community. Here’s an overview of the key stages of the community planning process:</w:t>
            </w:r>
          </w:p>
          <w:p w14:paraId="6296BF5C" w14:textId="77777777" w:rsidR="0041625C" w:rsidRPr="0041625C" w:rsidRDefault="0041625C" w:rsidP="0041625C">
            <w:pPr>
              <w:rPr>
                <w:rFonts w:asciiTheme="minorHAnsi" w:hAnsiTheme="minorHAnsi"/>
                <w:sz w:val="22"/>
                <w:szCs w:val="22"/>
              </w:rPr>
            </w:pPr>
          </w:p>
          <w:p w14:paraId="4C38170B" w14:textId="291EAD2A"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1. Initiation and Pre-Planning</w:t>
            </w:r>
          </w:p>
          <w:p w14:paraId="1ED8ED0C" w14:textId="4A09F9FD"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Define Purpose and Scope: Identify the specific goals of the planning process, such as addressing growth, housing, transportation, or environmental issues.</w:t>
            </w:r>
          </w:p>
          <w:p w14:paraId="030A95FE" w14:textId="4955E505"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Establish a Timeline: Create a schedule for the planning process, including key milestones and deadlines.</w:t>
            </w:r>
          </w:p>
          <w:p w14:paraId="4828E054" w14:textId="4CE6E55C"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Identify Stakeholders: Determine which groups and individuals should be engaged in the process (e.g., residents, businesses, community organizations, government agencies).</w:t>
            </w:r>
          </w:p>
          <w:p w14:paraId="6332D30D" w14:textId="77777777" w:rsidR="0041625C" w:rsidRPr="0041625C" w:rsidRDefault="0041625C" w:rsidP="0041625C">
            <w:pPr>
              <w:rPr>
                <w:rFonts w:asciiTheme="minorHAnsi" w:hAnsiTheme="minorHAnsi"/>
                <w:sz w:val="22"/>
                <w:szCs w:val="22"/>
              </w:rPr>
            </w:pPr>
          </w:p>
          <w:p w14:paraId="2FD79714" w14:textId="1A7C2996"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2. Data Collection and Analysis</w:t>
            </w:r>
          </w:p>
          <w:p w14:paraId="7CCBAFAE" w14:textId="3C0C89E8"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Community Assessment: Gather data on existing conditions in the community, including demographics, land use, infrastructure, environmental features, and economic factors.</w:t>
            </w:r>
          </w:p>
          <w:p w14:paraId="2D1FA91D" w14:textId="278153F5"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Strengths, Weaknesses, Opportunities, and Threats (SWOT) Analysis: Conduct a SWOT analysis to evaluate the community’s </w:t>
            </w:r>
            <w:proofErr w:type="gramStart"/>
            <w:r w:rsidRPr="0041625C">
              <w:rPr>
                <w:rFonts w:asciiTheme="minorHAnsi" w:hAnsiTheme="minorHAnsi"/>
                <w:sz w:val="22"/>
                <w:szCs w:val="22"/>
              </w:rPr>
              <w:t>current status</w:t>
            </w:r>
            <w:proofErr w:type="gramEnd"/>
            <w:r w:rsidRPr="0041625C">
              <w:rPr>
                <w:rFonts w:asciiTheme="minorHAnsi" w:hAnsiTheme="minorHAnsi"/>
                <w:sz w:val="22"/>
                <w:szCs w:val="22"/>
              </w:rPr>
              <w:t xml:space="preserve"> and identify areas for improvement and potential challenges.</w:t>
            </w:r>
          </w:p>
          <w:p w14:paraId="32A77D9A" w14:textId="77777777" w:rsidR="0041625C" w:rsidRPr="0041625C" w:rsidRDefault="0041625C" w:rsidP="0041625C">
            <w:pPr>
              <w:rPr>
                <w:rFonts w:asciiTheme="minorHAnsi" w:hAnsiTheme="minorHAnsi"/>
                <w:sz w:val="22"/>
                <w:szCs w:val="22"/>
              </w:rPr>
            </w:pPr>
          </w:p>
          <w:p w14:paraId="5E8A3C09" w14:textId="40E74798"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3. Public Engagement</w:t>
            </w:r>
          </w:p>
          <w:p w14:paraId="782DFCDC" w14:textId="6CBAA635"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Stakeholder Involvement: Engage community members and stakeholders through various methods, such as public meetings, surveys, focus groups, and workshops, to gather input and insights.</w:t>
            </w:r>
          </w:p>
          <w:p w14:paraId="174A6ABA" w14:textId="119D48A2" w:rsidR="0041625C" w:rsidRPr="0041625C" w:rsidRDefault="0041625C" w:rsidP="0041625C">
            <w:pPr>
              <w:rPr>
                <w:rFonts w:asciiTheme="minorHAnsi" w:hAnsiTheme="minorHAnsi"/>
                <w:sz w:val="22"/>
                <w:szCs w:val="22"/>
              </w:rPr>
            </w:pPr>
            <w:r w:rsidRPr="0041625C">
              <w:rPr>
                <w:rFonts w:asciiTheme="minorHAnsi" w:hAnsiTheme="minorHAnsi"/>
                <w:sz w:val="22"/>
                <w:szCs w:val="22"/>
              </w:rPr>
              <w:lastRenderedPageBreak/>
              <w:t xml:space="preserve">   - Visioning Activities: Facilitate sessions that allow community members to articulate their vision and aspirations for the future of the community.</w:t>
            </w:r>
          </w:p>
          <w:p w14:paraId="1CED1D24" w14:textId="77777777" w:rsidR="0041625C" w:rsidRPr="0041625C" w:rsidRDefault="0041625C" w:rsidP="0041625C">
            <w:pPr>
              <w:rPr>
                <w:rFonts w:asciiTheme="minorHAnsi" w:hAnsiTheme="minorHAnsi"/>
                <w:sz w:val="22"/>
                <w:szCs w:val="22"/>
              </w:rPr>
            </w:pPr>
          </w:p>
          <w:p w14:paraId="4F83B110" w14:textId="22DEB8EF"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4. Vision and Goal Setting</w:t>
            </w:r>
          </w:p>
          <w:p w14:paraId="0A2C9B7E" w14:textId="4A2B77EC"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Develop a Vision Statement: Create a clear and inspiring vision that encapsulates the desired future state of the community.</w:t>
            </w:r>
          </w:p>
          <w:p w14:paraId="6C55DABB" w14:textId="41CECBED"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Establish Goals and Objectives: Define specific, measurable goals and objectives that align with the vision, addressing key community issues and priorities.</w:t>
            </w:r>
          </w:p>
          <w:p w14:paraId="34B52D59" w14:textId="77777777" w:rsidR="0041625C" w:rsidRPr="0041625C" w:rsidRDefault="0041625C" w:rsidP="0041625C">
            <w:pPr>
              <w:rPr>
                <w:rFonts w:asciiTheme="minorHAnsi" w:hAnsiTheme="minorHAnsi"/>
                <w:sz w:val="22"/>
                <w:szCs w:val="22"/>
              </w:rPr>
            </w:pPr>
          </w:p>
          <w:p w14:paraId="25997B16" w14:textId="746B703A"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5. Plan Development</w:t>
            </w:r>
          </w:p>
          <w:p w14:paraId="0C13C6F9" w14:textId="743E0CB1"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Formulate Strategies and Policies: Develop action-oriented strategies and policies to achieve the established goals. This may include land use regulations, economic development initiatives, transportation planning, and environmental conservation measures.</w:t>
            </w:r>
          </w:p>
          <w:p w14:paraId="6DC4F8F9" w14:textId="5BA5FB0C"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Design a Land Use Plan: Prepare a comprehensive land use plan that outlines how different areas of the community will be developed and managed, including zoning designations.</w:t>
            </w:r>
          </w:p>
          <w:p w14:paraId="38906357" w14:textId="77777777" w:rsidR="0041625C" w:rsidRPr="0041625C" w:rsidRDefault="0041625C" w:rsidP="0041625C">
            <w:pPr>
              <w:rPr>
                <w:rFonts w:asciiTheme="minorHAnsi" w:hAnsiTheme="minorHAnsi"/>
                <w:sz w:val="22"/>
                <w:szCs w:val="22"/>
              </w:rPr>
            </w:pPr>
          </w:p>
          <w:p w14:paraId="163FD640" w14:textId="60BA368D"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6. Drafting the Plan</w:t>
            </w:r>
          </w:p>
          <w:p w14:paraId="2A0B2054" w14:textId="3A53CE9C"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Document Creation: Compile all the findings, strategies, and policies into a formal planning document. This draft should present a clear narrative of the planning process, community input, and proposed actions.</w:t>
            </w:r>
          </w:p>
          <w:p w14:paraId="07E41082" w14:textId="35C817C1"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Visual Representations: Include maps, charts, and visual aids to help convey complex information and highlight key components of the plan.</w:t>
            </w:r>
          </w:p>
          <w:p w14:paraId="535A0479" w14:textId="77777777" w:rsidR="0041625C" w:rsidRPr="0041625C" w:rsidRDefault="0041625C" w:rsidP="0041625C">
            <w:pPr>
              <w:rPr>
                <w:rFonts w:asciiTheme="minorHAnsi" w:hAnsiTheme="minorHAnsi"/>
                <w:sz w:val="22"/>
                <w:szCs w:val="22"/>
              </w:rPr>
            </w:pPr>
          </w:p>
          <w:p w14:paraId="3F6A671B" w14:textId="4566C834"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7. Review and Revision</w:t>
            </w:r>
          </w:p>
          <w:p w14:paraId="700245C8" w14:textId="1C04B4F5"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Public Review Process: Share the draft plan with the community and stakeholders for feedback. This can involve additional public meetings or online platforms for input.</w:t>
            </w:r>
          </w:p>
          <w:p w14:paraId="223BF4BB" w14:textId="196F1350"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Incorporate Feedback: Revise the plan based on the feedback received to ensure it reflects the community’s priorities and concerns.</w:t>
            </w:r>
          </w:p>
          <w:p w14:paraId="71287323" w14:textId="77777777" w:rsidR="0041625C" w:rsidRPr="0041625C" w:rsidRDefault="0041625C" w:rsidP="0041625C">
            <w:pPr>
              <w:rPr>
                <w:rFonts w:asciiTheme="minorHAnsi" w:hAnsiTheme="minorHAnsi"/>
                <w:sz w:val="22"/>
                <w:szCs w:val="22"/>
              </w:rPr>
            </w:pPr>
          </w:p>
          <w:p w14:paraId="37D5F150" w14:textId="42C422D3"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8. Adoption</w:t>
            </w:r>
          </w:p>
          <w:p w14:paraId="25975D9C" w14:textId="292A94BA"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Formal Approval Process: Present the final plan to the appropriate governing body (e.g., city council, planning commission) for review and approval. This may involve additional public hearings or sessions.</w:t>
            </w:r>
          </w:p>
          <w:p w14:paraId="3AEEF174" w14:textId="2E2D6391"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Adoption of the Plan: Once approved, the plan becomes an official document that guides future development and decision-making in the community.</w:t>
            </w:r>
          </w:p>
          <w:p w14:paraId="7BB1C96D" w14:textId="77777777" w:rsidR="0041625C" w:rsidRPr="0041625C" w:rsidRDefault="0041625C" w:rsidP="0041625C">
            <w:pPr>
              <w:rPr>
                <w:rFonts w:asciiTheme="minorHAnsi" w:hAnsiTheme="minorHAnsi"/>
                <w:sz w:val="22"/>
                <w:szCs w:val="22"/>
              </w:rPr>
            </w:pPr>
          </w:p>
          <w:p w14:paraId="6E895614" w14:textId="3488507F"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9. Implementation</w:t>
            </w:r>
          </w:p>
          <w:p w14:paraId="25B8244B" w14:textId="3FC8BD95"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Action Plan Development: Create a detailed action plan that outlines specific steps, timelines, funding sources, and responsibilities for implementing the strategies outlined in the plan.</w:t>
            </w:r>
          </w:p>
          <w:p w14:paraId="245521CC" w14:textId="7C76269F"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Resource Allocation: Identify necessary resources, including funding, staffing, and partnerships, to support implementation efforts.</w:t>
            </w:r>
          </w:p>
          <w:p w14:paraId="70FE4CB3" w14:textId="77777777" w:rsidR="0041625C" w:rsidRPr="0041625C" w:rsidRDefault="0041625C" w:rsidP="0041625C">
            <w:pPr>
              <w:rPr>
                <w:rFonts w:asciiTheme="minorHAnsi" w:hAnsiTheme="minorHAnsi"/>
                <w:sz w:val="22"/>
                <w:szCs w:val="22"/>
              </w:rPr>
            </w:pPr>
          </w:p>
          <w:p w14:paraId="66D154B4" w14:textId="3C3A8C87"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10. Monitoring and Evaluation</w:t>
            </w:r>
          </w:p>
          <w:p w14:paraId="07AB69F7" w14:textId="57CF30A4"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Establish Metrics: Develop indicators to measure progress toward the goals and objectives set in the plan.</w:t>
            </w:r>
          </w:p>
          <w:p w14:paraId="560CE3C6" w14:textId="406A27BD"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Regular Assessments: Monitor the implementation of the plan and evaluate its effectiveness over time, </w:t>
            </w:r>
            <w:proofErr w:type="gramStart"/>
            <w:r w:rsidRPr="0041625C">
              <w:rPr>
                <w:rFonts w:asciiTheme="minorHAnsi" w:hAnsiTheme="minorHAnsi"/>
                <w:sz w:val="22"/>
                <w:szCs w:val="22"/>
              </w:rPr>
              <w:t>making adjustments</w:t>
            </w:r>
            <w:proofErr w:type="gramEnd"/>
            <w:r w:rsidRPr="0041625C">
              <w:rPr>
                <w:rFonts w:asciiTheme="minorHAnsi" w:hAnsiTheme="minorHAnsi"/>
                <w:sz w:val="22"/>
                <w:szCs w:val="22"/>
              </w:rPr>
              <w:t xml:space="preserve"> as needed to respond to changing conditions or priorities.</w:t>
            </w:r>
          </w:p>
          <w:p w14:paraId="478B01DD" w14:textId="20228249"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Community Feedback: Foster ongoing communication with the community to gather feedback on the implementation process and to ensure continued engagement.</w:t>
            </w:r>
          </w:p>
          <w:p w14:paraId="3AD35A72" w14:textId="77777777" w:rsidR="0041625C" w:rsidRPr="0041625C" w:rsidRDefault="0041625C" w:rsidP="0041625C">
            <w:pPr>
              <w:rPr>
                <w:rFonts w:asciiTheme="minorHAnsi" w:hAnsiTheme="minorHAnsi"/>
                <w:sz w:val="22"/>
                <w:szCs w:val="22"/>
              </w:rPr>
            </w:pPr>
          </w:p>
          <w:p w14:paraId="5941951D" w14:textId="2D34B5F3"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11. Plan Updates</w:t>
            </w:r>
          </w:p>
          <w:p w14:paraId="4402613C" w14:textId="3D3D96A7" w:rsidR="0041625C" w:rsidRPr="0041625C" w:rsidRDefault="0041625C" w:rsidP="0041625C">
            <w:pPr>
              <w:rPr>
                <w:rFonts w:asciiTheme="minorHAnsi" w:hAnsiTheme="minorHAnsi"/>
                <w:sz w:val="22"/>
                <w:szCs w:val="22"/>
              </w:rPr>
            </w:pPr>
            <w:r w:rsidRPr="0041625C">
              <w:rPr>
                <w:rFonts w:asciiTheme="minorHAnsi" w:hAnsiTheme="minorHAnsi"/>
                <w:sz w:val="22"/>
                <w:szCs w:val="22"/>
              </w:rPr>
              <w:t xml:space="preserve">   - Review Cycle: Establish a schedule for regularly reviewing and updating the plan to reflect changing circumstances, emerging issues, and evolving community needs.</w:t>
            </w:r>
          </w:p>
          <w:p w14:paraId="2A5923A0" w14:textId="77777777" w:rsidR="0041625C" w:rsidRPr="0041625C" w:rsidRDefault="0041625C" w:rsidP="0041625C">
            <w:pPr>
              <w:rPr>
                <w:rFonts w:asciiTheme="minorHAnsi" w:hAnsiTheme="minorHAnsi"/>
                <w:sz w:val="22"/>
                <w:szCs w:val="22"/>
              </w:rPr>
            </w:pPr>
          </w:p>
          <w:p w14:paraId="5CE00F6F" w14:textId="38B86906" w:rsidR="004B0C09" w:rsidRPr="001C12D8" w:rsidRDefault="0041625C" w:rsidP="0041625C">
            <w:pPr>
              <w:rPr>
                <w:rFonts w:asciiTheme="minorHAnsi" w:hAnsiTheme="minorHAnsi"/>
                <w:sz w:val="22"/>
                <w:szCs w:val="22"/>
              </w:rPr>
            </w:pPr>
            <w:r w:rsidRPr="0041625C">
              <w:rPr>
                <w:rFonts w:asciiTheme="minorHAnsi" w:hAnsiTheme="minorHAnsi"/>
                <w:sz w:val="22"/>
                <w:szCs w:val="22"/>
              </w:rPr>
              <w:t>The community planning process is iterative and dynamic, often requiring adjustments and refinements based on ongoing feedback and changing conditions. Effective community planning not only addresses immediate needs but also lays the groundwork for sustainable development and long-term community resilience.</w:t>
            </w:r>
          </w:p>
        </w:tc>
        <w:tc>
          <w:tcPr>
            <w:tcW w:w="899" w:type="pct"/>
          </w:tcPr>
          <w:p w14:paraId="1ABCEB32" w14:textId="77777777" w:rsidR="004B0C09" w:rsidRPr="001C12D8" w:rsidRDefault="004B0C09" w:rsidP="004B0C09">
            <w:pPr>
              <w:rPr>
                <w:rFonts w:asciiTheme="minorHAnsi" w:hAnsiTheme="minorHAnsi"/>
                <w:sz w:val="22"/>
                <w:szCs w:val="22"/>
              </w:rPr>
            </w:pPr>
          </w:p>
        </w:tc>
      </w:tr>
      <w:tr w:rsidR="00E03EB6" w:rsidRPr="001C12D8" w14:paraId="19485CD9" w14:textId="77777777" w:rsidTr="00006BB7">
        <w:trPr>
          <w:trHeight w:val="283"/>
        </w:trPr>
        <w:tc>
          <w:tcPr>
            <w:tcW w:w="1074" w:type="pct"/>
          </w:tcPr>
          <w:p w14:paraId="30354034" w14:textId="77777777" w:rsidR="00E03EB6" w:rsidRDefault="00E03EB6" w:rsidP="00E03EB6">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05ECE8DB" w14:textId="77777777" w:rsidR="00E03EB6" w:rsidRDefault="00E03EB6" w:rsidP="00E03EB6">
            <w:pPr>
              <w:rPr>
                <w:rFonts w:asciiTheme="minorHAnsi" w:hAnsiTheme="minorHAnsi"/>
                <w:b/>
                <w:sz w:val="22"/>
                <w:szCs w:val="22"/>
              </w:rPr>
            </w:pPr>
            <w:hyperlink r:id="rId134"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3E806AA5" w14:textId="77777777" w:rsidR="00E03EB6" w:rsidRPr="00837AAD" w:rsidRDefault="00E03EB6" w:rsidP="00E03EB6">
            <w:pPr>
              <w:rPr>
                <w:rFonts w:asciiTheme="minorHAnsi" w:hAnsiTheme="minorHAnsi"/>
                <w:b/>
                <w:sz w:val="22"/>
                <w:szCs w:val="22"/>
              </w:rPr>
            </w:pPr>
          </w:p>
        </w:tc>
        <w:tc>
          <w:tcPr>
            <w:tcW w:w="3027" w:type="pct"/>
          </w:tcPr>
          <w:p w14:paraId="5F881CAC" w14:textId="77777777" w:rsidR="00E03EB6" w:rsidRPr="001C12D8" w:rsidRDefault="00E03EB6" w:rsidP="00E03EB6">
            <w:pPr>
              <w:rPr>
                <w:rFonts w:asciiTheme="minorHAnsi" w:hAnsiTheme="minorHAnsi"/>
                <w:sz w:val="22"/>
                <w:szCs w:val="22"/>
              </w:rPr>
            </w:pPr>
          </w:p>
        </w:tc>
        <w:tc>
          <w:tcPr>
            <w:tcW w:w="899" w:type="pct"/>
          </w:tcPr>
          <w:p w14:paraId="03C0DF6F" w14:textId="77777777" w:rsidR="00E03EB6" w:rsidRPr="001C12D8" w:rsidRDefault="00E03EB6" w:rsidP="00E03EB6">
            <w:pPr>
              <w:rPr>
                <w:rFonts w:asciiTheme="minorHAnsi" w:hAnsiTheme="minorHAnsi"/>
                <w:sz w:val="22"/>
                <w:szCs w:val="22"/>
              </w:rPr>
            </w:pPr>
          </w:p>
        </w:tc>
      </w:tr>
      <w:tr w:rsidR="00E03EB6" w:rsidRPr="001C12D8" w14:paraId="2D8A7D31" w14:textId="77777777" w:rsidTr="00006BB7">
        <w:trPr>
          <w:trHeight w:val="283"/>
        </w:trPr>
        <w:tc>
          <w:tcPr>
            <w:tcW w:w="1074" w:type="pct"/>
          </w:tcPr>
          <w:p w14:paraId="6CADC47D" w14:textId="77777777" w:rsidR="00E03EB6" w:rsidRDefault="00E03EB6" w:rsidP="00E03EB6">
            <w:pPr>
              <w:rPr>
                <w:rFonts w:asciiTheme="minorHAnsi" w:hAnsiTheme="minorHAnsi"/>
                <w:b/>
                <w:sz w:val="22"/>
                <w:szCs w:val="22"/>
              </w:rPr>
            </w:pPr>
            <w:hyperlink r:id="rId135"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54BD2038" w14:textId="77777777" w:rsidR="00E03EB6" w:rsidRPr="00837AAD" w:rsidRDefault="00E03EB6" w:rsidP="00E03EB6">
            <w:pPr>
              <w:rPr>
                <w:rFonts w:asciiTheme="minorHAnsi" w:hAnsiTheme="minorHAnsi"/>
                <w:b/>
                <w:sz w:val="22"/>
                <w:szCs w:val="22"/>
              </w:rPr>
            </w:pPr>
          </w:p>
        </w:tc>
        <w:tc>
          <w:tcPr>
            <w:tcW w:w="3027" w:type="pct"/>
          </w:tcPr>
          <w:p w14:paraId="7689EFB7" w14:textId="77777777" w:rsidR="00E03EB6" w:rsidRPr="001C12D8" w:rsidRDefault="00E03EB6" w:rsidP="00E03EB6">
            <w:pPr>
              <w:rPr>
                <w:rFonts w:asciiTheme="minorHAnsi" w:hAnsiTheme="minorHAnsi"/>
                <w:sz w:val="22"/>
                <w:szCs w:val="22"/>
              </w:rPr>
            </w:pPr>
          </w:p>
        </w:tc>
        <w:tc>
          <w:tcPr>
            <w:tcW w:w="899" w:type="pct"/>
          </w:tcPr>
          <w:p w14:paraId="24BE247C" w14:textId="77777777" w:rsidR="00E03EB6" w:rsidRPr="001C12D8" w:rsidRDefault="00E03EB6" w:rsidP="00E03EB6">
            <w:pPr>
              <w:rPr>
                <w:rFonts w:asciiTheme="minorHAnsi" w:hAnsiTheme="minorHAnsi"/>
                <w:sz w:val="22"/>
                <w:szCs w:val="22"/>
              </w:rPr>
            </w:pPr>
          </w:p>
        </w:tc>
      </w:tr>
      <w:tr w:rsidR="00E03EB6" w:rsidRPr="001C12D8" w14:paraId="2DDDF67F" w14:textId="77777777" w:rsidTr="00006BB7">
        <w:trPr>
          <w:trHeight w:val="283"/>
        </w:trPr>
        <w:tc>
          <w:tcPr>
            <w:tcW w:w="1074" w:type="pct"/>
          </w:tcPr>
          <w:p w14:paraId="733F2AD6" w14:textId="6157F2AF" w:rsidR="00E03EB6" w:rsidRPr="00837AAD" w:rsidRDefault="00E03EB6" w:rsidP="00E03EB6">
            <w:pPr>
              <w:rPr>
                <w:rFonts w:asciiTheme="minorHAnsi" w:hAnsiTheme="minorHAnsi"/>
                <w:b/>
                <w:sz w:val="22"/>
                <w:szCs w:val="22"/>
              </w:rPr>
            </w:pPr>
            <w:hyperlink r:id="rId136"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595B445C" w14:textId="77777777" w:rsidR="00E03EB6" w:rsidRPr="001C12D8" w:rsidRDefault="00E03EB6" w:rsidP="00E03EB6">
            <w:pPr>
              <w:rPr>
                <w:rFonts w:asciiTheme="minorHAnsi" w:hAnsiTheme="minorHAnsi"/>
                <w:sz w:val="22"/>
                <w:szCs w:val="22"/>
              </w:rPr>
            </w:pPr>
          </w:p>
        </w:tc>
        <w:tc>
          <w:tcPr>
            <w:tcW w:w="899" w:type="pct"/>
          </w:tcPr>
          <w:p w14:paraId="1D5A5790" w14:textId="77777777" w:rsidR="00E03EB6" w:rsidRPr="001C12D8" w:rsidRDefault="00E03EB6" w:rsidP="00E03EB6">
            <w:pPr>
              <w:rPr>
                <w:rFonts w:asciiTheme="minorHAnsi" w:hAnsiTheme="minorHAnsi"/>
                <w:sz w:val="22"/>
                <w:szCs w:val="22"/>
              </w:rPr>
            </w:pPr>
          </w:p>
        </w:tc>
      </w:tr>
      <w:tr w:rsidR="00E03EB6" w:rsidRPr="001C12D8" w14:paraId="5636FDA8" w14:textId="77777777" w:rsidTr="00006BB7">
        <w:trPr>
          <w:trHeight w:val="283"/>
        </w:trPr>
        <w:tc>
          <w:tcPr>
            <w:tcW w:w="1074" w:type="pct"/>
          </w:tcPr>
          <w:p w14:paraId="37462F0B" w14:textId="06060669" w:rsidR="00E03EB6" w:rsidRPr="00837AAD" w:rsidRDefault="00E03EB6" w:rsidP="00E03EB6">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1A8788B9" w14:textId="77777777" w:rsidR="00E03EB6" w:rsidRPr="001C12D8" w:rsidRDefault="00E03EB6" w:rsidP="00E03EB6">
            <w:pPr>
              <w:rPr>
                <w:rFonts w:asciiTheme="minorHAnsi" w:hAnsiTheme="minorHAnsi"/>
                <w:sz w:val="22"/>
                <w:szCs w:val="22"/>
              </w:rPr>
            </w:pPr>
          </w:p>
        </w:tc>
        <w:tc>
          <w:tcPr>
            <w:tcW w:w="899" w:type="pct"/>
          </w:tcPr>
          <w:p w14:paraId="5C94DEDF" w14:textId="77777777" w:rsidR="00E03EB6" w:rsidRPr="001C12D8" w:rsidRDefault="00E03EB6" w:rsidP="00E03EB6">
            <w:pPr>
              <w:rPr>
                <w:rFonts w:asciiTheme="minorHAnsi" w:hAnsiTheme="minorHAnsi"/>
                <w:sz w:val="22"/>
                <w:szCs w:val="22"/>
              </w:rPr>
            </w:pPr>
          </w:p>
        </w:tc>
      </w:tr>
      <w:tr w:rsidR="00E03EB6" w:rsidRPr="001C12D8" w14:paraId="4E4942FD" w14:textId="77777777" w:rsidTr="00006BB7">
        <w:trPr>
          <w:trHeight w:val="283"/>
        </w:trPr>
        <w:tc>
          <w:tcPr>
            <w:tcW w:w="1074" w:type="pct"/>
          </w:tcPr>
          <w:p w14:paraId="539AEA4B" w14:textId="30308DA9" w:rsidR="00E03EB6" w:rsidRPr="00837AAD" w:rsidRDefault="00E03EB6" w:rsidP="00E03EB6">
            <w:pPr>
              <w:rPr>
                <w:rFonts w:asciiTheme="minorHAnsi" w:hAnsiTheme="minorHAnsi"/>
                <w:b/>
                <w:sz w:val="22"/>
                <w:szCs w:val="22"/>
              </w:rPr>
            </w:pPr>
            <w:hyperlink r:id="rId137"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791B1257" w14:textId="77777777" w:rsidR="00E03EB6" w:rsidRPr="001C12D8" w:rsidRDefault="00E03EB6" w:rsidP="00E03EB6">
            <w:pPr>
              <w:rPr>
                <w:rFonts w:asciiTheme="minorHAnsi" w:hAnsiTheme="minorHAnsi"/>
                <w:sz w:val="22"/>
                <w:szCs w:val="22"/>
              </w:rPr>
            </w:pPr>
          </w:p>
        </w:tc>
        <w:tc>
          <w:tcPr>
            <w:tcW w:w="899" w:type="pct"/>
          </w:tcPr>
          <w:p w14:paraId="1E9B7E4E" w14:textId="77777777" w:rsidR="00E03EB6" w:rsidRPr="001C12D8" w:rsidRDefault="00E03EB6" w:rsidP="00E03EB6">
            <w:pPr>
              <w:rPr>
                <w:rFonts w:asciiTheme="minorHAnsi" w:hAnsiTheme="minorHAnsi"/>
                <w:sz w:val="22"/>
                <w:szCs w:val="22"/>
              </w:rPr>
            </w:pPr>
          </w:p>
        </w:tc>
      </w:tr>
      <w:tr w:rsidR="00E03EB6" w:rsidRPr="001C12D8" w14:paraId="4EFFAD5D" w14:textId="77777777" w:rsidTr="00006BB7">
        <w:trPr>
          <w:trHeight w:val="283"/>
        </w:trPr>
        <w:tc>
          <w:tcPr>
            <w:tcW w:w="1074" w:type="pct"/>
          </w:tcPr>
          <w:p w14:paraId="6B9BB6C7" w14:textId="51B769FB" w:rsidR="00E03EB6" w:rsidRPr="00837AAD" w:rsidRDefault="00E03EB6" w:rsidP="00E03EB6">
            <w:pPr>
              <w:rPr>
                <w:rFonts w:asciiTheme="minorHAnsi" w:hAnsiTheme="minorHAnsi"/>
                <w:b/>
                <w:sz w:val="22"/>
                <w:szCs w:val="22"/>
              </w:rPr>
            </w:pPr>
            <w:r w:rsidRPr="00837AAD">
              <w:rPr>
                <w:rFonts w:asciiTheme="minorHAnsi" w:hAnsiTheme="minorHAnsi"/>
                <w:b/>
                <w:sz w:val="22"/>
                <w:szCs w:val="22"/>
              </w:rPr>
              <w:lastRenderedPageBreak/>
              <w:t>Reflection: Name of Topic Area(s)</w:t>
            </w:r>
          </w:p>
        </w:tc>
        <w:tc>
          <w:tcPr>
            <w:tcW w:w="3027" w:type="pct"/>
          </w:tcPr>
          <w:p w14:paraId="4FBFEC73" w14:textId="77777777" w:rsidR="00E03EB6" w:rsidRPr="001C12D8" w:rsidRDefault="00E03EB6" w:rsidP="00E03EB6">
            <w:pPr>
              <w:rPr>
                <w:rFonts w:asciiTheme="minorHAnsi" w:hAnsiTheme="minorHAnsi"/>
                <w:sz w:val="22"/>
                <w:szCs w:val="22"/>
              </w:rPr>
            </w:pPr>
          </w:p>
        </w:tc>
        <w:tc>
          <w:tcPr>
            <w:tcW w:w="899" w:type="pct"/>
          </w:tcPr>
          <w:p w14:paraId="10DED0DF" w14:textId="77777777" w:rsidR="00E03EB6" w:rsidRPr="001C12D8" w:rsidRDefault="00E03EB6" w:rsidP="00E03EB6">
            <w:pPr>
              <w:rPr>
                <w:rFonts w:asciiTheme="minorHAnsi" w:hAnsiTheme="minorHAnsi"/>
                <w:sz w:val="22"/>
                <w:szCs w:val="22"/>
              </w:rPr>
            </w:pPr>
          </w:p>
        </w:tc>
      </w:tr>
      <w:tr w:rsidR="00E03EB6" w:rsidRPr="001C12D8" w14:paraId="50361789" w14:textId="77777777" w:rsidTr="00006BB7">
        <w:trPr>
          <w:trHeight w:val="543"/>
        </w:trPr>
        <w:tc>
          <w:tcPr>
            <w:tcW w:w="1074" w:type="pct"/>
            <w:shd w:val="clear" w:color="auto" w:fill="auto"/>
          </w:tcPr>
          <w:p w14:paraId="0AD51D47" w14:textId="1884309F" w:rsidR="00E03EB6" w:rsidRPr="00837AAD" w:rsidRDefault="00E03EB6" w:rsidP="00E03EB6">
            <w:pPr>
              <w:rPr>
                <w:rFonts w:asciiTheme="minorHAnsi" w:hAnsiTheme="minorHAnsi"/>
                <w:b/>
                <w:sz w:val="22"/>
                <w:szCs w:val="22"/>
              </w:rPr>
            </w:pPr>
            <w:hyperlink r:id="rId138" w:history="1">
              <w:r w:rsidRPr="005642A0">
                <w:rPr>
                  <w:rStyle w:val="Hyperlink"/>
                  <w:rFonts w:asciiTheme="minorHAnsi" w:hAnsiTheme="minorHAnsi"/>
                  <w:b/>
                  <w:sz w:val="22"/>
                  <w:szCs w:val="22"/>
                </w:rPr>
                <w:t>LO</w:t>
              </w:r>
              <w:r>
                <w:rPr>
                  <w:rStyle w:val="Hyperlink"/>
                  <w:rFonts w:asciiTheme="minorHAnsi" w:hAnsiTheme="minorHAnsi"/>
                  <w:b/>
                  <w:sz w:val="22"/>
                  <w:szCs w:val="22"/>
                </w:rPr>
                <w:t>7</w:t>
              </w:r>
              <w:r w:rsidRPr="005642A0">
                <w:rPr>
                  <w:rStyle w:val="Hyperlink"/>
                  <w:rFonts w:asciiTheme="minorHAnsi" w:hAnsiTheme="minorHAnsi"/>
                  <w:b/>
                  <w:sz w:val="22"/>
                  <w:szCs w:val="22"/>
                </w:rPr>
                <w:t xml:space="preserve"> Summary</w:t>
              </w:r>
            </w:hyperlink>
          </w:p>
        </w:tc>
        <w:tc>
          <w:tcPr>
            <w:tcW w:w="3027" w:type="pct"/>
            <w:shd w:val="clear" w:color="auto" w:fill="auto"/>
          </w:tcPr>
          <w:p w14:paraId="2CD0E1FE" w14:textId="77777777" w:rsidR="00E03EB6" w:rsidRPr="001C12D8" w:rsidRDefault="00E03EB6" w:rsidP="00E03EB6">
            <w:pPr>
              <w:rPr>
                <w:rFonts w:asciiTheme="minorHAnsi" w:hAnsiTheme="minorHAnsi"/>
                <w:sz w:val="22"/>
                <w:szCs w:val="22"/>
              </w:rPr>
            </w:pPr>
            <w:r>
              <w:rPr>
                <w:rFonts w:asciiTheme="minorHAnsi" w:hAnsiTheme="minorHAnsi"/>
                <w:sz w:val="22"/>
                <w:szCs w:val="22"/>
              </w:rPr>
              <w:t>Provide a summary of what students learned in this LO, include the steps covered, and what to expect in the next LO.</w:t>
            </w:r>
          </w:p>
        </w:tc>
        <w:tc>
          <w:tcPr>
            <w:tcW w:w="899" w:type="pct"/>
            <w:shd w:val="clear" w:color="auto" w:fill="auto"/>
          </w:tcPr>
          <w:p w14:paraId="647AA5C3" w14:textId="77777777" w:rsidR="00E03EB6" w:rsidRPr="001C12D8" w:rsidRDefault="00E03EB6" w:rsidP="00E03EB6">
            <w:pPr>
              <w:rPr>
                <w:rFonts w:asciiTheme="minorHAnsi" w:hAnsiTheme="minorHAnsi"/>
                <w:sz w:val="22"/>
                <w:szCs w:val="22"/>
              </w:rPr>
            </w:pPr>
          </w:p>
        </w:tc>
      </w:tr>
    </w:tbl>
    <w:p w14:paraId="66578A31" w14:textId="77777777" w:rsidR="00312E58" w:rsidRDefault="00312E58">
      <w:pPr>
        <w:rPr>
          <w:rFonts w:asciiTheme="minorHAnsi" w:hAnsiTheme="minorHAnsi"/>
          <w:sz w:val="22"/>
          <w:szCs w:val="22"/>
        </w:rPr>
      </w:pPr>
    </w:p>
    <w:p w14:paraId="63726F78" w14:textId="32F3E929" w:rsidR="00782EA0" w:rsidRPr="00782EA0" w:rsidRDefault="00782EA0" w:rsidP="00782EA0">
      <w:pPr>
        <w:pStyle w:val="Heading1"/>
      </w:pPr>
      <w:r>
        <w:t>LO</w:t>
      </w:r>
      <w:r w:rsidR="519545C4">
        <w:t>7</w:t>
      </w:r>
      <w:r>
        <w:t xml:space="preserve"> Apply Best Practices in Community Planning </w:t>
      </w:r>
    </w:p>
    <w:tbl>
      <w:tblPr>
        <w:tblStyle w:val="TableGrid"/>
        <w:tblW w:w="4980" w:type="pct"/>
        <w:tblLook w:val="04A0" w:firstRow="1" w:lastRow="0" w:firstColumn="1" w:lastColumn="0" w:noHBand="0" w:noVBand="1"/>
      </w:tblPr>
      <w:tblGrid>
        <w:gridCol w:w="4002"/>
        <w:gridCol w:w="11282"/>
        <w:gridCol w:w="3351"/>
      </w:tblGrid>
      <w:tr w:rsidR="00312E58" w:rsidRPr="001C12D8" w14:paraId="05077D82" w14:textId="77777777" w:rsidTr="00006BB7">
        <w:trPr>
          <w:trHeight w:val="271"/>
        </w:trPr>
        <w:tc>
          <w:tcPr>
            <w:tcW w:w="1074" w:type="pct"/>
            <w:shd w:val="clear" w:color="auto" w:fill="000000" w:themeFill="text1"/>
          </w:tcPr>
          <w:p w14:paraId="5127429C"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Outcome/Step</w:t>
            </w:r>
          </w:p>
        </w:tc>
        <w:tc>
          <w:tcPr>
            <w:tcW w:w="3027" w:type="pct"/>
            <w:shd w:val="clear" w:color="auto" w:fill="000000" w:themeFill="text1"/>
          </w:tcPr>
          <w:p w14:paraId="6A33472A"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Learning Activity</w:t>
            </w:r>
          </w:p>
        </w:tc>
        <w:tc>
          <w:tcPr>
            <w:tcW w:w="899" w:type="pct"/>
            <w:shd w:val="clear" w:color="auto" w:fill="000000" w:themeFill="text1"/>
          </w:tcPr>
          <w:p w14:paraId="4C3E170F" w14:textId="77777777" w:rsidR="00312E58" w:rsidRPr="004A4769" w:rsidRDefault="00312E58" w:rsidP="00006BB7">
            <w:pPr>
              <w:rPr>
                <w:rFonts w:asciiTheme="minorHAnsi" w:hAnsiTheme="minorHAnsi"/>
                <w:b/>
                <w:color w:val="FFFFFF" w:themeColor="background1"/>
                <w:sz w:val="22"/>
                <w:szCs w:val="22"/>
              </w:rPr>
            </w:pPr>
            <w:r w:rsidRPr="004A4769">
              <w:rPr>
                <w:rFonts w:asciiTheme="minorHAnsi" w:hAnsiTheme="minorHAnsi"/>
                <w:b/>
                <w:color w:val="FFFFFF" w:themeColor="background1"/>
                <w:sz w:val="22"/>
                <w:szCs w:val="22"/>
              </w:rPr>
              <w:t>Additional Notes/Design Notes</w:t>
            </w:r>
          </w:p>
        </w:tc>
      </w:tr>
      <w:tr w:rsidR="00312E58" w:rsidRPr="001C12D8" w14:paraId="08BB7F94" w14:textId="77777777" w:rsidTr="00006BB7">
        <w:trPr>
          <w:trHeight w:val="1385"/>
        </w:trPr>
        <w:tc>
          <w:tcPr>
            <w:tcW w:w="1074" w:type="pct"/>
            <w:shd w:val="clear" w:color="auto" w:fill="D9D9D9" w:themeFill="background1" w:themeFillShade="D9"/>
          </w:tcPr>
          <w:p w14:paraId="0EA53075" w14:textId="2F23E5FC" w:rsidR="00C50CE2" w:rsidRPr="00380D41" w:rsidRDefault="00C50CE2" w:rsidP="00C50CE2">
            <w:r>
              <w:t xml:space="preserve">LO8 </w:t>
            </w:r>
            <w:r w:rsidRPr="00380D41">
              <w:t>Apply Best Practices</w:t>
            </w:r>
            <w:r>
              <w:t xml:space="preserve"> i</w:t>
            </w:r>
            <w:r w:rsidRPr="00380D41">
              <w:t xml:space="preserve">n Community Planning </w:t>
            </w:r>
          </w:p>
          <w:p w14:paraId="0B669CA7" w14:textId="77BFA837" w:rsidR="00312E58" w:rsidRPr="00A83BED" w:rsidRDefault="00312E58" w:rsidP="00006BB7">
            <w:pPr>
              <w:rPr>
                <w:rFonts w:asciiTheme="minorHAnsi" w:hAnsiTheme="minorHAnsi"/>
                <w:b/>
                <w:sz w:val="22"/>
                <w:szCs w:val="22"/>
              </w:rPr>
            </w:pPr>
          </w:p>
        </w:tc>
        <w:tc>
          <w:tcPr>
            <w:tcW w:w="3027" w:type="pct"/>
            <w:shd w:val="clear" w:color="auto" w:fill="D9D9D9" w:themeFill="background1" w:themeFillShade="D9"/>
          </w:tcPr>
          <w:p w14:paraId="7A945D86" w14:textId="77777777" w:rsidR="00312E58" w:rsidRPr="001C12D8" w:rsidRDefault="00312E58" w:rsidP="00006BB7">
            <w:pPr>
              <w:rPr>
                <w:rFonts w:asciiTheme="minorHAnsi" w:hAnsiTheme="minorHAnsi"/>
                <w:sz w:val="22"/>
                <w:szCs w:val="22"/>
              </w:rPr>
            </w:pPr>
            <w:r>
              <w:rPr>
                <w:rFonts w:asciiTheme="minorHAnsi" w:hAnsiTheme="minorHAnsi"/>
                <w:sz w:val="22"/>
                <w:szCs w:val="22"/>
              </w:rPr>
              <w:t>Provides a brief introduction. Include</w:t>
            </w:r>
            <w:r w:rsidRPr="001C12D8">
              <w:rPr>
                <w:rFonts w:asciiTheme="minorHAnsi" w:hAnsiTheme="minorHAnsi"/>
                <w:sz w:val="22"/>
                <w:szCs w:val="22"/>
              </w:rPr>
              <w:t xml:space="preserve"> </w:t>
            </w:r>
            <w:r>
              <w:rPr>
                <w:rFonts w:asciiTheme="minorHAnsi" w:hAnsiTheme="minorHAnsi"/>
                <w:sz w:val="22"/>
                <w:szCs w:val="22"/>
              </w:rPr>
              <w:t>l</w:t>
            </w:r>
            <w:r w:rsidRPr="001C12D8">
              <w:rPr>
                <w:rFonts w:asciiTheme="minorHAnsi" w:hAnsiTheme="minorHAnsi"/>
                <w:sz w:val="22"/>
                <w:szCs w:val="22"/>
              </w:rPr>
              <w:t xml:space="preserve">earning </w:t>
            </w:r>
            <w:r>
              <w:rPr>
                <w:rFonts w:asciiTheme="minorHAnsi" w:hAnsiTheme="minorHAnsi"/>
                <w:sz w:val="22"/>
                <w:szCs w:val="22"/>
              </w:rPr>
              <w:t>s</w:t>
            </w:r>
            <w:r w:rsidRPr="001C12D8">
              <w:rPr>
                <w:rFonts w:asciiTheme="minorHAnsi" w:hAnsiTheme="minorHAnsi"/>
                <w:sz w:val="22"/>
                <w:szCs w:val="22"/>
              </w:rPr>
              <w:t xml:space="preserve">teps, </w:t>
            </w:r>
            <w:r w:rsidRPr="004A4769">
              <w:rPr>
                <w:rFonts w:asciiTheme="minorHAnsi" w:hAnsiTheme="minorHAnsi"/>
                <w:sz w:val="22"/>
                <w:szCs w:val="22"/>
              </w:rPr>
              <w:t>link to evaluation summary, why they are learning this etc.</w:t>
            </w:r>
          </w:p>
        </w:tc>
        <w:tc>
          <w:tcPr>
            <w:tcW w:w="899" w:type="pct"/>
            <w:shd w:val="clear" w:color="auto" w:fill="D9D9D9" w:themeFill="background1" w:themeFillShade="D9"/>
          </w:tcPr>
          <w:p w14:paraId="28D4D9FD" w14:textId="77777777" w:rsidR="00312E58" w:rsidRPr="001C12D8" w:rsidRDefault="00312E58" w:rsidP="00006BB7">
            <w:pPr>
              <w:rPr>
                <w:rFonts w:asciiTheme="minorHAnsi" w:hAnsiTheme="minorHAnsi"/>
                <w:sz w:val="22"/>
                <w:szCs w:val="22"/>
              </w:rPr>
            </w:pPr>
            <w:r>
              <w:rPr>
                <w:rFonts w:asciiTheme="minorHAnsi" w:hAnsiTheme="minorHAnsi"/>
                <w:sz w:val="22"/>
                <w:szCs w:val="22"/>
              </w:rPr>
              <w:t xml:space="preserve">Image from a repository. </w:t>
            </w:r>
            <w:r w:rsidRPr="5CF51CEB">
              <w:rPr>
                <w:rFonts w:asciiTheme="minorHAnsi" w:hAnsiTheme="minorHAnsi"/>
                <w:sz w:val="22"/>
                <w:szCs w:val="22"/>
              </w:rPr>
              <w:t xml:space="preserve">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139" w:history="1">
              <w:r>
                <w:rPr>
                  <w:rStyle w:val="Hyperlink"/>
                  <w:rFonts w:asciiTheme="minorHAnsi" w:hAnsiTheme="minorHAnsi"/>
                  <w:sz w:val="22"/>
                  <w:szCs w:val="22"/>
                </w:rPr>
                <w:t>OTTR for examples</w:t>
              </w:r>
            </w:hyperlink>
            <w:r>
              <w:rPr>
                <w:rStyle w:val="Hyperlink"/>
                <w:rFonts w:asciiTheme="minorHAnsi" w:hAnsiTheme="minorHAnsi"/>
                <w:color w:val="auto"/>
                <w:sz w:val="22"/>
                <w:szCs w:val="22"/>
                <w:u w:val="none"/>
              </w:rPr>
              <w:t>.</w:t>
            </w:r>
            <w:r>
              <w:rPr>
                <w:rStyle w:val="Hyperlink"/>
                <w:rFonts w:asciiTheme="minorHAnsi" w:hAnsiTheme="minorHAnsi"/>
                <w:sz w:val="22"/>
                <w:szCs w:val="22"/>
              </w:rPr>
              <w:t xml:space="preserve"> </w:t>
            </w:r>
          </w:p>
        </w:tc>
      </w:tr>
      <w:tr w:rsidR="00312E58" w:rsidRPr="001C12D8" w14:paraId="00D69778" w14:textId="77777777" w:rsidTr="00006BB7">
        <w:trPr>
          <w:trHeight w:val="1385"/>
        </w:trPr>
        <w:tc>
          <w:tcPr>
            <w:tcW w:w="1074" w:type="pct"/>
          </w:tcPr>
          <w:p w14:paraId="1C19FAE1" w14:textId="097B04F6" w:rsidR="00312E58" w:rsidRPr="00D84D4D" w:rsidRDefault="006D6CA6" w:rsidP="006D6CA6">
            <w:pPr>
              <w:spacing w:after="160" w:line="259" w:lineRule="auto"/>
              <w:rPr>
                <w:b/>
                <w:bCs/>
                <w:sz w:val="28"/>
                <w:szCs w:val="28"/>
              </w:rPr>
            </w:pPr>
            <w:r w:rsidRPr="00D84D4D">
              <w:rPr>
                <w:b/>
                <w:bCs/>
                <w:color w:val="FF0000"/>
                <w:sz w:val="28"/>
                <w:szCs w:val="28"/>
              </w:rPr>
              <w:t xml:space="preserve">Step 1: Identify </w:t>
            </w:r>
            <w:r w:rsidRPr="00D84D4D">
              <w:rPr>
                <w:b/>
                <w:bCs/>
                <w:sz w:val="28"/>
                <w:szCs w:val="28"/>
              </w:rPr>
              <w:t>community planning principles.</w:t>
            </w:r>
          </w:p>
        </w:tc>
        <w:tc>
          <w:tcPr>
            <w:tcW w:w="3027" w:type="pct"/>
          </w:tcPr>
          <w:p w14:paraId="4FC9551E" w14:textId="77777777" w:rsidR="00A6388A" w:rsidRPr="00A6388A" w:rsidRDefault="00A6388A" w:rsidP="00A6388A">
            <w:pPr>
              <w:rPr>
                <w:rFonts w:asciiTheme="minorHAnsi" w:hAnsiTheme="minorHAnsi"/>
                <w:sz w:val="22"/>
                <w:szCs w:val="22"/>
              </w:rPr>
            </w:pPr>
            <w:r w:rsidRPr="00A6388A">
              <w:rPr>
                <w:rFonts w:asciiTheme="minorHAnsi" w:hAnsiTheme="minorHAnsi"/>
                <w:sz w:val="22"/>
                <w:szCs w:val="22"/>
              </w:rPr>
              <w:t>Municipal community planning principles are guidelines and best practices used by local governments and planners to facilitate the development and organization of communities. These principles aim to enhance the quality of life for residents, promote sustainable growth, and ensure efficient use of resources. Here are key principles of municipal community planning:</w:t>
            </w:r>
          </w:p>
          <w:p w14:paraId="79D34280" w14:textId="77777777" w:rsidR="00A6388A" w:rsidRPr="00A6388A" w:rsidRDefault="00A6388A" w:rsidP="00A6388A">
            <w:pPr>
              <w:rPr>
                <w:rFonts w:asciiTheme="minorHAnsi" w:hAnsiTheme="minorHAnsi"/>
                <w:sz w:val="22"/>
                <w:szCs w:val="22"/>
              </w:rPr>
            </w:pPr>
          </w:p>
          <w:p w14:paraId="38AB2A34" w14:textId="7C3EFE85" w:rsidR="00A6388A" w:rsidRPr="00A6388A" w:rsidRDefault="00A6388A" w:rsidP="00A6388A">
            <w:pPr>
              <w:rPr>
                <w:rFonts w:asciiTheme="minorHAnsi" w:hAnsiTheme="minorHAnsi"/>
                <w:sz w:val="22"/>
                <w:szCs w:val="22"/>
              </w:rPr>
            </w:pPr>
            <w:r w:rsidRPr="00A6388A">
              <w:rPr>
                <w:rFonts w:asciiTheme="minorHAnsi" w:hAnsiTheme="minorHAnsi"/>
                <w:sz w:val="22"/>
                <w:szCs w:val="22"/>
              </w:rPr>
              <w:t>1. Community Engagement: Involve residents in the planning process through public meetings, surveys, and workshops to ensure that their voices are heard and considered.</w:t>
            </w:r>
          </w:p>
          <w:p w14:paraId="197ED08E" w14:textId="77777777" w:rsidR="00A6388A" w:rsidRPr="00A6388A" w:rsidRDefault="00A6388A" w:rsidP="00A6388A">
            <w:pPr>
              <w:rPr>
                <w:rFonts w:asciiTheme="minorHAnsi" w:hAnsiTheme="minorHAnsi"/>
                <w:sz w:val="22"/>
                <w:szCs w:val="22"/>
              </w:rPr>
            </w:pPr>
          </w:p>
          <w:p w14:paraId="31138BE3" w14:textId="68921911" w:rsidR="00A6388A" w:rsidRPr="00A6388A" w:rsidRDefault="00A6388A" w:rsidP="00A6388A">
            <w:pPr>
              <w:rPr>
                <w:rFonts w:asciiTheme="minorHAnsi" w:hAnsiTheme="minorHAnsi"/>
                <w:sz w:val="22"/>
                <w:szCs w:val="22"/>
              </w:rPr>
            </w:pPr>
            <w:r w:rsidRPr="00A6388A">
              <w:rPr>
                <w:rFonts w:asciiTheme="minorHAnsi" w:hAnsiTheme="minorHAnsi"/>
                <w:sz w:val="22"/>
                <w:szCs w:val="22"/>
              </w:rPr>
              <w:t>2. Sustainability: Advocate for environmentally responsible practices that reduce negative impacts on the environment, promote energy efficiency, and enhance ecological health for future generations.</w:t>
            </w:r>
          </w:p>
          <w:p w14:paraId="55EA5510" w14:textId="77777777" w:rsidR="00A6388A" w:rsidRPr="00A6388A" w:rsidRDefault="00A6388A" w:rsidP="00A6388A">
            <w:pPr>
              <w:rPr>
                <w:rFonts w:asciiTheme="minorHAnsi" w:hAnsiTheme="minorHAnsi"/>
                <w:sz w:val="22"/>
                <w:szCs w:val="22"/>
              </w:rPr>
            </w:pPr>
          </w:p>
          <w:p w14:paraId="19CE193C" w14:textId="59D11925" w:rsidR="00A6388A" w:rsidRPr="00A6388A" w:rsidRDefault="00A6388A" w:rsidP="00A6388A">
            <w:pPr>
              <w:rPr>
                <w:rFonts w:asciiTheme="minorHAnsi" w:hAnsiTheme="minorHAnsi"/>
                <w:sz w:val="22"/>
                <w:szCs w:val="22"/>
              </w:rPr>
            </w:pPr>
            <w:r w:rsidRPr="00A6388A">
              <w:rPr>
                <w:rFonts w:asciiTheme="minorHAnsi" w:hAnsiTheme="minorHAnsi"/>
                <w:sz w:val="22"/>
                <w:szCs w:val="22"/>
              </w:rPr>
              <w:t>3. Equity and Inclusiveness: Ensure fair and equitable access to resources, services, and opportunities for all community members, regardless of socioeconomic status, race, or background.</w:t>
            </w:r>
          </w:p>
          <w:p w14:paraId="12AAE525" w14:textId="77777777" w:rsidR="00A6388A" w:rsidRPr="00A6388A" w:rsidRDefault="00A6388A" w:rsidP="00A6388A">
            <w:pPr>
              <w:rPr>
                <w:rFonts w:asciiTheme="minorHAnsi" w:hAnsiTheme="minorHAnsi"/>
                <w:sz w:val="22"/>
                <w:szCs w:val="22"/>
              </w:rPr>
            </w:pPr>
          </w:p>
          <w:p w14:paraId="412587D2" w14:textId="3AD2A662" w:rsidR="00A6388A" w:rsidRPr="00A6388A" w:rsidRDefault="00A6388A" w:rsidP="00A6388A">
            <w:pPr>
              <w:rPr>
                <w:rFonts w:asciiTheme="minorHAnsi" w:hAnsiTheme="minorHAnsi"/>
                <w:sz w:val="22"/>
                <w:szCs w:val="22"/>
              </w:rPr>
            </w:pPr>
            <w:r w:rsidRPr="00A6388A">
              <w:rPr>
                <w:rFonts w:asciiTheme="minorHAnsi" w:hAnsiTheme="minorHAnsi"/>
                <w:sz w:val="22"/>
                <w:szCs w:val="22"/>
              </w:rPr>
              <w:t>4. Smart Growth: Promote compact, transit-oriented, mixed-use development that reduces urban sprawl, encourages walking and biking, and efficiently utilizes infrastructure.</w:t>
            </w:r>
          </w:p>
          <w:p w14:paraId="57D852C9" w14:textId="77777777" w:rsidR="00A6388A" w:rsidRPr="00A6388A" w:rsidRDefault="00A6388A" w:rsidP="00A6388A">
            <w:pPr>
              <w:rPr>
                <w:rFonts w:asciiTheme="minorHAnsi" w:hAnsiTheme="minorHAnsi"/>
                <w:sz w:val="22"/>
                <w:szCs w:val="22"/>
              </w:rPr>
            </w:pPr>
          </w:p>
          <w:p w14:paraId="20ECDE82" w14:textId="19B16CDA" w:rsidR="00A6388A" w:rsidRPr="00A6388A" w:rsidRDefault="00A6388A" w:rsidP="00A6388A">
            <w:pPr>
              <w:rPr>
                <w:rFonts w:asciiTheme="minorHAnsi" w:hAnsiTheme="minorHAnsi"/>
                <w:sz w:val="22"/>
                <w:szCs w:val="22"/>
              </w:rPr>
            </w:pPr>
            <w:r w:rsidRPr="00A6388A">
              <w:rPr>
                <w:rFonts w:asciiTheme="minorHAnsi" w:hAnsiTheme="minorHAnsi"/>
                <w:sz w:val="22"/>
                <w:szCs w:val="22"/>
              </w:rPr>
              <w:t>5. Economic Viability: Support economic development that provides jobs and stimulates local economies while balancing growth with community needs.</w:t>
            </w:r>
          </w:p>
          <w:p w14:paraId="3A20F3E0" w14:textId="77777777" w:rsidR="00A6388A" w:rsidRPr="00A6388A" w:rsidRDefault="00A6388A" w:rsidP="00A6388A">
            <w:pPr>
              <w:rPr>
                <w:rFonts w:asciiTheme="minorHAnsi" w:hAnsiTheme="minorHAnsi"/>
                <w:sz w:val="22"/>
                <w:szCs w:val="22"/>
              </w:rPr>
            </w:pPr>
          </w:p>
          <w:p w14:paraId="1D389944" w14:textId="7745C01F" w:rsidR="00A6388A" w:rsidRPr="00A6388A" w:rsidRDefault="00A6388A" w:rsidP="00A6388A">
            <w:pPr>
              <w:rPr>
                <w:rFonts w:asciiTheme="minorHAnsi" w:hAnsiTheme="minorHAnsi"/>
                <w:sz w:val="22"/>
                <w:szCs w:val="22"/>
              </w:rPr>
            </w:pPr>
            <w:r w:rsidRPr="00A6388A">
              <w:rPr>
                <w:rFonts w:asciiTheme="minorHAnsi" w:hAnsiTheme="minorHAnsi"/>
                <w:sz w:val="22"/>
                <w:szCs w:val="22"/>
              </w:rPr>
              <w:lastRenderedPageBreak/>
              <w:t>6. Integrated Land Use: Plan for land use that balances residential, commercial, and recreational areas, promoting harmony and reducing conflicts between different land uses.</w:t>
            </w:r>
          </w:p>
          <w:p w14:paraId="1F5C84B8" w14:textId="77777777" w:rsidR="00A6388A" w:rsidRPr="00A6388A" w:rsidRDefault="00A6388A" w:rsidP="00A6388A">
            <w:pPr>
              <w:rPr>
                <w:rFonts w:asciiTheme="minorHAnsi" w:hAnsiTheme="minorHAnsi"/>
                <w:sz w:val="22"/>
                <w:szCs w:val="22"/>
              </w:rPr>
            </w:pPr>
          </w:p>
          <w:p w14:paraId="3B5C5778" w14:textId="73F972DB" w:rsidR="00A6388A" w:rsidRPr="00A6388A" w:rsidRDefault="00A6388A" w:rsidP="00A6388A">
            <w:pPr>
              <w:rPr>
                <w:rFonts w:asciiTheme="minorHAnsi" w:hAnsiTheme="minorHAnsi"/>
                <w:sz w:val="22"/>
                <w:szCs w:val="22"/>
              </w:rPr>
            </w:pPr>
            <w:r w:rsidRPr="00A6388A">
              <w:rPr>
                <w:rFonts w:asciiTheme="minorHAnsi" w:hAnsiTheme="minorHAnsi"/>
                <w:sz w:val="22"/>
                <w:szCs w:val="22"/>
              </w:rPr>
              <w:t>7. Infrastructure Planning: Coordinate infrastructure development (transportation, utilities, parks) with land use planning to ensure that necessary facilities are available where and when they are needed.</w:t>
            </w:r>
          </w:p>
          <w:p w14:paraId="60945B27" w14:textId="77777777" w:rsidR="00A6388A" w:rsidRPr="00A6388A" w:rsidRDefault="00A6388A" w:rsidP="00A6388A">
            <w:pPr>
              <w:rPr>
                <w:rFonts w:asciiTheme="minorHAnsi" w:hAnsiTheme="minorHAnsi"/>
                <w:sz w:val="22"/>
                <w:szCs w:val="22"/>
              </w:rPr>
            </w:pPr>
          </w:p>
          <w:p w14:paraId="3679C8BA" w14:textId="0CB166D6" w:rsidR="00A6388A" w:rsidRPr="00A6388A" w:rsidRDefault="00A6388A" w:rsidP="00A6388A">
            <w:pPr>
              <w:rPr>
                <w:rFonts w:asciiTheme="minorHAnsi" w:hAnsiTheme="minorHAnsi"/>
                <w:sz w:val="22"/>
                <w:szCs w:val="22"/>
              </w:rPr>
            </w:pPr>
            <w:r w:rsidRPr="00A6388A">
              <w:rPr>
                <w:rFonts w:asciiTheme="minorHAnsi" w:hAnsiTheme="minorHAnsi"/>
                <w:sz w:val="22"/>
                <w:szCs w:val="22"/>
              </w:rPr>
              <w:t>8. Cultural and Historical Preservation: Recognize and protect heritage sites, cultural resources, and community identities, ensuring that development respects the historical context of the area.</w:t>
            </w:r>
          </w:p>
          <w:p w14:paraId="79164E13" w14:textId="77777777" w:rsidR="00A6388A" w:rsidRPr="00A6388A" w:rsidRDefault="00A6388A" w:rsidP="00A6388A">
            <w:pPr>
              <w:rPr>
                <w:rFonts w:asciiTheme="minorHAnsi" w:hAnsiTheme="minorHAnsi"/>
                <w:sz w:val="22"/>
                <w:szCs w:val="22"/>
              </w:rPr>
            </w:pPr>
          </w:p>
          <w:p w14:paraId="67BE2C2E" w14:textId="297B7987" w:rsidR="00A6388A" w:rsidRPr="00A6388A" w:rsidRDefault="00A6388A" w:rsidP="00A6388A">
            <w:pPr>
              <w:rPr>
                <w:rFonts w:asciiTheme="minorHAnsi" w:hAnsiTheme="minorHAnsi"/>
                <w:sz w:val="22"/>
                <w:szCs w:val="22"/>
              </w:rPr>
            </w:pPr>
            <w:r w:rsidRPr="00A6388A">
              <w:rPr>
                <w:rFonts w:asciiTheme="minorHAnsi" w:hAnsiTheme="minorHAnsi"/>
                <w:sz w:val="22"/>
                <w:szCs w:val="22"/>
              </w:rPr>
              <w:t>9. Quality of Life: Enhance the overall living experience in the community through access to green spaces, recreational opportunities, safe environments, and essential services.</w:t>
            </w:r>
          </w:p>
          <w:p w14:paraId="05B1D587" w14:textId="77777777" w:rsidR="00A6388A" w:rsidRPr="00A6388A" w:rsidRDefault="00A6388A" w:rsidP="00A6388A">
            <w:pPr>
              <w:rPr>
                <w:rFonts w:asciiTheme="minorHAnsi" w:hAnsiTheme="minorHAnsi"/>
                <w:sz w:val="22"/>
                <w:szCs w:val="22"/>
              </w:rPr>
            </w:pPr>
          </w:p>
          <w:p w14:paraId="12595657" w14:textId="5B33912B" w:rsidR="00A6388A" w:rsidRPr="00A6388A" w:rsidRDefault="00A6388A" w:rsidP="00A6388A">
            <w:pPr>
              <w:rPr>
                <w:rFonts w:asciiTheme="minorHAnsi" w:hAnsiTheme="minorHAnsi"/>
                <w:sz w:val="22"/>
                <w:szCs w:val="22"/>
              </w:rPr>
            </w:pPr>
            <w:r w:rsidRPr="00A6388A">
              <w:rPr>
                <w:rFonts w:asciiTheme="minorHAnsi" w:hAnsiTheme="minorHAnsi"/>
                <w:sz w:val="22"/>
                <w:szCs w:val="22"/>
              </w:rPr>
              <w:t>10. Resilience and Adaptation: Plan for potential risks such as natural disasters and climate change by creating resilient infrastructure and incorporating adaptive measures into community design.</w:t>
            </w:r>
          </w:p>
          <w:p w14:paraId="08520739" w14:textId="77777777" w:rsidR="00A6388A" w:rsidRPr="00A6388A" w:rsidRDefault="00A6388A" w:rsidP="00A6388A">
            <w:pPr>
              <w:rPr>
                <w:rFonts w:asciiTheme="minorHAnsi" w:hAnsiTheme="minorHAnsi"/>
                <w:sz w:val="22"/>
                <w:szCs w:val="22"/>
              </w:rPr>
            </w:pPr>
          </w:p>
          <w:p w14:paraId="4DEBD159" w14:textId="2BAFB9CA" w:rsidR="00A6388A" w:rsidRPr="00A6388A" w:rsidRDefault="00A6388A" w:rsidP="00A6388A">
            <w:pPr>
              <w:rPr>
                <w:rFonts w:asciiTheme="minorHAnsi" w:hAnsiTheme="minorHAnsi"/>
                <w:sz w:val="22"/>
                <w:szCs w:val="22"/>
              </w:rPr>
            </w:pPr>
            <w:r w:rsidRPr="00A6388A">
              <w:rPr>
                <w:rFonts w:asciiTheme="minorHAnsi" w:hAnsiTheme="minorHAnsi"/>
                <w:sz w:val="22"/>
                <w:szCs w:val="22"/>
              </w:rPr>
              <w:t>11. Zoning and Regulatory Frameworks: Establish clear zoning laws and land-use regulations that guide development according to the community’s goals and vision.</w:t>
            </w:r>
          </w:p>
          <w:p w14:paraId="6ACB33A6" w14:textId="77777777" w:rsidR="00A6388A" w:rsidRPr="00A6388A" w:rsidRDefault="00A6388A" w:rsidP="00A6388A">
            <w:pPr>
              <w:rPr>
                <w:rFonts w:asciiTheme="minorHAnsi" w:hAnsiTheme="minorHAnsi"/>
                <w:sz w:val="22"/>
                <w:szCs w:val="22"/>
              </w:rPr>
            </w:pPr>
          </w:p>
          <w:p w14:paraId="10894BDD" w14:textId="6BD64F31" w:rsidR="00A6388A" w:rsidRPr="00A6388A" w:rsidRDefault="00A6388A" w:rsidP="00A6388A">
            <w:pPr>
              <w:rPr>
                <w:rFonts w:asciiTheme="minorHAnsi" w:hAnsiTheme="minorHAnsi"/>
                <w:sz w:val="22"/>
                <w:szCs w:val="22"/>
              </w:rPr>
            </w:pPr>
            <w:r w:rsidRPr="00A6388A">
              <w:rPr>
                <w:rFonts w:asciiTheme="minorHAnsi" w:hAnsiTheme="minorHAnsi"/>
                <w:sz w:val="22"/>
                <w:szCs w:val="22"/>
              </w:rPr>
              <w:t>12. Transportation Planning: Develop efficient and accessible transportation systems that connect different parts of the community and reduce reliance on single-occupancy vehicles.</w:t>
            </w:r>
          </w:p>
          <w:p w14:paraId="7E30079E" w14:textId="77777777" w:rsidR="00A6388A" w:rsidRPr="00A6388A" w:rsidRDefault="00A6388A" w:rsidP="00A6388A">
            <w:pPr>
              <w:rPr>
                <w:rFonts w:asciiTheme="minorHAnsi" w:hAnsiTheme="minorHAnsi"/>
                <w:sz w:val="22"/>
                <w:szCs w:val="22"/>
              </w:rPr>
            </w:pPr>
          </w:p>
          <w:p w14:paraId="13A12A4B" w14:textId="4A5FFF63" w:rsidR="00A6388A" w:rsidRPr="00A6388A" w:rsidRDefault="00A6388A" w:rsidP="00A6388A">
            <w:pPr>
              <w:rPr>
                <w:rFonts w:asciiTheme="minorHAnsi" w:hAnsiTheme="minorHAnsi"/>
                <w:sz w:val="22"/>
                <w:szCs w:val="22"/>
              </w:rPr>
            </w:pPr>
            <w:r w:rsidRPr="00A6388A">
              <w:rPr>
                <w:rFonts w:asciiTheme="minorHAnsi" w:hAnsiTheme="minorHAnsi"/>
                <w:sz w:val="22"/>
                <w:szCs w:val="22"/>
              </w:rPr>
              <w:t>13. Holistic Planning: Consider the interconnections between different planning areas, including housing, transportation, environmental policy, and economic development to create comprehensive plans.</w:t>
            </w:r>
          </w:p>
          <w:p w14:paraId="28E03652" w14:textId="77777777" w:rsidR="00A6388A" w:rsidRPr="00A6388A" w:rsidRDefault="00A6388A" w:rsidP="00A6388A">
            <w:pPr>
              <w:rPr>
                <w:rFonts w:asciiTheme="minorHAnsi" w:hAnsiTheme="minorHAnsi"/>
                <w:sz w:val="22"/>
                <w:szCs w:val="22"/>
              </w:rPr>
            </w:pPr>
          </w:p>
          <w:p w14:paraId="3C90AEAC" w14:textId="16189789" w:rsidR="00A6388A" w:rsidRPr="00A6388A" w:rsidRDefault="00A6388A" w:rsidP="00A6388A">
            <w:pPr>
              <w:rPr>
                <w:rFonts w:asciiTheme="minorHAnsi" w:hAnsiTheme="minorHAnsi"/>
                <w:sz w:val="22"/>
                <w:szCs w:val="22"/>
              </w:rPr>
            </w:pPr>
            <w:r w:rsidRPr="00A6388A">
              <w:rPr>
                <w:rFonts w:asciiTheme="minorHAnsi" w:hAnsiTheme="minorHAnsi"/>
                <w:sz w:val="22"/>
                <w:szCs w:val="22"/>
              </w:rPr>
              <w:t>14. Monitoring and Evaluation: Implement mechanisms to assess the effectiveness of planning decisions and policies over time, allowing for adjustments based on changing community needs or unforeseen challenges.</w:t>
            </w:r>
          </w:p>
          <w:p w14:paraId="1589CFE2" w14:textId="77777777" w:rsidR="00A6388A" w:rsidRPr="00A6388A" w:rsidRDefault="00A6388A" w:rsidP="00A6388A">
            <w:pPr>
              <w:rPr>
                <w:rFonts w:asciiTheme="minorHAnsi" w:hAnsiTheme="minorHAnsi"/>
                <w:sz w:val="22"/>
                <w:szCs w:val="22"/>
              </w:rPr>
            </w:pPr>
          </w:p>
          <w:p w14:paraId="2BBA405D" w14:textId="62F8CAF2" w:rsidR="00312E58" w:rsidRPr="001C12D8" w:rsidRDefault="00A6388A" w:rsidP="00A6388A">
            <w:pPr>
              <w:rPr>
                <w:rFonts w:asciiTheme="minorHAnsi" w:hAnsiTheme="minorHAnsi"/>
                <w:sz w:val="22"/>
                <w:szCs w:val="22"/>
              </w:rPr>
            </w:pPr>
            <w:r w:rsidRPr="00A6388A">
              <w:rPr>
                <w:rFonts w:asciiTheme="minorHAnsi" w:hAnsiTheme="minorHAnsi"/>
                <w:sz w:val="22"/>
                <w:szCs w:val="22"/>
              </w:rPr>
              <w:t>By adhering to these principles, municipalities can create vibrant, sustainable, and resilient communities that meet the needs of current and future residents.</w:t>
            </w:r>
          </w:p>
        </w:tc>
        <w:tc>
          <w:tcPr>
            <w:tcW w:w="899" w:type="pct"/>
          </w:tcPr>
          <w:p w14:paraId="2343F339" w14:textId="77777777" w:rsidR="00312E58" w:rsidRPr="001C12D8" w:rsidRDefault="00312E58" w:rsidP="00006BB7">
            <w:pPr>
              <w:rPr>
                <w:rFonts w:asciiTheme="minorHAnsi" w:hAnsiTheme="minorHAnsi"/>
                <w:sz w:val="22"/>
                <w:szCs w:val="22"/>
              </w:rPr>
            </w:pPr>
            <w:r w:rsidRPr="5CF51CEB">
              <w:rPr>
                <w:rFonts w:asciiTheme="minorHAnsi" w:hAnsiTheme="minorHAnsi"/>
                <w:sz w:val="22"/>
                <w:szCs w:val="22"/>
              </w:rPr>
              <w:lastRenderedPageBreak/>
              <w:t xml:space="preserve">Image from a repository i.e. </w:t>
            </w:r>
            <w:proofErr w:type="spellStart"/>
            <w:r w:rsidRPr="5CF51CEB">
              <w:rPr>
                <w:rFonts w:asciiTheme="minorHAnsi" w:hAnsiTheme="minorHAnsi"/>
                <w:sz w:val="22"/>
                <w:szCs w:val="22"/>
              </w:rPr>
              <w:t>Pixabay</w:t>
            </w:r>
            <w:proofErr w:type="spellEnd"/>
            <w:r w:rsidRPr="5CF51CEB">
              <w:rPr>
                <w:rFonts w:asciiTheme="minorHAnsi" w:hAnsiTheme="minorHAnsi"/>
                <w:sz w:val="22"/>
                <w:szCs w:val="22"/>
              </w:rPr>
              <w:t xml:space="preserve">, Creative Commons, Deposit Photos, etc. </w:t>
            </w:r>
            <w:r>
              <w:rPr>
                <w:rFonts w:asciiTheme="minorHAnsi" w:hAnsiTheme="minorHAnsi"/>
                <w:sz w:val="22"/>
                <w:szCs w:val="22"/>
              </w:rPr>
              <w:t xml:space="preserve">Refer to </w:t>
            </w:r>
            <w:hyperlink r:id="rId140" w:history="1">
              <w:r>
                <w:rPr>
                  <w:rStyle w:val="Hyperlink"/>
                  <w:rFonts w:asciiTheme="minorHAnsi" w:hAnsiTheme="minorHAnsi"/>
                  <w:sz w:val="22"/>
                  <w:szCs w:val="22"/>
                </w:rPr>
                <w:t>OTTR for examples</w:t>
              </w:r>
            </w:hyperlink>
            <w:r>
              <w:rPr>
                <w:rFonts w:asciiTheme="minorHAnsi" w:hAnsiTheme="minorHAnsi"/>
                <w:sz w:val="22"/>
                <w:szCs w:val="22"/>
              </w:rPr>
              <w:t>.</w:t>
            </w:r>
          </w:p>
        </w:tc>
      </w:tr>
      <w:tr w:rsidR="00312E58" w:rsidRPr="001C12D8" w14:paraId="7ACA4E8B" w14:textId="77777777" w:rsidTr="00006BB7">
        <w:trPr>
          <w:trHeight w:val="1385"/>
        </w:trPr>
        <w:tc>
          <w:tcPr>
            <w:tcW w:w="1074" w:type="pct"/>
          </w:tcPr>
          <w:p w14:paraId="437D8E31" w14:textId="77777777" w:rsidR="00312E58" w:rsidRDefault="00312E58" w:rsidP="00006BB7">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42C4BF19" w14:textId="77777777" w:rsidR="00312E58" w:rsidRDefault="00312E58" w:rsidP="00006BB7">
            <w:pPr>
              <w:rPr>
                <w:rFonts w:asciiTheme="minorHAnsi" w:hAnsiTheme="minorHAnsi"/>
                <w:b/>
                <w:sz w:val="22"/>
                <w:szCs w:val="22"/>
              </w:rPr>
            </w:pPr>
            <w:hyperlink r:id="rId141"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10E40A76" w14:textId="77777777" w:rsidR="00312E58" w:rsidRPr="00837AAD" w:rsidRDefault="00312E58" w:rsidP="00006BB7">
            <w:pPr>
              <w:rPr>
                <w:rFonts w:asciiTheme="minorHAnsi" w:hAnsiTheme="minorHAnsi"/>
                <w:b/>
                <w:sz w:val="22"/>
                <w:szCs w:val="22"/>
              </w:rPr>
            </w:pPr>
          </w:p>
        </w:tc>
        <w:tc>
          <w:tcPr>
            <w:tcW w:w="3027" w:type="pct"/>
          </w:tcPr>
          <w:p w14:paraId="3820DDC1" w14:textId="3BF8B506" w:rsidR="009105DF" w:rsidRDefault="009105DF" w:rsidP="009105DF">
            <w:r>
              <w:t>Have students prepare recommendations to council on zoning bylaw amendments with and without an OCP?</w:t>
            </w:r>
          </w:p>
          <w:p w14:paraId="17720552" w14:textId="5FE7F9F9" w:rsidR="00312E58" w:rsidRPr="001C12D8" w:rsidRDefault="00312E58" w:rsidP="00006BB7">
            <w:pPr>
              <w:rPr>
                <w:rFonts w:asciiTheme="minorHAnsi" w:hAnsiTheme="minorHAnsi"/>
                <w:sz w:val="22"/>
                <w:szCs w:val="22"/>
              </w:rPr>
            </w:pPr>
          </w:p>
        </w:tc>
        <w:tc>
          <w:tcPr>
            <w:tcW w:w="899" w:type="pct"/>
          </w:tcPr>
          <w:p w14:paraId="0C42D3F6" w14:textId="77777777" w:rsidR="00312E58" w:rsidRPr="001C12D8" w:rsidRDefault="00312E58" w:rsidP="00006BB7">
            <w:pPr>
              <w:rPr>
                <w:rFonts w:asciiTheme="minorHAnsi" w:hAnsiTheme="minorHAnsi"/>
                <w:sz w:val="22"/>
                <w:szCs w:val="22"/>
              </w:rPr>
            </w:pPr>
            <w:r>
              <w:rPr>
                <w:rFonts w:asciiTheme="minorHAnsi" w:hAnsiTheme="minorHAnsi"/>
                <w:sz w:val="22"/>
                <w:szCs w:val="22"/>
              </w:rPr>
              <w:t>Use APA references for copyright compliance</w:t>
            </w:r>
          </w:p>
        </w:tc>
      </w:tr>
      <w:tr w:rsidR="00312E58" w:rsidRPr="001C12D8" w14:paraId="0CB9C8D5" w14:textId="77777777" w:rsidTr="00006BB7">
        <w:trPr>
          <w:trHeight w:val="1100"/>
        </w:trPr>
        <w:tc>
          <w:tcPr>
            <w:tcW w:w="1074" w:type="pct"/>
          </w:tcPr>
          <w:p w14:paraId="3E3423F5" w14:textId="77777777" w:rsidR="00312E58" w:rsidRDefault="00312E58" w:rsidP="00006BB7">
            <w:pPr>
              <w:rPr>
                <w:rFonts w:asciiTheme="minorHAnsi" w:hAnsiTheme="minorHAnsi"/>
                <w:b/>
                <w:sz w:val="22"/>
                <w:szCs w:val="22"/>
              </w:rPr>
            </w:pPr>
            <w:hyperlink r:id="rId142"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71543269" w14:textId="77777777" w:rsidR="00312E58" w:rsidRPr="00837AAD" w:rsidRDefault="00312E58" w:rsidP="00006BB7">
            <w:pPr>
              <w:rPr>
                <w:rFonts w:asciiTheme="minorHAnsi" w:hAnsiTheme="minorHAnsi"/>
                <w:b/>
                <w:sz w:val="22"/>
                <w:szCs w:val="22"/>
              </w:rPr>
            </w:pPr>
          </w:p>
        </w:tc>
        <w:tc>
          <w:tcPr>
            <w:tcW w:w="3027" w:type="pct"/>
          </w:tcPr>
          <w:p w14:paraId="461EE021" w14:textId="77777777" w:rsidR="00312E58" w:rsidRPr="001C12D8" w:rsidRDefault="00312E58" w:rsidP="00006BB7">
            <w:pPr>
              <w:rPr>
                <w:rFonts w:asciiTheme="minorHAnsi" w:hAnsiTheme="minorHAnsi"/>
                <w:sz w:val="22"/>
                <w:szCs w:val="22"/>
              </w:rPr>
            </w:pPr>
          </w:p>
        </w:tc>
        <w:tc>
          <w:tcPr>
            <w:tcW w:w="899" w:type="pct"/>
          </w:tcPr>
          <w:p w14:paraId="298920BD" w14:textId="77777777" w:rsidR="00312E58" w:rsidRPr="001C12D8" w:rsidRDefault="00312E58" w:rsidP="00006BB7">
            <w:pPr>
              <w:jc w:val="both"/>
              <w:rPr>
                <w:rFonts w:asciiTheme="minorHAnsi" w:hAnsiTheme="minorHAnsi"/>
                <w:sz w:val="22"/>
                <w:szCs w:val="22"/>
              </w:rPr>
            </w:pPr>
            <w:r>
              <w:rPr>
                <w:rFonts w:asciiTheme="minorHAnsi" w:hAnsiTheme="minorHAnsi"/>
                <w:sz w:val="22"/>
                <w:szCs w:val="22"/>
              </w:rPr>
              <w:t>YouTube embed code or contact media dept. for help creating a new video</w:t>
            </w:r>
          </w:p>
        </w:tc>
      </w:tr>
      <w:tr w:rsidR="00312E58" w:rsidRPr="001C12D8" w14:paraId="3AFC58F6" w14:textId="77777777" w:rsidTr="00006BB7">
        <w:trPr>
          <w:trHeight w:val="828"/>
        </w:trPr>
        <w:tc>
          <w:tcPr>
            <w:tcW w:w="1074" w:type="pct"/>
          </w:tcPr>
          <w:p w14:paraId="4E5A4282" w14:textId="77777777" w:rsidR="00312E58" w:rsidRPr="00837AAD" w:rsidRDefault="00312E58" w:rsidP="00006BB7">
            <w:pPr>
              <w:rPr>
                <w:rFonts w:asciiTheme="minorHAnsi" w:hAnsiTheme="minorHAnsi"/>
                <w:b/>
                <w:sz w:val="22"/>
                <w:szCs w:val="22"/>
              </w:rPr>
            </w:pPr>
            <w:hyperlink r:id="rId143"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77B658BA" w14:textId="77777777" w:rsidR="00312E58" w:rsidRPr="001C12D8" w:rsidRDefault="00312E58" w:rsidP="00006BB7">
            <w:pPr>
              <w:rPr>
                <w:rFonts w:asciiTheme="minorHAnsi" w:hAnsiTheme="minorHAnsi"/>
                <w:sz w:val="22"/>
                <w:szCs w:val="22"/>
              </w:rPr>
            </w:pPr>
            <w:r>
              <w:rPr>
                <w:rFonts w:asciiTheme="minorHAnsi" w:hAnsiTheme="minorHAnsi"/>
                <w:sz w:val="22"/>
                <w:szCs w:val="22"/>
              </w:rPr>
              <w:t>Click/tap matching activity</w:t>
            </w:r>
          </w:p>
        </w:tc>
        <w:tc>
          <w:tcPr>
            <w:tcW w:w="899" w:type="pct"/>
          </w:tcPr>
          <w:p w14:paraId="2976E02B" w14:textId="77777777" w:rsidR="00312E58" w:rsidRDefault="00312E58" w:rsidP="00006BB7">
            <w:pPr>
              <w:jc w:val="both"/>
              <w:rPr>
                <w:rFonts w:asciiTheme="minorHAnsi" w:hAnsiTheme="minorHAnsi"/>
                <w:sz w:val="22"/>
                <w:szCs w:val="22"/>
              </w:rPr>
            </w:pPr>
            <w:r>
              <w:rPr>
                <w:rFonts w:asciiTheme="minorHAnsi" w:hAnsiTheme="minorHAnsi"/>
                <w:sz w:val="22"/>
                <w:szCs w:val="22"/>
              </w:rPr>
              <w:t>Contact Graphic Design Analyst (GDA) to create images, diagrams, or flashcards.</w:t>
            </w:r>
          </w:p>
          <w:p w14:paraId="50828A31" w14:textId="77777777" w:rsidR="00312E58" w:rsidRDefault="00312E58" w:rsidP="00006BB7">
            <w:pPr>
              <w:jc w:val="both"/>
              <w:rPr>
                <w:rFonts w:asciiTheme="minorHAnsi" w:hAnsiTheme="minorHAnsi"/>
                <w:sz w:val="22"/>
                <w:szCs w:val="22"/>
              </w:rPr>
            </w:pPr>
            <w:r>
              <w:rPr>
                <w:rFonts w:asciiTheme="minorHAnsi" w:hAnsiTheme="minorHAnsi"/>
                <w:sz w:val="22"/>
                <w:szCs w:val="22"/>
              </w:rPr>
              <w:t xml:space="preserve">Self-Register for </w:t>
            </w:r>
            <w:hyperlink r:id="rId144" w:tooltip="Getting to know Creator+" w:history="1">
              <w:r w:rsidRPr="005F6069">
                <w:rPr>
                  <w:rStyle w:val="Hyperlink"/>
                  <w:rFonts w:asciiTheme="minorHAnsi" w:hAnsiTheme="minorHAnsi"/>
                  <w:sz w:val="22"/>
                  <w:szCs w:val="22"/>
                </w:rPr>
                <w:t>Getting to know Creator+</w:t>
              </w:r>
            </w:hyperlink>
            <w:r>
              <w:rPr>
                <w:rFonts w:asciiTheme="minorHAnsi" w:hAnsiTheme="minorHAnsi"/>
                <w:sz w:val="22"/>
                <w:szCs w:val="22"/>
              </w:rPr>
              <w:t xml:space="preserve"> for ideas</w:t>
            </w:r>
          </w:p>
        </w:tc>
      </w:tr>
      <w:tr w:rsidR="00312E58" w:rsidRPr="001C12D8" w14:paraId="4B174EC9" w14:textId="77777777" w:rsidTr="00006BB7">
        <w:trPr>
          <w:trHeight w:val="555"/>
        </w:trPr>
        <w:tc>
          <w:tcPr>
            <w:tcW w:w="1074" w:type="pct"/>
          </w:tcPr>
          <w:p w14:paraId="7DEDA310"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2095AAE1" w14:textId="77777777" w:rsidR="00312E58" w:rsidRPr="001C12D8" w:rsidRDefault="00312E58" w:rsidP="00006BB7">
            <w:pPr>
              <w:rPr>
                <w:rFonts w:asciiTheme="minorHAnsi" w:hAnsiTheme="minorHAnsi"/>
                <w:sz w:val="22"/>
                <w:szCs w:val="22"/>
              </w:rPr>
            </w:pPr>
            <w:r>
              <w:rPr>
                <w:rFonts w:asciiTheme="minorHAnsi" w:hAnsiTheme="minorHAnsi"/>
                <w:sz w:val="22"/>
                <w:szCs w:val="22"/>
              </w:rPr>
              <w:t>Multiple choice, true or false, and short answer questions (ungraded).</w:t>
            </w:r>
          </w:p>
        </w:tc>
        <w:tc>
          <w:tcPr>
            <w:tcW w:w="899" w:type="pct"/>
          </w:tcPr>
          <w:p w14:paraId="28C93C34" w14:textId="77777777" w:rsidR="00312E58" w:rsidRPr="001C12D8" w:rsidRDefault="00312E58" w:rsidP="00006BB7">
            <w:pPr>
              <w:rPr>
                <w:rFonts w:asciiTheme="minorHAnsi" w:hAnsiTheme="minorHAnsi"/>
                <w:sz w:val="22"/>
                <w:szCs w:val="22"/>
              </w:rPr>
            </w:pPr>
          </w:p>
        </w:tc>
      </w:tr>
      <w:tr w:rsidR="00312E58" w:rsidRPr="001C12D8" w14:paraId="1F157A37" w14:textId="77777777" w:rsidTr="00006BB7">
        <w:trPr>
          <w:trHeight w:val="1372"/>
        </w:trPr>
        <w:tc>
          <w:tcPr>
            <w:tcW w:w="1074" w:type="pct"/>
          </w:tcPr>
          <w:p w14:paraId="58366230" w14:textId="77777777" w:rsidR="00312E58" w:rsidRPr="00837AAD" w:rsidRDefault="00312E58" w:rsidP="00006BB7">
            <w:pPr>
              <w:rPr>
                <w:rFonts w:asciiTheme="minorHAnsi" w:hAnsiTheme="minorHAnsi"/>
                <w:b/>
                <w:sz w:val="22"/>
                <w:szCs w:val="22"/>
              </w:rPr>
            </w:pPr>
            <w:hyperlink r:id="rId145"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3961BE3A" w14:textId="77777777" w:rsidR="00312E58" w:rsidRPr="001C12D8" w:rsidRDefault="00312E58" w:rsidP="00006BB7">
            <w:pPr>
              <w:rPr>
                <w:rFonts w:asciiTheme="minorHAnsi" w:hAnsiTheme="minorHAnsi"/>
                <w:sz w:val="22"/>
                <w:szCs w:val="22"/>
              </w:rPr>
            </w:pPr>
          </w:p>
        </w:tc>
        <w:tc>
          <w:tcPr>
            <w:tcW w:w="899" w:type="pct"/>
          </w:tcPr>
          <w:p w14:paraId="75CB9B65" w14:textId="77777777" w:rsidR="00312E58" w:rsidRPr="004A4769" w:rsidRDefault="00312E58" w:rsidP="00006BB7">
            <w:pPr>
              <w:rPr>
                <w:rFonts w:asciiTheme="minorHAnsi" w:hAnsiTheme="minorHAnsi"/>
                <w:sz w:val="22"/>
                <w:szCs w:val="22"/>
              </w:rPr>
            </w:pPr>
            <w:r>
              <w:rPr>
                <w:rFonts w:asciiTheme="minorHAnsi" w:hAnsiTheme="minorHAnsi"/>
                <w:sz w:val="22"/>
                <w:szCs w:val="22"/>
              </w:rPr>
              <w:t>Create a discussion forum and link to the discussion rubric</w:t>
            </w:r>
          </w:p>
        </w:tc>
      </w:tr>
      <w:tr w:rsidR="00312E58" w:rsidRPr="001C12D8" w14:paraId="2F1F7005" w14:textId="77777777" w:rsidTr="00006BB7">
        <w:trPr>
          <w:trHeight w:val="828"/>
        </w:trPr>
        <w:tc>
          <w:tcPr>
            <w:tcW w:w="1074" w:type="pct"/>
          </w:tcPr>
          <w:p w14:paraId="15FE41A9" w14:textId="77777777" w:rsidR="00312E58" w:rsidRPr="00837AAD" w:rsidRDefault="00312E58" w:rsidP="00006BB7">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5629B447" w14:textId="77777777" w:rsidR="00312E58" w:rsidRPr="001C12D8" w:rsidRDefault="00312E58" w:rsidP="00006BB7">
            <w:pPr>
              <w:rPr>
                <w:rFonts w:asciiTheme="minorHAnsi" w:hAnsiTheme="minorHAnsi"/>
                <w:sz w:val="22"/>
                <w:szCs w:val="22"/>
              </w:rPr>
            </w:pPr>
          </w:p>
        </w:tc>
        <w:tc>
          <w:tcPr>
            <w:tcW w:w="899" w:type="pct"/>
          </w:tcPr>
          <w:p w14:paraId="18F5F75D" w14:textId="77777777" w:rsidR="00312E58" w:rsidRPr="001C12D8" w:rsidRDefault="00312E58" w:rsidP="00006BB7">
            <w:pPr>
              <w:rPr>
                <w:rFonts w:asciiTheme="minorHAnsi" w:hAnsiTheme="minorHAnsi"/>
                <w:sz w:val="22"/>
                <w:szCs w:val="22"/>
              </w:rPr>
            </w:pPr>
            <w:r>
              <w:rPr>
                <w:rFonts w:asciiTheme="minorHAnsi" w:hAnsiTheme="minorHAnsi"/>
                <w:sz w:val="22"/>
                <w:szCs w:val="22"/>
              </w:rPr>
              <w:t>Link to reflection rubric</w:t>
            </w:r>
          </w:p>
        </w:tc>
      </w:tr>
      <w:tr w:rsidR="008C7342" w:rsidRPr="001C12D8" w14:paraId="38A7A68C" w14:textId="77777777" w:rsidTr="00006BB7">
        <w:trPr>
          <w:trHeight w:val="828"/>
        </w:trPr>
        <w:tc>
          <w:tcPr>
            <w:tcW w:w="1074" w:type="pct"/>
          </w:tcPr>
          <w:p w14:paraId="2FCD60C8" w14:textId="77777777" w:rsidR="008C7342" w:rsidRPr="00837AAD" w:rsidRDefault="008C7342" w:rsidP="00006BB7">
            <w:pPr>
              <w:rPr>
                <w:rFonts w:asciiTheme="minorHAnsi" w:hAnsiTheme="minorHAnsi"/>
                <w:b/>
                <w:sz w:val="22"/>
                <w:szCs w:val="22"/>
              </w:rPr>
            </w:pPr>
          </w:p>
        </w:tc>
        <w:tc>
          <w:tcPr>
            <w:tcW w:w="3027" w:type="pct"/>
          </w:tcPr>
          <w:p w14:paraId="7506992B" w14:textId="77777777" w:rsidR="008C7342" w:rsidRPr="001C12D8" w:rsidRDefault="008C7342" w:rsidP="00006BB7">
            <w:pPr>
              <w:rPr>
                <w:rFonts w:asciiTheme="minorHAnsi" w:hAnsiTheme="minorHAnsi"/>
                <w:sz w:val="22"/>
                <w:szCs w:val="22"/>
              </w:rPr>
            </w:pPr>
          </w:p>
        </w:tc>
        <w:tc>
          <w:tcPr>
            <w:tcW w:w="899" w:type="pct"/>
          </w:tcPr>
          <w:p w14:paraId="192EEF86" w14:textId="77777777" w:rsidR="008C7342" w:rsidRDefault="008C7342" w:rsidP="00006BB7">
            <w:pPr>
              <w:rPr>
                <w:rFonts w:asciiTheme="minorHAnsi" w:hAnsiTheme="minorHAnsi"/>
                <w:sz w:val="22"/>
                <w:szCs w:val="22"/>
              </w:rPr>
            </w:pPr>
          </w:p>
        </w:tc>
      </w:tr>
      <w:tr w:rsidR="00312E58" w:rsidRPr="001C12D8" w14:paraId="0CA49ADA" w14:textId="77777777" w:rsidTr="00006BB7">
        <w:trPr>
          <w:trHeight w:val="271"/>
        </w:trPr>
        <w:tc>
          <w:tcPr>
            <w:tcW w:w="1074" w:type="pct"/>
          </w:tcPr>
          <w:p w14:paraId="1A319E20" w14:textId="52DB4156" w:rsidR="00E645C7" w:rsidRPr="0008412D" w:rsidRDefault="00E645C7" w:rsidP="00E645C7">
            <w:pPr>
              <w:spacing w:after="160" w:line="259" w:lineRule="auto"/>
              <w:rPr>
                <w:b/>
                <w:bCs/>
                <w:sz w:val="28"/>
                <w:szCs w:val="28"/>
              </w:rPr>
            </w:pPr>
            <w:r w:rsidRPr="0008412D">
              <w:rPr>
                <w:b/>
                <w:bCs/>
                <w:color w:val="FF0000"/>
                <w:sz w:val="28"/>
                <w:szCs w:val="28"/>
              </w:rPr>
              <w:t xml:space="preserve">Step 2: Identify </w:t>
            </w:r>
            <w:r w:rsidRPr="0008412D">
              <w:rPr>
                <w:b/>
                <w:bCs/>
                <w:sz w:val="28"/>
                <w:szCs w:val="28"/>
              </w:rPr>
              <w:t>best practices in community planning.</w:t>
            </w:r>
          </w:p>
          <w:p w14:paraId="6419435C" w14:textId="2BE20DA1" w:rsidR="00312E58" w:rsidRPr="00837AAD" w:rsidRDefault="00312E58" w:rsidP="00006BB7">
            <w:pPr>
              <w:rPr>
                <w:rFonts w:asciiTheme="minorHAnsi" w:hAnsiTheme="minorHAnsi"/>
                <w:b/>
                <w:sz w:val="22"/>
                <w:szCs w:val="22"/>
              </w:rPr>
            </w:pPr>
          </w:p>
        </w:tc>
        <w:tc>
          <w:tcPr>
            <w:tcW w:w="3027" w:type="pct"/>
          </w:tcPr>
          <w:p w14:paraId="4F5E9E91" w14:textId="77777777" w:rsidR="00BD71EA" w:rsidRPr="00BD71EA" w:rsidRDefault="00BD71EA" w:rsidP="00BD71EA">
            <w:pPr>
              <w:rPr>
                <w:rFonts w:asciiTheme="minorHAnsi" w:hAnsiTheme="minorHAnsi"/>
                <w:sz w:val="22"/>
                <w:szCs w:val="22"/>
              </w:rPr>
            </w:pPr>
            <w:r w:rsidRPr="00BD71EA">
              <w:rPr>
                <w:rFonts w:asciiTheme="minorHAnsi" w:hAnsiTheme="minorHAnsi"/>
                <w:sz w:val="22"/>
                <w:szCs w:val="22"/>
              </w:rPr>
              <w:t>Best practices in community planning are strategies and approaches that have been shown to be effective in fostering well-designed, inclusive, sustainable, and resilient communities. Here are several recognized best practices in community planning:</w:t>
            </w:r>
          </w:p>
          <w:p w14:paraId="7BF5F6FD" w14:textId="77777777" w:rsidR="00BD71EA" w:rsidRPr="00BD71EA" w:rsidRDefault="00BD71EA" w:rsidP="00BD71EA">
            <w:pPr>
              <w:rPr>
                <w:rFonts w:asciiTheme="minorHAnsi" w:hAnsiTheme="minorHAnsi"/>
                <w:sz w:val="22"/>
                <w:szCs w:val="22"/>
              </w:rPr>
            </w:pPr>
          </w:p>
          <w:p w14:paraId="261151B5" w14:textId="65ABA01C" w:rsidR="00BD71EA" w:rsidRPr="00BD71EA" w:rsidRDefault="00BD71EA" w:rsidP="00BD71EA">
            <w:pPr>
              <w:rPr>
                <w:rFonts w:asciiTheme="minorHAnsi" w:hAnsiTheme="minorHAnsi"/>
                <w:sz w:val="22"/>
                <w:szCs w:val="22"/>
              </w:rPr>
            </w:pPr>
            <w:r w:rsidRPr="00BD71EA">
              <w:rPr>
                <w:rFonts w:asciiTheme="minorHAnsi" w:hAnsiTheme="minorHAnsi"/>
                <w:sz w:val="22"/>
                <w:szCs w:val="22"/>
              </w:rPr>
              <w:lastRenderedPageBreak/>
              <w:t>1. Participatory Planning: Engage community members early and often in the planning process through surveys, workshops, and public forums, ensuring diverse voices are heard and incorporated into decision-making.</w:t>
            </w:r>
          </w:p>
          <w:p w14:paraId="017841BB" w14:textId="77777777" w:rsidR="00BD71EA" w:rsidRPr="00BD71EA" w:rsidRDefault="00BD71EA" w:rsidP="00BD71EA">
            <w:pPr>
              <w:rPr>
                <w:rFonts w:asciiTheme="minorHAnsi" w:hAnsiTheme="minorHAnsi"/>
                <w:sz w:val="22"/>
                <w:szCs w:val="22"/>
              </w:rPr>
            </w:pPr>
          </w:p>
          <w:p w14:paraId="7D7E6684" w14:textId="64905699" w:rsidR="00BD71EA" w:rsidRPr="00BD71EA" w:rsidRDefault="00BD71EA" w:rsidP="00BD71EA">
            <w:pPr>
              <w:rPr>
                <w:rFonts w:asciiTheme="minorHAnsi" w:hAnsiTheme="minorHAnsi"/>
                <w:sz w:val="22"/>
                <w:szCs w:val="22"/>
              </w:rPr>
            </w:pPr>
            <w:r w:rsidRPr="00BD71EA">
              <w:rPr>
                <w:rFonts w:asciiTheme="minorHAnsi" w:hAnsiTheme="minorHAnsi"/>
                <w:sz w:val="22"/>
                <w:szCs w:val="22"/>
              </w:rPr>
              <w:t>2. Comprehensive Planning: Develop and implement a comprehensive plan that addresses land use, transportation, housing, and public services to ensure a cohesive vision for community development.</w:t>
            </w:r>
          </w:p>
          <w:p w14:paraId="752FD002" w14:textId="77777777" w:rsidR="00BD71EA" w:rsidRPr="00BD71EA" w:rsidRDefault="00BD71EA" w:rsidP="00BD71EA">
            <w:pPr>
              <w:rPr>
                <w:rFonts w:asciiTheme="minorHAnsi" w:hAnsiTheme="minorHAnsi"/>
                <w:sz w:val="22"/>
                <w:szCs w:val="22"/>
              </w:rPr>
            </w:pPr>
          </w:p>
          <w:p w14:paraId="464BE446" w14:textId="7B0991C2" w:rsidR="00BD71EA" w:rsidRPr="00BD71EA" w:rsidRDefault="00BD71EA" w:rsidP="00BD71EA">
            <w:pPr>
              <w:rPr>
                <w:rFonts w:asciiTheme="minorHAnsi" w:hAnsiTheme="minorHAnsi"/>
                <w:sz w:val="22"/>
                <w:szCs w:val="22"/>
              </w:rPr>
            </w:pPr>
            <w:r w:rsidRPr="00BD71EA">
              <w:rPr>
                <w:rFonts w:asciiTheme="minorHAnsi" w:hAnsiTheme="minorHAnsi"/>
                <w:sz w:val="22"/>
                <w:szCs w:val="22"/>
              </w:rPr>
              <w:t>3. Smart Growth Strategies: Focus on compact, walkable neighborhoods that prioritize infill development and mixed uses while reducing urban sprawl to foster sustainable growth.</w:t>
            </w:r>
          </w:p>
          <w:p w14:paraId="68811B88" w14:textId="77777777" w:rsidR="00BD71EA" w:rsidRPr="00BD71EA" w:rsidRDefault="00BD71EA" w:rsidP="00BD71EA">
            <w:pPr>
              <w:rPr>
                <w:rFonts w:asciiTheme="minorHAnsi" w:hAnsiTheme="minorHAnsi"/>
                <w:sz w:val="22"/>
                <w:szCs w:val="22"/>
              </w:rPr>
            </w:pPr>
          </w:p>
          <w:p w14:paraId="3C0A22E6" w14:textId="0FFC1B5C" w:rsidR="00BD71EA" w:rsidRPr="00BD71EA" w:rsidRDefault="00BD71EA" w:rsidP="00BD71EA">
            <w:pPr>
              <w:rPr>
                <w:rFonts w:asciiTheme="minorHAnsi" w:hAnsiTheme="minorHAnsi"/>
                <w:sz w:val="22"/>
                <w:szCs w:val="22"/>
              </w:rPr>
            </w:pPr>
            <w:r w:rsidRPr="00BD71EA">
              <w:rPr>
                <w:rFonts w:asciiTheme="minorHAnsi" w:hAnsiTheme="minorHAnsi"/>
                <w:sz w:val="22"/>
                <w:szCs w:val="22"/>
              </w:rPr>
              <w:t>4. Form-Based Codes: Use form-based zoning codes that emphasize the physical form of buildings and public spaces rather than solely focusing on land use, thereby encouraging context-sensitive designs.</w:t>
            </w:r>
          </w:p>
          <w:p w14:paraId="6BE99A02" w14:textId="77777777" w:rsidR="00BD71EA" w:rsidRPr="00BD71EA" w:rsidRDefault="00BD71EA" w:rsidP="00BD71EA">
            <w:pPr>
              <w:rPr>
                <w:rFonts w:asciiTheme="minorHAnsi" w:hAnsiTheme="minorHAnsi"/>
                <w:sz w:val="22"/>
                <w:szCs w:val="22"/>
              </w:rPr>
            </w:pPr>
          </w:p>
          <w:p w14:paraId="7BC6315D" w14:textId="35B7557A" w:rsidR="00BD71EA" w:rsidRPr="00BD71EA" w:rsidRDefault="00BD71EA" w:rsidP="00BD71EA">
            <w:pPr>
              <w:rPr>
                <w:rFonts w:asciiTheme="minorHAnsi" w:hAnsiTheme="minorHAnsi"/>
                <w:sz w:val="22"/>
                <w:szCs w:val="22"/>
              </w:rPr>
            </w:pPr>
            <w:r w:rsidRPr="00BD71EA">
              <w:rPr>
                <w:rFonts w:asciiTheme="minorHAnsi" w:hAnsiTheme="minorHAnsi"/>
                <w:sz w:val="22"/>
                <w:szCs w:val="22"/>
              </w:rPr>
              <w:t>5. Active Transportation: Promote walking, biking, and public transportation through the design of pedestrian-friendly streets, bike lanes, and accessible public transit options.</w:t>
            </w:r>
          </w:p>
          <w:p w14:paraId="7D60B98A" w14:textId="77777777" w:rsidR="00BD71EA" w:rsidRPr="00BD71EA" w:rsidRDefault="00BD71EA" w:rsidP="00BD71EA">
            <w:pPr>
              <w:rPr>
                <w:rFonts w:asciiTheme="minorHAnsi" w:hAnsiTheme="minorHAnsi"/>
                <w:sz w:val="22"/>
                <w:szCs w:val="22"/>
              </w:rPr>
            </w:pPr>
          </w:p>
          <w:p w14:paraId="02BACD9C" w14:textId="02BFD47F" w:rsidR="00BD71EA" w:rsidRPr="00BD71EA" w:rsidRDefault="00BD71EA" w:rsidP="00BD71EA">
            <w:pPr>
              <w:rPr>
                <w:rFonts w:asciiTheme="minorHAnsi" w:hAnsiTheme="minorHAnsi"/>
                <w:sz w:val="22"/>
                <w:szCs w:val="22"/>
              </w:rPr>
            </w:pPr>
            <w:r w:rsidRPr="00BD71EA">
              <w:rPr>
                <w:rFonts w:asciiTheme="minorHAnsi" w:hAnsiTheme="minorHAnsi"/>
                <w:sz w:val="22"/>
                <w:szCs w:val="22"/>
              </w:rPr>
              <w:t>6. Sustainable Development Practices: Integrate sustainability into planning decisions by incorporating green building practices, promoting renewable energy sources, and enhancing natural resource conservation.</w:t>
            </w:r>
          </w:p>
          <w:p w14:paraId="536E917E" w14:textId="77777777" w:rsidR="00BD71EA" w:rsidRPr="00BD71EA" w:rsidRDefault="00BD71EA" w:rsidP="00BD71EA">
            <w:pPr>
              <w:rPr>
                <w:rFonts w:asciiTheme="minorHAnsi" w:hAnsiTheme="minorHAnsi"/>
                <w:sz w:val="22"/>
                <w:szCs w:val="22"/>
              </w:rPr>
            </w:pPr>
          </w:p>
          <w:p w14:paraId="53D074FA" w14:textId="2169065F" w:rsidR="00BD71EA" w:rsidRPr="00BD71EA" w:rsidRDefault="00BD71EA" w:rsidP="00BD71EA">
            <w:pPr>
              <w:rPr>
                <w:rFonts w:asciiTheme="minorHAnsi" w:hAnsiTheme="minorHAnsi"/>
                <w:sz w:val="22"/>
                <w:szCs w:val="22"/>
              </w:rPr>
            </w:pPr>
            <w:r w:rsidRPr="00BD71EA">
              <w:rPr>
                <w:rFonts w:asciiTheme="minorHAnsi" w:hAnsiTheme="minorHAnsi"/>
                <w:sz w:val="22"/>
                <w:szCs w:val="22"/>
              </w:rPr>
              <w:t>7. Mixed-Use Development: Encourage the integration of residential, commercial, and recreational spaces within the same area to create vibrant, multi-functional neighborhoods.</w:t>
            </w:r>
          </w:p>
          <w:p w14:paraId="7F24825E" w14:textId="77777777" w:rsidR="00BD71EA" w:rsidRPr="00BD71EA" w:rsidRDefault="00BD71EA" w:rsidP="00BD71EA">
            <w:pPr>
              <w:rPr>
                <w:rFonts w:asciiTheme="minorHAnsi" w:hAnsiTheme="minorHAnsi"/>
                <w:sz w:val="22"/>
                <w:szCs w:val="22"/>
              </w:rPr>
            </w:pPr>
          </w:p>
          <w:p w14:paraId="36AA5167" w14:textId="374FCB6C" w:rsidR="00BD71EA" w:rsidRPr="00BD71EA" w:rsidRDefault="00BD71EA" w:rsidP="00BD71EA">
            <w:pPr>
              <w:rPr>
                <w:rFonts w:asciiTheme="minorHAnsi" w:hAnsiTheme="minorHAnsi"/>
                <w:sz w:val="22"/>
                <w:szCs w:val="22"/>
              </w:rPr>
            </w:pPr>
            <w:r w:rsidRPr="00BD71EA">
              <w:rPr>
                <w:rFonts w:asciiTheme="minorHAnsi" w:hAnsiTheme="minorHAnsi"/>
                <w:sz w:val="22"/>
                <w:szCs w:val="22"/>
              </w:rPr>
              <w:t>8. Affordable Housing Initiatives: Prioritize the creation and preservation of affordable housing to ensure that all community members can access quality housing that fits their needs.</w:t>
            </w:r>
          </w:p>
          <w:p w14:paraId="3F019CA2" w14:textId="77777777" w:rsidR="00BD71EA" w:rsidRPr="00BD71EA" w:rsidRDefault="00BD71EA" w:rsidP="00BD71EA">
            <w:pPr>
              <w:rPr>
                <w:rFonts w:asciiTheme="minorHAnsi" w:hAnsiTheme="minorHAnsi"/>
                <w:sz w:val="22"/>
                <w:szCs w:val="22"/>
              </w:rPr>
            </w:pPr>
          </w:p>
          <w:p w14:paraId="3BE2BFE1" w14:textId="0CA2F32B" w:rsidR="00BD71EA" w:rsidRPr="00BD71EA" w:rsidRDefault="00BD71EA" w:rsidP="00BD71EA">
            <w:pPr>
              <w:rPr>
                <w:rFonts w:asciiTheme="minorHAnsi" w:hAnsiTheme="minorHAnsi"/>
                <w:sz w:val="22"/>
                <w:szCs w:val="22"/>
              </w:rPr>
            </w:pPr>
            <w:r w:rsidRPr="00BD71EA">
              <w:rPr>
                <w:rFonts w:asciiTheme="minorHAnsi" w:hAnsiTheme="minorHAnsi"/>
                <w:sz w:val="22"/>
                <w:szCs w:val="22"/>
              </w:rPr>
              <w:t>9. Green Spaces and Parks: Ensure ample access to parks and recreational areas, enhancing community well-being and fostering social interactions among residents.</w:t>
            </w:r>
          </w:p>
          <w:p w14:paraId="04E7EA17" w14:textId="77777777" w:rsidR="00BD71EA" w:rsidRPr="00BD71EA" w:rsidRDefault="00BD71EA" w:rsidP="00BD71EA">
            <w:pPr>
              <w:rPr>
                <w:rFonts w:asciiTheme="minorHAnsi" w:hAnsiTheme="minorHAnsi"/>
                <w:sz w:val="22"/>
                <w:szCs w:val="22"/>
              </w:rPr>
            </w:pPr>
          </w:p>
          <w:p w14:paraId="500C358B" w14:textId="4F3108E0" w:rsidR="00BD71EA" w:rsidRPr="00BD71EA" w:rsidRDefault="00BD71EA" w:rsidP="00BD71EA">
            <w:pPr>
              <w:rPr>
                <w:rFonts w:asciiTheme="minorHAnsi" w:hAnsiTheme="minorHAnsi"/>
                <w:sz w:val="22"/>
                <w:szCs w:val="22"/>
              </w:rPr>
            </w:pPr>
            <w:r w:rsidRPr="00BD71EA">
              <w:rPr>
                <w:rFonts w:asciiTheme="minorHAnsi" w:hAnsiTheme="minorHAnsi"/>
                <w:sz w:val="22"/>
                <w:szCs w:val="22"/>
              </w:rPr>
              <w:t>10. Smart Technology Integration: Leverage smart technologies for better infrastructure management, community engagement, and data collection to inform planning decisions and improve services.</w:t>
            </w:r>
          </w:p>
          <w:p w14:paraId="7F6EF061" w14:textId="77777777" w:rsidR="00BD71EA" w:rsidRPr="00BD71EA" w:rsidRDefault="00BD71EA" w:rsidP="00BD71EA">
            <w:pPr>
              <w:rPr>
                <w:rFonts w:asciiTheme="minorHAnsi" w:hAnsiTheme="minorHAnsi"/>
                <w:sz w:val="22"/>
                <w:szCs w:val="22"/>
              </w:rPr>
            </w:pPr>
          </w:p>
          <w:p w14:paraId="5E08C61A" w14:textId="35E2462C" w:rsidR="00BD71EA" w:rsidRPr="00BD71EA" w:rsidRDefault="00BD71EA" w:rsidP="00BD71EA">
            <w:pPr>
              <w:rPr>
                <w:rFonts w:asciiTheme="minorHAnsi" w:hAnsiTheme="minorHAnsi"/>
                <w:sz w:val="22"/>
                <w:szCs w:val="22"/>
              </w:rPr>
            </w:pPr>
            <w:r w:rsidRPr="00BD71EA">
              <w:rPr>
                <w:rFonts w:asciiTheme="minorHAnsi" w:hAnsiTheme="minorHAnsi"/>
                <w:sz w:val="22"/>
                <w:szCs w:val="22"/>
              </w:rPr>
              <w:t>11. Environmental Considerations: Include assessments of environmental impacts and incorporate resilience strategies for climate adaptation into planning documents and developments.</w:t>
            </w:r>
          </w:p>
          <w:p w14:paraId="11A4BFDF" w14:textId="77777777" w:rsidR="00BD71EA" w:rsidRPr="00BD71EA" w:rsidRDefault="00BD71EA" w:rsidP="00BD71EA">
            <w:pPr>
              <w:rPr>
                <w:rFonts w:asciiTheme="minorHAnsi" w:hAnsiTheme="minorHAnsi"/>
                <w:sz w:val="22"/>
                <w:szCs w:val="22"/>
              </w:rPr>
            </w:pPr>
          </w:p>
          <w:p w14:paraId="78617B1E" w14:textId="69A73B57" w:rsidR="00BD71EA" w:rsidRPr="00BD71EA" w:rsidRDefault="00BD71EA" w:rsidP="00BD71EA">
            <w:pPr>
              <w:rPr>
                <w:rFonts w:asciiTheme="minorHAnsi" w:hAnsiTheme="minorHAnsi"/>
                <w:sz w:val="22"/>
                <w:szCs w:val="22"/>
              </w:rPr>
            </w:pPr>
            <w:r w:rsidRPr="00BD71EA">
              <w:rPr>
                <w:rFonts w:asciiTheme="minorHAnsi" w:hAnsiTheme="minorHAnsi"/>
                <w:sz w:val="22"/>
                <w:szCs w:val="22"/>
              </w:rPr>
              <w:lastRenderedPageBreak/>
              <w:t>12. Civic Infrastructure: Invest in civic buildings and spaces that serve as community hubs, promoting social interaction and engagement among residents.</w:t>
            </w:r>
          </w:p>
          <w:p w14:paraId="4EBD1513" w14:textId="77777777" w:rsidR="00BD71EA" w:rsidRPr="00BD71EA" w:rsidRDefault="00BD71EA" w:rsidP="00BD71EA">
            <w:pPr>
              <w:rPr>
                <w:rFonts w:asciiTheme="minorHAnsi" w:hAnsiTheme="minorHAnsi"/>
                <w:sz w:val="22"/>
                <w:szCs w:val="22"/>
              </w:rPr>
            </w:pPr>
          </w:p>
          <w:p w14:paraId="46DE5863" w14:textId="3ECE0626" w:rsidR="00BD71EA" w:rsidRPr="00BD71EA" w:rsidRDefault="00BD71EA" w:rsidP="00BD71EA">
            <w:pPr>
              <w:rPr>
                <w:rFonts w:asciiTheme="minorHAnsi" w:hAnsiTheme="minorHAnsi"/>
                <w:sz w:val="22"/>
                <w:szCs w:val="22"/>
              </w:rPr>
            </w:pPr>
            <w:r w:rsidRPr="00BD71EA">
              <w:rPr>
                <w:rFonts w:asciiTheme="minorHAnsi" w:hAnsiTheme="minorHAnsi"/>
                <w:sz w:val="22"/>
                <w:szCs w:val="22"/>
              </w:rPr>
              <w:t>13. Community Design Charrettes: Facilitate design charrettes that bring together stakeholders to collaboratively develop and evaluate design options for new projects or plans.</w:t>
            </w:r>
          </w:p>
          <w:p w14:paraId="5AF1A9AD" w14:textId="77777777" w:rsidR="00BD71EA" w:rsidRPr="00BD71EA" w:rsidRDefault="00BD71EA" w:rsidP="00BD71EA">
            <w:pPr>
              <w:rPr>
                <w:rFonts w:asciiTheme="minorHAnsi" w:hAnsiTheme="minorHAnsi"/>
                <w:sz w:val="22"/>
                <w:szCs w:val="22"/>
              </w:rPr>
            </w:pPr>
          </w:p>
          <w:p w14:paraId="04073847" w14:textId="1791EB26" w:rsidR="00BD71EA" w:rsidRPr="00BD71EA" w:rsidRDefault="00BD71EA" w:rsidP="00BD71EA">
            <w:pPr>
              <w:rPr>
                <w:rFonts w:asciiTheme="minorHAnsi" w:hAnsiTheme="minorHAnsi"/>
                <w:sz w:val="22"/>
                <w:szCs w:val="22"/>
              </w:rPr>
            </w:pPr>
            <w:r w:rsidRPr="00BD71EA">
              <w:rPr>
                <w:rFonts w:asciiTheme="minorHAnsi" w:hAnsiTheme="minorHAnsi"/>
                <w:sz w:val="22"/>
                <w:szCs w:val="22"/>
              </w:rPr>
              <w:t>14. Performance Metrics and Monitoring: Establish metrics for evaluating the success of planning initiatives and use them to inform future decisions and adaptations.</w:t>
            </w:r>
          </w:p>
          <w:p w14:paraId="2406BAE2" w14:textId="77777777" w:rsidR="00BD71EA" w:rsidRPr="00BD71EA" w:rsidRDefault="00BD71EA" w:rsidP="00BD71EA">
            <w:pPr>
              <w:rPr>
                <w:rFonts w:asciiTheme="minorHAnsi" w:hAnsiTheme="minorHAnsi"/>
                <w:sz w:val="22"/>
                <w:szCs w:val="22"/>
              </w:rPr>
            </w:pPr>
          </w:p>
          <w:p w14:paraId="313C47B2" w14:textId="3DBAD0FC" w:rsidR="00BD71EA" w:rsidRPr="00BD71EA" w:rsidRDefault="00BD71EA" w:rsidP="00BD71EA">
            <w:pPr>
              <w:rPr>
                <w:rFonts w:asciiTheme="minorHAnsi" w:hAnsiTheme="minorHAnsi"/>
                <w:sz w:val="22"/>
                <w:szCs w:val="22"/>
              </w:rPr>
            </w:pPr>
            <w:r w:rsidRPr="00BD71EA">
              <w:rPr>
                <w:rFonts w:asciiTheme="minorHAnsi" w:hAnsiTheme="minorHAnsi"/>
                <w:sz w:val="22"/>
                <w:szCs w:val="22"/>
              </w:rPr>
              <w:t>15. Health Impact Assessments: Consider the health implications of planning decisions to promote community health and equity, making sure that plans enhance rather than hinder public health outcomes.</w:t>
            </w:r>
          </w:p>
          <w:p w14:paraId="7097381A" w14:textId="77777777" w:rsidR="00BD71EA" w:rsidRPr="00BD71EA" w:rsidRDefault="00BD71EA" w:rsidP="00BD71EA">
            <w:pPr>
              <w:rPr>
                <w:rFonts w:asciiTheme="minorHAnsi" w:hAnsiTheme="minorHAnsi"/>
                <w:sz w:val="22"/>
                <w:szCs w:val="22"/>
              </w:rPr>
            </w:pPr>
          </w:p>
          <w:p w14:paraId="74501F60" w14:textId="11C24F62" w:rsidR="00BD71EA" w:rsidRPr="00BD71EA" w:rsidRDefault="00BD71EA" w:rsidP="00BD71EA">
            <w:pPr>
              <w:rPr>
                <w:rFonts w:asciiTheme="minorHAnsi" w:hAnsiTheme="minorHAnsi"/>
                <w:sz w:val="22"/>
                <w:szCs w:val="22"/>
              </w:rPr>
            </w:pPr>
            <w:r w:rsidRPr="00BD71EA">
              <w:rPr>
                <w:rFonts w:asciiTheme="minorHAnsi" w:hAnsiTheme="minorHAnsi"/>
                <w:sz w:val="22"/>
                <w:szCs w:val="22"/>
              </w:rPr>
              <w:t>16. Cultural Competency: Ensure that planning processes and outcomes are sensitive to and inclusive of the cultural identities and heritage of all community members.</w:t>
            </w:r>
          </w:p>
          <w:p w14:paraId="40D08F4D" w14:textId="77777777" w:rsidR="00BD71EA" w:rsidRPr="00BD71EA" w:rsidRDefault="00BD71EA" w:rsidP="00BD71EA">
            <w:pPr>
              <w:rPr>
                <w:rFonts w:asciiTheme="minorHAnsi" w:hAnsiTheme="minorHAnsi"/>
                <w:sz w:val="22"/>
                <w:szCs w:val="22"/>
              </w:rPr>
            </w:pPr>
          </w:p>
          <w:p w14:paraId="1C164654" w14:textId="5CF0BF6B" w:rsidR="00BD71EA" w:rsidRPr="00BD71EA" w:rsidRDefault="00BD71EA" w:rsidP="00BD71EA">
            <w:pPr>
              <w:rPr>
                <w:rFonts w:asciiTheme="minorHAnsi" w:hAnsiTheme="minorHAnsi"/>
                <w:sz w:val="22"/>
                <w:szCs w:val="22"/>
              </w:rPr>
            </w:pPr>
            <w:r w:rsidRPr="00BD71EA">
              <w:rPr>
                <w:rFonts w:asciiTheme="minorHAnsi" w:hAnsiTheme="minorHAnsi"/>
                <w:sz w:val="22"/>
                <w:szCs w:val="22"/>
              </w:rPr>
              <w:t>17. Intergovernmental Collaboration: Foster cooperation among different levels of government and neighboring communities to align planning efforts and maximize resources effectively.</w:t>
            </w:r>
          </w:p>
          <w:p w14:paraId="1D94D7B0" w14:textId="77777777" w:rsidR="00BD71EA" w:rsidRPr="00BD71EA" w:rsidRDefault="00BD71EA" w:rsidP="00BD71EA">
            <w:pPr>
              <w:rPr>
                <w:rFonts w:asciiTheme="minorHAnsi" w:hAnsiTheme="minorHAnsi"/>
                <w:sz w:val="22"/>
                <w:szCs w:val="22"/>
              </w:rPr>
            </w:pPr>
          </w:p>
          <w:p w14:paraId="7223463D" w14:textId="75CAE252" w:rsidR="00BD71EA" w:rsidRPr="00BD71EA" w:rsidRDefault="00BD71EA" w:rsidP="00BD71EA">
            <w:pPr>
              <w:rPr>
                <w:rFonts w:asciiTheme="minorHAnsi" w:hAnsiTheme="minorHAnsi"/>
                <w:sz w:val="22"/>
                <w:szCs w:val="22"/>
              </w:rPr>
            </w:pPr>
            <w:r w:rsidRPr="00BD71EA">
              <w:rPr>
                <w:rFonts w:asciiTheme="minorHAnsi" w:hAnsiTheme="minorHAnsi"/>
                <w:sz w:val="22"/>
                <w:szCs w:val="22"/>
              </w:rPr>
              <w:t>18. Long-term Visioning: Develop a long-term vision that outlines the desired future state of the community, guiding decision-making and prioritization of initiatives.</w:t>
            </w:r>
          </w:p>
          <w:p w14:paraId="4E4A810E" w14:textId="77777777" w:rsidR="00BD71EA" w:rsidRPr="00BD71EA" w:rsidRDefault="00BD71EA" w:rsidP="00BD71EA">
            <w:pPr>
              <w:rPr>
                <w:rFonts w:asciiTheme="minorHAnsi" w:hAnsiTheme="minorHAnsi"/>
                <w:sz w:val="22"/>
                <w:szCs w:val="22"/>
              </w:rPr>
            </w:pPr>
          </w:p>
          <w:p w14:paraId="383A0E91" w14:textId="1B45C955" w:rsidR="00312E58" w:rsidRPr="001C12D8" w:rsidRDefault="00BD71EA" w:rsidP="00BD71EA">
            <w:pPr>
              <w:rPr>
                <w:rFonts w:asciiTheme="minorHAnsi" w:hAnsiTheme="minorHAnsi"/>
                <w:sz w:val="22"/>
                <w:szCs w:val="22"/>
              </w:rPr>
            </w:pPr>
            <w:r w:rsidRPr="00BD71EA">
              <w:rPr>
                <w:rFonts w:asciiTheme="minorHAnsi" w:hAnsiTheme="minorHAnsi"/>
                <w:sz w:val="22"/>
                <w:szCs w:val="22"/>
              </w:rPr>
              <w:t>By implementing these best practices, communities can enhance livability, sustainability, and overall resilience, ensuring that they are prepared to meet current and future challenges.</w:t>
            </w:r>
          </w:p>
        </w:tc>
        <w:tc>
          <w:tcPr>
            <w:tcW w:w="899" w:type="pct"/>
          </w:tcPr>
          <w:p w14:paraId="264DAAF7" w14:textId="77777777" w:rsidR="00312E58" w:rsidRPr="001C12D8" w:rsidRDefault="00312E58" w:rsidP="00006BB7">
            <w:pPr>
              <w:rPr>
                <w:rFonts w:asciiTheme="minorHAnsi" w:hAnsiTheme="minorHAnsi"/>
                <w:sz w:val="22"/>
                <w:szCs w:val="22"/>
              </w:rPr>
            </w:pPr>
          </w:p>
        </w:tc>
      </w:tr>
      <w:tr w:rsidR="001E1A97" w:rsidRPr="001C12D8" w14:paraId="43553A39" w14:textId="77777777" w:rsidTr="00006BB7">
        <w:trPr>
          <w:trHeight w:val="271"/>
        </w:trPr>
        <w:tc>
          <w:tcPr>
            <w:tcW w:w="1074" w:type="pct"/>
          </w:tcPr>
          <w:p w14:paraId="1191AC72" w14:textId="77777777" w:rsidR="001E1A97" w:rsidRDefault="001E1A97" w:rsidP="001E1A97">
            <w:pPr>
              <w:rPr>
                <w:rFonts w:asciiTheme="minorHAnsi" w:hAnsiTheme="minorHAnsi"/>
                <w:b/>
                <w:sz w:val="22"/>
                <w:szCs w:val="22"/>
              </w:rPr>
            </w:pPr>
            <w:r w:rsidRPr="00837AAD">
              <w:rPr>
                <w:rFonts w:asciiTheme="minorHAnsi" w:hAnsiTheme="minorHAnsi"/>
                <w:b/>
                <w:sz w:val="22"/>
                <w:szCs w:val="22"/>
                <w:highlight w:val="yellow"/>
              </w:rPr>
              <w:lastRenderedPageBreak/>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1C913C33" w14:textId="77777777" w:rsidR="001E1A97" w:rsidRDefault="001E1A97" w:rsidP="001E1A97">
            <w:pPr>
              <w:rPr>
                <w:rFonts w:asciiTheme="minorHAnsi" w:hAnsiTheme="minorHAnsi"/>
                <w:b/>
                <w:sz w:val="22"/>
                <w:szCs w:val="22"/>
              </w:rPr>
            </w:pPr>
            <w:hyperlink r:id="rId146"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53C16E1A" w14:textId="77777777" w:rsidR="001E1A97" w:rsidRPr="00837AAD" w:rsidRDefault="001E1A97" w:rsidP="001E1A97">
            <w:pPr>
              <w:rPr>
                <w:rFonts w:asciiTheme="minorHAnsi" w:hAnsiTheme="minorHAnsi"/>
                <w:b/>
                <w:sz w:val="22"/>
                <w:szCs w:val="22"/>
              </w:rPr>
            </w:pPr>
          </w:p>
        </w:tc>
        <w:tc>
          <w:tcPr>
            <w:tcW w:w="3027" w:type="pct"/>
          </w:tcPr>
          <w:p w14:paraId="3EA9B6A2" w14:textId="77777777" w:rsidR="001E1A97" w:rsidRPr="001C12D8" w:rsidRDefault="001E1A97" w:rsidP="001E1A97">
            <w:pPr>
              <w:rPr>
                <w:rFonts w:asciiTheme="minorHAnsi" w:hAnsiTheme="minorHAnsi"/>
                <w:sz w:val="22"/>
                <w:szCs w:val="22"/>
              </w:rPr>
            </w:pPr>
          </w:p>
        </w:tc>
        <w:tc>
          <w:tcPr>
            <w:tcW w:w="899" w:type="pct"/>
          </w:tcPr>
          <w:p w14:paraId="0FD040DE" w14:textId="77777777" w:rsidR="001E1A97" w:rsidRPr="001C12D8" w:rsidRDefault="001E1A97" w:rsidP="001E1A97">
            <w:pPr>
              <w:rPr>
                <w:rFonts w:asciiTheme="minorHAnsi" w:hAnsiTheme="minorHAnsi"/>
                <w:sz w:val="22"/>
                <w:szCs w:val="22"/>
              </w:rPr>
            </w:pPr>
          </w:p>
        </w:tc>
      </w:tr>
      <w:tr w:rsidR="001E1A97" w:rsidRPr="001C12D8" w14:paraId="30138F28" w14:textId="77777777" w:rsidTr="00006BB7">
        <w:trPr>
          <w:trHeight w:val="271"/>
        </w:trPr>
        <w:tc>
          <w:tcPr>
            <w:tcW w:w="1074" w:type="pct"/>
          </w:tcPr>
          <w:p w14:paraId="0ABF3F81" w14:textId="77777777" w:rsidR="001E1A97" w:rsidRDefault="001E1A97" w:rsidP="001E1A97">
            <w:pPr>
              <w:rPr>
                <w:rFonts w:asciiTheme="minorHAnsi" w:hAnsiTheme="minorHAnsi"/>
                <w:b/>
                <w:sz w:val="22"/>
                <w:szCs w:val="22"/>
              </w:rPr>
            </w:pPr>
            <w:hyperlink r:id="rId147"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37A771AD" w14:textId="77777777" w:rsidR="001E1A97" w:rsidRPr="00837AAD" w:rsidRDefault="001E1A97" w:rsidP="001E1A97">
            <w:pPr>
              <w:rPr>
                <w:rFonts w:asciiTheme="minorHAnsi" w:hAnsiTheme="minorHAnsi"/>
                <w:b/>
                <w:sz w:val="22"/>
                <w:szCs w:val="22"/>
              </w:rPr>
            </w:pPr>
          </w:p>
        </w:tc>
        <w:tc>
          <w:tcPr>
            <w:tcW w:w="3027" w:type="pct"/>
          </w:tcPr>
          <w:p w14:paraId="2DC0D2F0" w14:textId="77777777" w:rsidR="001E1A97" w:rsidRPr="001C12D8" w:rsidRDefault="001E1A97" w:rsidP="001E1A97">
            <w:pPr>
              <w:rPr>
                <w:rFonts w:asciiTheme="minorHAnsi" w:hAnsiTheme="minorHAnsi"/>
                <w:sz w:val="22"/>
                <w:szCs w:val="22"/>
              </w:rPr>
            </w:pPr>
          </w:p>
        </w:tc>
        <w:tc>
          <w:tcPr>
            <w:tcW w:w="899" w:type="pct"/>
          </w:tcPr>
          <w:p w14:paraId="596919E7" w14:textId="77777777" w:rsidR="001E1A97" w:rsidRPr="001C12D8" w:rsidRDefault="001E1A97" w:rsidP="001E1A97">
            <w:pPr>
              <w:rPr>
                <w:rFonts w:asciiTheme="minorHAnsi" w:hAnsiTheme="minorHAnsi"/>
                <w:sz w:val="22"/>
                <w:szCs w:val="22"/>
              </w:rPr>
            </w:pPr>
          </w:p>
        </w:tc>
      </w:tr>
      <w:tr w:rsidR="001E1A97" w:rsidRPr="001C12D8" w14:paraId="1918A070" w14:textId="77777777" w:rsidTr="00006BB7">
        <w:trPr>
          <w:trHeight w:val="271"/>
        </w:trPr>
        <w:tc>
          <w:tcPr>
            <w:tcW w:w="1074" w:type="pct"/>
          </w:tcPr>
          <w:p w14:paraId="4F35FDCF" w14:textId="65F3FC92" w:rsidR="001E1A97" w:rsidRPr="00837AAD" w:rsidRDefault="001E1A97" w:rsidP="001E1A97">
            <w:pPr>
              <w:rPr>
                <w:rFonts w:asciiTheme="minorHAnsi" w:hAnsiTheme="minorHAnsi"/>
                <w:b/>
                <w:sz w:val="22"/>
                <w:szCs w:val="22"/>
              </w:rPr>
            </w:pPr>
            <w:hyperlink r:id="rId148"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6556D333" w14:textId="77777777" w:rsidR="001E1A97" w:rsidRPr="001C12D8" w:rsidRDefault="001E1A97" w:rsidP="001E1A97">
            <w:pPr>
              <w:rPr>
                <w:rFonts w:asciiTheme="minorHAnsi" w:hAnsiTheme="minorHAnsi"/>
                <w:sz w:val="22"/>
                <w:szCs w:val="22"/>
              </w:rPr>
            </w:pPr>
          </w:p>
        </w:tc>
        <w:tc>
          <w:tcPr>
            <w:tcW w:w="899" w:type="pct"/>
          </w:tcPr>
          <w:p w14:paraId="4EF14609" w14:textId="77777777" w:rsidR="001E1A97" w:rsidRPr="001C12D8" w:rsidRDefault="001E1A97" w:rsidP="001E1A97">
            <w:pPr>
              <w:rPr>
                <w:rFonts w:asciiTheme="minorHAnsi" w:hAnsiTheme="minorHAnsi"/>
                <w:sz w:val="22"/>
                <w:szCs w:val="22"/>
              </w:rPr>
            </w:pPr>
          </w:p>
        </w:tc>
      </w:tr>
      <w:tr w:rsidR="001E1A97" w:rsidRPr="001C12D8" w14:paraId="1C1A883D" w14:textId="77777777" w:rsidTr="00006BB7">
        <w:trPr>
          <w:trHeight w:val="271"/>
        </w:trPr>
        <w:tc>
          <w:tcPr>
            <w:tcW w:w="1074" w:type="pct"/>
          </w:tcPr>
          <w:p w14:paraId="60CFA202" w14:textId="5C2D5C88" w:rsidR="001E1A97" w:rsidRPr="00837AAD" w:rsidRDefault="001E1A97" w:rsidP="001E1A97">
            <w:pPr>
              <w:rPr>
                <w:rFonts w:asciiTheme="minorHAnsi" w:hAnsiTheme="minorHAnsi"/>
                <w:b/>
                <w:sz w:val="22"/>
                <w:szCs w:val="22"/>
              </w:rPr>
            </w:pPr>
            <w:r w:rsidRPr="00837AAD">
              <w:rPr>
                <w:rFonts w:asciiTheme="minorHAnsi" w:hAnsiTheme="minorHAnsi"/>
                <w:b/>
                <w:sz w:val="22"/>
                <w:szCs w:val="22"/>
              </w:rPr>
              <w:lastRenderedPageBreak/>
              <w:t>Review: Name of Topic Area(s)</w:t>
            </w:r>
          </w:p>
        </w:tc>
        <w:tc>
          <w:tcPr>
            <w:tcW w:w="3027" w:type="pct"/>
          </w:tcPr>
          <w:p w14:paraId="1886FED8" w14:textId="77777777" w:rsidR="001E1A97" w:rsidRPr="001C12D8" w:rsidRDefault="001E1A97" w:rsidP="001E1A97">
            <w:pPr>
              <w:rPr>
                <w:rFonts w:asciiTheme="minorHAnsi" w:hAnsiTheme="minorHAnsi"/>
                <w:sz w:val="22"/>
                <w:szCs w:val="22"/>
              </w:rPr>
            </w:pPr>
          </w:p>
        </w:tc>
        <w:tc>
          <w:tcPr>
            <w:tcW w:w="899" w:type="pct"/>
          </w:tcPr>
          <w:p w14:paraId="0DEB6F53" w14:textId="77777777" w:rsidR="001E1A97" w:rsidRPr="001C12D8" w:rsidRDefault="001E1A97" w:rsidP="001E1A97">
            <w:pPr>
              <w:rPr>
                <w:rFonts w:asciiTheme="minorHAnsi" w:hAnsiTheme="minorHAnsi"/>
                <w:sz w:val="22"/>
                <w:szCs w:val="22"/>
              </w:rPr>
            </w:pPr>
          </w:p>
        </w:tc>
      </w:tr>
      <w:tr w:rsidR="001E1A97" w:rsidRPr="001C12D8" w14:paraId="539B548B" w14:textId="77777777" w:rsidTr="00006BB7">
        <w:trPr>
          <w:trHeight w:val="271"/>
        </w:trPr>
        <w:tc>
          <w:tcPr>
            <w:tcW w:w="1074" w:type="pct"/>
          </w:tcPr>
          <w:p w14:paraId="09EFA2DB" w14:textId="5343B209" w:rsidR="001E1A97" w:rsidRPr="00837AAD" w:rsidRDefault="001E1A97" w:rsidP="001E1A97">
            <w:pPr>
              <w:rPr>
                <w:rFonts w:asciiTheme="minorHAnsi" w:hAnsiTheme="minorHAnsi"/>
                <w:b/>
                <w:sz w:val="22"/>
                <w:szCs w:val="22"/>
              </w:rPr>
            </w:pPr>
            <w:hyperlink r:id="rId149"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49476F12" w14:textId="77777777" w:rsidR="001E1A97" w:rsidRPr="001C12D8" w:rsidRDefault="001E1A97" w:rsidP="001E1A97">
            <w:pPr>
              <w:rPr>
                <w:rFonts w:asciiTheme="minorHAnsi" w:hAnsiTheme="minorHAnsi"/>
                <w:sz w:val="22"/>
                <w:szCs w:val="22"/>
              </w:rPr>
            </w:pPr>
          </w:p>
        </w:tc>
        <w:tc>
          <w:tcPr>
            <w:tcW w:w="899" w:type="pct"/>
          </w:tcPr>
          <w:p w14:paraId="547CD244" w14:textId="77777777" w:rsidR="001E1A97" w:rsidRPr="001C12D8" w:rsidRDefault="001E1A97" w:rsidP="001E1A97">
            <w:pPr>
              <w:rPr>
                <w:rFonts w:asciiTheme="minorHAnsi" w:hAnsiTheme="minorHAnsi"/>
                <w:sz w:val="22"/>
                <w:szCs w:val="22"/>
              </w:rPr>
            </w:pPr>
          </w:p>
        </w:tc>
      </w:tr>
      <w:tr w:rsidR="001E1A97" w:rsidRPr="001C12D8" w14:paraId="4008412E" w14:textId="77777777" w:rsidTr="00006BB7">
        <w:trPr>
          <w:trHeight w:val="271"/>
        </w:trPr>
        <w:tc>
          <w:tcPr>
            <w:tcW w:w="1074" w:type="pct"/>
          </w:tcPr>
          <w:p w14:paraId="09072A2C" w14:textId="6711DAEF" w:rsidR="001E1A97" w:rsidRPr="00837AAD" w:rsidRDefault="001E1A97" w:rsidP="001E1A97">
            <w:pPr>
              <w:rPr>
                <w:rFonts w:asciiTheme="minorHAnsi" w:hAnsiTheme="minorHAnsi"/>
                <w:b/>
                <w:sz w:val="22"/>
                <w:szCs w:val="22"/>
              </w:rPr>
            </w:pPr>
            <w:r w:rsidRPr="00837AAD">
              <w:rPr>
                <w:rFonts w:asciiTheme="minorHAnsi" w:hAnsiTheme="minorHAnsi"/>
                <w:b/>
                <w:sz w:val="22"/>
                <w:szCs w:val="22"/>
              </w:rPr>
              <w:t>Reflection: Name of Topic Area(s)</w:t>
            </w:r>
          </w:p>
        </w:tc>
        <w:tc>
          <w:tcPr>
            <w:tcW w:w="3027" w:type="pct"/>
          </w:tcPr>
          <w:p w14:paraId="72E98D02" w14:textId="77777777" w:rsidR="001E1A97" w:rsidRPr="001C12D8" w:rsidRDefault="001E1A97" w:rsidP="001E1A97">
            <w:pPr>
              <w:rPr>
                <w:rFonts w:asciiTheme="minorHAnsi" w:hAnsiTheme="minorHAnsi"/>
                <w:sz w:val="22"/>
                <w:szCs w:val="22"/>
              </w:rPr>
            </w:pPr>
          </w:p>
        </w:tc>
        <w:tc>
          <w:tcPr>
            <w:tcW w:w="899" w:type="pct"/>
          </w:tcPr>
          <w:p w14:paraId="04D37A52" w14:textId="77777777" w:rsidR="001E1A97" w:rsidRPr="001C12D8" w:rsidRDefault="001E1A97" w:rsidP="001E1A97">
            <w:pPr>
              <w:rPr>
                <w:rFonts w:asciiTheme="minorHAnsi" w:hAnsiTheme="minorHAnsi"/>
                <w:sz w:val="22"/>
                <w:szCs w:val="22"/>
              </w:rPr>
            </w:pPr>
          </w:p>
        </w:tc>
      </w:tr>
      <w:tr w:rsidR="003D7C28" w:rsidRPr="001C12D8" w14:paraId="1D83ED88" w14:textId="77777777" w:rsidTr="00006BB7">
        <w:trPr>
          <w:trHeight w:val="271"/>
        </w:trPr>
        <w:tc>
          <w:tcPr>
            <w:tcW w:w="1074" w:type="pct"/>
          </w:tcPr>
          <w:p w14:paraId="6911C308" w14:textId="77777777" w:rsidR="003D7C28" w:rsidRPr="00837AAD" w:rsidRDefault="003D7C28" w:rsidP="001E1A97">
            <w:pPr>
              <w:rPr>
                <w:rFonts w:asciiTheme="minorHAnsi" w:hAnsiTheme="minorHAnsi"/>
                <w:b/>
                <w:sz w:val="22"/>
                <w:szCs w:val="22"/>
              </w:rPr>
            </w:pPr>
          </w:p>
        </w:tc>
        <w:tc>
          <w:tcPr>
            <w:tcW w:w="3027" w:type="pct"/>
          </w:tcPr>
          <w:p w14:paraId="69740589" w14:textId="77777777" w:rsidR="003D7C28" w:rsidRPr="001C12D8" w:rsidRDefault="003D7C28" w:rsidP="001E1A97">
            <w:pPr>
              <w:rPr>
                <w:rFonts w:asciiTheme="minorHAnsi" w:hAnsiTheme="minorHAnsi"/>
                <w:sz w:val="22"/>
                <w:szCs w:val="22"/>
              </w:rPr>
            </w:pPr>
          </w:p>
        </w:tc>
        <w:tc>
          <w:tcPr>
            <w:tcW w:w="899" w:type="pct"/>
          </w:tcPr>
          <w:p w14:paraId="23054DBC" w14:textId="77777777" w:rsidR="003D7C28" w:rsidRPr="001C12D8" w:rsidRDefault="003D7C28" w:rsidP="001E1A97">
            <w:pPr>
              <w:rPr>
                <w:rFonts w:asciiTheme="minorHAnsi" w:hAnsiTheme="minorHAnsi"/>
                <w:sz w:val="22"/>
                <w:szCs w:val="22"/>
              </w:rPr>
            </w:pPr>
          </w:p>
        </w:tc>
      </w:tr>
      <w:tr w:rsidR="001E1A97" w:rsidRPr="001C12D8" w14:paraId="3B4A12C3" w14:textId="77777777" w:rsidTr="00006BB7">
        <w:trPr>
          <w:trHeight w:val="271"/>
        </w:trPr>
        <w:tc>
          <w:tcPr>
            <w:tcW w:w="1074" w:type="pct"/>
          </w:tcPr>
          <w:p w14:paraId="23BE8381" w14:textId="2C5A3B9C" w:rsidR="001E1A97" w:rsidRPr="0008412D" w:rsidRDefault="001E1A97" w:rsidP="001E1A97">
            <w:pPr>
              <w:spacing w:after="160" w:line="259" w:lineRule="auto"/>
              <w:rPr>
                <w:b/>
                <w:bCs/>
                <w:sz w:val="28"/>
                <w:szCs w:val="28"/>
              </w:rPr>
            </w:pPr>
            <w:r w:rsidRPr="0008412D">
              <w:rPr>
                <w:b/>
                <w:bCs/>
                <w:color w:val="FF0000"/>
                <w:sz w:val="28"/>
                <w:szCs w:val="28"/>
              </w:rPr>
              <w:t xml:space="preserve">Step 3: Summarize </w:t>
            </w:r>
            <w:r w:rsidRPr="0008412D">
              <w:rPr>
                <w:b/>
                <w:bCs/>
                <w:sz w:val="28"/>
                <w:szCs w:val="28"/>
              </w:rPr>
              <w:t>current conditions.</w:t>
            </w:r>
          </w:p>
          <w:p w14:paraId="7967BC02" w14:textId="77777777" w:rsidR="001E1A97" w:rsidRPr="0008412D" w:rsidRDefault="001E1A97" w:rsidP="001E1A97">
            <w:pPr>
              <w:rPr>
                <w:rFonts w:asciiTheme="minorHAnsi" w:hAnsiTheme="minorHAnsi"/>
                <w:b/>
                <w:bCs/>
                <w:sz w:val="28"/>
                <w:szCs w:val="28"/>
              </w:rPr>
            </w:pPr>
          </w:p>
        </w:tc>
        <w:tc>
          <w:tcPr>
            <w:tcW w:w="3027" w:type="pct"/>
          </w:tcPr>
          <w:p w14:paraId="5D7C283B" w14:textId="1701A3A6" w:rsidR="00244788" w:rsidRPr="00244788" w:rsidRDefault="00B11BB4" w:rsidP="00244788">
            <w:pPr>
              <w:rPr>
                <w:rFonts w:asciiTheme="minorHAnsi" w:hAnsiTheme="minorHAnsi"/>
                <w:sz w:val="22"/>
                <w:szCs w:val="22"/>
              </w:rPr>
            </w:pPr>
            <w:r>
              <w:rPr>
                <w:rFonts w:asciiTheme="minorHAnsi" w:hAnsiTheme="minorHAnsi"/>
                <w:sz w:val="22"/>
                <w:szCs w:val="22"/>
              </w:rPr>
              <w:t>T</w:t>
            </w:r>
            <w:r w:rsidR="00244788" w:rsidRPr="00244788">
              <w:rPr>
                <w:rFonts w:asciiTheme="minorHAnsi" w:hAnsiTheme="minorHAnsi"/>
                <w:sz w:val="22"/>
                <w:szCs w:val="22"/>
              </w:rPr>
              <w:t>he field of community planning is influenced by various evolving conditions and trends. Here’s a summary of current conditions in community planning:</w:t>
            </w:r>
          </w:p>
          <w:p w14:paraId="7F2045A2" w14:textId="77777777" w:rsidR="00244788" w:rsidRPr="00244788" w:rsidRDefault="00244788" w:rsidP="00244788">
            <w:pPr>
              <w:rPr>
                <w:rFonts w:asciiTheme="minorHAnsi" w:hAnsiTheme="minorHAnsi"/>
                <w:sz w:val="22"/>
                <w:szCs w:val="22"/>
              </w:rPr>
            </w:pPr>
          </w:p>
          <w:p w14:paraId="141C4EC4" w14:textId="372E966E" w:rsidR="00244788" w:rsidRPr="00244788" w:rsidRDefault="00244788" w:rsidP="00244788">
            <w:pPr>
              <w:rPr>
                <w:rFonts w:asciiTheme="minorHAnsi" w:hAnsiTheme="minorHAnsi"/>
                <w:sz w:val="22"/>
                <w:szCs w:val="22"/>
              </w:rPr>
            </w:pPr>
            <w:r w:rsidRPr="00244788">
              <w:rPr>
                <w:rFonts w:asciiTheme="minorHAnsi" w:hAnsiTheme="minorHAnsi"/>
                <w:sz w:val="22"/>
                <w:szCs w:val="22"/>
              </w:rPr>
              <w:t xml:space="preserve"> 1. Increased Focus on Equity and Inclusion</w:t>
            </w:r>
          </w:p>
          <w:p w14:paraId="1D0672DF" w14:textId="2039B397" w:rsidR="00244788" w:rsidRPr="00244788" w:rsidRDefault="00244788" w:rsidP="00244788">
            <w:pPr>
              <w:rPr>
                <w:rFonts w:asciiTheme="minorHAnsi" w:hAnsiTheme="minorHAnsi"/>
                <w:sz w:val="22"/>
                <w:szCs w:val="22"/>
              </w:rPr>
            </w:pPr>
            <w:r w:rsidRPr="00244788">
              <w:rPr>
                <w:rFonts w:asciiTheme="minorHAnsi" w:hAnsiTheme="minorHAnsi"/>
                <w:sz w:val="22"/>
                <w:szCs w:val="22"/>
              </w:rPr>
              <w:t>- Social Justice: There is a heightened awareness of the need for equitable planning practices that address systemic inequalities. Planners are focusing on ensuring that marginalized communities have a voice in planning processes and access to resources.</w:t>
            </w:r>
          </w:p>
          <w:p w14:paraId="1B719B4C" w14:textId="2AEC85C2" w:rsidR="00244788" w:rsidRPr="00244788" w:rsidRDefault="00244788" w:rsidP="00244788">
            <w:pPr>
              <w:rPr>
                <w:rFonts w:asciiTheme="minorHAnsi" w:hAnsiTheme="minorHAnsi"/>
                <w:sz w:val="22"/>
                <w:szCs w:val="22"/>
              </w:rPr>
            </w:pPr>
            <w:r w:rsidRPr="00244788">
              <w:rPr>
                <w:rFonts w:asciiTheme="minorHAnsi" w:hAnsiTheme="minorHAnsi"/>
                <w:sz w:val="22"/>
                <w:szCs w:val="22"/>
              </w:rPr>
              <w:t>- Affordable Housing: Many municipalities are grappling with housing affordability crises, leading to initiatives aimed at developing inclusive housing strategies that accommodate a range of incomes and needs.</w:t>
            </w:r>
          </w:p>
          <w:p w14:paraId="705F749E" w14:textId="77777777" w:rsidR="00244788" w:rsidRPr="00244788" w:rsidRDefault="00244788" w:rsidP="00244788">
            <w:pPr>
              <w:rPr>
                <w:rFonts w:asciiTheme="minorHAnsi" w:hAnsiTheme="minorHAnsi"/>
                <w:sz w:val="22"/>
                <w:szCs w:val="22"/>
              </w:rPr>
            </w:pPr>
          </w:p>
          <w:p w14:paraId="1909D294" w14:textId="114DBB3A" w:rsidR="00244788" w:rsidRPr="00244788" w:rsidRDefault="00244788" w:rsidP="00244788">
            <w:pPr>
              <w:rPr>
                <w:rFonts w:asciiTheme="minorHAnsi" w:hAnsiTheme="minorHAnsi"/>
                <w:sz w:val="22"/>
                <w:szCs w:val="22"/>
              </w:rPr>
            </w:pPr>
            <w:r w:rsidRPr="00244788">
              <w:rPr>
                <w:rFonts w:asciiTheme="minorHAnsi" w:hAnsiTheme="minorHAnsi"/>
                <w:sz w:val="22"/>
                <w:szCs w:val="22"/>
              </w:rPr>
              <w:t xml:space="preserve"> 2. Sustainability and Climate Resilience</w:t>
            </w:r>
          </w:p>
          <w:p w14:paraId="28E030F0" w14:textId="6558057B" w:rsidR="00244788" w:rsidRPr="00244788" w:rsidRDefault="00244788" w:rsidP="00244788">
            <w:pPr>
              <w:rPr>
                <w:rFonts w:asciiTheme="minorHAnsi" w:hAnsiTheme="minorHAnsi"/>
                <w:sz w:val="22"/>
                <w:szCs w:val="22"/>
              </w:rPr>
            </w:pPr>
            <w:r w:rsidRPr="00244788">
              <w:rPr>
                <w:rFonts w:asciiTheme="minorHAnsi" w:hAnsiTheme="minorHAnsi"/>
                <w:sz w:val="22"/>
                <w:szCs w:val="22"/>
              </w:rPr>
              <w:t>- Environmental Concerns: Communities are prioritizing sustainability and climate action in their planning efforts, implementing green infrastructure, promoting renewable energy, and aiming to reduce carbon footprints.</w:t>
            </w:r>
          </w:p>
          <w:p w14:paraId="3BC2315E" w14:textId="63F2303A" w:rsidR="00244788" w:rsidRPr="00244788" w:rsidRDefault="00244788" w:rsidP="00244788">
            <w:pPr>
              <w:rPr>
                <w:rFonts w:asciiTheme="minorHAnsi" w:hAnsiTheme="minorHAnsi"/>
                <w:sz w:val="22"/>
                <w:szCs w:val="22"/>
              </w:rPr>
            </w:pPr>
            <w:r w:rsidRPr="00244788">
              <w:rPr>
                <w:rFonts w:asciiTheme="minorHAnsi" w:hAnsiTheme="minorHAnsi"/>
                <w:sz w:val="22"/>
                <w:szCs w:val="22"/>
              </w:rPr>
              <w:t>- Adaptation Strategies: With increasing awareness of climate change impacts, there is a push for resilience planning, including measures to prepare for extreme weather events and rising sea levels.</w:t>
            </w:r>
          </w:p>
          <w:p w14:paraId="23ECB63F" w14:textId="77777777" w:rsidR="00244788" w:rsidRPr="00244788" w:rsidRDefault="00244788" w:rsidP="00244788">
            <w:pPr>
              <w:rPr>
                <w:rFonts w:asciiTheme="minorHAnsi" w:hAnsiTheme="minorHAnsi"/>
                <w:sz w:val="22"/>
                <w:szCs w:val="22"/>
              </w:rPr>
            </w:pPr>
          </w:p>
          <w:p w14:paraId="4B185339" w14:textId="6E145B90" w:rsidR="00244788" w:rsidRPr="00244788" w:rsidRDefault="00244788" w:rsidP="00244788">
            <w:pPr>
              <w:rPr>
                <w:rFonts w:asciiTheme="minorHAnsi" w:hAnsiTheme="minorHAnsi"/>
                <w:sz w:val="22"/>
                <w:szCs w:val="22"/>
              </w:rPr>
            </w:pPr>
            <w:r w:rsidRPr="00244788">
              <w:rPr>
                <w:rFonts w:asciiTheme="minorHAnsi" w:hAnsiTheme="minorHAnsi"/>
                <w:sz w:val="22"/>
                <w:szCs w:val="22"/>
              </w:rPr>
              <w:t xml:space="preserve"> 3. Technology Integration</w:t>
            </w:r>
          </w:p>
          <w:p w14:paraId="7F3D7E5B" w14:textId="18AB7804" w:rsidR="00244788" w:rsidRPr="00244788" w:rsidRDefault="00244788" w:rsidP="00244788">
            <w:pPr>
              <w:rPr>
                <w:rFonts w:asciiTheme="minorHAnsi" w:hAnsiTheme="minorHAnsi"/>
                <w:sz w:val="22"/>
                <w:szCs w:val="22"/>
              </w:rPr>
            </w:pPr>
            <w:r w:rsidRPr="00244788">
              <w:rPr>
                <w:rFonts w:asciiTheme="minorHAnsi" w:hAnsiTheme="minorHAnsi"/>
                <w:sz w:val="22"/>
                <w:szCs w:val="22"/>
              </w:rPr>
              <w:t>- Smart Cities: The adoption of smart technologies in urban planning is on the rise, with a focus on data-driven decision-making, improved public services, and enhanced connectivity.</w:t>
            </w:r>
          </w:p>
          <w:p w14:paraId="7525624A" w14:textId="68B9B6C8" w:rsidR="00244788" w:rsidRPr="00244788" w:rsidRDefault="00244788" w:rsidP="00244788">
            <w:pPr>
              <w:rPr>
                <w:rFonts w:asciiTheme="minorHAnsi" w:hAnsiTheme="minorHAnsi"/>
                <w:sz w:val="22"/>
                <w:szCs w:val="22"/>
              </w:rPr>
            </w:pPr>
            <w:r w:rsidRPr="00244788">
              <w:rPr>
                <w:rFonts w:asciiTheme="minorHAnsi" w:hAnsiTheme="minorHAnsi"/>
                <w:sz w:val="22"/>
                <w:szCs w:val="22"/>
              </w:rPr>
              <w:t>- Digital Engagement: Planners are utilizing digital platforms for community engagement, allowing for broader participation and feedback, especially from younger demographics.</w:t>
            </w:r>
          </w:p>
          <w:p w14:paraId="3638AD0A" w14:textId="77777777" w:rsidR="00244788" w:rsidRPr="00244788" w:rsidRDefault="00244788" w:rsidP="00244788">
            <w:pPr>
              <w:rPr>
                <w:rFonts w:asciiTheme="minorHAnsi" w:hAnsiTheme="minorHAnsi"/>
                <w:sz w:val="22"/>
                <w:szCs w:val="22"/>
              </w:rPr>
            </w:pPr>
          </w:p>
          <w:p w14:paraId="375331B9" w14:textId="1E0985B2" w:rsidR="00244788" w:rsidRPr="00244788" w:rsidRDefault="00244788" w:rsidP="00244788">
            <w:pPr>
              <w:rPr>
                <w:rFonts w:asciiTheme="minorHAnsi" w:hAnsiTheme="minorHAnsi"/>
                <w:sz w:val="22"/>
                <w:szCs w:val="22"/>
              </w:rPr>
            </w:pPr>
            <w:r w:rsidRPr="00244788">
              <w:rPr>
                <w:rFonts w:asciiTheme="minorHAnsi" w:hAnsiTheme="minorHAnsi"/>
                <w:sz w:val="22"/>
                <w:szCs w:val="22"/>
              </w:rPr>
              <w:t xml:space="preserve"> 4. Transportation and Mobility</w:t>
            </w:r>
          </w:p>
          <w:p w14:paraId="0DA75EED" w14:textId="6578E713" w:rsidR="00244788" w:rsidRPr="00244788" w:rsidRDefault="00244788" w:rsidP="00244788">
            <w:pPr>
              <w:rPr>
                <w:rFonts w:asciiTheme="minorHAnsi" w:hAnsiTheme="minorHAnsi"/>
                <w:sz w:val="22"/>
                <w:szCs w:val="22"/>
              </w:rPr>
            </w:pPr>
            <w:r w:rsidRPr="00244788">
              <w:rPr>
                <w:rFonts w:asciiTheme="minorHAnsi" w:hAnsiTheme="minorHAnsi"/>
                <w:sz w:val="22"/>
                <w:szCs w:val="22"/>
              </w:rPr>
              <w:t>- Active Transportation: There is a growing emphasis on designing walkable communities and promoting biking and public transit as viable mobility options to reduce reliance on cars and improve public health.</w:t>
            </w:r>
          </w:p>
          <w:p w14:paraId="68F15FF8" w14:textId="112235C0" w:rsidR="00244788" w:rsidRPr="00244788" w:rsidRDefault="00244788" w:rsidP="00244788">
            <w:pPr>
              <w:rPr>
                <w:rFonts w:asciiTheme="minorHAnsi" w:hAnsiTheme="minorHAnsi"/>
                <w:sz w:val="22"/>
                <w:szCs w:val="22"/>
              </w:rPr>
            </w:pPr>
            <w:r w:rsidRPr="00244788">
              <w:rPr>
                <w:rFonts w:asciiTheme="minorHAnsi" w:hAnsiTheme="minorHAnsi"/>
                <w:sz w:val="22"/>
                <w:szCs w:val="22"/>
              </w:rPr>
              <w:t>- Infrastructure Investments: Many communities are investing in upgrading transportation infrastructure to support sustainable mobility solutions and improve connectivity.</w:t>
            </w:r>
          </w:p>
          <w:p w14:paraId="0EFB9DF0" w14:textId="77777777" w:rsidR="00244788" w:rsidRPr="00244788" w:rsidRDefault="00244788" w:rsidP="00244788">
            <w:pPr>
              <w:rPr>
                <w:rFonts w:asciiTheme="minorHAnsi" w:hAnsiTheme="minorHAnsi"/>
                <w:sz w:val="22"/>
                <w:szCs w:val="22"/>
              </w:rPr>
            </w:pPr>
          </w:p>
          <w:p w14:paraId="65E6C8CB" w14:textId="6E5AC42B" w:rsidR="00244788" w:rsidRPr="00244788" w:rsidRDefault="00244788" w:rsidP="00244788">
            <w:pPr>
              <w:rPr>
                <w:rFonts w:asciiTheme="minorHAnsi" w:hAnsiTheme="minorHAnsi"/>
                <w:sz w:val="22"/>
                <w:szCs w:val="22"/>
              </w:rPr>
            </w:pPr>
            <w:r w:rsidRPr="00244788">
              <w:rPr>
                <w:rFonts w:asciiTheme="minorHAnsi" w:hAnsiTheme="minorHAnsi"/>
                <w:sz w:val="22"/>
                <w:szCs w:val="22"/>
              </w:rPr>
              <w:t xml:space="preserve"> 5. Public Health Considerations</w:t>
            </w:r>
          </w:p>
          <w:p w14:paraId="61B1EDF5" w14:textId="4C21B616" w:rsidR="00244788" w:rsidRPr="00244788" w:rsidRDefault="00244788" w:rsidP="00244788">
            <w:pPr>
              <w:rPr>
                <w:rFonts w:asciiTheme="minorHAnsi" w:hAnsiTheme="minorHAnsi"/>
                <w:sz w:val="22"/>
                <w:szCs w:val="22"/>
              </w:rPr>
            </w:pPr>
            <w:r w:rsidRPr="00244788">
              <w:rPr>
                <w:rFonts w:asciiTheme="minorHAnsi" w:hAnsiTheme="minorHAnsi"/>
                <w:sz w:val="22"/>
                <w:szCs w:val="22"/>
              </w:rPr>
              <w:lastRenderedPageBreak/>
              <w:t>- Health Equity: Aspects of public health are increasingly integrated into planning, emphasizing access to healthcare, equitable public spaces, and environments that promote well-being and active lifestyles.</w:t>
            </w:r>
          </w:p>
          <w:p w14:paraId="0202C486" w14:textId="4CA84E28" w:rsidR="00244788" w:rsidRPr="00244788" w:rsidRDefault="00244788" w:rsidP="00244788">
            <w:pPr>
              <w:rPr>
                <w:rFonts w:asciiTheme="minorHAnsi" w:hAnsiTheme="minorHAnsi"/>
                <w:sz w:val="22"/>
                <w:szCs w:val="22"/>
              </w:rPr>
            </w:pPr>
            <w:r w:rsidRPr="00244788">
              <w:rPr>
                <w:rFonts w:asciiTheme="minorHAnsi" w:hAnsiTheme="minorHAnsi"/>
                <w:sz w:val="22"/>
                <w:szCs w:val="22"/>
              </w:rPr>
              <w:t>- Post-Pandemic Recovery: The COVID-19 pandemic has shifted priorities in community planning, with a focus on health considerations in public spaces and housing policies.</w:t>
            </w:r>
          </w:p>
          <w:p w14:paraId="3F39E71A" w14:textId="77777777" w:rsidR="00244788" w:rsidRPr="00244788" w:rsidRDefault="00244788" w:rsidP="00244788">
            <w:pPr>
              <w:rPr>
                <w:rFonts w:asciiTheme="minorHAnsi" w:hAnsiTheme="minorHAnsi"/>
                <w:sz w:val="22"/>
                <w:szCs w:val="22"/>
              </w:rPr>
            </w:pPr>
          </w:p>
          <w:p w14:paraId="2B63A08C" w14:textId="2B24A2E7" w:rsidR="00244788" w:rsidRPr="00244788" w:rsidRDefault="00244788" w:rsidP="00244788">
            <w:pPr>
              <w:rPr>
                <w:rFonts w:asciiTheme="minorHAnsi" w:hAnsiTheme="minorHAnsi"/>
                <w:sz w:val="22"/>
                <w:szCs w:val="22"/>
              </w:rPr>
            </w:pPr>
            <w:r w:rsidRPr="00244788">
              <w:rPr>
                <w:rFonts w:asciiTheme="minorHAnsi" w:hAnsiTheme="minorHAnsi"/>
                <w:sz w:val="22"/>
                <w:szCs w:val="22"/>
              </w:rPr>
              <w:t xml:space="preserve"> 6. Community Engagement and Collaboration</w:t>
            </w:r>
          </w:p>
          <w:p w14:paraId="2812EC02" w14:textId="5115A0A7" w:rsidR="00244788" w:rsidRPr="00244788" w:rsidRDefault="00244788" w:rsidP="00244788">
            <w:pPr>
              <w:rPr>
                <w:rFonts w:asciiTheme="minorHAnsi" w:hAnsiTheme="minorHAnsi"/>
                <w:sz w:val="22"/>
                <w:szCs w:val="22"/>
              </w:rPr>
            </w:pPr>
            <w:r w:rsidRPr="00244788">
              <w:rPr>
                <w:rFonts w:asciiTheme="minorHAnsi" w:hAnsiTheme="minorHAnsi"/>
                <w:sz w:val="22"/>
                <w:szCs w:val="22"/>
              </w:rPr>
              <w:t>- Participatory Planning: Enhancing community engagement remains a priority, using various tools to involve residents in the planning process and encourage collaborative solutions.</w:t>
            </w:r>
          </w:p>
          <w:p w14:paraId="78F4D7B3" w14:textId="1A70B38E" w:rsidR="00244788" w:rsidRPr="00244788" w:rsidRDefault="00244788" w:rsidP="00244788">
            <w:pPr>
              <w:rPr>
                <w:rFonts w:asciiTheme="minorHAnsi" w:hAnsiTheme="minorHAnsi"/>
                <w:sz w:val="22"/>
                <w:szCs w:val="22"/>
              </w:rPr>
            </w:pPr>
            <w:r w:rsidRPr="00244788">
              <w:rPr>
                <w:rFonts w:asciiTheme="minorHAnsi" w:hAnsiTheme="minorHAnsi"/>
                <w:sz w:val="22"/>
                <w:szCs w:val="22"/>
              </w:rPr>
              <w:t>- Interagency Collaboration: Planners are increasingly working across sectors and agencies to address complex issues, recognizing the interconnectedness of urban challenges.</w:t>
            </w:r>
          </w:p>
          <w:p w14:paraId="6403D919" w14:textId="77777777" w:rsidR="00244788" w:rsidRPr="00244788" w:rsidRDefault="00244788" w:rsidP="00244788">
            <w:pPr>
              <w:rPr>
                <w:rFonts w:asciiTheme="minorHAnsi" w:hAnsiTheme="minorHAnsi"/>
                <w:sz w:val="22"/>
                <w:szCs w:val="22"/>
              </w:rPr>
            </w:pPr>
          </w:p>
          <w:p w14:paraId="02AC83A8" w14:textId="378A465E" w:rsidR="00244788" w:rsidRPr="00244788" w:rsidRDefault="00244788" w:rsidP="00244788">
            <w:pPr>
              <w:rPr>
                <w:rFonts w:asciiTheme="minorHAnsi" w:hAnsiTheme="minorHAnsi"/>
                <w:sz w:val="22"/>
                <w:szCs w:val="22"/>
              </w:rPr>
            </w:pPr>
            <w:r w:rsidRPr="00244788">
              <w:rPr>
                <w:rFonts w:asciiTheme="minorHAnsi" w:hAnsiTheme="minorHAnsi"/>
                <w:sz w:val="22"/>
                <w:szCs w:val="22"/>
              </w:rPr>
              <w:t xml:space="preserve"> 7. Economic Implications</w:t>
            </w:r>
          </w:p>
          <w:p w14:paraId="2F4362E7" w14:textId="76101F04" w:rsidR="00244788" w:rsidRPr="00244788" w:rsidRDefault="00244788" w:rsidP="00244788">
            <w:pPr>
              <w:rPr>
                <w:rFonts w:asciiTheme="minorHAnsi" w:hAnsiTheme="minorHAnsi"/>
                <w:sz w:val="22"/>
                <w:szCs w:val="22"/>
              </w:rPr>
            </w:pPr>
            <w:r w:rsidRPr="00244788">
              <w:rPr>
                <w:rFonts w:asciiTheme="minorHAnsi" w:hAnsiTheme="minorHAnsi"/>
                <w:sz w:val="22"/>
                <w:szCs w:val="22"/>
              </w:rPr>
              <w:t>- Local Economic Development: There is a growing focus on supporting local businesses and encouraging economic diversification to enhance resilience against economic shocks.</w:t>
            </w:r>
          </w:p>
          <w:p w14:paraId="47360B77" w14:textId="2CEDBB13" w:rsidR="00244788" w:rsidRPr="00244788" w:rsidRDefault="00244788" w:rsidP="00244788">
            <w:pPr>
              <w:rPr>
                <w:rFonts w:asciiTheme="minorHAnsi" w:hAnsiTheme="minorHAnsi"/>
                <w:sz w:val="22"/>
                <w:szCs w:val="22"/>
              </w:rPr>
            </w:pPr>
            <w:r w:rsidRPr="00244788">
              <w:rPr>
                <w:rFonts w:asciiTheme="minorHAnsi" w:hAnsiTheme="minorHAnsi"/>
                <w:sz w:val="22"/>
                <w:szCs w:val="22"/>
              </w:rPr>
              <w:t>- Labor Market Trends: Planning strategies are adapting to shifts in workforce dynamics, including remote work and changing job markets, influencing land use and local economies.</w:t>
            </w:r>
          </w:p>
          <w:p w14:paraId="7F62B303" w14:textId="77777777" w:rsidR="00244788" w:rsidRPr="00244788" w:rsidRDefault="00244788" w:rsidP="00244788">
            <w:pPr>
              <w:rPr>
                <w:rFonts w:asciiTheme="minorHAnsi" w:hAnsiTheme="minorHAnsi"/>
                <w:sz w:val="22"/>
                <w:szCs w:val="22"/>
              </w:rPr>
            </w:pPr>
          </w:p>
          <w:p w14:paraId="087A71AE" w14:textId="4EBA64CE" w:rsidR="00244788" w:rsidRPr="00244788" w:rsidRDefault="00244788" w:rsidP="00244788">
            <w:pPr>
              <w:rPr>
                <w:rFonts w:asciiTheme="minorHAnsi" w:hAnsiTheme="minorHAnsi"/>
                <w:sz w:val="22"/>
                <w:szCs w:val="22"/>
              </w:rPr>
            </w:pPr>
            <w:r w:rsidRPr="00244788">
              <w:rPr>
                <w:rFonts w:asciiTheme="minorHAnsi" w:hAnsiTheme="minorHAnsi"/>
                <w:sz w:val="22"/>
                <w:szCs w:val="22"/>
              </w:rPr>
              <w:t xml:space="preserve"> Conclusion</w:t>
            </w:r>
          </w:p>
          <w:p w14:paraId="1BA487B3" w14:textId="6B7067DC" w:rsidR="001E1A97" w:rsidRPr="001C12D8" w:rsidRDefault="00244788" w:rsidP="00244788">
            <w:pPr>
              <w:rPr>
                <w:rFonts w:asciiTheme="minorHAnsi" w:hAnsiTheme="minorHAnsi"/>
                <w:sz w:val="22"/>
                <w:szCs w:val="22"/>
              </w:rPr>
            </w:pPr>
            <w:r w:rsidRPr="00244788">
              <w:rPr>
                <w:rFonts w:asciiTheme="minorHAnsi" w:hAnsiTheme="minorHAnsi"/>
                <w:sz w:val="22"/>
                <w:szCs w:val="22"/>
              </w:rPr>
              <w:t>Overall, community planning is characterized by a commitment to equity, sustainability, and resilience, alongside a focus on innovative solutions driven by technology and community participation. Planners face both challenges and opportunities as they work to create livable, equitable, and sustainable communities that meet the needs of all residents.</w:t>
            </w:r>
          </w:p>
        </w:tc>
        <w:tc>
          <w:tcPr>
            <w:tcW w:w="899" w:type="pct"/>
          </w:tcPr>
          <w:p w14:paraId="11F691F5" w14:textId="77777777" w:rsidR="001E1A97" w:rsidRPr="001C12D8" w:rsidRDefault="001E1A97" w:rsidP="001E1A97">
            <w:pPr>
              <w:rPr>
                <w:rFonts w:asciiTheme="minorHAnsi" w:hAnsiTheme="minorHAnsi"/>
                <w:sz w:val="22"/>
                <w:szCs w:val="22"/>
              </w:rPr>
            </w:pPr>
          </w:p>
        </w:tc>
      </w:tr>
      <w:tr w:rsidR="001E1A97" w:rsidRPr="001C12D8" w14:paraId="789952A5" w14:textId="77777777" w:rsidTr="00006BB7">
        <w:trPr>
          <w:trHeight w:val="271"/>
        </w:trPr>
        <w:tc>
          <w:tcPr>
            <w:tcW w:w="1074" w:type="pct"/>
          </w:tcPr>
          <w:p w14:paraId="216C2416" w14:textId="77777777" w:rsidR="001E1A97" w:rsidRDefault="001E1A97" w:rsidP="001E1A97">
            <w:pPr>
              <w:rPr>
                <w:rFonts w:asciiTheme="minorHAnsi" w:hAnsiTheme="minorHAnsi"/>
                <w:b/>
                <w:sz w:val="22"/>
                <w:szCs w:val="22"/>
              </w:rPr>
            </w:pPr>
            <w:r w:rsidRPr="00837AAD">
              <w:rPr>
                <w:rFonts w:asciiTheme="minorHAnsi" w:hAnsiTheme="minorHAnsi"/>
                <w:b/>
                <w:sz w:val="22"/>
                <w:szCs w:val="22"/>
                <w:highlight w:val="yellow"/>
              </w:rPr>
              <w:t>Learning Activities Examples</w:t>
            </w:r>
            <w:r>
              <w:rPr>
                <w:rFonts w:asciiTheme="minorHAnsi" w:hAnsiTheme="minorHAnsi"/>
                <w:b/>
                <w:sz w:val="22"/>
                <w:szCs w:val="22"/>
                <w:highlight w:val="yellow"/>
              </w:rPr>
              <w:t xml:space="preserve"> (change/remove as needed)</w:t>
            </w:r>
            <w:r w:rsidRPr="00837AAD">
              <w:rPr>
                <w:rFonts w:asciiTheme="minorHAnsi" w:hAnsiTheme="minorHAnsi"/>
                <w:b/>
                <w:sz w:val="22"/>
                <w:szCs w:val="22"/>
                <w:highlight w:val="yellow"/>
              </w:rPr>
              <w:t>:</w:t>
            </w:r>
            <w:r>
              <w:rPr>
                <w:rFonts w:asciiTheme="minorHAnsi" w:hAnsiTheme="minorHAnsi"/>
                <w:b/>
                <w:sz w:val="22"/>
                <w:szCs w:val="22"/>
              </w:rPr>
              <w:br/>
            </w:r>
          </w:p>
          <w:p w14:paraId="4CB1156A" w14:textId="77777777" w:rsidR="001E1A97" w:rsidRDefault="001E1A97" w:rsidP="001E1A97">
            <w:pPr>
              <w:rPr>
                <w:rFonts w:asciiTheme="minorHAnsi" w:hAnsiTheme="minorHAnsi"/>
                <w:b/>
                <w:sz w:val="22"/>
                <w:szCs w:val="22"/>
              </w:rPr>
            </w:pPr>
            <w:hyperlink r:id="rId150" w:history="1">
              <w:r w:rsidRPr="005642A0">
                <w:rPr>
                  <w:rStyle w:val="Hyperlink"/>
                  <w:rFonts w:asciiTheme="minorHAnsi" w:hAnsiTheme="minorHAnsi"/>
                  <w:b/>
                  <w:sz w:val="22"/>
                  <w:szCs w:val="22"/>
                </w:rPr>
                <w:t>Reading</w:t>
              </w:r>
            </w:hyperlink>
            <w:r w:rsidRPr="00837AAD">
              <w:rPr>
                <w:rFonts w:asciiTheme="minorHAnsi" w:hAnsiTheme="minorHAnsi"/>
                <w:b/>
                <w:sz w:val="22"/>
                <w:szCs w:val="22"/>
              </w:rPr>
              <w:t>: Name of Reading or Topic Area(s)</w:t>
            </w:r>
          </w:p>
          <w:p w14:paraId="21D55DDC" w14:textId="77777777" w:rsidR="001E1A97" w:rsidRPr="00837AAD" w:rsidRDefault="001E1A97" w:rsidP="001E1A97">
            <w:pPr>
              <w:rPr>
                <w:rFonts w:asciiTheme="minorHAnsi" w:hAnsiTheme="minorHAnsi"/>
                <w:b/>
                <w:sz w:val="22"/>
                <w:szCs w:val="22"/>
              </w:rPr>
            </w:pPr>
          </w:p>
        </w:tc>
        <w:tc>
          <w:tcPr>
            <w:tcW w:w="3027" w:type="pct"/>
          </w:tcPr>
          <w:p w14:paraId="117E9166" w14:textId="77777777" w:rsidR="001E1A97" w:rsidRPr="001C12D8" w:rsidRDefault="001E1A97" w:rsidP="001E1A97">
            <w:pPr>
              <w:rPr>
                <w:rFonts w:asciiTheme="minorHAnsi" w:hAnsiTheme="minorHAnsi"/>
                <w:sz w:val="22"/>
                <w:szCs w:val="22"/>
              </w:rPr>
            </w:pPr>
          </w:p>
        </w:tc>
        <w:tc>
          <w:tcPr>
            <w:tcW w:w="899" w:type="pct"/>
          </w:tcPr>
          <w:p w14:paraId="3F9CACAE" w14:textId="77777777" w:rsidR="001E1A97" w:rsidRPr="001C12D8" w:rsidRDefault="001E1A97" w:rsidP="001E1A97">
            <w:pPr>
              <w:rPr>
                <w:rFonts w:asciiTheme="minorHAnsi" w:hAnsiTheme="minorHAnsi"/>
                <w:sz w:val="22"/>
                <w:szCs w:val="22"/>
              </w:rPr>
            </w:pPr>
          </w:p>
        </w:tc>
      </w:tr>
      <w:tr w:rsidR="001E1A97" w:rsidRPr="001C12D8" w14:paraId="5F622BDF" w14:textId="77777777" w:rsidTr="00006BB7">
        <w:trPr>
          <w:trHeight w:val="271"/>
        </w:trPr>
        <w:tc>
          <w:tcPr>
            <w:tcW w:w="1074" w:type="pct"/>
          </w:tcPr>
          <w:p w14:paraId="408F70E7" w14:textId="77777777" w:rsidR="001E1A97" w:rsidRDefault="001E1A97" w:rsidP="001E1A97">
            <w:pPr>
              <w:rPr>
                <w:rFonts w:asciiTheme="minorHAnsi" w:hAnsiTheme="minorHAnsi"/>
                <w:b/>
                <w:sz w:val="22"/>
                <w:szCs w:val="22"/>
              </w:rPr>
            </w:pPr>
            <w:hyperlink r:id="rId151" w:history="1">
              <w:r w:rsidRPr="005642A0">
                <w:rPr>
                  <w:rStyle w:val="Hyperlink"/>
                  <w:rFonts w:asciiTheme="minorHAnsi" w:hAnsiTheme="minorHAnsi"/>
                  <w:b/>
                  <w:sz w:val="22"/>
                  <w:szCs w:val="22"/>
                </w:rPr>
                <w:t>Video</w:t>
              </w:r>
            </w:hyperlink>
            <w:r w:rsidRPr="00837AAD">
              <w:rPr>
                <w:rFonts w:asciiTheme="minorHAnsi" w:hAnsiTheme="minorHAnsi"/>
                <w:b/>
                <w:sz w:val="22"/>
                <w:szCs w:val="22"/>
              </w:rPr>
              <w:t>: Name of YouTube video or new video created for course</w:t>
            </w:r>
          </w:p>
          <w:p w14:paraId="2D047010" w14:textId="77777777" w:rsidR="001E1A97" w:rsidRPr="00837AAD" w:rsidRDefault="001E1A97" w:rsidP="001E1A97">
            <w:pPr>
              <w:rPr>
                <w:rFonts w:asciiTheme="minorHAnsi" w:hAnsiTheme="minorHAnsi"/>
                <w:b/>
                <w:sz w:val="22"/>
                <w:szCs w:val="22"/>
              </w:rPr>
            </w:pPr>
          </w:p>
        </w:tc>
        <w:tc>
          <w:tcPr>
            <w:tcW w:w="3027" w:type="pct"/>
          </w:tcPr>
          <w:p w14:paraId="1E4BF3DA" w14:textId="77777777" w:rsidR="001E1A97" w:rsidRPr="001C12D8" w:rsidRDefault="001E1A97" w:rsidP="001E1A97">
            <w:pPr>
              <w:rPr>
                <w:rFonts w:asciiTheme="minorHAnsi" w:hAnsiTheme="minorHAnsi"/>
                <w:sz w:val="22"/>
                <w:szCs w:val="22"/>
              </w:rPr>
            </w:pPr>
          </w:p>
        </w:tc>
        <w:tc>
          <w:tcPr>
            <w:tcW w:w="899" w:type="pct"/>
          </w:tcPr>
          <w:p w14:paraId="62D6A419" w14:textId="77777777" w:rsidR="001E1A97" w:rsidRPr="001C12D8" w:rsidRDefault="001E1A97" w:rsidP="001E1A97">
            <w:pPr>
              <w:rPr>
                <w:rFonts w:asciiTheme="minorHAnsi" w:hAnsiTheme="minorHAnsi"/>
                <w:sz w:val="22"/>
                <w:szCs w:val="22"/>
              </w:rPr>
            </w:pPr>
          </w:p>
        </w:tc>
      </w:tr>
      <w:tr w:rsidR="001E1A97" w:rsidRPr="001C12D8" w14:paraId="56422834" w14:textId="77777777" w:rsidTr="00006BB7">
        <w:trPr>
          <w:trHeight w:val="283"/>
        </w:trPr>
        <w:tc>
          <w:tcPr>
            <w:tcW w:w="1074" w:type="pct"/>
          </w:tcPr>
          <w:p w14:paraId="5439ED37" w14:textId="59EB2F40" w:rsidR="001E1A97" w:rsidRPr="00837AAD" w:rsidRDefault="001E1A97" w:rsidP="001E1A97">
            <w:pPr>
              <w:rPr>
                <w:rFonts w:asciiTheme="minorHAnsi" w:hAnsiTheme="minorHAnsi"/>
                <w:b/>
                <w:sz w:val="22"/>
                <w:szCs w:val="22"/>
              </w:rPr>
            </w:pPr>
            <w:hyperlink r:id="rId152" w:history="1">
              <w:r w:rsidRPr="005642A0">
                <w:rPr>
                  <w:rStyle w:val="Hyperlink"/>
                  <w:rFonts w:asciiTheme="minorHAnsi" w:hAnsiTheme="minorHAnsi"/>
                  <w:b/>
                  <w:sz w:val="22"/>
                  <w:szCs w:val="22"/>
                </w:rPr>
                <w:t>Activity</w:t>
              </w:r>
            </w:hyperlink>
            <w:r>
              <w:rPr>
                <w:rFonts w:asciiTheme="minorHAnsi" w:hAnsiTheme="minorHAnsi"/>
                <w:b/>
                <w:sz w:val="22"/>
                <w:szCs w:val="22"/>
              </w:rPr>
              <w:t>: Name of Activity</w:t>
            </w:r>
          </w:p>
        </w:tc>
        <w:tc>
          <w:tcPr>
            <w:tcW w:w="3027" w:type="pct"/>
          </w:tcPr>
          <w:p w14:paraId="4D4E43B3" w14:textId="77777777" w:rsidR="001E1A97" w:rsidRPr="001C12D8" w:rsidRDefault="001E1A97" w:rsidP="001E1A97">
            <w:pPr>
              <w:rPr>
                <w:rFonts w:asciiTheme="minorHAnsi" w:hAnsiTheme="minorHAnsi"/>
                <w:sz w:val="22"/>
                <w:szCs w:val="22"/>
              </w:rPr>
            </w:pPr>
          </w:p>
        </w:tc>
        <w:tc>
          <w:tcPr>
            <w:tcW w:w="899" w:type="pct"/>
          </w:tcPr>
          <w:p w14:paraId="4E88195F" w14:textId="77777777" w:rsidR="001E1A97" w:rsidRPr="001C12D8" w:rsidRDefault="001E1A97" w:rsidP="001E1A97">
            <w:pPr>
              <w:rPr>
                <w:rFonts w:asciiTheme="minorHAnsi" w:hAnsiTheme="minorHAnsi"/>
                <w:sz w:val="22"/>
                <w:szCs w:val="22"/>
              </w:rPr>
            </w:pPr>
          </w:p>
        </w:tc>
      </w:tr>
      <w:tr w:rsidR="001E1A97" w:rsidRPr="001C12D8" w14:paraId="3BDD9603" w14:textId="77777777" w:rsidTr="00006BB7">
        <w:trPr>
          <w:trHeight w:val="283"/>
        </w:trPr>
        <w:tc>
          <w:tcPr>
            <w:tcW w:w="1074" w:type="pct"/>
          </w:tcPr>
          <w:p w14:paraId="74309548" w14:textId="2E808238" w:rsidR="001E1A97" w:rsidRPr="00837AAD" w:rsidRDefault="001E1A97" w:rsidP="001E1A97">
            <w:pPr>
              <w:rPr>
                <w:rFonts w:asciiTheme="minorHAnsi" w:hAnsiTheme="minorHAnsi"/>
                <w:b/>
                <w:sz w:val="22"/>
                <w:szCs w:val="22"/>
              </w:rPr>
            </w:pPr>
            <w:r w:rsidRPr="00837AAD">
              <w:rPr>
                <w:rFonts w:asciiTheme="minorHAnsi" w:hAnsiTheme="minorHAnsi"/>
                <w:b/>
                <w:sz w:val="22"/>
                <w:szCs w:val="22"/>
              </w:rPr>
              <w:t>Review: Name of Topic Area(s)</w:t>
            </w:r>
          </w:p>
        </w:tc>
        <w:tc>
          <w:tcPr>
            <w:tcW w:w="3027" w:type="pct"/>
          </w:tcPr>
          <w:p w14:paraId="06DBECB6" w14:textId="77777777" w:rsidR="001E1A97" w:rsidRPr="001C12D8" w:rsidRDefault="001E1A97" w:rsidP="001E1A97">
            <w:pPr>
              <w:rPr>
                <w:rFonts w:asciiTheme="minorHAnsi" w:hAnsiTheme="minorHAnsi"/>
                <w:sz w:val="22"/>
                <w:szCs w:val="22"/>
              </w:rPr>
            </w:pPr>
          </w:p>
        </w:tc>
        <w:tc>
          <w:tcPr>
            <w:tcW w:w="899" w:type="pct"/>
          </w:tcPr>
          <w:p w14:paraId="3E14B7D7" w14:textId="77777777" w:rsidR="001E1A97" w:rsidRPr="001C12D8" w:rsidRDefault="001E1A97" w:rsidP="001E1A97">
            <w:pPr>
              <w:rPr>
                <w:rFonts w:asciiTheme="minorHAnsi" w:hAnsiTheme="minorHAnsi"/>
                <w:sz w:val="22"/>
                <w:szCs w:val="22"/>
              </w:rPr>
            </w:pPr>
          </w:p>
        </w:tc>
      </w:tr>
      <w:tr w:rsidR="001E1A97" w:rsidRPr="001C12D8" w14:paraId="0D2F89EC" w14:textId="77777777" w:rsidTr="00006BB7">
        <w:trPr>
          <w:trHeight w:val="283"/>
        </w:trPr>
        <w:tc>
          <w:tcPr>
            <w:tcW w:w="1074" w:type="pct"/>
          </w:tcPr>
          <w:p w14:paraId="3ED0C1F0" w14:textId="13105B43" w:rsidR="001E1A97" w:rsidRPr="00837AAD" w:rsidRDefault="001E1A97" w:rsidP="001E1A97">
            <w:pPr>
              <w:rPr>
                <w:rFonts w:asciiTheme="minorHAnsi" w:hAnsiTheme="minorHAnsi"/>
                <w:b/>
                <w:sz w:val="22"/>
                <w:szCs w:val="22"/>
              </w:rPr>
            </w:pPr>
            <w:hyperlink r:id="rId153" w:history="1">
              <w:r w:rsidRPr="005642A0">
                <w:rPr>
                  <w:rStyle w:val="Hyperlink"/>
                  <w:rFonts w:asciiTheme="minorHAnsi" w:hAnsiTheme="minorHAnsi"/>
                  <w:b/>
                  <w:sz w:val="22"/>
                  <w:szCs w:val="22"/>
                </w:rPr>
                <w:t>Discussion</w:t>
              </w:r>
            </w:hyperlink>
            <w:r w:rsidRPr="00837AAD">
              <w:rPr>
                <w:rFonts w:asciiTheme="minorHAnsi" w:hAnsiTheme="minorHAnsi"/>
                <w:b/>
                <w:sz w:val="22"/>
                <w:szCs w:val="22"/>
              </w:rPr>
              <w:t>: Name of Topic Area(s)</w:t>
            </w:r>
          </w:p>
        </w:tc>
        <w:tc>
          <w:tcPr>
            <w:tcW w:w="3027" w:type="pct"/>
          </w:tcPr>
          <w:p w14:paraId="69ACEDA6" w14:textId="77777777" w:rsidR="001E1A97" w:rsidRPr="001C12D8" w:rsidRDefault="001E1A97" w:rsidP="001E1A97">
            <w:pPr>
              <w:rPr>
                <w:rFonts w:asciiTheme="minorHAnsi" w:hAnsiTheme="minorHAnsi"/>
                <w:sz w:val="22"/>
                <w:szCs w:val="22"/>
              </w:rPr>
            </w:pPr>
          </w:p>
        </w:tc>
        <w:tc>
          <w:tcPr>
            <w:tcW w:w="899" w:type="pct"/>
          </w:tcPr>
          <w:p w14:paraId="2A25F4DD" w14:textId="77777777" w:rsidR="001E1A97" w:rsidRPr="001C12D8" w:rsidRDefault="001E1A97" w:rsidP="001E1A97">
            <w:pPr>
              <w:rPr>
                <w:rFonts w:asciiTheme="minorHAnsi" w:hAnsiTheme="minorHAnsi"/>
                <w:sz w:val="22"/>
                <w:szCs w:val="22"/>
              </w:rPr>
            </w:pPr>
          </w:p>
        </w:tc>
      </w:tr>
      <w:tr w:rsidR="001E1A97" w:rsidRPr="001C12D8" w14:paraId="55573628" w14:textId="77777777" w:rsidTr="00006BB7">
        <w:trPr>
          <w:trHeight w:val="283"/>
        </w:trPr>
        <w:tc>
          <w:tcPr>
            <w:tcW w:w="1074" w:type="pct"/>
          </w:tcPr>
          <w:p w14:paraId="73CAC8B8" w14:textId="7589E6AA" w:rsidR="001E1A97" w:rsidRPr="00837AAD" w:rsidRDefault="001E1A97" w:rsidP="001E1A97">
            <w:pPr>
              <w:rPr>
                <w:rFonts w:asciiTheme="minorHAnsi" w:hAnsiTheme="minorHAnsi"/>
                <w:b/>
                <w:sz w:val="22"/>
                <w:szCs w:val="22"/>
              </w:rPr>
            </w:pPr>
            <w:r w:rsidRPr="00837AAD">
              <w:rPr>
                <w:rFonts w:asciiTheme="minorHAnsi" w:hAnsiTheme="minorHAnsi"/>
                <w:b/>
                <w:sz w:val="22"/>
                <w:szCs w:val="22"/>
              </w:rPr>
              <w:lastRenderedPageBreak/>
              <w:t>Reflection: Name of Topic Area(s)</w:t>
            </w:r>
          </w:p>
        </w:tc>
        <w:tc>
          <w:tcPr>
            <w:tcW w:w="3027" w:type="pct"/>
          </w:tcPr>
          <w:p w14:paraId="45833E91" w14:textId="77777777" w:rsidR="001E1A97" w:rsidRPr="001C12D8" w:rsidRDefault="001E1A97" w:rsidP="001E1A97">
            <w:pPr>
              <w:rPr>
                <w:rFonts w:asciiTheme="minorHAnsi" w:hAnsiTheme="minorHAnsi"/>
                <w:sz w:val="22"/>
                <w:szCs w:val="22"/>
              </w:rPr>
            </w:pPr>
          </w:p>
        </w:tc>
        <w:tc>
          <w:tcPr>
            <w:tcW w:w="899" w:type="pct"/>
          </w:tcPr>
          <w:p w14:paraId="570426F4" w14:textId="77777777" w:rsidR="001E1A97" w:rsidRPr="001C12D8" w:rsidRDefault="001E1A97" w:rsidP="001E1A97">
            <w:pPr>
              <w:rPr>
                <w:rFonts w:asciiTheme="minorHAnsi" w:hAnsiTheme="minorHAnsi"/>
                <w:sz w:val="22"/>
                <w:szCs w:val="22"/>
              </w:rPr>
            </w:pPr>
          </w:p>
        </w:tc>
      </w:tr>
      <w:tr w:rsidR="001E1A97" w:rsidRPr="001C12D8" w14:paraId="1DA793D4" w14:textId="77777777" w:rsidTr="00006BB7">
        <w:trPr>
          <w:trHeight w:val="543"/>
        </w:trPr>
        <w:tc>
          <w:tcPr>
            <w:tcW w:w="1074" w:type="pct"/>
            <w:shd w:val="clear" w:color="auto" w:fill="auto"/>
          </w:tcPr>
          <w:p w14:paraId="430D32CD" w14:textId="0E4663DF" w:rsidR="001E1A97" w:rsidRPr="00837AAD" w:rsidRDefault="001E1A97" w:rsidP="001E1A97">
            <w:pPr>
              <w:rPr>
                <w:rFonts w:asciiTheme="minorHAnsi" w:hAnsiTheme="minorHAnsi"/>
                <w:b/>
                <w:sz w:val="22"/>
                <w:szCs w:val="22"/>
              </w:rPr>
            </w:pPr>
            <w:hyperlink r:id="rId154" w:history="1">
              <w:r w:rsidRPr="005642A0">
                <w:rPr>
                  <w:rStyle w:val="Hyperlink"/>
                  <w:rFonts w:asciiTheme="minorHAnsi" w:hAnsiTheme="minorHAnsi"/>
                  <w:b/>
                  <w:sz w:val="22"/>
                  <w:szCs w:val="22"/>
                </w:rPr>
                <w:t>LO</w:t>
              </w:r>
              <w:r>
                <w:rPr>
                  <w:rStyle w:val="Hyperlink"/>
                  <w:rFonts w:asciiTheme="minorHAnsi" w:hAnsiTheme="minorHAnsi"/>
                  <w:b/>
                  <w:sz w:val="22"/>
                  <w:szCs w:val="22"/>
                </w:rPr>
                <w:t>8</w:t>
              </w:r>
              <w:r w:rsidRPr="005642A0">
                <w:rPr>
                  <w:rStyle w:val="Hyperlink"/>
                  <w:rFonts w:asciiTheme="minorHAnsi" w:hAnsiTheme="minorHAnsi"/>
                  <w:b/>
                  <w:sz w:val="22"/>
                  <w:szCs w:val="22"/>
                </w:rPr>
                <w:t xml:space="preserve"> Summary</w:t>
              </w:r>
            </w:hyperlink>
          </w:p>
        </w:tc>
        <w:tc>
          <w:tcPr>
            <w:tcW w:w="3027" w:type="pct"/>
            <w:shd w:val="clear" w:color="auto" w:fill="auto"/>
          </w:tcPr>
          <w:p w14:paraId="6C62A921" w14:textId="77777777" w:rsidR="001E1A97" w:rsidRPr="001C12D8" w:rsidRDefault="001E1A97" w:rsidP="001E1A97">
            <w:pPr>
              <w:rPr>
                <w:rFonts w:asciiTheme="minorHAnsi" w:hAnsiTheme="minorHAnsi"/>
                <w:sz w:val="22"/>
                <w:szCs w:val="22"/>
              </w:rPr>
            </w:pPr>
            <w:r>
              <w:rPr>
                <w:rFonts w:asciiTheme="minorHAnsi" w:hAnsiTheme="minorHAnsi"/>
                <w:sz w:val="22"/>
                <w:szCs w:val="22"/>
              </w:rPr>
              <w:t>Provide a summary of what students learned in this LO, include the steps covered, and what to expect in the next LO.</w:t>
            </w:r>
          </w:p>
        </w:tc>
        <w:tc>
          <w:tcPr>
            <w:tcW w:w="899" w:type="pct"/>
            <w:shd w:val="clear" w:color="auto" w:fill="auto"/>
          </w:tcPr>
          <w:p w14:paraId="1FFF3BD8" w14:textId="77777777" w:rsidR="001E1A97" w:rsidRPr="001C12D8" w:rsidRDefault="001E1A97" w:rsidP="001E1A97">
            <w:pPr>
              <w:rPr>
                <w:rFonts w:asciiTheme="minorHAnsi" w:hAnsiTheme="minorHAnsi"/>
                <w:sz w:val="22"/>
                <w:szCs w:val="22"/>
              </w:rPr>
            </w:pPr>
          </w:p>
        </w:tc>
      </w:tr>
    </w:tbl>
    <w:p w14:paraId="7CAA8383" w14:textId="77777777" w:rsidR="00312E58" w:rsidRDefault="00312E58">
      <w:pPr>
        <w:rPr>
          <w:rFonts w:asciiTheme="minorHAnsi" w:hAnsiTheme="minorHAnsi"/>
          <w:sz w:val="22"/>
          <w:szCs w:val="22"/>
        </w:rPr>
      </w:pPr>
    </w:p>
    <w:p w14:paraId="75771AF7" w14:textId="77777777" w:rsidR="00E40526" w:rsidRDefault="00E40526" w:rsidP="00E40526">
      <w:pPr>
        <w:pStyle w:val="Heading2"/>
      </w:pPr>
      <w:r w:rsidRPr="00E40526">
        <w:t>General Notes:</w:t>
      </w:r>
    </w:p>
    <w:p w14:paraId="7552600D" w14:textId="77777777" w:rsidR="00E40526" w:rsidRPr="00E40526" w:rsidRDefault="00E40526" w:rsidP="00E40526">
      <w:pPr>
        <w:rPr>
          <w:rFonts w:asciiTheme="minorHAnsi" w:hAnsiTheme="minorHAnsi" w:cstheme="minorHAnsi"/>
          <w:sz w:val="22"/>
          <w:szCs w:val="22"/>
        </w:rPr>
      </w:pPr>
    </w:p>
    <w:sectPr w:rsidR="00E40526" w:rsidRPr="00E40526" w:rsidSect="000313F3">
      <w:headerReference w:type="default" r:id="rId155"/>
      <w:footerReference w:type="default" r:id="rId156"/>
      <w:pgSz w:w="2016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eckelborg, Amy" w:date="2025-03-28T20:58:00Z" w:initials="AM">
    <w:p w14:paraId="4C1CC219" w14:textId="77777777" w:rsidR="00345784" w:rsidRDefault="00345784" w:rsidP="00345784">
      <w:pPr>
        <w:pStyle w:val="CommentText"/>
      </w:pPr>
      <w:r>
        <w:rPr>
          <w:rStyle w:val="CommentReference"/>
        </w:rPr>
        <w:annotationRef/>
      </w:r>
      <w:r>
        <w:t>JM: something to keep in mind as you work on this: We weighted each LO the same. That means that each LO should take approximately 7.5 hours of  instruction time. (this doesn’t include what is normally called ‘homework’.)</w:t>
      </w:r>
    </w:p>
  </w:comment>
  <w:comment w:id="2" w:author="Nadeau, Jean-Marc" w:date="2025-04-06T18:16:00Z" w:initials="JN">
    <w:p w14:paraId="67884B31" w14:textId="77777777" w:rsidR="00F5139F" w:rsidRDefault="00F5139F" w:rsidP="00F5139F">
      <w:r>
        <w:rPr>
          <w:rStyle w:val="CommentReference"/>
        </w:rPr>
        <w:annotationRef/>
      </w:r>
      <w:r>
        <w:rPr>
          <w:color w:val="000000"/>
          <w:sz w:val="20"/>
          <w:szCs w:val="20"/>
        </w:rPr>
        <w:t xml:space="preserve">Chris…we need to speak about this. I don’t see how this should be considered a municipal service. </w:t>
      </w:r>
    </w:p>
  </w:comment>
  <w:comment w:id="3" w:author="Meckelborg, Amy" w:date="2025-04-08T16:08:00Z" w:initials="AM">
    <w:p w14:paraId="6A0C055E" w14:textId="77777777" w:rsidR="008B20AF" w:rsidRDefault="008B20AF" w:rsidP="008B20AF">
      <w:pPr>
        <w:pStyle w:val="CommentText"/>
      </w:pPr>
      <w:r>
        <w:rPr>
          <w:rStyle w:val="CommentReference"/>
        </w:rPr>
        <w:annotationRef/>
      </w:r>
      <w:r>
        <w:t>This would make a good  first screen followed by a look at each specific service area.</w:t>
      </w:r>
    </w:p>
  </w:comment>
  <w:comment w:id="4" w:author="Nadeau, Jean-Marc" w:date="2025-04-06T18:16:00Z" w:initials="JN">
    <w:p w14:paraId="71D93F79" w14:textId="5C68771E" w:rsidR="00570B62" w:rsidRDefault="00570B62" w:rsidP="00570B62">
      <w:r>
        <w:rPr>
          <w:rStyle w:val="CommentReference"/>
        </w:rPr>
        <w:annotationRef/>
      </w:r>
      <w:r>
        <w:rPr>
          <w:color w:val="000000"/>
          <w:sz w:val="20"/>
          <w:szCs w:val="20"/>
        </w:rPr>
        <w:t xml:space="preserve">Will need to talk about these two types of governance, but aren’t part of the municipal sector.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C219" w15:done="0"/>
  <w15:commentEx w15:paraId="67884B31" w15:done="0"/>
  <w15:commentEx w15:paraId="6A0C055E" w15:done="0"/>
  <w15:commentEx w15:paraId="71D93F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6416359" w16cex:dateUtc="2025-03-29T02:58:00Z"/>
  <w16cex:commentExtensible w16cex:durableId="386B9595" w16cex:dateUtc="2025-04-07T00:16:00Z"/>
  <w16cex:commentExtensible w16cex:durableId="3DE3F1A6" w16cex:dateUtc="2025-04-08T22:08:00Z">
    <w16cex:extLst>
      <w16:ext w16:uri="{CE6994B0-6A32-4C9F-8C6B-6E91EDA988CE}">
        <cr:reactions xmlns:cr="http://schemas.microsoft.com/office/comments/2020/reactions">
          <cr:reaction reactionType="1">
            <cr:reactionInfo dateUtc="2025-04-09T01:21:35Z">
              <cr:user userId="S::nadeauje@saskpolytech.ca::52e49a2e-4fc2-46e2-873f-0eab6e9a9805" userProvider="AD" userName="Nadeau, Jean-Marc"/>
            </cr:reactionInfo>
          </cr:reaction>
        </cr:reactions>
      </w16:ext>
    </w16cex:extLst>
  </w16cex:commentExtensible>
  <w16cex:commentExtensible w16cex:durableId="764B027A" w16cex:dateUtc="2025-04-07T0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C219" w16cid:durableId="56416359"/>
  <w16cid:commentId w16cid:paraId="67884B31" w16cid:durableId="386B9595"/>
  <w16cid:commentId w16cid:paraId="6A0C055E" w16cid:durableId="3DE3F1A6"/>
  <w16cid:commentId w16cid:paraId="71D93F79" w16cid:durableId="764B02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4DF44" w14:textId="77777777" w:rsidR="00AD130F" w:rsidRDefault="00AD130F" w:rsidP="0095520E">
      <w:r>
        <w:separator/>
      </w:r>
    </w:p>
  </w:endnote>
  <w:endnote w:type="continuationSeparator" w:id="0">
    <w:p w14:paraId="2669CBDC" w14:textId="77777777" w:rsidR="00AD130F" w:rsidRDefault="00AD130F" w:rsidP="0095520E">
      <w:r>
        <w:continuationSeparator/>
      </w:r>
    </w:p>
  </w:endnote>
  <w:endnote w:type="continuationNotice" w:id="1">
    <w:p w14:paraId="7EFB4F12" w14:textId="77777777" w:rsidR="00AD130F" w:rsidRDefault="00AD13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472EB" w14:textId="1F9FF0B4" w:rsidR="00CB00EE" w:rsidRDefault="00CB00EE" w:rsidP="00C97A8E">
    <w:pPr>
      <w:pStyle w:val="Footer"/>
      <w:jc w:val="center"/>
    </w:pPr>
  </w:p>
  <w:p w14:paraId="67B947CF" w14:textId="0E3B874F" w:rsidR="0095520E" w:rsidRPr="00CB00EE" w:rsidRDefault="00CB00EE">
    <w:pPr>
      <w:pStyle w:val="Footer"/>
      <w:rPr>
        <w:rFonts w:asciiTheme="minorHAnsi" w:hAnsiTheme="minorHAnsi" w:cstheme="minorHAnsi"/>
        <w:sz w:val="22"/>
        <w:szCs w:val="22"/>
      </w:rPr>
    </w:pPr>
    <w:r w:rsidRPr="00CB00EE">
      <w:rPr>
        <w:rFonts w:asciiTheme="minorHAnsi" w:hAnsiTheme="minorHAnsi" w:cstheme="minorHAnsi"/>
        <w:sz w:val="22"/>
        <w:szCs w:val="22"/>
      </w:rPr>
      <w:t>Revised</w:t>
    </w:r>
    <w:r w:rsidR="002F384B">
      <w:rPr>
        <w:rFonts w:asciiTheme="minorHAnsi" w:hAnsiTheme="minorHAnsi" w:cstheme="minorHAnsi"/>
        <w:sz w:val="22"/>
        <w:szCs w:val="22"/>
      </w:rPr>
      <w:t xml:space="preserve"> </w:t>
    </w:r>
    <w:r w:rsidR="00BD0B2B">
      <w:rPr>
        <w:rFonts w:asciiTheme="minorHAnsi" w:hAnsiTheme="minorHAnsi" w:cstheme="minorHAnsi"/>
        <w:sz w:val="22"/>
        <w:szCs w:val="22"/>
      </w:rPr>
      <w:t>January 2023</w:t>
    </w:r>
    <w:r w:rsidR="002F384B">
      <w:rPr>
        <w:rFonts w:asciiTheme="minorHAnsi" w:hAnsiTheme="minorHAnsi" w:cstheme="minorHAnsi"/>
        <w:sz w:val="22"/>
        <w:szCs w:val="22"/>
      </w:rPr>
      <w:br/>
      <w:t xml:space="preserve">Instructional Design </w:t>
    </w:r>
    <w:r w:rsidR="002F384B">
      <w:rPr>
        <w:rFonts w:asciiTheme="minorHAnsi" w:hAnsiTheme="minorHAnsi" w:cstheme="minorHAnsi"/>
        <w:sz w:val="22"/>
        <w:szCs w:val="22"/>
      </w:rPr>
      <w:br/>
      <w:t>Learning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68804" w14:textId="77777777" w:rsidR="00AD130F" w:rsidRDefault="00AD130F" w:rsidP="0095520E">
      <w:r>
        <w:separator/>
      </w:r>
    </w:p>
  </w:footnote>
  <w:footnote w:type="continuationSeparator" w:id="0">
    <w:p w14:paraId="73E3F71E" w14:textId="77777777" w:rsidR="00AD130F" w:rsidRDefault="00AD130F" w:rsidP="0095520E">
      <w:r>
        <w:continuationSeparator/>
      </w:r>
    </w:p>
  </w:footnote>
  <w:footnote w:type="continuationNotice" w:id="1">
    <w:p w14:paraId="1C3F18F9" w14:textId="77777777" w:rsidR="00AD130F" w:rsidRDefault="00AD13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6240"/>
      <w:gridCol w:w="6240"/>
      <w:gridCol w:w="6240"/>
    </w:tblGrid>
    <w:tr w:rsidR="661EC492" w14:paraId="2768B433" w14:textId="77777777" w:rsidTr="661EC492">
      <w:trPr>
        <w:trHeight w:val="300"/>
      </w:trPr>
      <w:tc>
        <w:tcPr>
          <w:tcW w:w="6240" w:type="dxa"/>
        </w:tcPr>
        <w:p w14:paraId="38B9CACC" w14:textId="399C914D" w:rsidR="661EC492" w:rsidRDefault="661EC492" w:rsidP="661EC492">
          <w:pPr>
            <w:pStyle w:val="Header"/>
            <w:ind w:left="-115"/>
          </w:pPr>
        </w:p>
      </w:tc>
      <w:tc>
        <w:tcPr>
          <w:tcW w:w="6240" w:type="dxa"/>
        </w:tcPr>
        <w:p w14:paraId="55FB38EF" w14:textId="32D15FF9" w:rsidR="661EC492" w:rsidRDefault="661EC492" w:rsidP="661EC492">
          <w:pPr>
            <w:pStyle w:val="Header"/>
            <w:jc w:val="center"/>
          </w:pPr>
        </w:p>
      </w:tc>
      <w:tc>
        <w:tcPr>
          <w:tcW w:w="6240" w:type="dxa"/>
        </w:tcPr>
        <w:p w14:paraId="2F4177D2" w14:textId="52431511" w:rsidR="661EC492" w:rsidRDefault="661EC492" w:rsidP="661EC492">
          <w:pPr>
            <w:pStyle w:val="Header"/>
            <w:ind w:right="-115"/>
            <w:jc w:val="right"/>
          </w:pPr>
        </w:p>
      </w:tc>
    </w:tr>
  </w:tbl>
  <w:p w14:paraId="3AA918CD" w14:textId="20C8192A" w:rsidR="661EC492" w:rsidRDefault="661EC492" w:rsidP="661EC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183D"/>
    <w:multiLevelType w:val="hybridMultilevel"/>
    <w:tmpl w:val="3A5662A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C4F9A"/>
    <w:multiLevelType w:val="multilevel"/>
    <w:tmpl w:val="1900759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Arial" w:eastAsiaTheme="minorHAnsi"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C65"/>
    <w:multiLevelType w:val="hybridMultilevel"/>
    <w:tmpl w:val="1CB80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540FC9"/>
    <w:multiLevelType w:val="hybridMultilevel"/>
    <w:tmpl w:val="A3743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473077"/>
    <w:multiLevelType w:val="multilevel"/>
    <w:tmpl w:val="FB0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E4B63"/>
    <w:multiLevelType w:val="multilevel"/>
    <w:tmpl w:val="0AF6CADA"/>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66ADD"/>
    <w:multiLevelType w:val="hybridMultilevel"/>
    <w:tmpl w:val="00B46DD8"/>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7" w15:restartNumberingAfterBreak="0">
    <w:nsid w:val="145F2B78"/>
    <w:multiLevelType w:val="hybridMultilevel"/>
    <w:tmpl w:val="CEFE5E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AA7AA9"/>
    <w:multiLevelType w:val="hybridMultilevel"/>
    <w:tmpl w:val="E9CCF59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5A7658C"/>
    <w:multiLevelType w:val="multilevel"/>
    <w:tmpl w:val="13CC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55034"/>
    <w:multiLevelType w:val="multilevel"/>
    <w:tmpl w:val="56C4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B0327"/>
    <w:multiLevelType w:val="multilevel"/>
    <w:tmpl w:val="2E0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87446"/>
    <w:multiLevelType w:val="multilevel"/>
    <w:tmpl w:val="3BAEE9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Arial" w:eastAsiaTheme="minorHAnsi" w:hAnsi="Arial" w:cs="Aria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1265FDB"/>
    <w:multiLevelType w:val="hybridMultilevel"/>
    <w:tmpl w:val="5F2A2546"/>
    <w:lvl w:ilvl="0" w:tplc="2A427358">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7C7A7D"/>
    <w:multiLevelType w:val="multilevel"/>
    <w:tmpl w:val="A40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4646B"/>
    <w:multiLevelType w:val="hybridMultilevel"/>
    <w:tmpl w:val="76BA5872"/>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16" w15:restartNumberingAfterBreak="0">
    <w:nsid w:val="2B1E692A"/>
    <w:multiLevelType w:val="hybridMultilevel"/>
    <w:tmpl w:val="48A2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72675"/>
    <w:multiLevelType w:val="hybridMultilevel"/>
    <w:tmpl w:val="AF76C8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EDC5E8D"/>
    <w:multiLevelType w:val="multilevel"/>
    <w:tmpl w:val="076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137FF"/>
    <w:multiLevelType w:val="hybridMultilevel"/>
    <w:tmpl w:val="FBFCB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3917B94"/>
    <w:multiLevelType w:val="hybridMultilevel"/>
    <w:tmpl w:val="76E83AD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33C016EC"/>
    <w:multiLevelType w:val="hybridMultilevel"/>
    <w:tmpl w:val="3D9C041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34777AEE"/>
    <w:multiLevelType w:val="multilevel"/>
    <w:tmpl w:val="902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9427D"/>
    <w:multiLevelType w:val="multilevel"/>
    <w:tmpl w:val="AF16590E"/>
    <w:lvl w:ilvl="0">
      <w:start w:val="8"/>
      <w:numFmt w:val="decimal"/>
      <w:lvlText w:val="%1."/>
      <w:lvlJc w:val="left"/>
      <w:pPr>
        <w:tabs>
          <w:tab w:val="num" w:pos="360"/>
        </w:tabs>
        <w:ind w:left="360" w:hanging="360"/>
      </w:pPr>
    </w:lvl>
    <w:lvl w:ilvl="1">
      <w:numFmt w:val="bullet"/>
      <w:lvlText w:val="-"/>
      <w:lvlJc w:val="left"/>
      <w:pPr>
        <w:ind w:left="1080" w:hanging="360"/>
      </w:pPr>
      <w:rPr>
        <w:rFonts w:ascii="Arial" w:eastAsiaTheme="minorHAnsi" w:hAnsi="Arial" w:cs="Aria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CA410FF"/>
    <w:multiLevelType w:val="multilevel"/>
    <w:tmpl w:val="689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15152"/>
    <w:multiLevelType w:val="hybridMultilevel"/>
    <w:tmpl w:val="D6AC249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3E447076"/>
    <w:multiLevelType w:val="multilevel"/>
    <w:tmpl w:val="5C3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21B70"/>
    <w:multiLevelType w:val="hybridMultilevel"/>
    <w:tmpl w:val="ADCAD2F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49877360"/>
    <w:multiLevelType w:val="hybridMultilevel"/>
    <w:tmpl w:val="34C01B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1729C3"/>
    <w:multiLevelType w:val="hybridMultilevel"/>
    <w:tmpl w:val="EB26A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9F325F"/>
    <w:multiLevelType w:val="multilevel"/>
    <w:tmpl w:val="46300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0E60ED"/>
    <w:multiLevelType w:val="multilevel"/>
    <w:tmpl w:val="7E4E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80286"/>
    <w:multiLevelType w:val="hybridMultilevel"/>
    <w:tmpl w:val="F612931E"/>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33" w15:restartNumberingAfterBreak="0">
    <w:nsid w:val="5FBF728D"/>
    <w:multiLevelType w:val="hybridMultilevel"/>
    <w:tmpl w:val="B356722A"/>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01A1865"/>
    <w:multiLevelType w:val="hybridMultilevel"/>
    <w:tmpl w:val="44B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235C0"/>
    <w:multiLevelType w:val="multilevel"/>
    <w:tmpl w:val="85E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DA3CFE"/>
    <w:multiLevelType w:val="hybridMultilevel"/>
    <w:tmpl w:val="5CB2A4F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5BA5CDE"/>
    <w:multiLevelType w:val="hybridMultilevel"/>
    <w:tmpl w:val="8DCA06BE"/>
    <w:lvl w:ilvl="0" w:tplc="7CD222E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D93535"/>
    <w:multiLevelType w:val="hybridMultilevel"/>
    <w:tmpl w:val="DAF69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CA344C"/>
    <w:multiLevelType w:val="multilevel"/>
    <w:tmpl w:val="FFF8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049B7"/>
    <w:multiLevelType w:val="multilevel"/>
    <w:tmpl w:val="4A0891D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F1964"/>
    <w:multiLevelType w:val="hybridMultilevel"/>
    <w:tmpl w:val="82649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15:restartNumberingAfterBreak="0">
    <w:nsid w:val="755211BE"/>
    <w:multiLevelType w:val="hybridMultilevel"/>
    <w:tmpl w:val="AF26EF0E"/>
    <w:lvl w:ilvl="0" w:tplc="2A42735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F63607"/>
    <w:multiLevelType w:val="multilevel"/>
    <w:tmpl w:val="C3B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A3DF4"/>
    <w:multiLevelType w:val="multilevel"/>
    <w:tmpl w:val="3BAEE9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Arial" w:eastAsiaTheme="minorHAnsi" w:hAnsi="Arial" w:cs="Aria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83627361">
    <w:abstractNumId w:val="34"/>
  </w:num>
  <w:num w:numId="2" w16cid:durableId="1437213938">
    <w:abstractNumId w:val="37"/>
  </w:num>
  <w:num w:numId="3" w16cid:durableId="1577741368">
    <w:abstractNumId w:val="3"/>
  </w:num>
  <w:num w:numId="4" w16cid:durableId="271136422">
    <w:abstractNumId w:val="19"/>
  </w:num>
  <w:num w:numId="5" w16cid:durableId="1046182166">
    <w:abstractNumId w:val="6"/>
  </w:num>
  <w:num w:numId="6" w16cid:durableId="472065969">
    <w:abstractNumId w:val="15"/>
  </w:num>
  <w:num w:numId="7" w16cid:durableId="471214680">
    <w:abstractNumId w:val="32"/>
  </w:num>
  <w:num w:numId="8" w16cid:durableId="1759716139">
    <w:abstractNumId w:val="7"/>
  </w:num>
  <w:num w:numId="9" w16cid:durableId="124928172">
    <w:abstractNumId w:val="17"/>
  </w:num>
  <w:num w:numId="10" w16cid:durableId="671028270">
    <w:abstractNumId w:val="38"/>
  </w:num>
  <w:num w:numId="11" w16cid:durableId="1345782328">
    <w:abstractNumId w:val="25"/>
  </w:num>
  <w:num w:numId="12" w16cid:durableId="1492017901">
    <w:abstractNumId w:val="33"/>
  </w:num>
  <w:num w:numId="13" w16cid:durableId="952517586">
    <w:abstractNumId w:val="21"/>
  </w:num>
  <w:num w:numId="14" w16cid:durableId="1705641882">
    <w:abstractNumId w:val="36"/>
  </w:num>
  <w:num w:numId="15" w16cid:durableId="1669596771">
    <w:abstractNumId w:val="20"/>
  </w:num>
  <w:num w:numId="16" w16cid:durableId="853156390">
    <w:abstractNumId w:val="27"/>
  </w:num>
  <w:num w:numId="17" w16cid:durableId="1626934732">
    <w:abstractNumId w:val="41"/>
  </w:num>
  <w:num w:numId="18" w16cid:durableId="683481653">
    <w:abstractNumId w:val="8"/>
  </w:num>
  <w:num w:numId="19" w16cid:durableId="1213347466">
    <w:abstractNumId w:val="31"/>
  </w:num>
  <w:num w:numId="20" w16cid:durableId="967206355">
    <w:abstractNumId w:val="43"/>
  </w:num>
  <w:num w:numId="21" w16cid:durableId="602110316">
    <w:abstractNumId w:val="5"/>
  </w:num>
  <w:num w:numId="22" w16cid:durableId="272711537">
    <w:abstractNumId w:val="40"/>
  </w:num>
  <w:num w:numId="23" w16cid:durableId="364065976">
    <w:abstractNumId w:val="4"/>
  </w:num>
  <w:num w:numId="24" w16cid:durableId="1025909063">
    <w:abstractNumId w:val="14"/>
  </w:num>
  <w:num w:numId="25" w16cid:durableId="856696564">
    <w:abstractNumId w:val="35"/>
  </w:num>
  <w:num w:numId="26" w16cid:durableId="332686573">
    <w:abstractNumId w:val="9"/>
  </w:num>
  <w:num w:numId="27" w16cid:durableId="909004669">
    <w:abstractNumId w:val="11"/>
  </w:num>
  <w:num w:numId="28" w16cid:durableId="751783798">
    <w:abstractNumId w:val="22"/>
  </w:num>
  <w:num w:numId="29" w16cid:durableId="1022130675">
    <w:abstractNumId w:val="10"/>
  </w:num>
  <w:num w:numId="30" w16cid:durableId="1233077780">
    <w:abstractNumId w:val="24"/>
  </w:num>
  <w:num w:numId="31" w16cid:durableId="782305019">
    <w:abstractNumId w:val="18"/>
  </w:num>
  <w:num w:numId="32" w16cid:durableId="1454862898">
    <w:abstractNumId w:val="39"/>
  </w:num>
  <w:num w:numId="33" w16cid:durableId="1087505290">
    <w:abstractNumId w:val="26"/>
  </w:num>
  <w:num w:numId="34" w16cid:durableId="1718703526">
    <w:abstractNumId w:val="2"/>
  </w:num>
  <w:num w:numId="35" w16cid:durableId="848570271">
    <w:abstractNumId w:val="30"/>
  </w:num>
  <w:num w:numId="36" w16cid:durableId="662582880">
    <w:abstractNumId w:val="28"/>
  </w:num>
  <w:num w:numId="37" w16cid:durableId="1331131260">
    <w:abstractNumId w:val="23"/>
  </w:num>
  <w:num w:numId="38" w16cid:durableId="537470694">
    <w:abstractNumId w:val="1"/>
  </w:num>
  <w:num w:numId="39" w16cid:durableId="382410747">
    <w:abstractNumId w:val="16"/>
  </w:num>
  <w:num w:numId="40" w16cid:durableId="1837065676">
    <w:abstractNumId w:val="29"/>
  </w:num>
  <w:num w:numId="41" w16cid:durableId="2123569831">
    <w:abstractNumId w:val="12"/>
  </w:num>
  <w:num w:numId="42" w16cid:durableId="1217473021">
    <w:abstractNumId w:val="44"/>
  </w:num>
  <w:num w:numId="43" w16cid:durableId="2097363724">
    <w:abstractNumId w:val="42"/>
  </w:num>
  <w:num w:numId="44" w16cid:durableId="1570386373">
    <w:abstractNumId w:val="13"/>
  </w:num>
  <w:num w:numId="45" w16cid:durableId="1477719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ckelborg, Amy">
    <w15:presenceInfo w15:providerId="AD" w15:userId="S::meckelborga@saskpolytech.ca::7d476b0c-c82b-4584-91f5-2f7d0942532e"/>
  </w15:person>
  <w15:person w15:author="Nadeau, Jean-Marc">
    <w15:presenceInfo w15:providerId="AD" w15:userId="S::nadeauje@saskpolytech.ca::52e49a2e-4fc2-46e2-873f-0eab6e9a9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NTI3NjI3MTAyNbJU0lEKTi0uzszPAykwrAUAfV4qvywAAAA="/>
  </w:docVars>
  <w:rsids>
    <w:rsidRoot w:val="00A626A6"/>
    <w:rsid w:val="000024CC"/>
    <w:rsid w:val="00004148"/>
    <w:rsid w:val="00006B38"/>
    <w:rsid w:val="00006BB7"/>
    <w:rsid w:val="00007E0D"/>
    <w:rsid w:val="00011585"/>
    <w:rsid w:val="00013FD6"/>
    <w:rsid w:val="00016B5E"/>
    <w:rsid w:val="00016E50"/>
    <w:rsid w:val="00020391"/>
    <w:rsid w:val="0002556A"/>
    <w:rsid w:val="00027BC0"/>
    <w:rsid w:val="000313F3"/>
    <w:rsid w:val="00031CCA"/>
    <w:rsid w:val="000327E1"/>
    <w:rsid w:val="000355F2"/>
    <w:rsid w:val="000359EB"/>
    <w:rsid w:val="00035F58"/>
    <w:rsid w:val="0004409F"/>
    <w:rsid w:val="0004576C"/>
    <w:rsid w:val="00045A2A"/>
    <w:rsid w:val="0005132A"/>
    <w:rsid w:val="00055303"/>
    <w:rsid w:val="000565CA"/>
    <w:rsid w:val="00057877"/>
    <w:rsid w:val="00060D1F"/>
    <w:rsid w:val="00061C97"/>
    <w:rsid w:val="00071356"/>
    <w:rsid w:val="0007665E"/>
    <w:rsid w:val="000812C7"/>
    <w:rsid w:val="0008412D"/>
    <w:rsid w:val="000A08D4"/>
    <w:rsid w:val="000A2CAA"/>
    <w:rsid w:val="000A6404"/>
    <w:rsid w:val="000A6DC2"/>
    <w:rsid w:val="000B4C97"/>
    <w:rsid w:val="000B6A04"/>
    <w:rsid w:val="000C35E3"/>
    <w:rsid w:val="000C49DB"/>
    <w:rsid w:val="000D006F"/>
    <w:rsid w:val="000D28EC"/>
    <w:rsid w:val="000D2DEE"/>
    <w:rsid w:val="000D3158"/>
    <w:rsid w:val="000D4196"/>
    <w:rsid w:val="000D42D9"/>
    <w:rsid w:val="000E1369"/>
    <w:rsid w:val="000E2959"/>
    <w:rsid w:val="000E3CF8"/>
    <w:rsid w:val="000E49DD"/>
    <w:rsid w:val="000F02DB"/>
    <w:rsid w:val="000F4002"/>
    <w:rsid w:val="000F5CC4"/>
    <w:rsid w:val="000F641C"/>
    <w:rsid w:val="00101919"/>
    <w:rsid w:val="001044C2"/>
    <w:rsid w:val="001107A2"/>
    <w:rsid w:val="00115216"/>
    <w:rsid w:val="00116CFF"/>
    <w:rsid w:val="00121B17"/>
    <w:rsid w:val="001220AF"/>
    <w:rsid w:val="0012238C"/>
    <w:rsid w:val="00125128"/>
    <w:rsid w:val="00130F1E"/>
    <w:rsid w:val="00133ADE"/>
    <w:rsid w:val="00135329"/>
    <w:rsid w:val="00141907"/>
    <w:rsid w:val="00143B81"/>
    <w:rsid w:val="00144E8B"/>
    <w:rsid w:val="00154AE4"/>
    <w:rsid w:val="00155F90"/>
    <w:rsid w:val="0016739C"/>
    <w:rsid w:val="00170356"/>
    <w:rsid w:val="0017143E"/>
    <w:rsid w:val="00172274"/>
    <w:rsid w:val="001758B6"/>
    <w:rsid w:val="0018209D"/>
    <w:rsid w:val="001857B9"/>
    <w:rsid w:val="00186B27"/>
    <w:rsid w:val="00190ED0"/>
    <w:rsid w:val="00191479"/>
    <w:rsid w:val="001943C1"/>
    <w:rsid w:val="001976CD"/>
    <w:rsid w:val="00197ACC"/>
    <w:rsid w:val="001A6A49"/>
    <w:rsid w:val="001A7260"/>
    <w:rsid w:val="001C12D8"/>
    <w:rsid w:val="001D1878"/>
    <w:rsid w:val="001E17FA"/>
    <w:rsid w:val="001E1A97"/>
    <w:rsid w:val="001E3F8C"/>
    <w:rsid w:val="001E5275"/>
    <w:rsid w:val="001F20E9"/>
    <w:rsid w:val="001F429F"/>
    <w:rsid w:val="002000DE"/>
    <w:rsid w:val="002010DB"/>
    <w:rsid w:val="00206BC7"/>
    <w:rsid w:val="00212D5A"/>
    <w:rsid w:val="00216062"/>
    <w:rsid w:val="00217C1B"/>
    <w:rsid w:val="0022033C"/>
    <w:rsid w:val="002258BA"/>
    <w:rsid w:val="002272C8"/>
    <w:rsid w:val="0023053C"/>
    <w:rsid w:val="00233A1C"/>
    <w:rsid w:val="00237DB4"/>
    <w:rsid w:val="00240374"/>
    <w:rsid w:val="00242FB2"/>
    <w:rsid w:val="00243F30"/>
    <w:rsid w:val="00244788"/>
    <w:rsid w:val="00245882"/>
    <w:rsid w:val="002527E4"/>
    <w:rsid w:val="00252E66"/>
    <w:rsid w:val="002558CF"/>
    <w:rsid w:val="00275DBC"/>
    <w:rsid w:val="00275DEB"/>
    <w:rsid w:val="00276FED"/>
    <w:rsid w:val="002849A1"/>
    <w:rsid w:val="00285235"/>
    <w:rsid w:val="00285C78"/>
    <w:rsid w:val="00286100"/>
    <w:rsid w:val="00287156"/>
    <w:rsid w:val="0029130D"/>
    <w:rsid w:val="002971A6"/>
    <w:rsid w:val="00297AF6"/>
    <w:rsid w:val="002A06B6"/>
    <w:rsid w:val="002A30BC"/>
    <w:rsid w:val="002B084F"/>
    <w:rsid w:val="002B2C6A"/>
    <w:rsid w:val="002B3AFC"/>
    <w:rsid w:val="002C1C41"/>
    <w:rsid w:val="002C222C"/>
    <w:rsid w:val="002C698F"/>
    <w:rsid w:val="002C775E"/>
    <w:rsid w:val="002D01FB"/>
    <w:rsid w:val="002D03EB"/>
    <w:rsid w:val="002D2896"/>
    <w:rsid w:val="002D45FE"/>
    <w:rsid w:val="002E2609"/>
    <w:rsid w:val="002F099E"/>
    <w:rsid w:val="002F384B"/>
    <w:rsid w:val="002F5E73"/>
    <w:rsid w:val="00302146"/>
    <w:rsid w:val="00312E58"/>
    <w:rsid w:val="0031524F"/>
    <w:rsid w:val="00317C31"/>
    <w:rsid w:val="0032040D"/>
    <w:rsid w:val="003209AC"/>
    <w:rsid w:val="0032153A"/>
    <w:rsid w:val="003219E5"/>
    <w:rsid w:val="0032574B"/>
    <w:rsid w:val="00335230"/>
    <w:rsid w:val="00340F07"/>
    <w:rsid w:val="003413B0"/>
    <w:rsid w:val="00345480"/>
    <w:rsid w:val="00345784"/>
    <w:rsid w:val="003552BB"/>
    <w:rsid w:val="003607D9"/>
    <w:rsid w:val="00366CCB"/>
    <w:rsid w:val="00367C1B"/>
    <w:rsid w:val="00372535"/>
    <w:rsid w:val="003749A4"/>
    <w:rsid w:val="00377575"/>
    <w:rsid w:val="00382A7C"/>
    <w:rsid w:val="003858CC"/>
    <w:rsid w:val="0039038E"/>
    <w:rsid w:val="00390C12"/>
    <w:rsid w:val="00397634"/>
    <w:rsid w:val="003A1F97"/>
    <w:rsid w:val="003A43C0"/>
    <w:rsid w:val="003C22C0"/>
    <w:rsid w:val="003C6ABA"/>
    <w:rsid w:val="003D2CCB"/>
    <w:rsid w:val="003D2DC8"/>
    <w:rsid w:val="003D48DF"/>
    <w:rsid w:val="003D7B25"/>
    <w:rsid w:val="003D7C28"/>
    <w:rsid w:val="003E0DE9"/>
    <w:rsid w:val="003E77B0"/>
    <w:rsid w:val="003E7CC6"/>
    <w:rsid w:val="003F5819"/>
    <w:rsid w:val="003F7D86"/>
    <w:rsid w:val="00415571"/>
    <w:rsid w:val="0041625C"/>
    <w:rsid w:val="00425112"/>
    <w:rsid w:val="0042762D"/>
    <w:rsid w:val="00432468"/>
    <w:rsid w:val="0043332F"/>
    <w:rsid w:val="00435D43"/>
    <w:rsid w:val="00441BA8"/>
    <w:rsid w:val="00443F97"/>
    <w:rsid w:val="004451B3"/>
    <w:rsid w:val="0045219A"/>
    <w:rsid w:val="00465745"/>
    <w:rsid w:val="0047288A"/>
    <w:rsid w:val="00473765"/>
    <w:rsid w:val="004760C1"/>
    <w:rsid w:val="00480888"/>
    <w:rsid w:val="00484097"/>
    <w:rsid w:val="00485A17"/>
    <w:rsid w:val="004927BF"/>
    <w:rsid w:val="004A45F3"/>
    <w:rsid w:val="004A4769"/>
    <w:rsid w:val="004A6650"/>
    <w:rsid w:val="004B0C09"/>
    <w:rsid w:val="004B10EC"/>
    <w:rsid w:val="004C446A"/>
    <w:rsid w:val="004E00C2"/>
    <w:rsid w:val="004E0787"/>
    <w:rsid w:val="004E4E5E"/>
    <w:rsid w:val="004E7223"/>
    <w:rsid w:val="004F6EF4"/>
    <w:rsid w:val="00502115"/>
    <w:rsid w:val="005046F3"/>
    <w:rsid w:val="00505A5C"/>
    <w:rsid w:val="005073EF"/>
    <w:rsid w:val="00507F87"/>
    <w:rsid w:val="00514673"/>
    <w:rsid w:val="00517A97"/>
    <w:rsid w:val="0052208B"/>
    <w:rsid w:val="0052655A"/>
    <w:rsid w:val="00526CF7"/>
    <w:rsid w:val="00533941"/>
    <w:rsid w:val="00533E36"/>
    <w:rsid w:val="00537BCA"/>
    <w:rsid w:val="00543BE2"/>
    <w:rsid w:val="005541E0"/>
    <w:rsid w:val="00556936"/>
    <w:rsid w:val="005642A0"/>
    <w:rsid w:val="0056484B"/>
    <w:rsid w:val="00565877"/>
    <w:rsid w:val="00570B62"/>
    <w:rsid w:val="00574245"/>
    <w:rsid w:val="0057745F"/>
    <w:rsid w:val="00580B1D"/>
    <w:rsid w:val="00581202"/>
    <w:rsid w:val="00581D85"/>
    <w:rsid w:val="00582073"/>
    <w:rsid w:val="0058743E"/>
    <w:rsid w:val="00592A80"/>
    <w:rsid w:val="00593BBB"/>
    <w:rsid w:val="00596E9D"/>
    <w:rsid w:val="005A08DA"/>
    <w:rsid w:val="005A29AE"/>
    <w:rsid w:val="005A51BF"/>
    <w:rsid w:val="005C09D5"/>
    <w:rsid w:val="005C2102"/>
    <w:rsid w:val="005C27C4"/>
    <w:rsid w:val="005D1D5F"/>
    <w:rsid w:val="005D42A0"/>
    <w:rsid w:val="005D776E"/>
    <w:rsid w:val="005E0485"/>
    <w:rsid w:val="005E0FA2"/>
    <w:rsid w:val="005F76EA"/>
    <w:rsid w:val="00600157"/>
    <w:rsid w:val="00600C4C"/>
    <w:rsid w:val="00607034"/>
    <w:rsid w:val="00612DB5"/>
    <w:rsid w:val="006156EB"/>
    <w:rsid w:val="0062011B"/>
    <w:rsid w:val="006260FA"/>
    <w:rsid w:val="0063313E"/>
    <w:rsid w:val="00633B51"/>
    <w:rsid w:val="00643DC2"/>
    <w:rsid w:val="00650CB7"/>
    <w:rsid w:val="006535FA"/>
    <w:rsid w:val="00653BEC"/>
    <w:rsid w:val="00653CA0"/>
    <w:rsid w:val="0065424B"/>
    <w:rsid w:val="0066592B"/>
    <w:rsid w:val="006769A3"/>
    <w:rsid w:val="00677BE0"/>
    <w:rsid w:val="00680E2B"/>
    <w:rsid w:val="00683DC0"/>
    <w:rsid w:val="00690DC5"/>
    <w:rsid w:val="006920BB"/>
    <w:rsid w:val="006936B7"/>
    <w:rsid w:val="00693773"/>
    <w:rsid w:val="00693C6A"/>
    <w:rsid w:val="00694E4D"/>
    <w:rsid w:val="00695A6A"/>
    <w:rsid w:val="006972FE"/>
    <w:rsid w:val="00697F54"/>
    <w:rsid w:val="006A113C"/>
    <w:rsid w:val="006A1D10"/>
    <w:rsid w:val="006B00D1"/>
    <w:rsid w:val="006B7A4F"/>
    <w:rsid w:val="006C2C33"/>
    <w:rsid w:val="006C66B7"/>
    <w:rsid w:val="006D038C"/>
    <w:rsid w:val="006D28B0"/>
    <w:rsid w:val="006D576E"/>
    <w:rsid w:val="006D6BA8"/>
    <w:rsid w:val="006D6CA6"/>
    <w:rsid w:val="006E5D1C"/>
    <w:rsid w:val="006F0075"/>
    <w:rsid w:val="006F22F8"/>
    <w:rsid w:val="006F3265"/>
    <w:rsid w:val="00704FD7"/>
    <w:rsid w:val="00706EDF"/>
    <w:rsid w:val="00707E5F"/>
    <w:rsid w:val="00710CB9"/>
    <w:rsid w:val="0071597D"/>
    <w:rsid w:val="007173E5"/>
    <w:rsid w:val="0072736E"/>
    <w:rsid w:val="00730622"/>
    <w:rsid w:val="007322BE"/>
    <w:rsid w:val="00734E29"/>
    <w:rsid w:val="00735A22"/>
    <w:rsid w:val="007364B3"/>
    <w:rsid w:val="00736B97"/>
    <w:rsid w:val="007400B2"/>
    <w:rsid w:val="00747B2A"/>
    <w:rsid w:val="00762305"/>
    <w:rsid w:val="0076276E"/>
    <w:rsid w:val="00762D5C"/>
    <w:rsid w:val="007642F3"/>
    <w:rsid w:val="00782EA0"/>
    <w:rsid w:val="0078680C"/>
    <w:rsid w:val="007921C6"/>
    <w:rsid w:val="007957B2"/>
    <w:rsid w:val="00795FA2"/>
    <w:rsid w:val="007A0A8C"/>
    <w:rsid w:val="007A28AE"/>
    <w:rsid w:val="007A4098"/>
    <w:rsid w:val="007B3517"/>
    <w:rsid w:val="007B79E5"/>
    <w:rsid w:val="007C1B27"/>
    <w:rsid w:val="007C37E6"/>
    <w:rsid w:val="007C3E60"/>
    <w:rsid w:val="007D6FA1"/>
    <w:rsid w:val="007E2047"/>
    <w:rsid w:val="007F5299"/>
    <w:rsid w:val="007F53A2"/>
    <w:rsid w:val="007F762F"/>
    <w:rsid w:val="00802AA4"/>
    <w:rsid w:val="00804AA2"/>
    <w:rsid w:val="008076F5"/>
    <w:rsid w:val="00810441"/>
    <w:rsid w:val="00814EF3"/>
    <w:rsid w:val="00815014"/>
    <w:rsid w:val="00816DA2"/>
    <w:rsid w:val="00820ECB"/>
    <w:rsid w:val="0083466B"/>
    <w:rsid w:val="00834857"/>
    <w:rsid w:val="00837AAD"/>
    <w:rsid w:val="0084214D"/>
    <w:rsid w:val="0084241C"/>
    <w:rsid w:val="00862EBA"/>
    <w:rsid w:val="00864D8A"/>
    <w:rsid w:val="008672D7"/>
    <w:rsid w:val="008705A9"/>
    <w:rsid w:val="00870945"/>
    <w:rsid w:val="0087403A"/>
    <w:rsid w:val="00880F32"/>
    <w:rsid w:val="008822EB"/>
    <w:rsid w:val="008824E0"/>
    <w:rsid w:val="0089186F"/>
    <w:rsid w:val="0089234E"/>
    <w:rsid w:val="00897EF8"/>
    <w:rsid w:val="008B20AF"/>
    <w:rsid w:val="008B4E72"/>
    <w:rsid w:val="008B4EDB"/>
    <w:rsid w:val="008B6922"/>
    <w:rsid w:val="008B7B27"/>
    <w:rsid w:val="008B7C17"/>
    <w:rsid w:val="008C51A0"/>
    <w:rsid w:val="008C5716"/>
    <w:rsid w:val="008C7342"/>
    <w:rsid w:val="008D6171"/>
    <w:rsid w:val="008D64D4"/>
    <w:rsid w:val="008E1878"/>
    <w:rsid w:val="008E5F0A"/>
    <w:rsid w:val="008E6427"/>
    <w:rsid w:val="008F15A7"/>
    <w:rsid w:val="008F7447"/>
    <w:rsid w:val="00901BDA"/>
    <w:rsid w:val="00904D98"/>
    <w:rsid w:val="00907BDE"/>
    <w:rsid w:val="009105DF"/>
    <w:rsid w:val="00921844"/>
    <w:rsid w:val="00923C91"/>
    <w:rsid w:val="00925B2D"/>
    <w:rsid w:val="009276F6"/>
    <w:rsid w:val="009279CE"/>
    <w:rsid w:val="00931710"/>
    <w:rsid w:val="00932719"/>
    <w:rsid w:val="00936E0D"/>
    <w:rsid w:val="00940E83"/>
    <w:rsid w:val="009410AC"/>
    <w:rsid w:val="00942CAA"/>
    <w:rsid w:val="00942DDE"/>
    <w:rsid w:val="00944E90"/>
    <w:rsid w:val="0094749F"/>
    <w:rsid w:val="00951468"/>
    <w:rsid w:val="0095419C"/>
    <w:rsid w:val="009544D3"/>
    <w:rsid w:val="0095520E"/>
    <w:rsid w:val="00960F79"/>
    <w:rsid w:val="009626D0"/>
    <w:rsid w:val="00962D02"/>
    <w:rsid w:val="00966924"/>
    <w:rsid w:val="00974B63"/>
    <w:rsid w:val="00983550"/>
    <w:rsid w:val="009865B9"/>
    <w:rsid w:val="00990404"/>
    <w:rsid w:val="009A2FC8"/>
    <w:rsid w:val="009B2C53"/>
    <w:rsid w:val="009B2C69"/>
    <w:rsid w:val="009B3344"/>
    <w:rsid w:val="009B6380"/>
    <w:rsid w:val="009B7F36"/>
    <w:rsid w:val="009C5A1F"/>
    <w:rsid w:val="009C6AA8"/>
    <w:rsid w:val="009D5180"/>
    <w:rsid w:val="009E241D"/>
    <w:rsid w:val="009E3E7D"/>
    <w:rsid w:val="009E637B"/>
    <w:rsid w:val="009F0128"/>
    <w:rsid w:val="009F1510"/>
    <w:rsid w:val="009F2B8E"/>
    <w:rsid w:val="009F4633"/>
    <w:rsid w:val="00A01C8A"/>
    <w:rsid w:val="00A02BD6"/>
    <w:rsid w:val="00A10704"/>
    <w:rsid w:val="00A11EDE"/>
    <w:rsid w:val="00A1308A"/>
    <w:rsid w:val="00A14722"/>
    <w:rsid w:val="00A1543D"/>
    <w:rsid w:val="00A15CA6"/>
    <w:rsid w:val="00A22B8E"/>
    <w:rsid w:val="00A23B92"/>
    <w:rsid w:val="00A24472"/>
    <w:rsid w:val="00A24872"/>
    <w:rsid w:val="00A2548C"/>
    <w:rsid w:val="00A35E40"/>
    <w:rsid w:val="00A37469"/>
    <w:rsid w:val="00A43B6B"/>
    <w:rsid w:val="00A43D6F"/>
    <w:rsid w:val="00A43E93"/>
    <w:rsid w:val="00A44BC2"/>
    <w:rsid w:val="00A46D12"/>
    <w:rsid w:val="00A53D76"/>
    <w:rsid w:val="00A626A6"/>
    <w:rsid w:val="00A6388A"/>
    <w:rsid w:val="00A63BA2"/>
    <w:rsid w:val="00A64EB9"/>
    <w:rsid w:val="00A771FF"/>
    <w:rsid w:val="00A83BED"/>
    <w:rsid w:val="00A916AC"/>
    <w:rsid w:val="00A9340A"/>
    <w:rsid w:val="00A95A28"/>
    <w:rsid w:val="00AA090C"/>
    <w:rsid w:val="00AA0DCD"/>
    <w:rsid w:val="00AA4531"/>
    <w:rsid w:val="00AA5626"/>
    <w:rsid w:val="00AA6C78"/>
    <w:rsid w:val="00AB0752"/>
    <w:rsid w:val="00AB0A01"/>
    <w:rsid w:val="00AB0A96"/>
    <w:rsid w:val="00AB11C0"/>
    <w:rsid w:val="00AB27FA"/>
    <w:rsid w:val="00AB336F"/>
    <w:rsid w:val="00AC7B22"/>
    <w:rsid w:val="00AD130F"/>
    <w:rsid w:val="00AD1DFB"/>
    <w:rsid w:val="00AD2669"/>
    <w:rsid w:val="00AE18E4"/>
    <w:rsid w:val="00AE2D6D"/>
    <w:rsid w:val="00AE395B"/>
    <w:rsid w:val="00AE5230"/>
    <w:rsid w:val="00AF0C95"/>
    <w:rsid w:val="00AF1246"/>
    <w:rsid w:val="00AF192F"/>
    <w:rsid w:val="00AF36DB"/>
    <w:rsid w:val="00AF7479"/>
    <w:rsid w:val="00B01196"/>
    <w:rsid w:val="00B04C24"/>
    <w:rsid w:val="00B06087"/>
    <w:rsid w:val="00B11BB4"/>
    <w:rsid w:val="00B12B63"/>
    <w:rsid w:val="00B23F24"/>
    <w:rsid w:val="00B26820"/>
    <w:rsid w:val="00B32F4D"/>
    <w:rsid w:val="00B338E2"/>
    <w:rsid w:val="00B37C86"/>
    <w:rsid w:val="00B42272"/>
    <w:rsid w:val="00B42D11"/>
    <w:rsid w:val="00B608E8"/>
    <w:rsid w:val="00B61BAB"/>
    <w:rsid w:val="00B62570"/>
    <w:rsid w:val="00B6333C"/>
    <w:rsid w:val="00B635D9"/>
    <w:rsid w:val="00B66786"/>
    <w:rsid w:val="00B70BD3"/>
    <w:rsid w:val="00B71769"/>
    <w:rsid w:val="00B7524E"/>
    <w:rsid w:val="00B76E4A"/>
    <w:rsid w:val="00B774EC"/>
    <w:rsid w:val="00B82111"/>
    <w:rsid w:val="00B8388F"/>
    <w:rsid w:val="00B83D30"/>
    <w:rsid w:val="00B8661D"/>
    <w:rsid w:val="00B91EE5"/>
    <w:rsid w:val="00B93712"/>
    <w:rsid w:val="00B961C8"/>
    <w:rsid w:val="00B9656D"/>
    <w:rsid w:val="00BA3B01"/>
    <w:rsid w:val="00BA5AF2"/>
    <w:rsid w:val="00BB01A1"/>
    <w:rsid w:val="00BB0BF2"/>
    <w:rsid w:val="00BB5DCB"/>
    <w:rsid w:val="00BD0B1A"/>
    <w:rsid w:val="00BD0B2B"/>
    <w:rsid w:val="00BD186E"/>
    <w:rsid w:val="00BD2239"/>
    <w:rsid w:val="00BD71EA"/>
    <w:rsid w:val="00BE0467"/>
    <w:rsid w:val="00BE168E"/>
    <w:rsid w:val="00BE23DA"/>
    <w:rsid w:val="00BE3D58"/>
    <w:rsid w:val="00BE528D"/>
    <w:rsid w:val="00BE627E"/>
    <w:rsid w:val="00BF2616"/>
    <w:rsid w:val="00BF4336"/>
    <w:rsid w:val="00BF4B8F"/>
    <w:rsid w:val="00C00A2C"/>
    <w:rsid w:val="00C0259A"/>
    <w:rsid w:val="00C068AF"/>
    <w:rsid w:val="00C215DD"/>
    <w:rsid w:val="00C2550B"/>
    <w:rsid w:val="00C26029"/>
    <w:rsid w:val="00C30635"/>
    <w:rsid w:val="00C31D2B"/>
    <w:rsid w:val="00C41B3F"/>
    <w:rsid w:val="00C449A2"/>
    <w:rsid w:val="00C450A4"/>
    <w:rsid w:val="00C50CE2"/>
    <w:rsid w:val="00C53ECA"/>
    <w:rsid w:val="00C6135A"/>
    <w:rsid w:val="00C71448"/>
    <w:rsid w:val="00C72D5A"/>
    <w:rsid w:val="00C768F4"/>
    <w:rsid w:val="00C80EA3"/>
    <w:rsid w:val="00C8367C"/>
    <w:rsid w:val="00C84252"/>
    <w:rsid w:val="00C85483"/>
    <w:rsid w:val="00C867E7"/>
    <w:rsid w:val="00C8692E"/>
    <w:rsid w:val="00C91A05"/>
    <w:rsid w:val="00C97A8E"/>
    <w:rsid w:val="00CA74F2"/>
    <w:rsid w:val="00CB00EE"/>
    <w:rsid w:val="00CB0FAA"/>
    <w:rsid w:val="00CB22D0"/>
    <w:rsid w:val="00CC0446"/>
    <w:rsid w:val="00CD31F2"/>
    <w:rsid w:val="00CE3F62"/>
    <w:rsid w:val="00CF149F"/>
    <w:rsid w:val="00CF1B3B"/>
    <w:rsid w:val="00CF2ADC"/>
    <w:rsid w:val="00CF755C"/>
    <w:rsid w:val="00D03A3E"/>
    <w:rsid w:val="00D06C27"/>
    <w:rsid w:val="00D1125E"/>
    <w:rsid w:val="00D13D6F"/>
    <w:rsid w:val="00D14881"/>
    <w:rsid w:val="00D2604F"/>
    <w:rsid w:val="00D2771E"/>
    <w:rsid w:val="00D27C02"/>
    <w:rsid w:val="00D304A8"/>
    <w:rsid w:val="00D369B2"/>
    <w:rsid w:val="00D42C52"/>
    <w:rsid w:val="00D4561F"/>
    <w:rsid w:val="00D47BBC"/>
    <w:rsid w:val="00D57BAB"/>
    <w:rsid w:val="00D60F2B"/>
    <w:rsid w:val="00D62C07"/>
    <w:rsid w:val="00D62C3C"/>
    <w:rsid w:val="00D63DAC"/>
    <w:rsid w:val="00D67A68"/>
    <w:rsid w:val="00D70508"/>
    <w:rsid w:val="00D707F6"/>
    <w:rsid w:val="00D74104"/>
    <w:rsid w:val="00D74AB3"/>
    <w:rsid w:val="00D81F7A"/>
    <w:rsid w:val="00D82D7E"/>
    <w:rsid w:val="00D84D4D"/>
    <w:rsid w:val="00D85196"/>
    <w:rsid w:val="00D87FEB"/>
    <w:rsid w:val="00D939F8"/>
    <w:rsid w:val="00D9747A"/>
    <w:rsid w:val="00D97F5C"/>
    <w:rsid w:val="00DA0B0C"/>
    <w:rsid w:val="00DA2CD8"/>
    <w:rsid w:val="00DA3FF3"/>
    <w:rsid w:val="00DA7B42"/>
    <w:rsid w:val="00DB3609"/>
    <w:rsid w:val="00DB3FE3"/>
    <w:rsid w:val="00DB5CC0"/>
    <w:rsid w:val="00DC4163"/>
    <w:rsid w:val="00DC5940"/>
    <w:rsid w:val="00DC7B55"/>
    <w:rsid w:val="00DC7F19"/>
    <w:rsid w:val="00DC7F4B"/>
    <w:rsid w:val="00DD064B"/>
    <w:rsid w:val="00DD585F"/>
    <w:rsid w:val="00DD63BE"/>
    <w:rsid w:val="00DD7B85"/>
    <w:rsid w:val="00DE1E32"/>
    <w:rsid w:val="00DE55E2"/>
    <w:rsid w:val="00DF0619"/>
    <w:rsid w:val="00DF6D9B"/>
    <w:rsid w:val="00E0341A"/>
    <w:rsid w:val="00E03EB6"/>
    <w:rsid w:val="00E1630A"/>
    <w:rsid w:val="00E17F50"/>
    <w:rsid w:val="00E20F1D"/>
    <w:rsid w:val="00E21CD8"/>
    <w:rsid w:val="00E21EDA"/>
    <w:rsid w:val="00E26FE7"/>
    <w:rsid w:val="00E27386"/>
    <w:rsid w:val="00E27D83"/>
    <w:rsid w:val="00E31F67"/>
    <w:rsid w:val="00E3408B"/>
    <w:rsid w:val="00E37208"/>
    <w:rsid w:val="00E37E5C"/>
    <w:rsid w:val="00E40526"/>
    <w:rsid w:val="00E422F1"/>
    <w:rsid w:val="00E43EA9"/>
    <w:rsid w:val="00E44874"/>
    <w:rsid w:val="00E4584D"/>
    <w:rsid w:val="00E523D2"/>
    <w:rsid w:val="00E54C52"/>
    <w:rsid w:val="00E555FC"/>
    <w:rsid w:val="00E56FD8"/>
    <w:rsid w:val="00E57103"/>
    <w:rsid w:val="00E645A2"/>
    <w:rsid w:val="00E645C7"/>
    <w:rsid w:val="00E65A1E"/>
    <w:rsid w:val="00E700A9"/>
    <w:rsid w:val="00E7290C"/>
    <w:rsid w:val="00E76B45"/>
    <w:rsid w:val="00E80F6D"/>
    <w:rsid w:val="00E86CA4"/>
    <w:rsid w:val="00E91429"/>
    <w:rsid w:val="00E9533B"/>
    <w:rsid w:val="00E961CC"/>
    <w:rsid w:val="00EB23FD"/>
    <w:rsid w:val="00EB50DB"/>
    <w:rsid w:val="00EC20FA"/>
    <w:rsid w:val="00EC299E"/>
    <w:rsid w:val="00EC32E2"/>
    <w:rsid w:val="00EC38CD"/>
    <w:rsid w:val="00EC4A6B"/>
    <w:rsid w:val="00ED231D"/>
    <w:rsid w:val="00ED501E"/>
    <w:rsid w:val="00EE212C"/>
    <w:rsid w:val="00EE760E"/>
    <w:rsid w:val="00EF00F9"/>
    <w:rsid w:val="00EF0F24"/>
    <w:rsid w:val="00F03B1C"/>
    <w:rsid w:val="00F06032"/>
    <w:rsid w:val="00F0685F"/>
    <w:rsid w:val="00F14230"/>
    <w:rsid w:val="00F1432E"/>
    <w:rsid w:val="00F17FE6"/>
    <w:rsid w:val="00F424F7"/>
    <w:rsid w:val="00F43A24"/>
    <w:rsid w:val="00F46BEF"/>
    <w:rsid w:val="00F5139F"/>
    <w:rsid w:val="00F532AD"/>
    <w:rsid w:val="00F633FE"/>
    <w:rsid w:val="00F64F14"/>
    <w:rsid w:val="00F6550C"/>
    <w:rsid w:val="00F70F99"/>
    <w:rsid w:val="00F719F5"/>
    <w:rsid w:val="00F77645"/>
    <w:rsid w:val="00F82FE3"/>
    <w:rsid w:val="00F91EFD"/>
    <w:rsid w:val="00F969F5"/>
    <w:rsid w:val="00F97064"/>
    <w:rsid w:val="00FA1283"/>
    <w:rsid w:val="00FA284A"/>
    <w:rsid w:val="00FA5DAA"/>
    <w:rsid w:val="00FA6932"/>
    <w:rsid w:val="00FA6B77"/>
    <w:rsid w:val="00FC128E"/>
    <w:rsid w:val="00FC3FF8"/>
    <w:rsid w:val="00FD14DF"/>
    <w:rsid w:val="00FD2F55"/>
    <w:rsid w:val="00FE0459"/>
    <w:rsid w:val="00FE5E3F"/>
    <w:rsid w:val="00FE7102"/>
    <w:rsid w:val="00FE740A"/>
    <w:rsid w:val="00FE7C85"/>
    <w:rsid w:val="00FF1EFC"/>
    <w:rsid w:val="00FF5EBB"/>
    <w:rsid w:val="00FF602B"/>
    <w:rsid w:val="00FF6AA5"/>
    <w:rsid w:val="00FF71BE"/>
    <w:rsid w:val="04180EEB"/>
    <w:rsid w:val="0634118D"/>
    <w:rsid w:val="1A0162D7"/>
    <w:rsid w:val="1A80F69F"/>
    <w:rsid w:val="23EEA7C9"/>
    <w:rsid w:val="25072DB0"/>
    <w:rsid w:val="2515A36D"/>
    <w:rsid w:val="254A2591"/>
    <w:rsid w:val="2993AFD3"/>
    <w:rsid w:val="2F2F7ED4"/>
    <w:rsid w:val="31FA7488"/>
    <w:rsid w:val="3EA78180"/>
    <w:rsid w:val="4430F2D6"/>
    <w:rsid w:val="460DD00E"/>
    <w:rsid w:val="49505575"/>
    <w:rsid w:val="4AEA97FC"/>
    <w:rsid w:val="519545C4"/>
    <w:rsid w:val="54034CAB"/>
    <w:rsid w:val="5CF51CEB"/>
    <w:rsid w:val="5F6E5BCC"/>
    <w:rsid w:val="661EC492"/>
    <w:rsid w:val="6B3B07A5"/>
    <w:rsid w:val="76BBC609"/>
    <w:rsid w:val="7772B668"/>
    <w:rsid w:val="77768DB1"/>
    <w:rsid w:val="77D2DCD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B9196"/>
  <w15:chartTrackingRefBased/>
  <w15:docId w15:val="{E8C72CBC-4122-4688-8404-BD76BD3B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04"/>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B00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5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6E0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880F32"/>
    <w:pPr>
      <w:tabs>
        <w:tab w:val="left" w:pos="0"/>
      </w:tabs>
      <w:suppressAutoHyphens/>
      <w:jc w:val="center"/>
    </w:pPr>
    <w:rPr>
      <w:rFonts w:ascii="Arial" w:hAnsi="Arial"/>
      <w:b/>
      <w:bCs/>
    </w:rPr>
  </w:style>
  <w:style w:type="paragraph" w:styleId="BodyText">
    <w:name w:val="Body Text"/>
    <w:basedOn w:val="Normal"/>
    <w:link w:val="BodyTextChar"/>
    <w:rsid w:val="00880F32"/>
    <w:rPr>
      <w:rFonts w:ascii="Arial" w:hAnsi="Arial"/>
      <w:sz w:val="20"/>
    </w:rPr>
  </w:style>
  <w:style w:type="character" w:customStyle="1" w:styleId="BodyTextChar">
    <w:name w:val="Body Text Char"/>
    <w:basedOn w:val="DefaultParagraphFont"/>
    <w:link w:val="BodyText"/>
    <w:rsid w:val="00880F32"/>
    <w:rPr>
      <w:rFonts w:ascii="Arial" w:eastAsia="SimSun" w:hAnsi="Arial" w:cs="Times New Roman"/>
      <w:sz w:val="20"/>
      <w:szCs w:val="24"/>
      <w:lang w:val="en-US"/>
    </w:rPr>
  </w:style>
  <w:style w:type="paragraph" w:styleId="ListParagraph">
    <w:name w:val="List Paragraph"/>
    <w:basedOn w:val="Normal"/>
    <w:uiPriority w:val="34"/>
    <w:qFormat/>
    <w:rsid w:val="00366CCB"/>
    <w:pPr>
      <w:ind w:left="720"/>
      <w:contextualSpacing/>
    </w:pPr>
  </w:style>
  <w:style w:type="table" w:styleId="TableGrid">
    <w:name w:val="Table Grid"/>
    <w:basedOn w:val="TableNormal"/>
    <w:uiPriority w:val="39"/>
    <w:rsid w:val="0062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20E"/>
    <w:pPr>
      <w:tabs>
        <w:tab w:val="center" w:pos="4680"/>
        <w:tab w:val="right" w:pos="9360"/>
      </w:tabs>
    </w:pPr>
  </w:style>
  <w:style w:type="character" w:customStyle="1" w:styleId="HeaderChar">
    <w:name w:val="Header Char"/>
    <w:basedOn w:val="DefaultParagraphFont"/>
    <w:link w:val="Header"/>
    <w:uiPriority w:val="99"/>
    <w:rsid w:val="0095520E"/>
    <w:rPr>
      <w:rFonts w:ascii="Times New Roman" w:eastAsia="SimSun" w:hAnsi="Times New Roman" w:cs="Times New Roman"/>
      <w:sz w:val="24"/>
      <w:szCs w:val="24"/>
      <w:lang w:val="en-US"/>
    </w:rPr>
  </w:style>
  <w:style w:type="paragraph" w:styleId="Footer">
    <w:name w:val="footer"/>
    <w:basedOn w:val="Normal"/>
    <w:link w:val="FooterChar"/>
    <w:uiPriority w:val="99"/>
    <w:unhideWhenUsed/>
    <w:rsid w:val="0095520E"/>
    <w:pPr>
      <w:tabs>
        <w:tab w:val="center" w:pos="4680"/>
        <w:tab w:val="right" w:pos="9360"/>
      </w:tabs>
    </w:pPr>
  </w:style>
  <w:style w:type="character" w:customStyle="1" w:styleId="FooterChar">
    <w:name w:val="Footer Char"/>
    <w:basedOn w:val="DefaultParagraphFont"/>
    <w:link w:val="Footer"/>
    <w:uiPriority w:val="99"/>
    <w:rsid w:val="0095520E"/>
    <w:rPr>
      <w:rFonts w:ascii="Times New Roman" w:eastAsia="SimSun" w:hAnsi="Times New Roman" w:cs="Times New Roman"/>
      <w:sz w:val="24"/>
      <w:szCs w:val="24"/>
      <w:lang w:val="en-US"/>
    </w:rPr>
  </w:style>
  <w:style w:type="character" w:customStyle="1" w:styleId="Heading1Char">
    <w:name w:val="Heading 1 Char"/>
    <w:basedOn w:val="DefaultParagraphFont"/>
    <w:link w:val="Heading1"/>
    <w:uiPriority w:val="9"/>
    <w:rsid w:val="00CB00EE"/>
    <w:rPr>
      <w:rFonts w:asciiTheme="majorHAnsi" w:eastAsiaTheme="majorEastAsia" w:hAnsiTheme="majorHAnsi" w:cstheme="majorBidi"/>
      <w:color w:val="2E74B5" w:themeColor="accent1" w:themeShade="BF"/>
      <w:sz w:val="32"/>
      <w:szCs w:val="32"/>
      <w:lang w:val="en-US"/>
    </w:rPr>
  </w:style>
  <w:style w:type="character" w:styleId="CommentReference">
    <w:name w:val="annotation reference"/>
    <w:basedOn w:val="DefaultParagraphFont"/>
    <w:uiPriority w:val="99"/>
    <w:semiHidden/>
    <w:unhideWhenUsed/>
    <w:rsid w:val="00CB00EE"/>
    <w:rPr>
      <w:sz w:val="16"/>
      <w:szCs w:val="16"/>
    </w:rPr>
  </w:style>
  <w:style w:type="paragraph" w:styleId="CommentText">
    <w:name w:val="annotation text"/>
    <w:basedOn w:val="Normal"/>
    <w:link w:val="CommentTextChar"/>
    <w:uiPriority w:val="99"/>
    <w:unhideWhenUsed/>
    <w:rsid w:val="00CB00EE"/>
    <w:rPr>
      <w:sz w:val="20"/>
      <w:szCs w:val="20"/>
    </w:rPr>
  </w:style>
  <w:style w:type="character" w:customStyle="1" w:styleId="CommentTextChar">
    <w:name w:val="Comment Text Char"/>
    <w:basedOn w:val="DefaultParagraphFont"/>
    <w:link w:val="CommentText"/>
    <w:uiPriority w:val="99"/>
    <w:rsid w:val="00CB00E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B00EE"/>
    <w:rPr>
      <w:b/>
      <w:bCs/>
    </w:rPr>
  </w:style>
  <w:style w:type="character" w:customStyle="1" w:styleId="CommentSubjectChar">
    <w:name w:val="Comment Subject Char"/>
    <w:basedOn w:val="CommentTextChar"/>
    <w:link w:val="CommentSubject"/>
    <w:uiPriority w:val="99"/>
    <w:semiHidden/>
    <w:rsid w:val="00CB00E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CB00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0EE"/>
    <w:rPr>
      <w:rFonts w:ascii="Segoe UI" w:eastAsia="SimSun" w:hAnsi="Segoe UI" w:cs="Segoe UI"/>
      <w:sz w:val="18"/>
      <w:szCs w:val="18"/>
      <w:lang w:val="en-US"/>
    </w:rPr>
  </w:style>
  <w:style w:type="character" w:customStyle="1" w:styleId="Heading2Char">
    <w:name w:val="Heading 2 Char"/>
    <w:basedOn w:val="DefaultParagraphFont"/>
    <w:link w:val="Heading2"/>
    <w:uiPriority w:val="9"/>
    <w:rsid w:val="00E40526"/>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F384B"/>
    <w:rPr>
      <w:color w:val="954F72" w:themeColor="followedHyperlink"/>
      <w:u w:val="single"/>
    </w:rPr>
  </w:style>
  <w:style w:type="character" w:styleId="UnresolvedMention">
    <w:name w:val="Unresolved Mention"/>
    <w:basedOn w:val="DefaultParagraphFont"/>
    <w:uiPriority w:val="99"/>
    <w:semiHidden/>
    <w:unhideWhenUsed/>
    <w:rsid w:val="00607034"/>
    <w:rPr>
      <w:color w:val="605E5C"/>
      <w:shd w:val="clear" w:color="auto" w:fill="E1DFDD"/>
    </w:rPr>
  </w:style>
  <w:style w:type="character" w:customStyle="1" w:styleId="Heading3Char">
    <w:name w:val="Heading 3 Char"/>
    <w:basedOn w:val="DefaultParagraphFont"/>
    <w:link w:val="Heading3"/>
    <w:uiPriority w:val="9"/>
    <w:rsid w:val="00936E0D"/>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936E0D"/>
    <w:rPr>
      <w:b/>
      <w:bCs/>
    </w:rPr>
  </w:style>
  <w:style w:type="character" w:customStyle="1" w:styleId="apple-converted-space">
    <w:name w:val="apple-converted-space"/>
    <w:basedOn w:val="DefaultParagraphFont"/>
    <w:rsid w:val="00936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274601">
      <w:bodyDiv w:val="1"/>
      <w:marLeft w:val="0"/>
      <w:marRight w:val="0"/>
      <w:marTop w:val="0"/>
      <w:marBottom w:val="0"/>
      <w:divBdr>
        <w:top w:val="none" w:sz="0" w:space="0" w:color="auto"/>
        <w:left w:val="none" w:sz="0" w:space="0" w:color="auto"/>
        <w:bottom w:val="none" w:sz="0" w:space="0" w:color="auto"/>
        <w:right w:val="none" w:sz="0" w:space="0" w:color="auto"/>
      </w:divBdr>
    </w:div>
    <w:div w:id="1678998770">
      <w:bodyDiv w:val="1"/>
      <w:marLeft w:val="0"/>
      <w:marRight w:val="0"/>
      <w:marTop w:val="0"/>
      <w:marBottom w:val="0"/>
      <w:divBdr>
        <w:top w:val="none" w:sz="0" w:space="0" w:color="auto"/>
        <w:left w:val="none" w:sz="0" w:space="0" w:color="auto"/>
        <w:bottom w:val="none" w:sz="0" w:space="0" w:color="auto"/>
        <w:right w:val="none" w:sz="0" w:space="0" w:color="auto"/>
      </w:divBdr>
    </w:div>
    <w:div w:id="16801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nline.saskpolytech.ca/d2l/le/content/335876/viewContent/12369790/View" TargetMode="External"/><Relationship Id="rId21" Type="http://schemas.openxmlformats.org/officeDocument/2006/relationships/hyperlink" Target="https://online.saskpolytech.ca/d2l/le/content/335876/viewContent/12369788/View" TargetMode="External"/><Relationship Id="rId42" Type="http://schemas.openxmlformats.org/officeDocument/2006/relationships/hyperlink" Target="https://online.saskpolytech.ca/d2l/le/content/335876/viewContent/12369792/View" TargetMode="External"/><Relationship Id="rId63" Type="http://schemas.openxmlformats.org/officeDocument/2006/relationships/hyperlink" Target="https://online.saskpolytech.ca/d2l/le/lessons/128097/topics/9610633" TargetMode="External"/><Relationship Id="rId84" Type="http://schemas.openxmlformats.org/officeDocument/2006/relationships/hyperlink" Target="https://online.saskpolytech.ca/d2l/home/385301" TargetMode="External"/><Relationship Id="rId138" Type="http://schemas.openxmlformats.org/officeDocument/2006/relationships/hyperlink" Target="https://online.saskpolytech.ca/d2l/le/content/335876/viewContent/12369796/View" TargetMode="External"/><Relationship Id="rId159" Type="http://schemas.openxmlformats.org/officeDocument/2006/relationships/theme" Target="theme/theme1.xml"/><Relationship Id="rId107" Type="http://schemas.openxmlformats.org/officeDocument/2006/relationships/hyperlink" Target="https://online.saskpolytech.ca/d2l/le/content/335876/viewContent/12369791/View" TargetMode="External"/><Relationship Id="rId11" Type="http://schemas.openxmlformats.org/officeDocument/2006/relationships/image" Target="media/image1.png"/><Relationship Id="rId32" Type="http://schemas.openxmlformats.org/officeDocument/2006/relationships/hyperlink" Target="https://online.saskpolytech.ca/d2l/le/content/335876/viewContent/12369790/View" TargetMode="External"/><Relationship Id="rId53" Type="http://schemas.openxmlformats.org/officeDocument/2006/relationships/hyperlink" Target="https://online.saskpolytech.ca/d2l/le/content/335876/viewContent/12369792/View" TargetMode="External"/><Relationship Id="rId74" Type="http://schemas.openxmlformats.org/officeDocument/2006/relationships/hyperlink" Target="https://online.saskpolytech.ca/d2l/le/content/335876/viewContent/12369788/View" TargetMode="External"/><Relationship Id="rId128" Type="http://schemas.openxmlformats.org/officeDocument/2006/relationships/hyperlink" Target="https://online.saskpolytech.ca/d2l/le/content/335876/viewContent/12369790/View" TargetMode="External"/><Relationship Id="rId149" Type="http://schemas.openxmlformats.org/officeDocument/2006/relationships/hyperlink" Target="https://online.saskpolytech.ca/d2l/le/content/335876/viewContent/12369792/View" TargetMode="External"/><Relationship Id="rId5" Type="http://schemas.openxmlformats.org/officeDocument/2006/relationships/numbering" Target="numbering.xml"/><Relationship Id="rId95" Type="http://schemas.openxmlformats.org/officeDocument/2006/relationships/hyperlink" Target="https://online.saskpolytech.ca/d2l/le/content/335876/viewContent/12369788/View" TargetMode="External"/><Relationship Id="rId22" Type="http://schemas.openxmlformats.org/officeDocument/2006/relationships/hyperlink" Target="https://online.saskpolytech.ca/d2l/le/content/335876/viewContent/12369791/View" TargetMode="External"/><Relationship Id="rId43" Type="http://schemas.openxmlformats.org/officeDocument/2006/relationships/hyperlink" Target="https://online.saskpolytech.ca/d2l/le/lessons/128097/topics/9610633" TargetMode="External"/><Relationship Id="rId64" Type="http://schemas.openxmlformats.org/officeDocument/2006/relationships/hyperlink" Target="https://online.saskpolytech.ca/d2l/le/lessons/128097/topics/9610633" TargetMode="External"/><Relationship Id="rId118" Type="http://schemas.openxmlformats.org/officeDocument/2006/relationships/hyperlink" Target="https://online.saskpolytech.ca/d2l/le/content/335876/viewContent/12369792/View" TargetMode="External"/><Relationship Id="rId139" Type="http://schemas.openxmlformats.org/officeDocument/2006/relationships/hyperlink" Target="https://online.saskpolytech.ca/d2l/le/lessons/128097/topics/9610633" TargetMode="External"/><Relationship Id="rId80" Type="http://schemas.openxmlformats.org/officeDocument/2006/relationships/hyperlink" Target="https://online.saskpolytech.ca/d2l/le/lessons/128097/topics/9610633" TargetMode="External"/><Relationship Id="rId85" Type="http://schemas.openxmlformats.org/officeDocument/2006/relationships/hyperlink" Target="https://online.saskpolytech.ca/d2l/le/content/335876/viewContent/12369792/View" TargetMode="External"/><Relationship Id="rId150" Type="http://schemas.openxmlformats.org/officeDocument/2006/relationships/hyperlink" Target="https://online.saskpolytech.ca/d2l/le/content/335876/viewContent/12369788/View" TargetMode="External"/><Relationship Id="rId155" Type="http://schemas.openxmlformats.org/officeDocument/2006/relationships/header" Target="header1.xml"/><Relationship Id="rId12" Type="http://schemas.openxmlformats.org/officeDocument/2006/relationships/hyperlink" Target="https://library.saskpolytech.ca/Assessment%20Options%20Organized%20by%20LO%20Verb.pdf" TargetMode="External"/><Relationship Id="rId17" Type="http://schemas.microsoft.com/office/2016/09/relationships/commentsIds" Target="commentsIds.xml"/><Relationship Id="rId33" Type="http://schemas.openxmlformats.org/officeDocument/2006/relationships/hyperlink" Target="https://online.saskpolytech.ca/d2l/le/content/335876/viewContent/12369792/View" TargetMode="External"/><Relationship Id="rId38" Type="http://schemas.openxmlformats.org/officeDocument/2006/relationships/hyperlink" Target="https://online.saskpolytech.ca/d2l/le/content/335876/viewContent/12369792/View" TargetMode="External"/><Relationship Id="rId59" Type="http://schemas.openxmlformats.org/officeDocument/2006/relationships/hyperlink" Target="https://online.saskpolytech.ca/d2l/le/content/335876/viewContent/12369791/View" TargetMode="External"/><Relationship Id="rId103" Type="http://schemas.openxmlformats.org/officeDocument/2006/relationships/hyperlink" Target="https://online.saskpolytech.ca/d2l/le/content/335876/viewContent/12369796/View" TargetMode="External"/><Relationship Id="rId108" Type="http://schemas.openxmlformats.org/officeDocument/2006/relationships/hyperlink" Target="https://online.saskpolytech.ca/d2l/le/content/335876/viewContent/12369790/View" TargetMode="External"/><Relationship Id="rId124" Type="http://schemas.openxmlformats.org/officeDocument/2006/relationships/hyperlink" Target="https://online.saskpolytech.ca/d2l/home/385301" TargetMode="External"/><Relationship Id="rId129" Type="http://schemas.openxmlformats.org/officeDocument/2006/relationships/hyperlink" Target="https://online.saskpolytech.ca/d2l/le/content/335876/viewContent/12369792/View" TargetMode="External"/><Relationship Id="rId54" Type="http://schemas.openxmlformats.org/officeDocument/2006/relationships/hyperlink" Target="https://online.saskpolytech.ca/d2l/le/content/335876/viewContent/12369788/View" TargetMode="External"/><Relationship Id="rId70" Type="http://schemas.openxmlformats.org/officeDocument/2006/relationships/hyperlink" Target="https://online.saskpolytech.ca/d2l/le/content/335876/viewContent/12369788/View" TargetMode="External"/><Relationship Id="rId75" Type="http://schemas.openxmlformats.org/officeDocument/2006/relationships/hyperlink" Target="https://online.saskpolytech.ca/d2l/le/content/335876/viewContent/12369791/View" TargetMode="External"/><Relationship Id="rId91" Type="http://schemas.openxmlformats.org/officeDocument/2006/relationships/hyperlink" Target="https://doi.org/10.1080/13549839.2014.936844" TargetMode="External"/><Relationship Id="rId96" Type="http://schemas.openxmlformats.org/officeDocument/2006/relationships/hyperlink" Target="https://online.saskpolytech.ca/d2l/le/content/335876/viewContent/12369791/View" TargetMode="External"/><Relationship Id="rId140" Type="http://schemas.openxmlformats.org/officeDocument/2006/relationships/hyperlink" Target="https://online.saskpolytech.ca/d2l/le/lessons/128097/topics/9610633" TargetMode="External"/><Relationship Id="rId145" Type="http://schemas.openxmlformats.org/officeDocument/2006/relationships/hyperlink" Target="https://online.saskpolytech.ca/d2l/le/content/335876/viewContent/12369792/View"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online.saskpolytech.ca/d2l/le/content/335876/viewContent/12369790/View" TargetMode="External"/><Relationship Id="rId28" Type="http://schemas.openxmlformats.org/officeDocument/2006/relationships/hyperlink" Target="https://online.saskpolytech.ca/d2l/le/content/335876/viewContent/12369790/View" TargetMode="External"/><Relationship Id="rId49" Type="http://schemas.openxmlformats.org/officeDocument/2006/relationships/hyperlink" Target="https://online.saskpolytech.ca/d2l/le/content/335876/viewContent/12369792/View" TargetMode="External"/><Relationship Id="rId114" Type="http://schemas.openxmlformats.org/officeDocument/2006/relationships/hyperlink" Target="https://online.saskpolytech.ca/d2l/le/content/335876/viewContent/12369792/View" TargetMode="External"/><Relationship Id="rId119" Type="http://schemas.openxmlformats.org/officeDocument/2006/relationships/hyperlink" Target="https://online.saskpolytech.ca/d2l/le/content/335876/viewContent/12369796/View" TargetMode="External"/><Relationship Id="rId44" Type="http://schemas.openxmlformats.org/officeDocument/2006/relationships/hyperlink" Target="https://online.saskpolytech.ca/d2l/le/lessons/128097/topics/9610633" TargetMode="External"/><Relationship Id="rId60" Type="http://schemas.openxmlformats.org/officeDocument/2006/relationships/hyperlink" Target="https://online.saskpolytech.ca/d2l/le/content/335876/viewContent/12369790/View" TargetMode="External"/><Relationship Id="rId65" Type="http://schemas.openxmlformats.org/officeDocument/2006/relationships/hyperlink" Target="https://online.saskpolytech.ca/d2l/le/content/335876/viewContent/12369788/View" TargetMode="External"/><Relationship Id="rId81" Type="http://schemas.openxmlformats.org/officeDocument/2006/relationships/hyperlink" Target="https://online.saskpolytech.ca/d2l/le/content/335876/viewContent/12369788/View" TargetMode="External"/><Relationship Id="rId86" Type="http://schemas.openxmlformats.org/officeDocument/2006/relationships/hyperlink" Target="https://online.saskpolytech.ca/d2l/le/content/335876/viewContent/12369788/View" TargetMode="External"/><Relationship Id="rId130" Type="http://schemas.openxmlformats.org/officeDocument/2006/relationships/hyperlink" Target="https://online.saskpolytech.ca/d2l/le/content/335876/viewContent/12369788/View" TargetMode="External"/><Relationship Id="rId135" Type="http://schemas.openxmlformats.org/officeDocument/2006/relationships/hyperlink" Target="https://online.saskpolytech.ca/d2l/le/content/335876/viewContent/12369791/View" TargetMode="External"/><Relationship Id="rId151" Type="http://schemas.openxmlformats.org/officeDocument/2006/relationships/hyperlink" Target="https://online.saskpolytech.ca/d2l/le/content/335876/viewContent/12369791/View" TargetMode="External"/><Relationship Id="rId156" Type="http://schemas.openxmlformats.org/officeDocument/2006/relationships/footer" Target="footer1.xml"/><Relationship Id="rId13" Type="http://schemas.openxmlformats.org/officeDocument/2006/relationships/hyperlink" Target="https://saskpolytech.sharepoint.com/sites/LearnerPathways/SitePages/Quality-Assurance.aspx" TargetMode="External"/><Relationship Id="rId18" Type="http://schemas.microsoft.com/office/2018/08/relationships/commentsExtensible" Target="commentsExtensible.xml"/><Relationship Id="rId39" Type="http://schemas.openxmlformats.org/officeDocument/2006/relationships/hyperlink" Target="https://online.saskpolytech.ca/d2l/le/content/335876/viewContent/12369788/View" TargetMode="External"/><Relationship Id="rId109" Type="http://schemas.openxmlformats.org/officeDocument/2006/relationships/hyperlink" Target="https://online.saskpolytech.ca/d2l/home/385301" TargetMode="External"/><Relationship Id="rId34" Type="http://schemas.openxmlformats.org/officeDocument/2006/relationships/hyperlink" Target="https://online.saskpolytech.ca/d2l/le/content/335876/viewContent/12369788/View" TargetMode="External"/><Relationship Id="rId50" Type="http://schemas.openxmlformats.org/officeDocument/2006/relationships/hyperlink" Target="https://online.saskpolytech.ca/d2l/le/content/335876/viewContent/12369788/View" TargetMode="External"/><Relationship Id="rId55" Type="http://schemas.openxmlformats.org/officeDocument/2006/relationships/hyperlink" Target="https://online.saskpolytech.ca/d2l/le/content/335876/viewContent/12369791/View" TargetMode="External"/><Relationship Id="rId76" Type="http://schemas.openxmlformats.org/officeDocument/2006/relationships/hyperlink" Target="https://online.saskpolytech.ca/d2l/le/content/335876/viewContent/12369790/View" TargetMode="External"/><Relationship Id="rId97" Type="http://schemas.openxmlformats.org/officeDocument/2006/relationships/hyperlink" Target="https://online.saskpolytech.ca/d2l/le/content/335876/viewContent/12369790/View" TargetMode="External"/><Relationship Id="rId104" Type="http://schemas.openxmlformats.org/officeDocument/2006/relationships/hyperlink" Target="https://online.saskpolytech.ca/d2l/le/lessons/128097/topics/9610633" TargetMode="External"/><Relationship Id="rId120" Type="http://schemas.openxmlformats.org/officeDocument/2006/relationships/hyperlink" Target="https://online.saskpolytech.ca/d2l/le/lessons/128097/topics/9610633" TargetMode="External"/><Relationship Id="rId125" Type="http://schemas.openxmlformats.org/officeDocument/2006/relationships/hyperlink" Target="https://online.saskpolytech.ca/d2l/le/content/335876/viewContent/12369792/View" TargetMode="External"/><Relationship Id="rId141" Type="http://schemas.openxmlformats.org/officeDocument/2006/relationships/hyperlink" Target="https://online.saskpolytech.ca/d2l/le/content/335876/viewContent/12369788/View" TargetMode="External"/><Relationship Id="rId146" Type="http://schemas.openxmlformats.org/officeDocument/2006/relationships/hyperlink" Target="https://online.saskpolytech.ca/d2l/le/content/335876/viewContent/12369788/View" TargetMode="External"/><Relationship Id="rId7" Type="http://schemas.openxmlformats.org/officeDocument/2006/relationships/settings" Target="settings.xml"/><Relationship Id="rId71" Type="http://schemas.openxmlformats.org/officeDocument/2006/relationships/hyperlink" Target="https://online.saskpolytech.ca/d2l/le/content/335876/viewContent/12369791/View" TargetMode="External"/><Relationship Id="rId92" Type="http://schemas.openxmlformats.org/officeDocument/2006/relationships/hyperlink" Target="https://online.saskpolytech.ca/d2l/le/content/335876/viewContent/12369791/View" TargetMode="External"/><Relationship Id="rId2" Type="http://schemas.openxmlformats.org/officeDocument/2006/relationships/customXml" Target="../customXml/item2.xml"/><Relationship Id="rId29" Type="http://schemas.openxmlformats.org/officeDocument/2006/relationships/hyperlink" Target="https://online.saskpolytech.ca/d2l/le/content/335876/viewContent/12369792/View" TargetMode="External"/><Relationship Id="rId24" Type="http://schemas.openxmlformats.org/officeDocument/2006/relationships/hyperlink" Target="https://online.saskpolytech.ca/d2l/home/385301" TargetMode="External"/><Relationship Id="rId40" Type="http://schemas.openxmlformats.org/officeDocument/2006/relationships/hyperlink" Target="https://online.saskpolytech.ca/d2l/le/content/335876/viewContent/12369791/View" TargetMode="External"/><Relationship Id="rId45" Type="http://schemas.openxmlformats.org/officeDocument/2006/relationships/hyperlink" Target="https://online.saskpolytech.ca/d2l/le/content/335876/viewContent/12369788/View" TargetMode="External"/><Relationship Id="rId66" Type="http://schemas.openxmlformats.org/officeDocument/2006/relationships/hyperlink" Target="https://online.saskpolytech.ca/d2l/le/content/335876/viewContent/12369791/View" TargetMode="External"/><Relationship Id="rId87" Type="http://schemas.openxmlformats.org/officeDocument/2006/relationships/hyperlink" Target="https://online.saskpolytech.ca/d2l/le/content/335876/viewContent/12369791/View" TargetMode="External"/><Relationship Id="rId110" Type="http://schemas.openxmlformats.org/officeDocument/2006/relationships/hyperlink" Target="https://online.saskpolytech.ca/d2l/le/content/335876/viewContent/12369792/View" TargetMode="External"/><Relationship Id="rId115" Type="http://schemas.openxmlformats.org/officeDocument/2006/relationships/hyperlink" Target="https://online.saskpolytech.ca/d2l/le/content/335876/viewContent/12369788/View" TargetMode="External"/><Relationship Id="rId131" Type="http://schemas.openxmlformats.org/officeDocument/2006/relationships/hyperlink" Target="https://online.saskpolytech.ca/d2l/le/content/335876/viewContent/12369791/View" TargetMode="External"/><Relationship Id="rId136" Type="http://schemas.openxmlformats.org/officeDocument/2006/relationships/hyperlink" Target="https://online.saskpolytech.ca/d2l/le/content/335876/viewContent/12369790/View" TargetMode="External"/><Relationship Id="rId157" Type="http://schemas.openxmlformats.org/officeDocument/2006/relationships/fontTable" Target="fontTable.xml"/><Relationship Id="rId61" Type="http://schemas.openxmlformats.org/officeDocument/2006/relationships/hyperlink" Target="https://online.saskpolytech.ca/d2l/le/content/335876/viewContent/12369792/View" TargetMode="External"/><Relationship Id="rId82" Type="http://schemas.openxmlformats.org/officeDocument/2006/relationships/hyperlink" Target="https://online.saskpolytech.ca/d2l/le/content/335876/viewContent/12369791/View" TargetMode="External"/><Relationship Id="rId152" Type="http://schemas.openxmlformats.org/officeDocument/2006/relationships/hyperlink" Target="https://online.saskpolytech.ca/d2l/le/content/335876/viewContent/12369790/View" TargetMode="External"/><Relationship Id="rId19" Type="http://schemas.openxmlformats.org/officeDocument/2006/relationships/hyperlink" Target="https://online.saskpolytech.ca/d2l/le/lessons/128097/topics/9610633" TargetMode="External"/><Relationship Id="rId14" Type="http://schemas.openxmlformats.org/officeDocument/2006/relationships/hyperlink" Target="https://saskpolytech.ca/about/organization/ILDC/team.aspx" TargetMode="External"/><Relationship Id="rId30" Type="http://schemas.openxmlformats.org/officeDocument/2006/relationships/hyperlink" Target="https://online.saskpolytech.ca/d2l/le/content/335876/viewContent/12369788/View" TargetMode="External"/><Relationship Id="rId35" Type="http://schemas.openxmlformats.org/officeDocument/2006/relationships/hyperlink" Target="https://online.saskpolytech.ca/d2l/le/content/335876/viewContent/12369791/View" TargetMode="External"/><Relationship Id="rId56" Type="http://schemas.openxmlformats.org/officeDocument/2006/relationships/hyperlink" Target="https://online.saskpolytech.ca/d2l/le/content/335876/viewContent/12369790/View" TargetMode="External"/><Relationship Id="rId77" Type="http://schemas.openxmlformats.org/officeDocument/2006/relationships/hyperlink" Target="https://online.saskpolytech.ca/d2l/le/content/335876/viewContent/12369792/View" TargetMode="External"/><Relationship Id="rId100" Type="http://schemas.openxmlformats.org/officeDocument/2006/relationships/hyperlink" Target="https://online.saskpolytech.ca/d2l/le/content/335876/viewContent/12369791/View" TargetMode="External"/><Relationship Id="rId105" Type="http://schemas.openxmlformats.org/officeDocument/2006/relationships/hyperlink" Target="https://online.saskpolytech.ca/d2l/le/lessons/128097/topics/9610633" TargetMode="External"/><Relationship Id="rId126" Type="http://schemas.openxmlformats.org/officeDocument/2006/relationships/hyperlink" Target="https://online.saskpolytech.ca/d2l/le/content/335876/viewContent/12369788/View" TargetMode="External"/><Relationship Id="rId147" Type="http://schemas.openxmlformats.org/officeDocument/2006/relationships/hyperlink" Target="https://online.saskpolytech.ca/d2l/le/content/335876/viewContent/12369791/View" TargetMode="External"/><Relationship Id="rId8" Type="http://schemas.openxmlformats.org/officeDocument/2006/relationships/webSettings" Target="webSettings.xml"/><Relationship Id="rId51" Type="http://schemas.openxmlformats.org/officeDocument/2006/relationships/hyperlink" Target="https://online.saskpolytech.ca/d2l/le/content/335876/viewContent/12369791/View" TargetMode="External"/><Relationship Id="rId72" Type="http://schemas.openxmlformats.org/officeDocument/2006/relationships/hyperlink" Target="https://online.saskpolytech.ca/d2l/le/content/335876/viewContent/12369790/View" TargetMode="External"/><Relationship Id="rId93" Type="http://schemas.openxmlformats.org/officeDocument/2006/relationships/hyperlink" Target="https://online.saskpolytech.ca/d2l/le/content/335876/viewContent/12369790/View" TargetMode="External"/><Relationship Id="rId98" Type="http://schemas.openxmlformats.org/officeDocument/2006/relationships/hyperlink" Target="https://online.saskpolytech.ca/d2l/le/content/335876/viewContent/12369792/View" TargetMode="External"/><Relationship Id="rId121" Type="http://schemas.openxmlformats.org/officeDocument/2006/relationships/hyperlink" Target="https://online.saskpolytech.ca/d2l/le/content/335876/viewContent/12369788/View" TargetMode="External"/><Relationship Id="rId142" Type="http://schemas.openxmlformats.org/officeDocument/2006/relationships/hyperlink" Target="https://online.saskpolytech.ca/d2l/le/content/335876/viewContent/12369791/View" TargetMode="External"/><Relationship Id="rId3" Type="http://schemas.openxmlformats.org/officeDocument/2006/relationships/customXml" Target="../customXml/item3.xml"/><Relationship Id="rId25" Type="http://schemas.openxmlformats.org/officeDocument/2006/relationships/hyperlink" Target="https://online.saskpolytech.ca/d2l/le/content/335876/viewContent/12369792/View" TargetMode="External"/><Relationship Id="rId46" Type="http://schemas.openxmlformats.org/officeDocument/2006/relationships/hyperlink" Target="https://online.saskpolytech.ca/d2l/le/content/335876/viewContent/12369791/View" TargetMode="External"/><Relationship Id="rId67" Type="http://schemas.openxmlformats.org/officeDocument/2006/relationships/hyperlink" Target="https://online.saskpolytech.ca/d2l/le/content/335876/viewContent/12369790/View" TargetMode="External"/><Relationship Id="rId116" Type="http://schemas.openxmlformats.org/officeDocument/2006/relationships/hyperlink" Target="https://online.saskpolytech.ca/d2l/le/content/335876/viewContent/12369791/View" TargetMode="External"/><Relationship Id="rId137" Type="http://schemas.openxmlformats.org/officeDocument/2006/relationships/hyperlink" Target="https://online.saskpolytech.ca/d2l/le/content/335876/viewContent/12369792/View" TargetMode="External"/><Relationship Id="rId158" Type="http://schemas.microsoft.com/office/2011/relationships/people" Target="people.xml"/><Relationship Id="rId20" Type="http://schemas.openxmlformats.org/officeDocument/2006/relationships/hyperlink" Target="https://online.saskpolytech.ca/d2l/le/lessons/128097/topics/9610633" TargetMode="External"/><Relationship Id="rId41" Type="http://schemas.openxmlformats.org/officeDocument/2006/relationships/hyperlink" Target="https://online.saskpolytech.ca/d2l/le/content/335876/viewContent/12369790/View" TargetMode="External"/><Relationship Id="rId62" Type="http://schemas.openxmlformats.org/officeDocument/2006/relationships/hyperlink" Target="https://online.saskpolytech.ca/d2l/le/content/335876/viewContent/12369796/View" TargetMode="External"/><Relationship Id="rId83" Type="http://schemas.openxmlformats.org/officeDocument/2006/relationships/hyperlink" Target="https://online.saskpolytech.ca/d2l/le/content/335876/viewContent/12369790/View" TargetMode="External"/><Relationship Id="rId88" Type="http://schemas.openxmlformats.org/officeDocument/2006/relationships/hyperlink" Target="https://online.saskpolytech.ca/d2l/le/content/335876/viewContent/12369790/View" TargetMode="External"/><Relationship Id="rId111" Type="http://schemas.openxmlformats.org/officeDocument/2006/relationships/hyperlink" Target="https://online.saskpolytech.ca/d2l/le/content/335876/viewContent/12369788/View" TargetMode="External"/><Relationship Id="rId132" Type="http://schemas.openxmlformats.org/officeDocument/2006/relationships/hyperlink" Target="https://online.saskpolytech.ca/d2l/le/content/335876/viewContent/12369790/View" TargetMode="External"/><Relationship Id="rId153" Type="http://schemas.openxmlformats.org/officeDocument/2006/relationships/hyperlink" Target="https://online.saskpolytech.ca/d2l/le/content/335876/viewContent/12369792/View" TargetMode="External"/><Relationship Id="rId15" Type="http://schemas.openxmlformats.org/officeDocument/2006/relationships/comments" Target="comments.xml"/><Relationship Id="rId36" Type="http://schemas.openxmlformats.org/officeDocument/2006/relationships/hyperlink" Target="https://online.saskpolytech.ca/d2l/le/content/335876/viewContent/12369790/View" TargetMode="External"/><Relationship Id="rId57" Type="http://schemas.openxmlformats.org/officeDocument/2006/relationships/hyperlink" Target="https://online.saskpolytech.ca/d2l/le/content/335876/viewContent/12369792/View" TargetMode="External"/><Relationship Id="rId106" Type="http://schemas.openxmlformats.org/officeDocument/2006/relationships/hyperlink" Target="https://online.saskpolytech.ca/d2l/le/content/335876/viewContent/12369788/View" TargetMode="External"/><Relationship Id="rId127" Type="http://schemas.openxmlformats.org/officeDocument/2006/relationships/hyperlink" Target="https://online.saskpolytech.ca/d2l/le/content/335876/viewContent/12369791/View" TargetMode="External"/><Relationship Id="rId10" Type="http://schemas.openxmlformats.org/officeDocument/2006/relationships/endnotes" Target="endnotes.xml"/><Relationship Id="rId31" Type="http://schemas.openxmlformats.org/officeDocument/2006/relationships/hyperlink" Target="https://online.saskpolytech.ca/d2l/le/content/335876/viewContent/12369791/View" TargetMode="External"/><Relationship Id="rId52" Type="http://schemas.openxmlformats.org/officeDocument/2006/relationships/hyperlink" Target="https://online.saskpolytech.ca/d2l/le/content/335876/viewContent/12369790/View" TargetMode="External"/><Relationship Id="rId73" Type="http://schemas.openxmlformats.org/officeDocument/2006/relationships/hyperlink" Target="https://online.saskpolytech.ca/d2l/le/content/335876/viewContent/12369792/View" TargetMode="External"/><Relationship Id="rId78" Type="http://schemas.openxmlformats.org/officeDocument/2006/relationships/hyperlink" Target="https://online.saskpolytech.ca/d2l/le/content/335876/viewContent/12369796/View" TargetMode="External"/><Relationship Id="rId94" Type="http://schemas.openxmlformats.org/officeDocument/2006/relationships/hyperlink" Target="https://online.saskpolytech.ca/d2l/le/content/335876/viewContent/12369792/View" TargetMode="External"/><Relationship Id="rId99" Type="http://schemas.openxmlformats.org/officeDocument/2006/relationships/hyperlink" Target="https://online.saskpolytech.ca/d2l/le/content/335876/viewContent/12369788/View" TargetMode="External"/><Relationship Id="rId101" Type="http://schemas.openxmlformats.org/officeDocument/2006/relationships/hyperlink" Target="https://online.saskpolytech.ca/d2l/le/content/335876/viewContent/12369790/View" TargetMode="External"/><Relationship Id="rId122" Type="http://schemas.openxmlformats.org/officeDocument/2006/relationships/hyperlink" Target="https://online.saskpolytech.ca/d2l/le/content/335876/viewContent/12369791/View" TargetMode="External"/><Relationship Id="rId143" Type="http://schemas.openxmlformats.org/officeDocument/2006/relationships/hyperlink" Target="https://online.saskpolytech.ca/d2l/le/content/335876/viewContent/12369790/View" TargetMode="External"/><Relationship Id="rId148" Type="http://schemas.openxmlformats.org/officeDocument/2006/relationships/hyperlink" Target="https://online.saskpolytech.ca/d2l/le/content/335876/viewContent/12369790/View"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online.saskpolytech.ca/d2l/le/content/335876/viewContent/12369788/View" TargetMode="External"/><Relationship Id="rId47" Type="http://schemas.openxmlformats.org/officeDocument/2006/relationships/hyperlink" Target="https://online.saskpolytech.ca/d2l/le/content/335876/viewContent/12369790/View" TargetMode="External"/><Relationship Id="rId68" Type="http://schemas.openxmlformats.org/officeDocument/2006/relationships/hyperlink" Target="https://online.saskpolytech.ca/d2l/home/385301" TargetMode="External"/><Relationship Id="rId89" Type="http://schemas.openxmlformats.org/officeDocument/2006/relationships/hyperlink" Target="https://online.saskpolytech.ca/d2l/le/content/335876/viewContent/12369792/View" TargetMode="External"/><Relationship Id="rId112" Type="http://schemas.openxmlformats.org/officeDocument/2006/relationships/hyperlink" Target="https://online.saskpolytech.ca/d2l/le/content/335876/viewContent/12369791/View" TargetMode="External"/><Relationship Id="rId133" Type="http://schemas.openxmlformats.org/officeDocument/2006/relationships/hyperlink" Target="https://online.saskpolytech.ca/d2l/le/content/335876/viewContent/12369792/View" TargetMode="External"/><Relationship Id="rId154" Type="http://schemas.openxmlformats.org/officeDocument/2006/relationships/hyperlink" Target="https://online.saskpolytech.ca/d2l/le/content/335876/viewContent/12369796/View" TargetMode="External"/><Relationship Id="rId16" Type="http://schemas.microsoft.com/office/2011/relationships/commentsExtended" Target="commentsExtended.xml"/><Relationship Id="rId37" Type="http://schemas.openxmlformats.org/officeDocument/2006/relationships/hyperlink" Target="https://online.saskpolytech.ca/d2l/home/385301" TargetMode="External"/><Relationship Id="rId58" Type="http://schemas.openxmlformats.org/officeDocument/2006/relationships/hyperlink" Target="https://online.saskpolytech.ca/d2l/le/content/335876/viewContent/12369788/View" TargetMode="External"/><Relationship Id="rId79" Type="http://schemas.openxmlformats.org/officeDocument/2006/relationships/hyperlink" Target="https://online.saskpolytech.ca/d2l/le/lessons/128097/topics/9610633" TargetMode="External"/><Relationship Id="rId102" Type="http://schemas.openxmlformats.org/officeDocument/2006/relationships/hyperlink" Target="https://online.saskpolytech.ca/d2l/le/content/335876/viewContent/12369792/View" TargetMode="External"/><Relationship Id="rId123" Type="http://schemas.openxmlformats.org/officeDocument/2006/relationships/hyperlink" Target="https://online.saskpolytech.ca/d2l/le/content/335876/viewContent/12369790/View" TargetMode="External"/><Relationship Id="rId144" Type="http://schemas.openxmlformats.org/officeDocument/2006/relationships/hyperlink" Target="https://online.saskpolytech.ca/d2l/home/385301" TargetMode="External"/><Relationship Id="rId90" Type="http://schemas.openxmlformats.org/officeDocument/2006/relationships/hyperlink" Target="https://online.saskpolytech.ca/d2l/le/content/335876/viewContent/12369788/View" TargetMode="External"/><Relationship Id="rId27" Type="http://schemas.openxmlformats.org/officeDocument/2006/relationships/hyperlink" Target="https://online.saskpolytech.ca/d2l/le/content/335876/viewContent/12369791/View" TargetMode="External"/><Relationship Id="rId48" Type="http://schemas.openxmlformats.org/officeDocument/2006/relationships/hyperlink" Target="https://online.saskpolytech.ca/d2l/home/385301" TargetMode="External"/><Relationship Id="rId69" Type="http://schemas.openxmlformats.org/officeDocument/2006/relationships/hyperlink" Target="https://online.saskpolytech.ca/d2l/le/content/335876/viewContent/12369792/View" TargetMode="External"/><Relationship Id="rId113" Type="http://schemas.openxmlformats.org/officeDocument/2006/relationships/hyperlink" Target="https://online.saskpolytech.ca/d2l/le/content/335876/viewContent/12369790/View" TargetMode="External"/><Relationship Id="rId134" Type="http://schemas.openxmlformats.org/officeDocument/2006/relationships/hyperlink" Target="https://online.saskpolytech.ca/d2l/le/content/335876/viewContent/12369788/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76B723E860DC458D928F163A3E35B8" ma:contentTypeVersion="13" ma:contentTypeDescription="Create a new document." ma:contentTypeScope="" ma:versionID="fa970a79800f92f7cf25130ae038a89b">
  <xsd:schema xmlns:xsd="http://www.w3.org/2001/XMLSchema" xmlns:xs="http://www.w3.org/2001/XMLSchema" xmlns:p="http://schemas.microsoft.com/office/2006/metadata/properties" xmlns:ns2="3143051c-37cc-483b-86f5-008c2140a72a" xmlns:ns3="abf34686-7b35-4dd1-8df2-53add65cf4b3" targetNamespace="http://schemas.microsoft.com/office/2006/metadata/properties" ma:root="true" ma:fieldsID="286c141190e75131010306036ea4cd93" ns2:_="" ns3:_="">
    <xsd:import namespace="3143051c-37cc-483b-86f5-008c2140a72a"/>
    <xsd:import namespace="abf34686-7b35-4dd1-8df2-53add65cf4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3051c-37cc-483b-86f5-008c2140a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f34686-7b35-4dd1-8df2-53add65cf4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23b742-1021-45ff-96f2-904fb68f5bed}" ma:internalName="TaxCatchAll" ma:showField="CatchAllData" ma:web="abf34686-7b35-4dd1-8df2-53add65cf4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bf34686-7b35-4dd1-8df2-53add65cf4b3" xsi:nil="true"/>
    <lcf76f155ced4ddcb4097134ff3c332f xmlns="3143051c-37cc-483b-86f5-008c2140a72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4D494A-6A2A-43CE-9047-2B143E3C6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3051c-37cc-483b-86f5-008c2140a72a"/>
    <ds:schemaRef ds:uri="abf34686-7b35-4dd1-8df2-53add65cf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59F3A4-DC53-47E8-AE87-07A1310D5FB7}">
  <ds:schemaRefs>
    <ds:schemaRef ds:uri="http://schemas.microsoft.com/office/2006/metadata/properties"/>
    <ds:schemaRef ds:uri="http://schemas.microsoft.com/office/infopath/2007/PartnerControls"/>
    <ds:schemaRef ds:uri="abf34686-7b35-4dd1-8df2-53add65cf4b3"/>
    <ds:schemaRef ds:uri="3143051c-37cc-483b-86f5-008c2140a72a"/>
  </ds:schemaRefs>
</ds:datastoreItem>
</file>

<file path=customXml/itemProps3.xml><?xml version="1.0" encoding="utf-8"?>
<ds:datastoreItem xmlns:ds="http://schemas.openxmlformats.org/officeDocument/2006/customXml" ds:itemID="{264749B8-6743-47B3-ABAD-0C7742ABE708}">
  <ds:schemaRefs>
    <ds:schemaRef ds:uri="http://schemas.openxmlformats.org/officeDocument/2006/bibliography"/>
  </ds:schemaRefs>
</ds:datastoreItem>
</file>

<file path=customXml/itemProps4.xml><?xml version="1.0" encoding="utf-8"?>
<ds:datastoreItem xmlns:ds="http://schemas.openxmlformats.org/officeDocument/2006/customXml" ds:itemID="{BD712DC8-8383-4946-A5BB-98425248BC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66</Pages>
  <Words>19249</Words>
  <Characters>109725</Characters>
  <Application>Microsoft Office Word</Application>
  <DocSecurity>0</DocSecurity>
  <Lines>914</Lines>
  <Paragraphs>257</Paragraphs>
  <ScaleCrop>false</ScaleCrop>
  <Company>SIAST</Company>
  <LinksUpToDate>false</LinksUpToDate>
  <CharactersWithSpaces>128717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Ng</dc:creator>
  <cp:keywords/>
  <dc:description/>
  <cp:lastModifiedBy>Nadeau, Jean-Marc</cp:lastModifiedBy>
  <cp:revision>474</cp:revision>
  <dcterms:created xsi:type="dcterms:W3CDTF">2021-01-06T22:08:00Z</dcterms:created>
  <dcterms:modified xsi:type="dcterms:W3CDTF">2025-06-22T14:40:00Z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0x0101008176B723E860DC458D928F163A3E35B8</vt:lpwstr>
  </property>
  <property fmtid="{D5CDD505-2E9C-101B-9397-08002B2CF9AE}" pid="3" name="Order">
    <vt:r8>17122700</vt:r8>
  </property>
  <property fmtid="{D5CDD505-2E9C-101B-9397-08002B2CF9AE}" pid="4" name="_ExtendedDescription">
    <vt:lpwstr/>
  </property>
  <property fmtid="{D5CDD505-2E9C-101B-9397-08002B2CF9AE}" pid="5" name="ComplianceAssetId">
    <vt:lpwstr/>
  </property>
  <property fmtid="{D5CDD505-2E9C-101B-9397-08002B2CF9AE}" pid="6" name="GrammarlyDocumentId">
    <vt:lpwstr>7ec17180e39a1503b7946d7cf475578f0bf166dacb040de3149cb44b10972b2b</vt:lpwstr>
  </property>
  <property fmtid="{D5CDD505-2E9C-101B-9397-08002B2CF9AE}" pid="7" name="MediaServiceImageTags">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TriggerFlowInfo">
    <vt:lpwstr/>
  </property>
</Properties>
</file>