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5278" w14:textId="77777777" w:rsidR="00317645" w:rsidRPr="00317645" w:rsidRDefault="00317645" w:rsidP="00317645">
      <w:r w:rsidRPr="00317645">
        <w:t>Topic: Banking, Economy, Business &amp; Finance</w:t>
      </w:r>
    </w:p>
    <w:p w14:paraId="375DB324" w14:textId="77777777" w:rsidR="00317645" w:rsidRPr="00317645" w:rsidRDefault="00317645" w:rsidP="00317645">
      <w:r w:rsidRPr="00317645">
        <w:rPr>
          <w:b/>
          <w:bCs/>
        </w:rPr>
        <w:t>Flashcard 1</w:t>
      </w:r>
      <w:r w:rsidRPr="00317645">
        <w:t xml:space="preserve"> Q: What scheme did ICICI Bank launch to help taxpayers save on capital gains tax? A: Capital Gains Account Scheme (CGAS) Explanation: Launched in January 2026, it allows taxpayers to deposit un-invested long-term capital gains to earn interest with tax exemptions up to 3 years. </w:t>
      </w:r>
    </w:p>
    <w:p w14:paraId="20AE34FC" w14:textId="77777777" w:rsidR="00317645" w:rsidRPr="00317645" w:rsidRDefault="00317645" w:rsidP="00317645">
      <w:r w:rsidRPr="00317645">
        <w:rPr>
          <w:b/>
          <w:bCs/>
        </w:rPr>
        <w:t>Flashcard 2</w:t>
      </w:r>
      <w:r w:rsidRPr="00317645">
        <w:t xml:space="preserve"> Q: Which bank launched the "Zero-Forex Diamond Reserve Credit Card"? A: IDFC FIRST Bank Explanation: Launched in January 2026, the card offers zero foreign exchange markup on international transactions and includes travel insurance benefits. </w:t>
      </w:r>
    </w:p>
    <w:p w14:paraId="56337745" w14:textId="77777777" w:rsidR="00317645" w:rsidRPr="00317645" w:rsidRDefault="00317645" w:rsidP="00317645">
      <w:r w:rsidRPr="00317645">
        <w:rPr>
          <w:b/>
          <w:bCs/>
        </w:rPr>
        <w:t>Flashcard 3</w:t>
      </w:r>
      <w:r w:rsidRPr="00317645">
        <w:t xml:space="preserve"> Q: What is the name of Federal Bank's refreshed brand identity unveiled in January 2026? A: 'The Fortuna Wave' Explanation: The new identity features the "Fortuna Wave" logo symbolizing authenticity, togetherness, and prosperity, with Vidya Balan as the brand ambassador. </w:t>
      </w:r>
    </w:p>
    <w:p w14:paraId="0F737619" w14:textId="77777777" w:rsidR="00317645" w:rsidRPr="00317645" w:rsidRDefault="00317645" w:rsidP="00317645">
      <w:r w:rsidRPr="00317645">
        <w:rPr>
          <w:b/>
          <w:bCs/>
        </w:rPr>
        <w:t>Flashcard 4</w:t>
      </w:r>
      <w:r w:rsidRPr="00317645">
        <w:t xml:space="preserve"> Q: Which bank received RBI approval to switch from a Bank Primary Dealer to a Standalone Primary Dealer (SPD)? A: Bank of Baroda Explanation: This move strengthens its government securities trading capabilities by operating as a wholly-owned SPD subsidiary. </w:t>
      </w:r>
    </w:p>
    <w:p w14:paraId="5B86635D" w14:textId="77777777" w:rsidR="00317645" w:rsidRPr="00317645" w:rsidRDefault="00317645" w:rsidP="00317645">
      <w:r w:rsidRPr="00317645">
        <w:rPr>
          <w:b/>
          <w:bCs/>
        </w:rPr>
        <w:t>Flashcard 5</w:t>
      </w:r>
      <w:r w:rsidRPr="00317645">
        <w:t xml:space="preserve"> Q: Which bank won the "Best Fintech &amp; Digital Public Infrastructure (DPI) Adoption" award? A: Karnataka Bank Explanation: The bank received the IBA Banking Technology Award in January 2026 for enabling Khajane-2 e-Receipts via net banking. </w:t>
      </w:r>
    </w:p>
    <w:p w14:paraId="4D9ECF29" w14:textId="77777777" w:rsidR="00317645" w:rsidRPr="00317645" w:rsidRDefault="00317645" w:rsidP="00317645">
      <w:r w:rsidRPr="00317645">
        <w:rPr>
          <w:b/>
          <w:bCs/>
        </w:rPr>
        <w:t>Flashcard 6</w:t>
      </w:r>
      <w:r w:rsidRPr="00317645">
        <w:t xml:space="preserve"> Q: Which bank launched a solar-powered ATM van service called "TGB on Wheels"? A: Tripura Gramin Bank Explanation: Introduced in January 2026, these eco-friendly mobile banking vans serve rural areas. </w:t>
      </w:r>
    </w:p>
    <w:p w14:paraId="607E32B5" w14:textId="77777777" w:rsidR="00317645" w:rsidRPr="00317645" w:rsidRDefault="00317645" w:rsidP="00317645">
      <w:r w:rsidRPr="00317645">
        <w:rPr>
          <w:b/>
          <w:bCs/>
        </w:rPr>
        <w:t>Flashcard 7</w:t>
      </w:r>
      <w:r w:rsidRPr="00317645">
        <w:t xml:space="preserve"> Q: What is the "Jio AI Platform" project announced by Reliance Industries? A: A ₹7 lakh crore investment project in Gujarat. Explanation: Announced in January 2026, it includes developing AI-ready data </w:t>
      </w:r>
      <w:proofErr w:type="spellStart"/>
      <w:r w:rsidRPr="00317645">
        <w:t>centers</w:t>
      </w:r>
      <w:proofErr w:type="spellEnd"/>
      <w:r w:rsidRPr="00317645">
        <w:t xml:space="preserve"> at Jamnagar over 5 years. </w:t>
      </w:r>
    </w:p>
    <w:p w14:paraId="646C2949" w14:textId="77777777" w:rsidR="00317645" w:rsidRPr="00317645" w:rsidRDefault="00317645" w:rsidP="00317645">
      <w:r w:rsidRPr="00317645">
        <w:rPr>
          <w:b/>
          <w:bCs/>
        </w:rPr>
        <w:t>Flashcard 8</w:t>
      </w:r>
      <w:r w:rsidRPr="00317645">
        <w:t xml:space="preserve"> Q: Which company launched India's first domestically designed residential battery storage system, "Shakti"? A: Ola Electric Explanation: Launched in January 2026 from the </w:t>
      </w:r>
      <w:proofErr w:type="spellStart"/>
      <w:r w:rsidRPr="00317645">
        <w:t>Krishnagiri</w:t>
      </w:r>
      <w:proofErr w:type="spellEnd"/>
      <w:r w:rsidRPr="00317645">
        <w:t xml:space="preserve"> Gigafactory, it starts at ₹29,999 for a 1.5 kWh capacity. </w:t>
      </w:r>
    </w:p>
    <w:p w14:paraId="2478C610" w14:textId="77777777" w:rsidR="00317645" w:rsidRPr="00317645" w:rsidRDefault="00317645" w:rsidP="00317645">
      <w:r w:rsidRPr="00317645">
        <w:rPr>
          <w:b/>
          <w:bCs/>
        </w:rPr>
        <w:t>Flashcard 9</w:t>
      </w:r>
      <w:r w:rsidRPr="00317645">
        <w:t xml:space="preserve"> Q: What regulatory action did the RBI take regarding NBFCs in December 2025? A: Cancelled the Certificate of Registration (</w:t>
      </w:r>
      <w:proofErr w:type="spellStart"/>
      <w:r w:rsidRPr="00317645">
        <w:t>CoR</w:t>
      </w:r>
      <w:proofErr w:type="spellEnd"/>
      <w:r w:rsidRPr="00317645">
        <w:t xml:space="preserve">) of 35 NBFCs. Explanation: This action was taken for non-compliance with regulations. </w:t>
      </w:r>
    </w:p>
    <w:p w14:paraId="485326E8" w14:textId="77777777" w:rsidR="00317645" w:rsidRPr="00317645" w:rsidRDefault="00317645" w:rsidP="00317645">
      <w:r w:rsidRPr="00317645">
        <w:rPr>
          <w:b/>
          <w:bCs/>
        </w:rPr>
        <w:t>Flashcard 10</w:t>
      </w:r>
      <w:r w:rsidRPr="00317645">
        <w:t xml:space="preserve"> Q: Which organization was recognized by RBI as a Self-Regulatory Organization (SRO) for forex dealers in January 2026? A: FEDAI (Federation of Forex Dealers' Associations of India) Explanation: This recognition aims to strengthen governance in the forex dealing sector. </w:t>
      </w:r>
    </w:p>
    <w:p w14:paraId="39087CFB" w14:textId="77777777" w:rsidR="00317645" w:rsidRPr="00317645" w:rsidRDefault="00317645" w:rsidP="00317645">
      <w:r w:rsidRPr="00317645">
        <w:rPr>
          <w:b/>
          <w:bCs/>
        </w:rPr>
        <w:t>Flashcard 11</w:t>
      </w:r>
      <w:r w:rsidRPr="00317645">
        <w:t xml:space="preserve"> Q: Which fintech became India's first homegrown unicorn of 2026? A: </w:t>
      </w:r>
      <w:proofErr w:type="spellStart"/>
      <w:r w:rsidRPr="00317645">
        <w:t>Juspay</w:t>
      </w:r>
      <w:proofErr w:type="spellEnd"/>
      <w:r w:rsidRPr="00317645">
        <w:t xml:space="preserve"> Explanation: It achieved unicorn status in January 2026 after raising $50 million at a $1.2 billion valuation. </w:t>
      </w:r>
    </w:p>
    <w:p w14:paraId="15AF75D7" w14:textId="77777777" w:rsidR="00317645" w:rsidRPr="00317645" w:rsidRDefault="00317645" w:rsidP="00317645">
      <w:r w:rsidRPr="00317645">
        <w:rPr>
          <w:b/>
          <w:bCs/>
        </w:rPr>
        <w:t>Flashcard 12</w:t>
      </w:r>
      <w:r w:rsidRPr="00317645">
        <w:t xml:space="preserve"> Q: What is the "Smart Platina Advantage" plan launched by SBI Life Insurance? A: An individual non-linked savings plan offering guaranteed additions. Explanation: Launched in January 2026, it provides comprehensive life cover with flexible maturity options. </w:t>
      </w:r>
    </w:p>
    <w:p w14:paraId="0748659E" w14:textId="77777777" w:rsidR="00317645" w:rsidRPr="00317645" w:rsidRDefault="00317645" w:rsidP="00317645">
      <w:r w:rsidRPr="00317645">
        <w:rPr>
          <w:b/>
          <w:bCs/>
        </w:rPr>
        <w:t>Flashcard 13</w:t>
      </w:r>
      <w:r w:rsidRPr="00317645">
        <w:t xml:space="preserve"> Q: How much loan amount did ADB approve for the Musi Riverfront Development Project in Telangana? A: $500 million (₹4,100 crore) Explanation: Approved in January 2026, the loan covers Phase-I of the project spanning 21 km. </w:t>
      </w:r>
    </w:p>
    <w:p w14:paraId="7F6F0DD3" w14:textId="77777777" w:rsidR="00317645" w:rsidRPr="00317645" w:rsidRDefault="00317645" w:rsidP="00317645">
      <w:r w:rsidRPr="00317645">
        <w:rPr>
          <w:b/>
          <w:bCs/>
        </w:rPr>
        <w:lastRenderedPageBreak/>
        <w:t>Flashcard 14</w:t>
      </w:r>
      <w:r w:rsidRPr="00317645">
        <w:t xml:space="preserve"> Q: Which Indian IT brand was ranked the third most valuable globally in the Brand Finance Global 500 2026 report? A: Infosys Explanation: Valued at $16.4 billion, it follows Accenture and TCS in the rankings. </w:t>
      </w:r>
    </w:p>
    <w:p w14:paraId="62725707" w14:textId="77777777" w:rsidR="00317645" w:rsidRPr="00317645" w:rsidRDefault="00317645" w:rsidP="00317645">
      <w:r w:rsidRPr="00317645">
        <w:rPr>
          <w:b/>
          <w:bCs/>
        </w:rPr>
        <w:t>Flashcard 15</w:t>
      </w:r>
      <w:r w:rsidRPr="00317645">
        <w:t xml:space="preserve"> Q: What is the name of the second-generation AI processor launched by Microsoft? A: Maia 200 Explanation: Launched in January 2026, it is manufactured using 3nm technology. </w:t>
      </w:r>
    </w:p>
    <w:p w14:paraId="57819FA7" w14:textId="77777777" w:rsidR="00317645" w:rsidRPr="00317645" w:rsidRDefault="00317645" w:rsidP="00317645">
      <w:r w:rsidRPr="00317645">
        <w:rPr>
          <w:b/>
          <w:bCs/>
        </w:rPr>
        <w:t>Flashcard 16</w:t>
      </w:r>
      <w:r w:rsidRPr="00317645">
        <w:t xml:space="preserve"> Q: Which company became the first payments company to earn "ISO/IEC 42001 Certification" for AI Management Systems? A: Financial Software and Systems (FSS) Explanation: Achieved on January 6, 2026, highlighting its commitment to responsible AI use. </w:t>
      </w:r>
    </w:p>
    <w:p w14:paraId="22D6AA07" w14:textId="77777777" w:rsidR="00317645" w:rsidRPr="00317645" w:rsidRDefault="00317645" w:rsidP="00317645">
      <w:r w:rsidRPr="00317645">
        <w:rPr>
          <w:b/>
          <w:bCs/>
        </w:rPr>
        <w:t>Flashcard 17</w:t>
      </w:r>
      <w:r w:rsidRPr="00317645">
        <w:t xml:space="preserve"> Q: What new loan product did Axis Finance launch for MSMEs in January 2026? A: Axis Finance </w:t>
      </w:r>
      <w:proofErr w:type="spellStart"/>
      <w:r w:rsidRPr="00317645">
        <w:t>Vyapar</w:t>
      </w:r>
      <w:proofErr w:type="spellEnd"/>
      <w:r w:rsidRPr="00317645">
        <w:t xml:space="preserve"> Business Loan Explanation: It offers collateral-free credit up to ₹10 lakh for Micro and Small Enterprises. </w:t>
      </w:r>
    </w:p>
    <w:p w14:paraId="204598A6" w14:textId="77777777" w:rsidR="00317645" w:rsidRPr="00317645" w:rsidRDefault="00317645" w:rsidP="00317645">
      <w:r w:rsidRPr="00317645">
        <w:rPr>
          <w:b/>
          <w:bCs/>
        </w:rPr>
        <w:t>Flashcard 18</w:t>
      </w:r>
      <w:r w:rsidRPr="00317645">
        <w:t xml:space="preserve"> Q: Which bank integrated the Digital Rupee (e₹) into its </w:t>
      </w:r>
      <w:proofErr w:type="spellStart"/>
      <w:r w:rsidRPr="00317645">
        <w:t>SmartGateway</w:t>
      </w:r>
      <w:proofErr w:type="spellEnd"/>
      <w:r w:rsidRPr="00317645">
        <w:t xml:space="preserve"> merchant payment platform? A: HDFC Bank Explanation: The integration in January 2026 allows merchants to accept Digital Rupee at zero transaction cost. </w:t>
      </w:r>
    </w:p>
    <w:p w14:paraId="28FDE46F" w14:textId="77777777" w:rsidR="00317645" w:rsidRPr="00317645" w:rsidRDefault="00317645" w:rsidP="00317645">
      <w:r w:rsidRPr="00317645">
        <w:rPr>
          <w:b/>
          <w:bCs/>
        </w:rPr>
        <w:t>Flashcard 19</w:t>
      </w:r>
      <w:r w:rsidRPr="00317645">
        <w:t xml:space="preserve"> Q: What service did Karnataka Bank enable via net banking to win a technology award? A: Khajane-2 e-Receipts Explanation: This facilitates seamless state government tax payments. </w:t>
      </w:r>
    </w:p>
    <w:p w14:paraId="2F313EC8" w14:textId="77777777" w:rsidR="00317645" w:rsidRPr="00317645" w:rsidRDefault="00317645" w:rsidP="00317645">
      <w:r w:rsidRPr="00317645">
        <w:rPr>
          <w:b/>
          <w:bCs/>
        </w:rPr>
        <w:t>Flashcard 20</w:t>
      </w:r>
      <w:r w:rsidRPr="00317645">
        <w:t xml:space="preserve"> Q: By how much did the RBI increase the Standing Liquidity Facility (SLF) limit for Primary Dealers? A: From ₹10,000 crore to ₹15,000 crore. Explanation: Effective April 2, 2025, to enhance liquidity management. </w:t>
      </w:r>
    </w:p>
    <w:p w14:paraId="0F424AF0" w14:textId="77777777" w:rsidR="00317645" w:rsidRPr="00317645" w:rsidRDefault="00317645" w:rsidP="00317645">
      <w:r w:rsidRPr="00317645">
        <w:rPr>
          <w:b/>
          <w:bCs/>
        </w:rPr>
        <w:t>Flashcard 21</w:t>
      </w:r>
      <w:r w:rsidRPr="00317645">
        <w:t xml:space="preserve"> Q: Which offline payment division received authorization as an Offline Payment Aggregator (PA-P)? A: </w:t>
      </w:r>
      <w:proofErr w:type="spellStart"/>
      <w:r w:rsidRPr="00317645">
        <w:t>Razorpay</w:t>
      </w:r>
      <w:proofErr w:type="spellEnd"/>
      <w:r w:rsidRPr="00317645">
        <w:t xml:space="preserve"> POS Explanation: Authorized in January 2026 to expand in-store payment services. </w:t>
      </w:r>
    </w:p>
    <w:p w14:paraId="7D418937" w14:textId="77777777" w:rsidR="00317645" w:rsidRPr="00317645" w:rsidRDefault="00317645" w:rsidP="00317645">
      <w:r w:rsidRPr="00317645">
        <w:rPr>
          <w:b/>
          <w:bCs/>
        </w:rPr>
        <w:t>Flashcard 22</w:t>
      </w:r>
      <w:r w:rsidRPr="00317645">
        <w:t xml:space="preserve"> Q: What significant approval did ZET receive from NPCI in January 2026? A: To operate as a Third-Party Application Provider (TPAP) for UPI on </w:t>
      </w:r>
      <w:proofErr w:type="spellStart"/>
      <w:r w:rsidRPr="00317645">
        <w:t>RuPay</w:t>
      </w:r>
      <w:proofErr w:type="spellEnd"/>
      <w:r w:rsidRPr="00317645">
        <w:t xml:space="preserve"> credit cards. Explanation: This enables UPI payments via </w:t>
      </w:r>
      <w:proofErr w:type="spellStart"/>
      <w:r w:rsidRPr="00317645">
        <w:t>RuPay</w:t>
      </w:r>
      <w:proofErr w:type="spellEnd"/>
      <w:r w:rsidRPr="00317645">
        <w:t xml:space="preserve"> credit cards in partnership with RBL Bank. </w:t>
      </w:r>
    </w:p>
    <w:p w14:paraId="5639ED61" w14:textId="77777777" w:rsidR="00317645" w:rsidRPr="00317645" w:rsidRDefault="00317645" w:rsidP="00317645">
      <w:r w:rsidRPr="00317645">
        <w:rPr>
          <w:b/>
          <w:bCs/>
        </w:rPr>
        <w:t>Flashcard 23</w:t>
      </w:r>
      <w:r w:rsidRPr="00317645">
        <w:t xml:space="preserve"> Q: What amount was approved for </w:t>
      </w:r>
      <w:proofErr w:type="spellStart"/>
      <w:r w:rsidRPr="00317645">
        <w:t>PhonePe's</w:t>
      </w:r>
      <w:proofErr w:type="spellEnd"/>
      <w:r w:rsidRPr="00317645">
        <w:t xml:space="preserve"> IPO by SEBI? A: ₹12,000 crore Explanation: Approved in January 2026 through an Offer for Sale mechanism. </w:t>
      </w:r>
    </w:p>
    <w:p w14:paraId="07547962" w14:textId="77777777" w:rsidR="00317645" w:rsidRPr="00317645" w:rsidRDefault="00317645" w:rsidP="00317645">
      <w:r w:rsidRPr="00317645">
        <w:rPr>
          <w:b/>
          <w:bCs/>
        </w:rPr>
        <w:t>Flashcard 24</w:t>
      </w:r>
      <w:r w:rsidRPr="00317645">
        <w:t xml:space="preserve"> Q: What was the retail inflation rate in December 2025? A: 1.33% Explanation: It rose to a 3-month high but remained below the RBI's 2% threshold. </w:t>
      </w:r>
    </w:p>
    <w:p w14:paraId="4EC16198" w14:textId="77777777" w:rsidR="00317645" w:rsidRPr="00317645" w:rsidRDefault="00317645" w:rsidP="00317645">
      <w:r w:rsidRPr="00317645">
        <w:rPr>
          <w:b/>
          <w:bCs/>
        </w:rPr>
        <w:t>Flashcard 25</w:t>
      </w:r>
      <w:r w:rsidRPr="00317645">
        <w:t xml:space="preserve"> Q: What was the value of India's Foreign Exchange Reserves as of January 2026? A: $687.19 billion Explanation: Reserves increased by $392 million, supported by rising gold reserves. </w:t>
      </w:r>
    </w:p>
    <w:p w14:paraId="6BC9D883" w14:textId="77777777" w:rsidR="00317645" w:rsidRPr="00317645" w:rsidRDefault="00317645" w:rsidP="00317645">
      <w:r w:rsidRPr="00317645">
        <w:rPr>
          <w:b/>
          <w:bCs/>
        </w:rPr>
        <w:t>Flashcard 26</w:t>
      </w:r>
      <w:r w:rsidRPr="00317645">
        <w:t xml:space="preserve"> Q: What was the India-China trade deficit in 2025? A: $116.12 billion Explanation: Total bilateral trade was $155.62 billion, with a significant deficit for India. </w:t>
      </w:r>
    </w:p>
    <w:p w14:paraId="398400B1" w14:textId="77777777" w:rsidR="00317645" w:rsidRPr="00317645" w:rsidRDefault="00317645" w:rsidP="00317645">
      <w:r w:rsidRPr="00317645">
        <w:rPr>
          <w:b/>
          <w:bCs/>
        </w:rPr>
        <w:t>Flashcard 27</w:t>
      </w:r>
      <w:r w:rsidRPr="00317645">
        <w:t xml:space="preserve"> Q: What is the "HPCL LC-Max Facility" commissioned in January 2026? A: A Liquid Conversion-Maximum Residue Upgradation Facility at Visakhapatnam Refinery. Explanation: It converts low-value oils into high-value diesel and jet fuel. </w:t>
      </w:r>
    </w:p>
    <w:p w14:paraId="181B5DBF" w14:textId="77777777" w:rsidR="00317645" w:rsidRPr="00317645" w:rsidRDefault="00317645" w:rsidP="00317645">
      <w:r w:rsidRPr="00317645">
        <w:rPr>
          <w:b/>
          <w:bCs/>
        </w:rPr>
        <w:t>Flashcard 28</w:t>
      </w:r>
      <w:r w:rsidRPr="00317645">
        <w:t xml:space="preserve"> Q: Who heads the committee constituted by PFRDA to formulate an "NPS Assured Payouts" framework? A: M.S. Sahoo Explanation: The committee aims to standardize disclosures and clarify assured vs. market-linked returns. </w:t>
      </w:r>
    </w:p>
    <w:p w14:paraId="6CE81AE3" w14:textId="77777777" w:rsidR="00317645" w:rsidRPr="00317645" w:rsidRDefault="00317645" w:rsidP="00317645">
      <w:r w:rsidRPr="00317645">
        <w:rPr>
          <w:b/>
          <w:bCs/>
        </w:rPr>
        <w:lastRenderedPageBreak/>
        <w:t>Flashcard 29</w:t>
      </w:r>
      <w:r w:rsidRPr="00317645">
        <w:t xml:space="preserve"> Q: From which institutions did Piramal Finance secure $350 million in funding? A: IFC ($200 million) and ADB ($150 million) Explanation: The funding targets affordable housing and MSMEs in Tier 2-3 cities. </w:t>
      </w:r>
    </w:p>
    <w:p w14:paraId="1F5C60A4" w14:textId="77777777" w:rsidR="00317645" w:rsidRPr="00317645" w:rsidRDefault="00317645" w:rsidP="00317645">
      <w:r w:rsidRPr="00317645">
        <w:rPr>
          <w:b/>
          <w:bCs/>
        </w:rPr>
        <w:t>Flashcard 30</w:t>
      </w:r>
      <w:r w:rsidRPr="00317645">
        <w:t xml:space="preserve"> Q: What is the focus of the "Tata Innovation City" announced with an $11 billion investment? A: AI, data </w:t>
      </w:r>
      <w:proofErr w:type="spellStart"/>
      <w:r w:rsidRPr="00317645">
        <w:t>centers</w:t>
      </w:r>
      <w:proofErr w:type="spellEnd"/>
      <w:r w:rsidRPr="00317645">
        <w:t xml:space="preserve">, and semiconductor-related services. Explanation: The project is located in Maharashtra. </w:t>
      </w:r>
    </w:p>
    <w:p w14:paraId="35F435E4" w14:textId="77777777" w:rsidR="00317645" w:rsidRPr="00317645" w:rsidRDefault="00317645" w:rsidP="00317645">
      <w:r w:rsidRPr="00317645">
        <w:rPr>
          <w:b/>
          <w:bCs/>
        </w:rPr>
        <w:t>Flashcard 31</w:t>
      </w:r>
      <w:r w:rsidRPr="00317645">
        <w:t xml:space="preserve"> Q: Which bank partnered with </w:t>
      </w:r>
      <w:proofErr w:type="spellStart"/>
      <w:r w:rsidRPr="00317645">
        <w:t>HyperVerge</w:t>
      </w:r>
      <w:proofErr w:type="spellEnd"/>
      <w:r w:rsidRPr="00317645">
        <w:t xml:space="preserve"> for AI-powered Video KYC? A: </w:t>
      </w:r>
      <w:proofErr w:type="spellStart"/>
      <w:r w:rsidRPr="00317645">
        <w:t>Suryoday</w:t>
      </w:r>
      <w:proofErr w:type="spellEnd"/>
      <w:r w:rsidRPr="00317645">
        <w:t xml:space="preserve"> Small Finance Bank Explanation: The partnership aims to modernize customer onboarding and ensure compliance. </w:t>
      </w:r>
    </w:p>
    <w:p w14:paraId="74C43C26" w14:textId="77777777" w:rsidR="00317645" w:rsidRPr="00317645" w:rsidRDefault="00317645" w:rsidP="00317645">
      <w:r w:rsidRPr="00317645">
        <w:rPr>
          <w:b/>
          <w:bCs/>
        </w:rPr>
        <w:t>Flashcard 32</w:t>
      </w:r>
      <w:r w:rsidRPr="00317645">
        <w:t xml:space="preserve"> Q: Which bank became the first to adopt NBSL's plugin-based UPI solution? A: Canara Bank Explanation: It integrated UPI into its "Canara ai1Pe" banking app. </w:t>
      </w:r>
    </w:p>
    <w:p w14:paraId="27447338" w14:textId="77777777" w:rsidR="00317645" w:rsidRPr="00317645" w:rsidRDefault="00317645" w:rsidP="00317645">
      <w:r w:rsidRPr="00317645">
        <w:rPr>
          <w:b/>
          <w:bCs/>
        </w:rPr>
        <w:t>Flashcard 33</w:t>
      </w:r>
      <w:r w:rsidRPr="00317645">
        <w:t xml:space="preserve"> Q: What is the share of Indian IT companies in the top 25 global IT services brands' value? A: 36% Explanation: Their combined value is $60.4 billion as per the Brand Finance report. </w:t>
      </w:r>
    </w:p>
    <w:p w14:paraId="0804F71A" w14:textId="77777777" w:rsidR="00317645" w:rsidRPr="00317645" w:rsidRDefault="00317645" w:rsidP="00317645">
      <w:r w:rsidRPr="00317645">
        <w:rPr>
          <w:b/>
          <w:bCs/>
        </w:rPr>
        <w:t>Flashcard 34</w:t>
      </w:r>
      <w:r w:rsidRPr="00317645">
        <w:t xml:space="preserve"> Q: What guidelines were issued under "NIRYAT PROTSAHAN" for exporters? A: Guidelines for interest subvention on </w:t>
      </w:r>
      <w:proofErr w:type="gramStart"/>
      <w:r w:rsidRPr="00317645">
        <w:t>pre</w:t>
      </w:r>
      <w:proofErr w:type="gramEnd"/>
      <w:r w:rsidRPr="00317645">
        <w:t xml:space="preserve"> and post-shipment export credit. Explanation: Issued in January 2026 to benefit MSME exporters. </w:t>
      </w:r>
    </w:p>
    <w:p w14:paraId="4188460F" w14:textId="77777777" w:rsidR="00317645" w:rsidRPr="00317645" w:rsidRDefault="00317645" w:rsidP="00317645">
      <w:r w:rsidRPr="00317645">
        <w:rPr>
          <w:b/>
          <w:bCs/>
        </w:rPr>
        <w:t>Flashcard 35</w:t>
      </w:r>
      <w:r w:rsidRPr="00317645">
        <w:t xml:space="preserve"> Q: Which company received in-</w:t>
      </w:r>
      <w:proofErr w:type="gramStart"/>
      <w:r w:rsidRPr="00317645">
        <w:t>principle</w:t>
      </w:r>
      <w:proofErr w:type="gramEnd"/>
      <w:r w:rsidRPr="00317645">
        <w:t xml:space="preserve"> approval for Payment Aggregator Cross Border (PA-CB) operations? A: </w:t>
      </w:r>
      <w:proofErr w:type="spellStart"/>
      <w:r w:rsidRPr="00317645">
        <w:t>Payoneer</w:t>
      </w:r>
      <w:proofErr w:type="spellEnd"/>
      <w:r w:rsidRPr="00317645">
        <w:t xml:space="preserve"> India Explanation: The approval comes with a ₹25 lakh per-transaction limit. </w:t>
      </w:r>
    </w:p>
    <w:p w14:paraId="23F48E55" w14:textId="77777777" w:rsidR="00317645" w:rsidRPr="00317645" w:rsidRDefault="00317645" w:rsidP="00317645">
      <w:r w:rsidRPr="00317645">
        <w:rPr>
          <w:b/>
          <w:bCs/>
        </w:rPr>
        <w:t>Flashcard 36</w:t>
      </w:r>
      <w:r w:rsidRPr="00317645">
        <w:t xml:space="preserve"> Q: Which foreign bank received in-</w:t>
      </w:r>
      <w:proofErr w:type="gramStart"/>
      <w:r w:rsidRPr="00317645">
        <w:t>principle</w:t>
      </w:r>
      <w:proofErr w:type="gramEnd"/>
      <w:r w:rsidRPr="00317645">
        <w:t xml:space="preserve"> approval for a wholly-owned subsidiary in India? A: Sumitomo Mitsui Banking Corporation (SMBC) Explanation: The approval was granted in January 2026. </w:t>
      </w:r>
    </w:p>
    <w:p w14:paraId="78052765" w14:textId="77777777" w:rsidR="00317645" w:rsidRPr="00317645" w:rsidRDefault="00317645" w:rsidP="00317645">
      <w:r w:rsidRPr="00317645">
        <w:rPr>
          <w:b/>
          <w:bCs/>
        </w:rPr>
        <w:t>Flashcard 37</w:t>
      </w:r>
      <w:r w:rsidRPr="00317645">
        <w:t xml:space="preserve"> Q: What do the new "FEMA Trade Rules" introduce? A: Uniform timelines for the export and import of goods and services. Explanation: Issued in January 2026, effective October 1, 2026. </w:t>
      </w:r>
    </w:p>
    <w:p w14:paraId="78C549B2" w14:textId="77777777" w:rsidR="00317645" w:rsidRPr="00317645" w:rsidRDefault="00317645" w:rsidP="00317645">
      <w:r w:rsidRPr="00317645">
        <w:rPr>
          <w:b/>
          <w:bCs/>
        </w:rPr>
        <w:t>Flashcard 38</w:t>
      </w:r>
      <w:r w:rsidRPr="00317645">
        <w:t xml:space="preserve"> Q: What is the new mandate for banks regarding unresolved consumer complaints? A: Auto-transfer to the Internal Ombudsman within 30 days. Explanation: This strengthens consumer protection mechanisms. </w:t>
      </w:r>
    </w:p>
    <w:p w14:paraId="43A9232E" w14:textId="77777777" w:rsidR="00317645" w:rsidRPr="00317645" w:rsidRDefault="00317645" w:rsidP="00317645">
      <w:r w:rsidRPr="00317645">
        <w:rPr>
          <w:b/>
          <w:bCs/>
        </w:rPr>
        <w:t>Flashcard 39</w:t>
      </w:r>
      <w:r w:rsidRPr="00317645">
        <w:t xml:space="preserve"> Q: What is the revised net worth requirement for Category-I merchant bankers by January 2, 2028? A: ₹50 crore Explanation: SEBI notified a phased rollout for this increase. </w:t>
      </w:r>
    </w:p>
    <w:p w14:paraId="4AB77CBE" w14:textId="77777777" w:rsidR="00317645" w:rsidRPr="00317645" w:rsidRDefault="00317645" w:rsidP="00317645">
      <w:r w:rsidRPr="00317645">
        <w:rPr>
          <w:b/>
          <w:bCs/>
        </w:rPr>
        <w:t>Flashcard 40</w:t>
      </w:r>
      <w:r w:rsidRPr="00317645">
        <w:t xml:space="preserve"> Q: What new structure did SEBI introduce for mutual funds in January 2026? A: Performance-based expense structures. Explanation: This aligns investor costs with fund performance. </w:t>
      </w:r>
    </w:p>
    <w:p w14:paraId="7C39677A" w14:textId="77777777" w:rsidR="00317645" w:rsidRPr="00317645" w:rsidRDefault="00317645" w:rsidP="00317645">
      <w:r w:rsidRPr="00317645">
        <w:rPr>
          <w:b/>
          <w:bCs/>
        </w:rPr>
        <w:t>Flashcard 41</w:t>
      </w:r>
      <w:r w:rsidRPr="00317645">
        <w:t xml:space="preserve"> Q: What is the projected Nominal GDP growth for FY26? A: 8% Explanation: This is lower than the previous year's 10.4%. </w:t>
      </w:r>
    </w:p>
    <w:p w14:paraId="4143A716" w14:textId="77777777" w:rsidR="00317645" w:rsidRPr="00317645" w:rsidRDefault="00317645" w:rsidP="00317645">
      <w:r w:rsidRPr="00317645">
        <w:rPr>
          <w:b/>
          <w:bCs/>
        </w:rPr>
        <w:t>Flashcard 42</w:t>
      </w:r>
      <w:r w:rsidRPr="00317645">
        <w:t xml:space="preserve"> Q: What is the estimated Real GVA growth for FY26? A: 7.3% Explanation: The Real GVA value is estimated at ₹184.50 lakh crore. </w:t>
      </w:r>
    </w:p>
    <w:p w14:paraId="5B6DC2E5" w14:textId="77777777" w:rsidR="00317645" w:rsidRPr="00317645" w:rsidRDefault="00317645" w:rsidP="00317645">
      <w:r w:rsidRPr="00317645">
        <w:rPr>
          <w:b/>
          <w:bCs/>
        </w:rPr>
        <w:t>Flashcard 43</w:t>
      </w:r>
      <w:r w:rsidRPr="00317645">
        <w:t xml:space="preserve"> Q: How much did India's fish production reach in FY25? A: 197.75 lakh tonnes Explanation: India is the world's second-largest fish producer. </w:t>
      </w:r>
    </w:p>
    <w:p w14:paraId="1CDAA51C" w14:textId="77777777" w:rsidR="00317645" w:rsidRPr="00317645" w:rsidRDefault="00317645" w:rsidP="00317645">
      <w:r w:rsidRPr="00317645">
        <w:rPr>
          <w:b/>
          <w:bCs/>
        </w:rPr>
        <w:lastRenderedPageBreak/>
        <w:t>Flashcard 44</w:t>
      </w:r>
      <w:r w:rsidRPr="00317645">
        <w:t xml:space="preserve"> Q: What was the value of India's seafood exports in FY25? A: ₹62,408 crore ($7.45 billion) Explanation: This was an all-time high. </w:t>
      </w:r>
    </w:p>
    <w:p w14:paraId="0AFCD574" w14:textId="77777777" w:rsidR="00317645" w:rsidRPr="00317645" w:rsidRDefault="00317645" w:rsidP="00317645">
      <w:r w:rsidRPr="00317645">
        <w:rPr>
          <w:b/>
          <w:bCs/>
        </w:rPr>
        <w:t>Flashcard 45</w:t>
      </w:r>
      <w:r w:rsidRPr="00317645">
        <w:t xml:space="preserve"> Q: How much did India's automotive exports grow to in FY25? A: $16.9 billion Explanation: They nearly doubled from $8.2 billion. </w:t>
      </w:r>
    </w:p>
    <w:p w14:paraId="2095720C" w14:textId="77777777" w:rsidR="00317645" w:rsidRPr="00317645" w:rsidRDefault="00317645" w:rsidP="00317645">
      <w:r w:rsidRPr="00317645">
        <w:rPr>
          <w:b/>
          <w:bCs/>
        </w:rPr>
        <w:t>Flashcard 46</w:t>
      </w:r>
      <w:r w:rsidRPr="00317645">
        <w:t xml:space="preserve"> Q: What percentage of Indian Railways' broad-gauge network was electrified by November 2025? A: 99.2% Explanation: This covers 69,427 Route Kilometres. </w:t>
      </w:r>
    </w:p>
    <w:p w14:paraId="204504F6" w14:textId="77777777" w:rsidR="00317645" w:rsidRPr="00317645" w:rsidRDefault="00317645" w:rsidP="00317645">
      <w:r w:rsidRPr="00317645">
        <w:rPr>
          <w:b/>
          <w:bCs/>
        </w:rPr>
        <w:t>Flashcard 47</w:t>
      </w:r>
      <w:r w:rsidRPr="00317645">
        <w:t xml:space="preserve"> Q: By what percentage did FDI inflows to India jump in 2025? A: 73% Explanation: Inflows reached $47 billion. </w:t>
      </w:r>
    </w:p>
    <w:p w14:paraId="12DC199A" w14:textId="77777777" w:rsidR="00317645" w:rsidRPr="00317645" w:rsidRDefault="00317645" w:rsidP="00317645">
      <w:r w:rsidRPr="00317645">
        <w:rPr>
          <w:b/>
          <w:bCs/>
        </w:rPr>
        <w:t>Flashcard 48</w:t>
      </w:r>
      <w:r w:rsidRPr="00317645">
        <w:t xml:space="preserve"> Q: What is the purpose of the SAARG Committee constituted by PFRDA? A: To modernize NPS guidelines and benchmark them against global systems. Explanation: Chaired by Narayan Ramachandran. </w:t>
      </w:r>
    </w:p>
    <w:p w14:paraId="20CEE052" w14:textId="77777777" w:rsidR="00317645" w:rsidRPr="00317645" w:rsidRDefault="00317645" w:rsidP="00317645">
      <w:r w:rsidRPr="00317645">
        <w:rPr>
          <w:b/>
          <w:bCs/>
        </w:rPr>
        <w:t>Flashcard 49</w:t>
      </w:r>
      <w:r w:rsidRPr="00317645">
        <w:t xml:space="preserve"> Q: What partnership did Air India sign with Singapore Airlines? A: A commercial cooperation framework. Explanation: It includes integrated bookings and a codeshare network covering 61 destinations. </w:t>
      </w:r>
    </w:p>
    <w:p w14:paraId="3B80662F" w14:textId="77777777" w:rsidR="00317645" w:rsidRPr="00317645" w:rsidRDefault="00317645" w:rsidP="00317645">
      <w:r w:rsidRPr="00317645">
        <w:rPr>
          <w:b/>
          <w:bCs/>
        </w:rPr>
        <w:t>Flashcard 50</w:t>
      </w:r>
      <w:r w:rsidRPr="00317645">
        <w:t xml:space="preserve"> Q: What partnership was announced to support the Indian Navy's Satellite Communications? A: BSNL and Viasat Inc. Explanation: It integrates Viasat's Ka-band systems with BSNL's L-band network. </w:t>
      </w:r>
    </w:p>
    <w:p w14:paraId="47DCDBFC" w14:textId="77777777" w:rsidR="00317645" w:rsidRPr="00317645" w:rsidRDefault="00317645" w:rsidP="00317645">
      <w:r w:rsidRPr="00317645">
        <w:rPr>
          <w:b/>
          <w:bCs/>
        </w:rPr>
        <w:t>Flashcard 51</w:t>
      </w:r>
      <w:r w:rsidRPr="00317645">
        <w:t xml:space="preserve"> Q: How much did the insurance sector's total premiums rise during April-November FY26? A: 17% Explanation: Reaching ₹10.9 lakh crore. </w:t>
      </w:r>
    </w:p>
    <w:p w14:paraId="7EF03440" w14:textId="77777777" w:rsidR="00317645" w:rsidRPr="00317645" w:rsidRDefault="00317645" w:rsidP="00317645">
      <w:r w:rsidRPr="00317645">
        <w:rPr>
          <w:b/>
          <w:bCs/>
        </w:rPr>
        <w:t>Flashcard 52</w:t>
      </w:r>
      <w:r w:rsidRPr="00317645">
        <w:t xml:space="preserve"> Q: What is the "Shakti" product launched by Ola Electric? A: A residential battery storage system. Explanation: Launched in January 2026, it is India's first domestically designed system of its kind. </w:t>
      </w:r>
    </w:p>
    <w:p w14:paraId="6011760E" w14:textId="77777777" w:rsidR="00317645" w:rsidRPr="00317645" w:rsidRDefault="00317645" w:rsidP="00317645">
      <w:r w:rsidRPr="00317645">
        <w:rPr>
          <w:b/>
          <w:bCs/>
        </w:rPr>
        <w:t>Flashcard 53</w:t>
      </w:r>
      <w:r w:rsidRPr="00317645">
        <w:t xml:space="preserve"> Q: Which company launched the Maia 200 AI chip? A: Microsoft Explanation: It is a second-generation in-house AI processor. </w:t>
      </w:r>
    </w:p>
    <w:p w14:paraId="18EAEC34" w14:textId="77777777" w:rsidR="00317645" w:rsidRPr="00317645" w:rsidRDefault="00317645" w:rsidP="00317645">
      <w:r w:rsidRPr="00317645">
        <w:rPr>
          <w:b/>
          <w:bCs/>
        </w:rPr>
        <w:t>Flashcard 54</w:t>
      </w:r>
      <w:r w:rsidRPr="00317645">
        <w:t xml:space="preserve"> Q: What does the ISO/IEC 42001 Certification certify? A: Artificial Intelligence Management Systems. Explanation: FSS was the first payments company to earn this. </w:t>
      </w:r>
    </w:p>
    <w:p w14:paraId="077436B3" w14:textId="77777777" w:rsidR="00317645" w:rsidRPr="00317645" w:rsidRDefault="00317645" w:rsidP="00317645">
      <w:r w:rsidRPr="00317645">
        <w:rPr>
          <w:b/>
          <w:bCs/>
        </w:rPr>
        <w:t>Flashcard 55</w:t>
      </w:r>
      <w:r w:rsidRPr="00317645">
        <w:t xml:space="preserve"> Q: What is the "Axis Finance </w:t>
      </w:r>
      <w:proofErr w:type="spellStart"/>
      <w:r w:rsidRPr="00317645">
        <w:t>Vyapar</w:t>
      </w:r>
      <w:proofErr w:type="spellEnd"/>
      <w:r w:rsidRPr="00317645">
        <w:t xml:space="preserve"> Business Loan" target audience? A: Micro and Small Enterprises (MSMEs). Explanation: Offering collateral-free loans. </w:t>
      </w:r>
    </w:p>
    <w:p w14:paraId="10632029" w14:textId="77777777" w:rsidR="00317645" w:rsidRPr="00317645" w:rsidRDefault="00317645" w:rsidP="00317645">
      <w:r w:rsidRPr="00317645">
        <w:rPr>
          <w:b/>
          <w:bCs/>
        </w:rPr>
        <w:t>Flashcard 56</w:t>
      </w:r>
      <w:r w:rsidRPr="00317645">
        <w:t xml:space="preserve"> Q: What unique benefit does the IDFC FIRST Bank "Zero-Forex" card offer? A: No foreign exchange markup on international transactions. Explanation: </w:t>
      </w:r>
      <w:proofErr w:type="gramStart"/>
      <w:r w:rsidRPr="00317645">
        <w:t>Plus</w:t>
      </w:r>
      <w:proofErr w:type="gramEnd"/>
      <w:r w:rsidRPr="00317645">
        <w:t xml:space="preserve"> travel insurance benefits. </w:t>
      </w:r>
    </w:p>
    <w:p w14:paraId="45D58209" w14:textId="77777777" w:rsidR="00317645" w:rsidRPr="00317645" w:rsidRDefault="00317645" w:rsidP="00317645">
      <w:r w:rsidRPr="00317645">
        <w:rPr>
          <w:b/>
          <w:bCs/>
        </w:rPr>
        <w:t>Flashcard 57</w:t>
      </w:r>
      <w:r w:rsidRPr="00317645">
        <w:t xml:space="preserve"> Q: What is the primary benefit of the "Capital Gains Account Scheme" by ICICI Bank? A: Tax exemption on un-invested long-term capital gains. Explanation: By depositing the gains in a specialized account. </w:t>
      </w:r>
    </w:p>
    <w:p w14:paraId="2AEA7581" w14:textId="77777777" w:rsidR="00317645" w:rsidRPr="00317645" w:rsidRDefault="00317645" w:rsidP="00317645">
      <w:r w:rsidRPr="00317645">
        <w:rPr>
          <w:b/>
          <w:bCs/>
        </w:rPr>
        <w:t>Flashcard 58</w:t>
      </w:r>
      <w:r w:rsidRPr="00317645">
        <w:t xml:space="preserve"> Q: Who is the brand ambassador for Federal Bank's "The Fortuna Wave"? A: Vidya Balan Explanation: Representing the bank's modern brand identity. </w:t>
      </w:r>
    </w:p>
    <w:p w14:paraId="7FAA8E5B" w14:textId="77777777" w:rsidR="00317645" w:rsidRPr="00317645" w:rsidRDefault="00317645" w:rsidP="00317645">
      <w:r w:rsidRPr="00317645">
        <w:rPr>
          <w:b/>
          <w:bCs/>
        </w:rPr>
        <w:t>Flashcard 59</w:t>
      </w:r>
      <w:r w:rsidRPr="00317645">
        <w:t xml:space="preserve"> Q: What is the new status of Bank of Baroda's primary dealer business? A: Standalone Primary Dealer (SPD). Explanation: Moving from a department to a wholly-owned subsidiary. </w:t>
      </w:r>
    </w:p>
    <w:p w14:paraId="14B84464" w14:textId="2B3355BA" w:rsidR="00890DA2" w:rsidRDefault="00317645">
      <w:r w:rsidRPr="00317645">
        <w:rPr>
          <w:b/>
          <w:bCs/>
        </w:rPr>
        <w:t>Flashcard 60</w:t>
      </w:r>
      <w:r w:rsidRPr="00317645">
        <w:t xml:space="preserve"> Q: Which bank won the "Best Fintech &amp; Digital Public Infrastructure Adoption" award? A: Karnataka Bank Explanation: Awarded by IBA in January 2026. </w:t>
      </w:r>
    </w:p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F0"/>
    <w:rsid w:val="00010991"/>
    <w:rsid w:val="001627D4"/>
    <w:rsid w:val="00231AF0"/>
    <w:rsid w:val="00317645"/>
    <w:rsid w:val="003470C8"/>
    <w:rsid w:val="006610F8"/>
    <w:rsid w:val="00890DA2"/>
    <w:rsid w:val="00C2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8AEE"/>
  <w15:chartTrackingRefBased/>
  <w15:docId w15:val="{7514B3FE-C47E-48DC-9005-800D1E9E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1844</Words>
  <Characters>10516</Characters>
  <Application>Microsoft Office Word</Application>
  <DocSecurity>0</DocSecurity>
  <Lines>87</Lines>
  <Paragraphs>24</Paragraphs>
  <ScaleCrop>false</ScaleCrop>
  <Company/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4</cp:revision>
  <dcterms:created xsi:type="dcterms:W3CDTF">2026-02-10T14:25:00Z</dcterms:created>
  <dcterms:modified xsi:type="dcterms:W3CDTF">2026-02-10T14:29:00Z</dcterms:modified>
</cp:coreProperties>
</file>