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4D1" w:rsidRPr="00965DA5" w:rsidRDefault="00E074D1" w:rsidP="00E074D1">
      <w:pPr>
        <w:jc w:val="center"/>
        <w:rPr>
          <w:rFonts w:ascii="Century" w:hAnsi="Century" w:cs="Arial"/>
          <w:b/>
          <w:bCs/>
          <w:spacing w:val="20"/>
          <w:u w:val="single"/>
        </w:rPr>
      </w:pPr>
    </w:p>
    <w:p w:rsidR="00E074D1" w:rsidRPr="00965DA5" w:rsidRDefault="00E074D1" w:rsidP="00E074D1">
      <w:pPr>
        <w:jc w:val="center"/>
        <w:rPr>
          <w:rFonts w:ascii="Century" w:hAnsi="Century" w:cs="Arial"/>
          <w:b/>
          <w:u w:val="single"/>
        </w:rPr>
      </w:pPr>
      <w:r w:rsidRPr="00965DA5">
        <w:rPr>
          <w:rFonts w:ascii="Century" w:hAnsi="Century" w:cs="Arial"/>
          <w:b/>
          <w:bCs/>
          <w:spacing w:val="20"/>
          <w:u w:val="single"/>
        </w:rPr>
        <w:t xml:space="preserve"> Annual Inspection Report on Puliyur CF SO - </w:t>
      </w:r>
      <w:r w:rsidRPr="00965DA5">
        <w:rPr>
          <w:rFonts w:ascii="Century" w:hAnsi="Century" w:cs="Arial"/>
          <w:b/>
          <w:bCs/>
          <w:color w:val="000000" w:themeColor="text1"/>
          <w:spacing w:val="20"/>
          <w:u w:val="single"/>
        </w:rPr>
        <w:t>639 114</w:t>
      </w:r>
    </w:p>
    <w:p w:rsidR="00E074D1" w:rsidRPr="00965DA5" w:rsidRDefault="00E074D1" w:rsidP="00E074D1">
      <w:pPr>
        <w:jc w:val="center"/>
        <w:rPr>
          <w:rFonts w:ascii="Century" w:hAnsi="Century" w:cs="Arial"/>
          <w:b/>
          <w:u w:val="single"/>
        </w:rPr>
      </w:pPr>
      <w:r w:rsidRPr="00965DA5">
        <w:rPr>
          <w:rFonts w:ascii="Century" w:hAnsi="Century" w:cs="Arial"/>
          <w:b/>
          <w:u w:val="single"/>
        </w:rPr>
        <w:t xml:space="preserve">underKarur HO on  </w:t>
      </w:r>
      <w:r w:rsidR="006444B1" w:rsidRPr="00965DA5">
        <w:rPr>
          <w:rFonts w:ascii="Century" w:hAnsi="Century" w:cs="Arial"/>
          <w:b/>
          <w:u w:val="single"/>
        </w:rPr>
        <w:t>19</w:t>
      </w:r>
      <w:r w:rsidRPr="00965DA5">
        <w:rPr>
          <w:rFonts w:ascii="Century" w:hAnsi="Century" w:cs="Arial"/>
          <w:b/>
          <w:u w:val="single"/>
        </w:rPr>
        <w:t>.1</w:t>
      </w:r>
      <w:r w:rsidR="006444B1" w:rsidRPr="00965DA5">
        <w:rPr>
          <w:rFonts w:ascii="Century" w:hAnsi="Century" w:cs="Arial"/>
          <w:b/>
          <w:u w:val="single"/>
        </w:rPr>
        <w:t>1</w:t>
      </w:r>
      <w:r w:rsidRPr="00965DA5">
        <w:rPr>
          <w:rFonts w:ascii="Century" w:hAnsi="Century" w:cs="Arial"/>
          <w:b/>
          <w:u w:val="single"/>
        </w:rPr>
        <w:t>.202</w:t>
      </w:r>
      <w:r w:rsidR="006444B1" w:rsidRPr="00965DA5">
        <w:rPr>
          <w:rFonts w:ascii="Century" w:hAnsi="Century" w:cs="Arial"/>
          <w:b/>
          <w:u w:val="single"/>
        </w:rPr>
        <w:t>5</w:t>
      </w:r>
    </w:p>
    <w:p w:rsidR="00E074D1" w:rsidRPr="00965DA5" w:rsidRDefault="00E074D1" w:rsidP="00E074D1">
      <w:pPr>
        <w:rPr>
          <w:rFonts w:ascii="Century" w:hAnsi="Century" w:cs="Arial"/>
          <w:i/>
          <w:iCs/>
        </w:rPr>
      </w:pPr>
    </w:p>
    <w:p w:rsidR="00E074D1" w:rsidRPr="00965DA5" w:rsidRDefault="00E074D1" w:rsidP="00E074D1">
      <w:pPr>
        <w:jc w:val="both"/>
        <w:rPr>
          <w:rFonts w:ascii="Century" w:hAnsi="Century" w:cs="Arial"/>
          <w:color w:val="000000" w:themeColor="text1"/>
        </w:rPr>
      </w:pPr>
      <w:r w:rsidRPr="00965DA5">
        <w:rPr>
          <w:rFonts w:ascii="Century" w:hAnsi="Century" w:cs="Arial"/>
          <w:i/>
          <w:iCs/>
        </w:rPr>
        <w:tab/>
      </w:r>
      <w:r w:rsidRPr="00965DA5">
        <w:rPr>
          <w:rFonts w:ascii="Century" w:hAnsi="Century" w:cs="Arial"/>
        </w:rPr>
        <w:t>Visited surprise and carried out the ann</w:t>
      </w:r>
      <w:r w:rsidR="006444B1" w:rsidRPr="00965DA5">
        <w:rPr>
          <w:rFonts w:ascii="Century" w:hAnsi="Century" w:cs="Arial"/>
        </w:rPr>
        <w:t>ual Inspection for the year 2025</w:t>
      </w:r>
      <w:r w:rsidRPr="00965DA5">
        <w:rPr>
          <w:rFonts w:ascii="Century" w:hAnsi="Century" w:cs="Arial"/>
        </w:rPr>
        <w:t xml:space="preserve"> of Puliyur CF SO (</w:t>
      </w:r>
      <w:r w:rsidRPr="00965DA5">
        <w:rPr>
          <w:rFonts w:ascii="Century" w:hAnsi="Century" w:cs="Arial"/>
          <w:color w:val="000000" w:themeColor="text1"/>
        </w:rPr>
        <w:t>Class ‘I’ Delivery SO)</w:t>
      </w:r>
      <w:r w:rsidRPr="00965DA5">
        <w:rPr>
          <w:rFonts w:ascii="Century" w:hAnsi="Century" w:cs="Arial"/>
        </w:rPr>
        <w:t xml:space="preserve"> under Karur HO on </w:t>
      </w:r>
      <w:r w:rsidR="006444B1" w:rsidRPr="00965DA5">
        <w:rPr>
          <w:rFonts w:ascii="Century" w:hAnsi="Century" w:cs="Arial"/>
        </w:rPr>
        <w:t>19</w:t>
      </w:r>
      <w:r w:rsidRPr="00965DA5">
        <w:rPr>
          <w:rFonts w:ascii="Century" w:hAnsi="Century" w:cs="Arial"/>
        </w:rPr>
        <w:t>.1</w:t>
      </w:r>
      <w:r w:rsidR="006444B1" w:rsidRPr="00965DA5">
        <w:rPr>
          <w:rFonts w:ascii="Century" w:hAnsi="Century" w:cs="Arial"/>
        </w:rPr>
        <w:t>1</w:t>
      </w:r>
      <w:r w:rsidRPr="00965DA5">
        <w:rPr>
          <w:rFonts w:ascii="Century" w:hAnsi="Century" w:cs="Arial"/>
        </w:rPr>
        <w:t>.202</w:t>
      </w:r>
      <w:r w:rsidR="006444B1" w:rsidRPr="00965DA5">
        <w:rPr>
          <w:rFonts w:ascii="Century" w:hAnsi="Century" w:cs="Arial"/>
        </w:rPr>
        <w:t>5</w:t>
      </w:r>
      <w:r w:rsidRPr="00965DA5">
        <w:rPr>
          <w:rFonts w:ascii="Century" w:hAnsi="Century" w:cs="Arial"/>
        </w:rPr>
        <w:t xml:space="preserve"> continued and completed the inspection on </w:t>
      </w:r>
      <w:r w:rsidR="006444B1" w:rsidRPr="00965DA5">
        <w:rPr>
          <w:rFonts w:ascii="Century" w:hAnsi="Century" w:cs="Arial"/>
        </w:rPr>
        <w:t>20</w:t>
      </w:r>
      <w:r w:rsidRPr="00965DA5">
        <w:rPr>
          <w:rFonts w:ascii="Century" w:hAnsi="Century" w:cs="Arial"/>
        </w:rPr>
        <w:t>.1</w:t>
      </w:r>
      <w:r w:rsidR="006444B1" w:rsidRPr="00965DA5">
        <w:rPr>
          <w:rFonts w:ascii="Century" w:hAnsi="Century" w:cs="Arial"/>
        </w:rPr>
        <w:t>1</w:t>
      </w:r>
      <w:r w:rsidRPr="00965DA5">
        <w:rPr>
          <w:rFonts w:ascii="Century" w:hAnsi="Century" w:cs="Arial"/>
        </w:rPr>
        <w:t>.</w:t>
      </w:r>
      <w:r w:rsidR="006444B1" w:rsidRPr="00965DA5">
        <w:rPr>
          <w:rFonts w:ascii="Century" w:hAnsi="Century" w:cs="Arial"/>
        </w:rPr>
        <w:t>25</w:t>
      </w:r>
      <w:r w:rsidRPr="00965DA5">
        <w:rPr>
          <w:rFonts w:ascii="Century" w:hAnsi="Century" w:cs="Arial"/>
        </w:rPr>
        <w:t xml:space="preserve">. This office was last inspected by </w:t>
      </w:r>
      <w:r w:rsidR="006444B1" w:rsidRPr="00965DA5">
        <w:rPr>
          <w:rFonts w:ascii="Century" w:hAnsi="Century" w:cs="Arial"/>
        </w:rPr>
        <w:t xml:space="preserve">the undersigned </w:t>
      </w:r>
      <w:r w:rsidRPr="00965DA5">
        <w:rPr>
          <w:rFonts w:ascii="Century" w:hAnsi="Century" w:cs="Arial"/>
          <w:color w:val="000000" w:themeColor="text1"/>
        </w:rPr>
        <w:t>on</w:t>
      </w:r>
      <w:r w:rsidR="006444B1" w:rsidRPr="00965DA5">
        <w:rPr>
          <w:rFonts w:ascii="Century" w:hAnsi="Century" w:cs="Arial"/>
          <w:color w:val="000000" w:themeColor="text1"/>
        </w:rPr>
        <w:t>02</w:t>
      </w:r>
      <w:r w:rsidRPr="00965DA5">
        <w:rPr>
          <w:rFonts w:ascii="Century" w:hAnsi="Century" w:cs="Arial"/>
          <w:color w:val="000000" w:themeColor="text1"/>
        </w:rPr>
        <w:t>.12</w:t>
      </w:r>
      <w:r w:rsidR="006444B1" w:rsidRPr="00965DA5">
        <w:rPr>
          <w:rFonts w:ascii="Century" w:hAnsi="Century" w:cs="Arial"/>
          <w:color w:val="000000" w:themeColor="text1"/>
        </w:rPr>
        <w:t>.2024</w:t>
      </w:r>
      <w:r w:rsidRPr="00965DA5">
        <w:rPr>
          <w:rFonts w:ascii="Century" w:hAnsi="Century" w:cs="Arial"/>
          <w:color w:val="000000" w:themeColor="text1"/>
        </w:rPr>
        <w:t>. On the date of inspn, Smt.L.Vidhya (Emp. ID - 10003964) LSG, is working as SPM since DLI, Smt. M.Revathi(Emp. ID-10174812) is working as PA from 18.09.2023 .  Shri.Kamaraj (Emp. ID - 50089666), Shri.R.Sabarina</w:t>
      </w:r>
      <w:r w:rsidR="008C22C0" w:rsidRPr="00965DA5">
        <w:rPr>
          <w:rFonts w:ascii="Century" w:hAnsi="Century" w:cs="Arial"/>
          <w:color w:val="000000" w:themeColor="text1"/>
        </w:rPr>
        <w:t>than(Em. Id-50535499) and Shri.</w:t>
      </w:r>
      <w:r w:rsidR="00B97A61">
        <w:rPr>
          <w:rFonts w:ascii="Century" w:hAnsi="Century" w:cs="Arial"/>
          <w:color w:val="000000" w:themeColor="text1"/>
        </w:rPr>
        <w:t>K.</w:t>
      </w:r>
      <w:r w:rsidR="008C22C0" w:rsidRPr="00965DA5">
        <w:rPr>
          <w:rFonts w:ascii="Century" w:hAnsi="Century" w:cs="Arial"/>
          <w:color w:val="000000" w:themeColor="text1"/>
        </w:rPr>
        <w:t>Jeevanantham</w:t>
      </w:r>
      <w:r w:rsidRPr="00965DA5">
        <w:rPr>
          <w:rFonts w:ascii="Century" w:hAnsi="Century" w:cs="Arial"/>
          <w:color w:val="000000" w:themeColor="text1"/>
        </w:rPr>
        <w:t xml:space="preserve">(Emp. ID- </w:t>
      </w:r>
      <w:r w:rsidR="00542E7A">
        <w:rPr>
          <w:rFonts w:ascii="Century" w:hAnsi="Century" w:cs="Arial"/>
          <w:color w:val="000000" w:themeColor="text1"/>
        </w:rPr>
        <w:t>50613020</w:t>
      </w:r>
      <w:r w:rsidRPr="00965DA5">
        <w:rPr>
          <w:rFonts w:ascii="Century" w:hAnsi="Century" w:cs="Arial"/>
          <w:color w:val="000000" w:themeColor="text1"/>
        </w:rPr>
        <w:t xml:space="preserve">) are working as GDS MDs and GDS Packer. </w:t>
      </w:r>
    </w:p>
    <w:p w:rsidR="00E074D1" w:rsidRPr="00965DA5" w:rsidRDefault="00E074D1" w:rsidP="00E074D1">
      <w:pPr>
        <w:jc w:val="both"/>
        <w:rPr>
          <w:rFonts w:ascii="Century" w:hAnsi="Century" w:cs="Arial"/>
          <w:color w:val="000000" w:themeColor="text1"/>
        </w:rPr>
      </w:pPr>
    </w:p>
    <w:p w:rsidR="00E074D1" w:rsidRPr="00965DA5" w:rsidRDefault="00E074D1" w:rsidP="00E074D1">
      <w:pPr>
        <w:jc w:val="both"/>
        <w:rPr>
          <w:rFonts w:ascii="Century" w:hAnsi="Century" w:cs="Arial"/>
          <w:color w:val="000000" w:themeColor="text1"/>
        </w:rPr>
      </w:pPr>
      <w:r w:rsidRPr="00965DA5">
        <w:rPr>
          <w:rFonts w:ascii="Century" w:hAnsi="Century" w:cs="Arial"/>
          <w:b/>
          <w:bCs/>
          <w:color w:val="000000" w:themeColor="text1"/>
        </w:rPr>
        <w:t>Establishment:-</w:t>
      </w:r>
    </w:p>
    <w:p w:rsidR="00E074D1" w:rsidRPr="00965DA5" w:rsidRDefault="00E074D1" w:rsidP="00E074D1">
      <w:pPr>
        <w:jc w:val="both"/>
        <w:rPr>
          <w:rFonts w:ascii="Century" w:hAnsi="Century" w:cs="Arial"/>
          <w:color w:val="000000" w:themeColor="text1"/>
        </w:rPr>
      </w:pPr>
      <w:r w:rsidRPr="00965DA5">
        <w:rPr>
          <w:rFonts w:ascii="Century" w:hAnsi="Century" w:cs="Arial"/>
          <w:color w:val="000000" w:themeColor="text1"/>
        </w:rPr>
        <w:t xml:space="preserve">The following is the establishment of this S.O. </w:t>
      </w:r>
    </w:p>
    <w:tbl>
      <w:tblPr>
        <w:tblW w:w="637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20"/>
        <w:gridCol w:w="2609"/>
        <w:gridCol w:w="992"/>
        <w:gridCol w:w="1150"/>
      </w:tblGrid>
      <w:tr w:rsidR="00E074D1" w:rsidRPr="00965DA5" w:rsidTr="00B97A61">
        <w:trPr>
          <w:trHeight w:hRule="exact" w:val="605"/>
        </w:trPr>
        <w:tc>
          <w:tcPr>
            <w:tcW w:w="162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Designation</w:t>
            </w:r>
          </w:p>
        </w:tc>
        <w:tc>
          <w:tcPr>
            <w:tcW w:w="2609" w:type="dxa"/>
          </w:tcPr>
          <w:p w:rsidR="00E074D1" w:rsidRPr="00965DA5" w:rsidRDefault="00E074D1" w:rsidP="00B97A61">
            <w:pPr>
              <w:jc w:val="center"/>
              <w:rPr>
                <w:rFonts w:ascii="Century" w:hAnsi="Century" w:cs="Arial"/>
                <w:b/>
                <w:color w:val="000000" w:themeColor="text1"/>
                <w:lang w:val="en-IN"/>
              </w:rPr>
            </w:pPr>
            <w:r w:rsidRPr="00965DA5">
              <w:rPr>
                <w:rFonts w:ascii="Century" w:hAnsi="Century" w:cs="Arial"/>
                <w:b/>
                <w:color w:val="000000" w:themeColor="text1"/>
                <w:lang w:val="en-IN"/>
              </w:rPr>
              <w:t>Sanctioned strength</w:t>
            </w:r>
          </w:p>
        </w:tc>
        <w:tc>
          <w:tcPr>
            <w:tcW w:w="992"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Posted</w:t>
            </w:r>
          </w:p>
        </w:tc>
        <w:tc>
          <w:tcPr>
            <w:tcW w:w="115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Vacant</w:t>
            </w:r>
          </w:p>
        </w:tc>
      </w:tr>
      <w:tr w:rsidR="00E074D1" w:rsidRPr="00965DA5" w:rsidTr="00B97A61">
        <w:trPr>
          <w:trHeight w:hRule="exact" w:val="695"/>
        </w:trPr>
        <w:tc>
          <w:tcPr>
            <w:tcW w:w="162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SPM</w:t>
            </w:r>
          </w:p>
        </w:tc>
        <w:tc>
          <w:tcPr>
            <w:tcW w:w="2609" w:type="dxa"/>
          </w:tcPr>
          <w:p w:rsidR="00E074D1" w:rsidRPr="00965DA5" w:rsidRDefault="00E074D1" w:rsidP="00B97A61">
            <w:pPr>
              <w:jc w:val="center"/>
              <w:rPr>
                <w:rFonts w:ascii="Century" w:hAnsi="Century" w:cs="Arial"/>
                <w:color w:val="000000" w:themeColor="text1"/>
                <w:lang w:val="en-IN"/>
              </w:rPr>
            </w:pPr>
            <w:r w:rsidRPr="00965DA5">
              <w:rPr>
                <w:rFonts w:ascii="Century" w:hAnsi="Century" w:cs="Arial"/>
                <w:color w:val="000000" w:themeColor="text1"/>
                <w:lang w:val="en-IN"/>
              </w:rPr>
              <w:t>1</w:t>
            </w:r>
          </w:p>
        </w:tc>
        <w:tc>
          <w:tcPr>
            <w:tcW w:w="992"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1</w:t>
            </w:r>
          </w:p>
        </w:tc>
        <w:tc>
          <w:tcPr>
            <w:tcW w:w="1150"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w:t>
            </w:r>
          </w:p>
        </w:tc>
      </w:tr>
      <w:tr w:rsidR="00E074D1" w:rsidRPr="00965DA5" w:rsidTr="00B97A61">
        <w:trPr>
          <w:trHeight w:hRule="exact" w:val="539"/>
        </w:trPr>
        <w:tc>
          <w:tcPr>
            <w:tcW w:w="162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PA</w:t>
            </w:r>
          </w:p>
        </w:tc>
        <w:tc>
          <w:tcPr>
            <w:tcW w:w="2609" w:type="dxa"/>
          </w:tcPr>
          <w:p w:rsidR="00E074D1" w:rsidRPr="00965DA5" w:rsidRDefault="00E074D1" w:rsidP="00B97A61">
            <w:pPr>
              <w:jc w:val="center"/>
              <w:rPr>
                <w:rFonts w:ascii="Century" w:hAnsi="Century" w:cs="Arial"/>
                <w:color w:val="000000" w:themeColor="text1"/>
                <w:lang w:val="en-IN"/>
              </w:rPr>
            </w:pPr>
            <w:r w:rsidRPr="00965DA5">
              <w:rPr>
                <w:rFonts w:ascii="Century" w:hAnsi="Century" w:cs="Arial"/>
                <w:color w:val="000000" w:themeColor="text1"/>
                <w:lang w:val="en-IN"/>
              </w:rPr>
              <w:t>2</w:t>
            </w:r>
          </w:p>
        </w:tc>
        <w:tc>
          <w:tcPr>
            <w:tcW w:w="992"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2</w:t>
            </w:r>
          </w:p>
        </w:tc>
        <w:tc>
          <w:tcPr>
            <w:tcW w:w="1150"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w:t>
            </w:r>
          </w:p>
        </w:tc>
      </w:tr>
      <w:tr w:rsidR="00E074D1" w:rsidRPr="00965DA5" w:rsidTr="00B97A61">
        <w:trPr>
          <w:trHeight w:hRule="exact" w:val="433"/>
        </w:trPr>
        <w:tc>
          <w:tcPr>
            <w:tcW w:w="162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GDS MD</w:t>
            </w:r>
          </w:p>
        </w:tc>
        <w:tc>
          <w:tcPr>
            <w:tcW w:w="2609" w:type="dxa"/>
          </w:tcPr>
          <w:p w:rsidR="00E074D1" w:rsidRPr="00965DA5" w:rsidRDefault="00E074D1" w:rsidP="00B97A61">
            <w:pPr>
              <w:jc w:val="center"/>
              <w:rPr>
                <w:rFonts w:ascii="Century" w:hAnsi="Century" w:cs="Arial"/>
                <w:color w:val="000000" w:themeColor="text1"/>
                <w:lang w:val="en-IN"/>
              </w:rPr>
            </w:pPr>
            <w:r w:rsidRPr="00965DA5">
              <w:rPr>
                <w:rFonts w:ascii="Century" w:hAnsi="Century" w:cs="Arial"/>
                <w:color w:val="000000" w:themeColor="text1"/>
                <w:lang w:val="en-IN"/>
              </w:rPr>
              <w:t>3</w:t>
            </w:r>
          </w:p>
        </w:tc>
        <w:tc>
          <w:tcPr>
            <w:tcW w:w="992" w:type="dxa"/>
          </w:tcPr>
          <w:p w:rsidR="00E074D1" w:rsidRPr="00965DA5" w:rsidRDefault="008C22C0" w:rsidP="000F60C2">
            <w:pPr>
              <w:jc w:val="both"/>
              <w:rPr>
                <w:rFonts w:ascii="Century" w:hAnsi="Century" w:cs="Arial"/>
                <w:color w:val="000000" w:themeColor="text1"/>
                <w:lang w:val="en-IN"/>
              </w:rPr>
            </w:pPr>
            <w:r w:rsidRPr="00965DA5">
              <w:rPr>
                <w:rFonts w:ascii="Century" w:hAnsi="Century" w:cs="Arial"/>
                <w:color w:val="000000" w:themeColor="text1"/>
                <w:lang w:val="en-IN"/>
              </w:rPr>
              <w:t>2</w:t>
            </w:r>
          </w:p>
        </w:tc>
        <w:tc>
          <w:tcPr>
            <w:tcW w:w="1150" w:type="dxa"/>
          </w:tcPr>
          <w:p w:rsidR="00E074D1" w:rsidRPr="00965DA5" w:rsidRDefault="008C22C0" w:rsidP="000F60C2">
            <w:pPr>
              <w:jc w:val="both"/>
              <w:rPr>
                <w:rFonts w:ascii="Century" w:hAnsi="Century" w:cs="Arial"/>
                <w:color w:val="000000" w:themeColor="text1"/>
                <w:lang w:val="en-IN"/>
              </w:rPr>
            </w:pPr>
            <w:r w:rsidRPr="00965DA5">
              <w:rPr>
                <w:rFonts w:ascii="Century" w:hAnsi="Century" w:cs="Arial"/>
                <w:color w:val="000000" w:themeColor="text1"/>
                <w:lang w:val="en-IN"/>
              </w:rPr>
              <w:t>1</w:t>
            </w:r>
          </w:p>
        </w:tc>
      </w:tr>
      <w:tr w:rsidR="00E074D1" w:rsidRPr="00965DA5" w:rsidTr="00B97A61">
        <w:trPr>
          <w:trHeight w:hRule="exact" w:val="631"/>
        </w:trPr>
        <w:tc>
          <w:tcPr>
            <w:tcW w:w="1620" w:type="dxa"/>
          </w:tcPr>
          <w:p w:rsidR="00E074D1" w:rsidRPr="00965DA5" w:rsidRDefault="00E074D1" w:rsidP="000F60C2">
            <w:pPr>
              <w:jc w:val="both"/>
              <w:rPr>
                <w:rFonts w:ascii="Century" w:hAnsi="Century" w:cs="Arial"/>
                <w:b/>
                <w:color w:val="000000" w:themeColor="text1"/>
                <w:lang w:val="en-IN"/>
              </w:rPr>
            </w:pPr>
            <w:r w:rsidRPr="00965DA5">
              <w:rPr>
                <w:rFonts w:ascii="Century" w:hAnsi="Century" w:cs="Arial"/>
                <w:b/>
                <w:color w:val="000000" w:themeColor="text1"/>
                <w:lang w:val="en-IN"/>
              </w:rPr>
              <w:t>GDS MP</w:t>
            </w:r>
          </w:p>
        </w:tc>
        <w:tc>
          <w:tcPr>
            <w:tcW w:w="2609" w:type="dxa"/>
          </w:tcPr>
          <w:p w:rsidR="00E074D1" w:rsidRPr="00965DA5" w:rsidRDefault="00E074D1" w:rsidP="00B97A61">
            <w:pPr>
              <w:jc w:val="center"/>
              <w:rPr>
                <w:rFonts w:ascii="Century" w:hAnsi="Century" w:cs="Arial"/>
                <w:color w:val="000000" w:themeColor="text1"/>
                <w:lang w:val="en-IN"/>
              </w:rPr>
            </w:pPr>
            <w:r w:rsidRPr="00965DA5">
              <w:rPr>
                <w:rFonts w:ascii="Century" w:hAnsi="Century" w:cs="Arial"/>
                <w:color w:val="000000" w:themeColor="text1"/>
                <w:lang w:val="en-IN"/>
              </w:rPr>
              <w:t>1</w:t>
            </w:r>
          </w:p>
        </w:tc>
        <w:tc>
          <w:tcPr>
            <w:tcW w:w="992"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1</w:t>
            </w:r>
          </w:p>
        </w:tc>
        <w:tc>
          <w:tcPr>
            <w:tcW w:w="1150" w:type="dxa"/>
          </w:tcPr>
          <w:p w:rsidR="00E074D1" w:rsidRPr="00965DA5" w:rsidRDefault="00E074D1" w:rsidP="000F60C2">
            <w:pPr>
              <w:jc w:val="both"/>
              <w:rPr>
                <w:rFonts w:ascii="Century" w:hAnsi="Century" w:cs="Arial"/>
                <w:color w:val="000000" w:themeColor="text1"/>
                <w:lang w:val="en-IN"/>
              </w:rPr>
            </w:pPr>
            <w:r w:rsidRPr="00965DA5">
              <w:rPr>
                <w:rFonts w:ascii="Century" w:hAnsi="Century" w:cs="Arial"/>
                <w:color w:val="000000" w:themeColor="text1"/>
                <w:lang w:val="en-IN"/>
              </w:rPr>
              <w:t>-</w:t>
            </w:r>
          </w:p>
        </w:tc>
      </w:tr>
    </w:tbl>
    <w:p w:rsidR="00E074D1" w:rsidRPr="00965DA5" w:rsidRDefault="00E074D1" w:rsidP="00E074D1">
      <w:pPr>
        <w:rPr>
          <w:rFonts w:ascii="Century" w:hAnsi="Century" w:cs="Arial"/>
          <w:color w:val="000000" w:themeColor="text1"/>
        </w:rPr>
      </w:pPr>
    </w:p>
    <w:p w:rsidR="00E074D1" w:rsidRPr="00965DA5" w:rsidRDefault="00E074D1" w:rsidP="00E074D1">
      <w:pPr>
        <w:jc w:val="both"/>
        <w:rPr>
          <w:rFonts w:ascii="Century" w:hAnsi="Century" w:cs="Arial"/>
          <w:color w:val="000000" w:themeColor="text1"/>
        </w:rPr>
      </w:pPr>
      <w:r w:rsidRPr="00965DA5">
        <w:rPr>
          <w:rFonts w:ascii="Century" w:hAnsi="Century" w:cs="Arial"/>
          <w:color w:val="000000" w:themeColor="text1"/>
        </w:rPr>
        <w:t>Sweeping and water allowance is Rs.89/- Per day.  FSC is Rs.162/-. FHR is Rs.130/-. The working hours of the office are from 09.00 to 17.00 hrs. Seven BO’s namely Koyampalli, Melapalayam, Puliyur, Somur, Uppidamangalam, Vedichipalayam and Veerarakkiyam are in account with this SO.</w:t>
      </w:r>
    </w:p>
    <w:p w:rsidR="00E074D1" w:rsidRPr="00965DA5" w:rsidRDefault="00E074D1" w:rsidP="00E074D1">
      <w:pPr>
        <w:jc w:val="both"/>
        <w:rPr>
          <w:rFonts w:ascii="Century" w:hAnsi="Century" w:cs="Arial"/>
          <w:color w:val="000000" w:themeColor="text1"/>
        </w:rPr>
      </w:pPr>
    </w:p>
    <w:p w:rsidR="00E074D1" w:rsidRPr="00965DA5" w:rsidRDefault="00E074D1" w:rsidP="00E074D1">
      <w:pPr>
        <w:rPr>
          <w:rFonts w:ascii="Century" w:hAnsi="Century" w:cs="Arial"/>
          <w:b/>
          <w:bCs/>
        </w:rPr>
      </w:pPr>
      <w:r w:rsidRPr="00965DA5">
        <w:rPr>
          <w:rFonts w:ascii="Century" w:hAnsi="Century" w:cs="Arial"/>
          <w:b/>
          <w:bCs/>
        </w:rPr>
        <w:t>PART-I :  ADMINISTRATION</w:t>
      </w:r>
    </w:p>
    <w:p w:rsidR="00E074D1" w:rsidRPr="00965DA5" w:rsidRDefault="00E074D1" w:rsidP="00E074D1">
      <w:pPr>
        <w:pStyle w:val="ListParagraph"/>
        <w:numPr>
          <w:ilvl w:val="0"/>
          <w:numId w:val="1"/>
        </w:numPr>
        <w:jc w:val="both"/>
        <w:rPr>
          <w:rFonts w:ascii="Century" w:hAnsi="Century" w:cs="Arial"/>
          <w:color w:val="000000" w:themeColor="text1"/>
        </w:rPr>
      </w:pPr>
      <w:r w:rsidRPr="00965DA5">
        <w:rPr>
          <w:rFonts w:ascii="Century" w:hAnsi="Century" w:cs="Arial"/>
          <w:color w:val="000000" w:themeColor="text1"/>
        </w:rPr>
        <w:t>The records mentioned below in specific were checked and it was found that the maintenance of records of the office was improved.</w:t>
      </w:r>
      <w:r w:rsidRPr="00965DA5">
        <w:rPr>
          <w:rFonts w:ascii="Century" w:hAnsi="Century" w:cs="Arial"/>
          <w:color w:val="000000" w:themeColor="text1"/>
          <w:lang w:val="en-IN"/>
        </w:rPr>
        <w:t xml:space="preserve"> Although, the records have been kept in neat and tidy manner, the non-maintenance of records mentioned in remarks below reflects improvement upon the record management of the office. The SPM should utilize the services of GDS optimally to ensure proper record upkeep and should start maintaining the record as pointed out below </w:t>
      </w:r>
      <w:r w:rsidRPr="00965DA5">
        <w:rPr>
          <w:rFonts w:ascii="Century" w:hAnsi="Century" w:cs="Arial"/>
          <w:color w:val="000000" w:themeColor="text1"/>
        </w:rPr>
        <w:t xml:space="preserve">and report compliance. </w:t>
      </w:r>
    </w:p>
    <w:p w:rsidR="00E074D1" w:rsidRPr="00965DA5" w:rsidRDefault="00E074D1" w:rsidP="00E074D1">
      <w:pPr>
        <w:pStyle w:val="ListParagraph"/>
        <w:jc w:val="both"/>
        <w:rPr>
          <w:rFonts w:ascii="Century" w:hAnsi="Century" w:cs="Arial"/>
          <w:color w:val="000000" w:themeColor="text1"/>
        </w:rPr>
      </w:pPr>
    </w:p>
    <w:tbl>
      <w:tblPr>
        <w:tblStyle w:val="TableGrid"/>
        <w:tblW w:w="9072" w:type="dxa"/>
        <w:tblInd w:w="959" w:type="dxa"/>
        <w:tblLayout w:type="fixed"/>
        <w:tblLook w:val="04A0"/>
      </w:tblPr>
      <w:tblGrid>
        <w:gridCol w:w="567"/>
        <w:gridCol w:w="3685"/>
        <w:gridCol w:w="1701"/>
        <w:gridCol w:w="3119"/>
      </w:tblGrid>
      <w:tr w:rsidR="00E074D1" w:rsidRPr="00965DA5" w:rsidTr="000F60C2">
        <w:tc>
          <w:tcPr>
            <w:tcW w:w="567" w:type="dxa"/>
          </w:tcPr>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
                <w:bCs/>
                <w:color w:val="000000" w:themeColor="text1"/>
              </w:rPr>
              <w:t>Sl.</w:t>
            </w:r>
          </w:p>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
                <w:bCs/>
                <w:color w:val="000000" w:themeColor="text1"/>
              </w:rPr>
              <w:t>no.</w:t>
            </w:r>
          </w:p>
        </w:tc>
        <w:tc>
          <w:tcPr>
            <w:tcW w:w="3685" w:type="dxa"/>
          </w:tcPr>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
                <w:bCs/>
                <w:color w:val="000000" w:themeColor="text1"/>
              </w:rPr>
              <w:t>Name of the Register or book</w:t>
            </w:r>
          </w:p>
        </w:tc>
        <w:tc>
          <w:tcPr>
            <w:tcW w:w="1701" w:type="dxa"/>
          </w:tcPr>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
                <w:bCs/>
                <w:color w:val="000000" w:themeColor="text1"/>
              </w:rPr>
              <w:t>Department</w:t>
            </w:r>
          </w:p>
        </w:tc>
        <w:tc>
          <w:tcPr>
            <w:tcW w:w="3119" w:type="dxa"/>
          </w:tcPr>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
                <w:bCs/>
                <w:color w:val="000000" w:themeColor="text1"/>
              </w:rPr>
              <w:t>Observations</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w:t>
            </w:r>
          </w:p>
        </w:tc>
        <w:tc>
          <w:tcPr>
            <w:tcW w:w="3685" w:type="dxa"/>
          </w:tcPr>
          <w:p w:rsidR="00E074D1" w:rsidRPr="00965DA5" w:rsidRDefault="00E074D1" w:rsidP="000F60C2">
            <w:pPr>
              <w:jc w:val="both"/>
              <w:rPr>
                <w:rFonts w:ascii="Century" w:hAnsi="Century" w:cstheme="minorHAnsi"/>
                <w:color w:val="000000" w:themeColor="text1"/>
              </w:rPr>
            </w:pPr>
            <w:r w:rsidRPr="00965DA5">
              <w:rPr>
                <w:rFonts w:ascii="Century" w:hAnsi="Century" w:cstheme="minorHAnsi"/>
                <w:color w:val="000000" w:themeColor="text1"/>
              </w:rPr>
              <w:t>Due mail and Routing  list</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Delivery</w:t>
            </w:r>
          </w:p>
        </w:tc>
        <w:tc>
          <w:tcPr>
            <w:tcW w:w="3119" w:type="dxa"/>
          </w:tcPr>
          <w:p w:rsidR="00E074D1" w:rsidRPr="00965DA5" w:rsidRDefault="00E074D1" w:rsidP="000F60C2">
            <w:pPr>
              <w:jc w:val="both"/>
              <w:rPr>
                <w:rFonts w:ascii="Century" w:hAnsi="Century" w:cstheme="minorHAnsi"/>
                <w:color w:val="000000" w:themeColor="text1"/>
              </w:rPr>
            </w:pPr>
            <w:r w:rsidRPr="00965DA5">
              <w:rPr>
                <w:rFonts w:ascii="Century" w:hAnsi="Century" w:cstheme="minorHAnsi"/>
                <w:color w:val="000000" w:themeColor="text1"/>
              </w:rPr>
              <w:t xml:space="preserve">Available on record.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Book of addressee’s instructions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3.</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Memo of unpaid postage taxed</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Maintained.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4.</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Beat Instruction register</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Not Available.</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5.</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Letter postage account</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B80DCE" w:rsidP="00B80DCE">
            <w:pPr>
              <w:pStyle w:val="ListParagraph"/>
              <w:ind w:left="0"/>
              <w:jc w:val="both"/>
              <w:rPr>
                <w:rFonts w:ascii="Century" w:hAnsi="Century" w:cstheme="minorHAnsi"/>
                <w:color w:val="000000" w:themeColor="text1"/>
              </w:rPr>
            </w:pPr>
            <w:r>
              <w:rPr>
                <w:rFonts w:ascii="Century" w:hAnsi="Century" w:cstheme="minorHAnsi"/>
                <w:color w:val="000000" w:themeColor="text1"/>
              </w:rPr>
              <w:t xml:space="preserve">Not 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6.</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Letter box statement</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Maintained.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7.</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Account with licenses of </w:t>
            </w:r>
            <w:r w:rsidRPr="00965DA5">
              <w:rPr>
                <w:rFonts w:ascii="Century" w:hAnsi="Century" w:cstheme="minorHAnsi"/>
                <w:color w:val="000000" w:themeColor="text1"/>
              </w:rPr>
              <w:lastRenderedPageBreak/>
              <w:t>franking machines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lastRenderedPageBreak/>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No RMFM was attached.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lastRenderedPageBreak/>
              <w:t>8.</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Deposit Account</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Deposit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Not 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bCs/>
                <w:color w:val="000000" w:themeColor="text1"/>
              </w:rPr>
            </w:pPr>
            <w:r w:rsidRPr="00965DA5">
              <w:rPr>
                <w:rFonts w:ascii="Century" w:hAnsi="Century" w:cstheme="minorHAnsi"/>
                <w:bCs/>
                <w:color w:val="000000" w:themeColor="text1"/>
              </w:rPr>
              <w:t>9.</w:t>
            </w:r>
          </w:p>
        </w:tc>
        <w:tc>
          <w:tcPr>
            <w:tcW w:w="3685" w:type="dxa"/>
          </w:tcPr>
          <w:p w:rsidR="00E074D1" w:rsidRPr="00965DA5" w:rsidRDefault="00E074D1" w:rsidP="000F60C2">
            <w:pPr>
              <w:pStyle w:val="ListParagraph"/>
              <w:ind w:left="0"/>
              <w:jc w:val="both"/>
              <w:rPr>
                <w:rFonts w:ascii="Century" w:hAnsi="Century" w:cstheme="minorHAnsi"/>
                <w:bCs/>
                <w:color w:val="000000" w:themeColor="text1"/>
              </w:rPr>
            </w:pPr>
            <w:r w:rsidRPr="00965DA5">
              <w:rPr>
                <w:rFonts w:ascii="Century" w:hAnsi="Century" w:cstheme="minorHAnsi"/>
                <w:bCs/>
                <w:color w:val="000000" w:themeColor="text1"/>
              </w:rPr>
              <w:t>Register of VP articles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Registration</w:t>
            </w:r>
          </w:p>
        </w:tc>
        <w:tc>
          <w:tcPr>
            <w:tcW w:w="3119" w:type="dxa"/>
          </w:tcPr>
          <w:p w:rsidR="00E074D1" w:rsidRPr="00965DA5" w:rsidRDefault="00E074D1" w:rsidP="000F60C2">
            <w:pPr>
              <w:pStyle w:val="ListParagraph"/>
              <w:ind w:left="0"/>
              <w:jc w:val="both"/>
              <w:rPr>
                <w:rFonts w:ascii="Century" w:hAnsi="Century" w:cstheme="minorHAnsi"/>
                <w:bCs/>
                <w:color w:val="000000" w:themeColor="text1"/>
              </w:rPr>
            </w:pPr>
            <w:r w:rsidRPr="00965DA5">
              <w:rPr>
                <w:rFonts w:ascii="Century" w:hAnsi="Century" w:cstheme="minorHAnsi"/>
                <w:bCs/>
                <w:color w:val="000000" w:themeColor="text1"/>
              </w:rPr>
              <w:t xml:space="preserve">Besides DPMS, manual register was 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10.</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Addressee’s receipts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Available.</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bCs/>
                <w:color w:val="000000" w:themeColor="text1"/>
              </w:rPr>
            </w:pPr>
            <w:r w:rsidRPr="00965DA5">
              <w:rPr>
                <w:rFonts w:ascii="Century" w:hAnsi="Century" w:cstheme="minorHAnsi"/>
                <w:bCs/>
                <w:color w:val="000000" w:themeColor="text1"/>
              </w:rPr>
              <w:t>11.</w:t>
            </w:r>
          </w:p>
        </w:tc>
        <w:tc>
          <w:tcPr>
            <w:tcW w:w="3685" w:type="dxa"/>
          </w:tcPr>
          <w:p w:rsidR="00E074D1" w:rsidRPr="00965DA5" w:rsidRDefault="00E074D1" w:rsidP="000F60C2">
            <w:pPr>
              <w:pStyle w:val="ListParagraph"/>
              <w:ind w:left="0"/>
              <w:jc w:val="both"/>
              <w:rPr>
                <w:rFonts w:ascii="Century" w:hAnsi="Century" w:cstheme="minorHAnsi"/>
                <w:bCs/>
                <w:color w:val="000000" w:themeColor="text1"/>
              </w:rPr>
            </w:pPr>
            <w:r w:rsidRPr="00965DA5">
              <w:rPr>
                <w:rFonts w:ascii="Century" w:hAnsi="Century" w:cstheme="minorHAnsi"/>
                <w:bCs/>
                <w:color w:val="000000" w:themeColor="text1"/>
              </w:rPr>
              <w:t>Register of VP articles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Parcels</w:t>
            </w:r>
          </w:p>
        </w:tc>
        <w:tc>
          <w:tcPr>
            <w:tcW w:w="3119" w:type="dxa"/>
          </w:tcPr>
          <w:p w:rsidR="00E074D1" w:rsidRPr="00965DA5" w:rsidRDefault="00E074D1" w:rsidP="000F60C2">
            <w:pPr>
              <w:pStyle w:val="ListParagraph"/>
              <w:ind w:left="0"/>
              <w:jc w:val="both"/>
              <w:rPr>
                <w:rFonts w:ascii="Century" w:hAnsi="Century" w:cstheme="minorHAnsi"/>
                <w:b/>
                <w:bCs/>
                <w:color w:val="000000" w:themeColor="text1"/>
              </w:rPr>
            </w:pPr>
            <w:r w:rsidRPr="00965DA5">
              <w:rPr>
                <w:rFonts w:ascii="Century" w:hAnsi="Century" w:cstheme="minorHAnsi"/>
                <w:bCs/>
                <w:color w:val="000000" w:themeColor="text1"/>
              </w:rPr>
              <w:t xml:space="preserve">Besides DPMS, manual register was 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12.</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Addressee’s receipts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Preserved.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13.</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Stock book of Indian Postal orders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Indian Postal order</w:t>
            </w:r>
          </w:p>
        </w:tc>
        <w:tc>
          <w:tcPr>
            <w:tcW w:w="3119" w:type="dxa"/>
          </w:tcPr>
          <w:p w:rsidR="00E074D1" w:rsidRPr="00965DA5" w:rsidRDefault="0061686E" w:rsidP="0061686E">
            <w:pPr>
              <w:pStyle w:val="ListParagraph"/>
              <w:ind w:left="0"/>
              <w:jc w:val="both"/>
              <w:rPr>
                <w:rFonts w:ascii="Century" w:hAnsi="Century" w:cstheme="minorHAnsi"/>
                <w:color w:val="000000" w:themeColor="text1"/>
              </w:rPr>
            </w:pPr>
            <w:r>
              <w:rPr>
                <w:rFonts w:ascii="Century" w:hAnsi="Century" w:cstheme="minorHAnsi"/>
                <w:color w:val="000000" w:themeColor="text1"/>
              </w:rPr>
              <w:t>Available in system</w:t>
            </w:r>
            <w:r w:rsidR="00E074D1" w:rsidRPr="00965DA5">
              <w:rPr>
                <w:rFonts w:ascii="Century" w:hAnsi="Century" w:cstheme="minorHAnsi"/>
                <w:color w:val="000000" w:themeColor="text1"/>
              </w:rPr>
              <w:t xml:space="preserve">. Also, Maintained manually.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14.</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Register of MOs received</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Money order</w:t>
            </w:r>
          </w:p>
        </w:tc>
        <w:tc>
          <w:tcPr>
            <w:tcW w:w="3119" w:type="dxa"/>
          </w:tcPr>
          <w:p w:rsidR="00E074D1" w:rsidRPr="00965DA5" w:rsidRDefault="00E074D1" w:rsidP="00F45AED">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Available in system.</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15.</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Specimen signature book</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Savings Bank</w:t>
            </w:r>
          </w:p>
        </w:tc>
        <w:tc>
          <w:tcPr>
            <w:tcW w:w="3119" w:type="dxa"/>
          </w:tcPr>
          <w:p w:rsidR="00E074D1" w:rsidRPr="00965DA5" w:rsidRDefault="00E074D1" w:rsidP="000F60C2">
            <w:pPr>
              <w:jc w:val="both"/>
              <w:rPr>
                <w:rFonts w:ascii="Century" w:hAnsi="Century" w:cstheme="minorHAnsi"/>
                <w:b/>
                <w:bCs/>
                <w:color w:val="000000" w:themeColor="text1"/>
              </w:rPr>
            </w:pPr>
            <w:r w:rsidRPr="00965DA5">
              <w:rPr>
                <w:rFonts w:ascii="Century" w:hAnsi="Century" w:cstheme="minorHAnsi"/>
                <w:bCs/>
                <w:color w:val="000000" w:themeColor="text1"/>
              </w:rPr>
              <w:t xml:space="preserve">Specimen Signature books were not maintained on the pretext that Annexure-II [KYC] forms were preserved for the purpose.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16.</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BO index register</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Sub Accounts</w:t>
            </w:r>
          </w:p>
        </w:tc>
        <w:tc>
          <w:tcPr>
            <w:tcW w:w="3119" w:type="dxa"/>
          </w:tcPr>
          <w:p w:rsidR="00E074D1" w:rsidRPr="00965DA5" w:rsidRDefault="001204E9" w:rsidP="001204E9">
            <w:pPr>
              <w:pStyle w:val="NoSpacing"/>
              <w:rPr>
                <w:rFonts w:ascii="Century" w:hAnsi="Century" w:cstheme="minorHAnsi"/>
                <w:b/>
                <w:bCs/>
                <w:color w:val="000000" w:themeColor="text1"/>
                <w:sz w:val="24"/>
                <w:szCs w:val="24"/>
              </w:rPr>
            </w:pPr>
            <w:r>
              <w:rPr>
                <w:rFonts w:ascii="Century" w:hAnsi="Century" w:cstheme="minorHAnsi"/>
                <w:color w:val="000000" w:themeColor="text1"/>
                <w:sz w:val="24"/>
                <w:szCs w:val="24"/>
              </w:rPr>
              <w:t xml:space="preserve">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17.</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Attendance Register</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General</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Maintained.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18.</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Stock Register of articles </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Available.</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19.</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Stock register of petty articles</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 xml:space="preserve">Maintained.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20.</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Order book</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Maintained.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21.</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Error book</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Maintained.</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22.</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Hand to hand receipt book</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pStyle w:val="NoSpacing"/>
              <w:rPr>
                <w:rFonts w:ascii="Century" w:hAnsi="Century" w:cstheme="minorHAnsi"/>
                <w:color w:val="000000" w:themeColor="text1"/>
                <w:sz w:val="24"/>
                <w:szCs w:val="24"/>
              </w:rPr>
            </w:pPr>
            <w:r w:rsidRPr="00965DA5">
              <w:rPr>
                <w:rFonts w:ascii="Century" w:hAnsi="Century" w:cstheme="minorHAnsi"/>
                <w:color w:val="000000" w:themeColor="text1"/>
                <w:sz w:val="24"/>
                <w:szCs w:val="24"/>
              </w:rPr>
              <w:t>Not Available.</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23.</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Complaints and suggestions book</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jc w:val="both"/>
              <w:rPr>
                <w:rFonts w:ascii="Century" w:hAnsi="Century" w:cstheme="minorHAnsi"/>
                <w:b/>
                <w:bCs/>
                <w:color w:val="000000" w:themeColor="text1"/>
              </w:rPr>
            </w:pPr>
            <w:r w:rsidRPr="00965DA5">
              <w:rPr>
                <w:rFonts w:ascii="Century" w:hAnsi="Century" w:cstheme="minorHAnsi"/>
                <w:color w:val="000000" w:themeColor="text1"/>
              </w:rPr>
              <w:t xml:space="preserve">Complaints and Suggestion Book was seen. No entry since DLI. </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24.</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Book of information</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jc w:val="both"/>
              <w:rPr>
                <w:rFonts w:ascii="Century" w:hAnsi="Century" w:cstheme="minorHAnsi"/>
                <w:color w:val="000000" w:themeColor="text1"/>
              </w:rPr>
            </w:pPr>
            <w:r w:rsidRPr="00965DA5">
              <w:rPr>
                <w:rFonts w:ascii="Century" w:hAnsi="Century" w:cstheme="minorHAnsi"/>
                <w:color w:val="000000" w:themeColor="text1"/>
              </w:rPr>
              <w:t>Not  available</w:t>
            </w:r>
          </w:p>
        </w:tc>
      </w:tr>
      <w:tr w:rsidR="00E074D1" w:rsidRPr="00965DA5" w:rsidTr="000F60C2">
        <w:tc>
          <w:tcPr>
            <w:tcW w:w="567"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25.</w:t>
            </w:r>
          </w:p>
        </w:tc>
        <w:tc>
          <w:tcPr>
            <w:tcW w:w="3685"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 xml:space="preserve">Notice hours of business </w:t>
            </w:r>
          </w:p>
        </w:tc>
        <w:tc>
          <w:tcPr>
            <w:tcW w:w="1701" w:type="dxa"/>
          </w:tcPr>
          <w:p w:rsidR="00E074D1" w:rsidRPr="00965DA5" w:rsidRDefault="00E074D1" w:rsidP="000F60C2">
            <w:pPr>
              <w:pStyle w:val="ListParagraph"/>
              <w:ind w:left="0"/>
              <w:jc w:val="both"/>
              <w:rPr>
                <w:rFonts w:ascii="Century" w:hAnsi="Century" w:cstheme="minorHAnsi"/>
                <w:color w:val="000000" w:themeColor="text1"/>
              </w:rPr>
            </w:pPr>
            <w:r w:rsidRPr="00965DA5">
              <w:rPr>
                <w:rFonts w:ascii="Century" w:hAnsi="Century" w:cstheme="minorHAnsi"/>
                <w:color w:val="000000" w:themeColor="text1"/>
              </w:rPr>
              <w:t>,,</w:t>
            </w:r>
          </w:p>
        </w:tc>
        <w:tc>
          <w:tcPr>
            <w:tcW w:w="3119" w:type="dxa"/>
          </w:tcPr>
          <w:p w:rsidR="00E074D1" w:rsidRPr="00965DA5" w:rsidRDefault="00E074D1" w:rsidP="000F60C2">
            <w:pPr>
              <w:jc w:val="both"/>
              <w:rPr>
                <w:rFonts w:ascii="Century" w:hAnsi="Century" w:cstheme="minorHAnsi"/>
                <w:color w:val="000000" w:themeColor="text1"/>
              </w:rPr>
            </w:pPr>
            <w:r w:rsidRPr="00965DA5">
              <w:rPr>
                <w:rFonts w:ascii="Century" w:hAnsi="Century" w:cstheme="minorHAnsi"/>
                <w:color w:val="000000" w:themeColor="text1"/>
              </w:rPr>
              <w:t xml:space="preserve">NHB was on record. NHB with present working hours was supplied and </w:t>
            </w:r>
            <w:r w:rsidRPr="00965DA5">
              <w:rPr>
                <w:rFonts w:ascii="Century" w:hAnsi="Century" w:cs="Arial"/>
                <w:color w:val="000000" w:themeColor="text1"/>
                <w:lang w:bidi="ta-IN"/>
              </w:rPr>
              <w:t>properly  displayed in public hall</w:t>
            </w:r>
            <w:r w:rsidRPr="00965DA5">
              <w:rPr>
                <w:rFonts w:ascii="Century" w:hAnsi="Century" w:cstheme="minorHAnsi"/>
                <w:color w:val="000000" w:themeColor="text1"/>
              </w:rPr>
              <w:t>.</w:t>
            </w:r>
          </w:p>
        </w:tc>
      </w:tr>
    </w:tbl>
    <w:p w:rsidR="006F09A9" w:rsidRPr="00965DA5" w:rsidRDefault="00E074D1" w:rsidP="00320336">
      <w:pPr>
        <w:pStyle w:val="ListParagraph"/>
        <w:numPr>
          <w:ilvl w:val="0"/>
          <w:numId w:val="34"/>
        </w:numPr>
        <w:spacing w:afterLines="40"/>
        <w:jc w:val="both"/>
        <w:rPr>
          <w:rFonts w:ascii="Century" w:hAnsi="Century" w:cs="Arial"/>
          <w:color w:val="000000" w:themeColor="text1"/>
        </w:rPr>
      </w:pPr>
      <w:r w:rsidRPr="006F09A9">
        <w:rPr>
          <w:rFonts w:ascii="Century" w:hAnsi="Century" w:cs="Arial"/>
          <w:color w:val="000000" w:themeColor="text1"/>
        </w:rPr>
        <w:t>While examining Last inspection report, the same</w:t>
      </w:r>
      <w:r w:rsidRPr="006F09A9">
        <w:rPr>
          <w:rFonts w:ascii="Century" w:hAnsi="Century" w:cs="Arial"/>
          <w:color w:val="000000" w:themeColor="text1"/>
          <w:lang w:val="en-IN"/>
        </w:rPr>
        <w:t xml:space="preserve"> was pasted in order book and Marginal remarks were not noted.</w:t>
      </w:r>
      <w:r w:rsidR="006F09A9" w:rsidRPr="00965DA5">
        <w:rPr>
          <w:rFonts w:ascii="Century" w:hAnsi="Century" w:cs="Arial"/>
          <w:color w:val="000000" w:themeColor="text1"/>
        </w:rPr>
        <w:t>SPM was instructed.</w:t>
      </w:r>
    </w:p>
    <w:p w:rsidR="00E074D1" w:rsidRPr="006F09A9" w:rsidRDefault="00E074D1" w:rsidP="00320336">
      <w:pPr>
        <w:pStyle w:val="ListParagraph"/>
        <w:numPr>
          <w:ilvl w:val="0"/>
          <w:numId w:val="34"/>
        </w:numPr>
        <w:spacing w:afterLines="40"/>
        <w:jc w:val="both"/>
        <w:rPr>
          <w:rFonts w:ascii="Century" w:hAnsi="Century" w:cs="Arial"/>
        </w:rPr>
      </w:pPr>
      <w:r w:rsidRPr="006F09A9">
        <w:rPr>
          <w:rFonts w:ascii="Century" w:hAnsi="Century" w:cs="Arial"/>
          <w:color w:val="000000" w:themeColor="text1"/>
          <w:lang w:val="en-IN"/>
        </w:rPr>
        <w:t xml:space="preserve"> Compliance reports </w:t>
      </w:r>
      <w:r w:rsidRPr="006F09A9">
        <w:rPr>
          <w:rFonts w:ascii="Century" w:hAnsi="Century" w:cs="Arial"/>
          <w:color w:val="000000" w:themeColor="text1"/>
        </w:rPr>
        <w:t>for last year IR was sent. Order Book of the SPM was maintained.</w:t>
      </w:r>
    </w:p>
    <w:p w:rsidR="00E074D1" w:rsidRPr="00965DA5" w:rsidRDefault="00E074D1" w:rsidP="00320336">
      <w:pPr>
        <w:pStyle w:val="ListParagraph"/>
        <w:numPr>
          <w:ilvl w:val="0"/>
          <w:numId w:val="34"/>
        </w:numPr>
        <w:spacing w:afterLines="40"/>
        <w:jc w:val="both"/>
        <w:rPr>
          <w:rFonts w:ascii="Century" w:hAnsi="Century" w:cs="Arial"/>
        </w:rPr>
      </w:pPr>
      <w:r w:rsidRPr="00965DA5">
        <w:rPr>
          <w:rFonts w:ascii="Century" w:hAnsi="Century" w:cs="Arial"/>
        </w:rPr>
        <w:t xml:space="preserve">Book of Postmarks was seen and not maintained in two parts, SPM was instructed. Impressions were found clear and distinct. </w:t>
      </w:r>
      <w:r w:rsidRPr="00965DA5">
        <w:rPr>
          <w:rFonts w:ascii="Century" w:hAnsi="Century" w:cs="Arial"/>
          <w:lang w:val="en-IN"/>
        </w:rPr>
        <w:t xml:space="preserve">Sundays &amp; Holidays were not noted. SPM was instructed. </w:t>
      </w:r>
    </w:p>
    <w:p w:rsidR="00E074D1" w:rsidRPr="00965DA5" w:rsidRDefault="00E074D1" w:rsidP="00320336">
      <w:pPr>
        <w:pStyle w:val="ListParagraph"/>
        <w:numPr>
          <w:ilvl w:val="0"/>
          <w:numId w:val="34"/>
        </w:numPr>
        <w:spacing w:afterLines="40"/>
        <w:jc w:val="both"/>
        <w:rPr>
          <w:rFonts w:ascii="Century" w:hAnsi="Century" w:cs="Arial"/>
          <w:b/>
          <w:bCs/>
          <w:u w:val="single"/>
        </w:rPr>
      </w:pPr>
      <w:r w:rsidRPr="00965DA5">
        <w:rPr>
          <w:rFonts w:ascii="Century" w:hAnsi="Century" w:cs="Arial"/>
        </w:rPr>
        <w:t>PRI(P) was attached to this SO establishment.</w:t>
      </w:r>
    </w:p>
    <w:p w:rsidR="00E074D1" w:rsidRPr="00965DA5" w:rsidRDefault="00E074D1" w:rsidP="00320336">
      <w:pPr>
        <w:pStyle w:val="ListParagraph"/>
        <w:numPr>
          <w:ilvl w:val="0"/>
          <w:numId w:val="34"/>
        </w:numPr>
        <w:spacing w:afterLines="40"/>
        <w:jc w:val="both"/>
        <w:rPr>
          <w:rFonts w:ascii="Century" w:hAnsi="Century" w:cs="Arial"/>
        </w:rPr>
      </w:pPr>
      <w:r w:rsidRPr="00965DA5">
        <w:rPr>
          <w:rFonts w:ascii="Century" w:hAnsi="Century" w:cs="Arial"/>
          <w:b/>
          <w:bCs/>
          <w:u w:val="single"/>
        </w:rPr>
        <w:t>Space and Infrastructure:</w:t>
      </w:r>
      <w:r w:rsidRPr="00965DA5">
        <w:rPr>
          <w:rFonts w:ascii="Century" w:hAnsi="Century" w:cs="Arial"/>
          <w:color w:val="000000" w:themeColor="text1"/>
        </w:rPr>
        <w:t>The space available for official use and for public is sufficient and suitable. The PO is a no quarters office, housed in rental building with FHR of Rs.130/- since DLI. Sweeping and water allowance is Rs.89/- Per day.  FSC is Rs.162/-.</w:t>
      </w:r>
      <w:r w:rsidR="006F09A9">
        <w:rPr>
          <w:rFonts w:ascii="Century" w:hAnsi="Century" w:cs="Arial"/>
          <w:color w:val="000000" w:themeColor="text1"/>
        </w:rPr>
        <w:t xml:space="preserve"> The S.O was recently undergone civil work such as tiles ,Counter setup under upgradation  of PO.</w:t>
      </w:r>
    </w:p>
    <w:p w:rsidR="00E074D1" w:rsidRPr="00965DA5" w:rsidRDefault="00E074D1" w:rsidP="00320336">
      <w:pPr>
        <w:pStyle w:val="ListParagraph"/>
        <w:numPr>
          <w:ilvl w:val="0"/>
          <w:numId w:val="34"/>
        </w:numPr>
        <w:spacing w:afterLines="40"/>
        <w:jc w:val="both"/>
        <w:rPr>
          <w:rFonts w:ascii="Century" w:hAnsi="Century" w:cs="Arial"/>
        </w:rPr>
      </w:pPr>
      <w:r w:rsidRPr="00965DA5">
        <w:rPr>
          <w:rFonts w:ascii="Century" w:hAnsi="Century" w:cs="Arial"/>
        </w:rPr>
        <w:t>Existing counter arrangements are found satisfactory.</w:t>
      </w:r>
    </w:p>
    <w:p w:rsidR="00E074D1" w:rsidRPr="00965DA5" w:rsidRDefault="00E074D1" w:rsidP="006F09A9">
      <w:pPr>
        <w:pStyle w:val="ListParagraph"/>
        <w:numPr>
          <w:ilvl w:val="0"/>
          <w:numId w:val="34"/>
        </w:numPr>
        <w:jc w:val="both"/>
        <w:rPr>
          <w:rFonts w:ascii="Century" w:hAnsi="Century" w:cs="Arial"/>
        </w:rPr>
      </w:pPr>
      <w:r w:rsidRPr="00965DA5">
        <w:rPr>
          <w:rFonts w:ascii="Century" w:hAnsi="Century" w:cs="Arial"/>
          <w:color w:val="000000" w:themeColor="text1"/>
        </w:rPr>
        <w:lastRenderedPageBreak/>
        <w:t>Examined the attendance register maintained properly, all the staffs are attended the office in time. No biometric attendance is available. There is two uniformed staff at this office.</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 xml:space="preserve">Conducted the staff meeting among SO and BO staff’s and interacted with them, no grievances reported by them. Motivated them to improve the services to public, insist them to achieve the assigned target on new account opening and procurement of insurance policies. </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The officials are having knowledge to access Postal Manuals and SOPs from India post site but soft copies of manuals and SOPs are saved in local systems.</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Approaching towards public by staffs found polite and prompt.</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SPM reported that no overtime work has been ordered since DLI, PM Karur HO should confirm it.</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rPr>
        <w:t xml:space="preserve">Verified Petty Stock with following results:- </w:t>
      </w:r>
    </w:p>
    <w:tbl>
      <w:tblPr>
        <w:tblStyle w:val="TableGrid"/>
        <w:tblW w:w="0" w:type="auto"/>
        <w:tblInd w:w="720" w:type="dxa"/>
        <w:tblLook w:val="04A0"/>
      </w:tblPr>
      <w:tblGrid>
        <w:gridCol w:w="2845"/>
        <w:gridCol w:w="1930"/>
        <w:gridCol w:w="1559"/>
        <w:gridCol w:w="1559"/>
      </w:tblGrid>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Category</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As per Stock register</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Physical Stock</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Last Invoice</w:t>
            </w: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SB-26</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5</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5</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No.1 dated 19.03.25</w:t>
            </w: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SB-28</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3</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3</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No.1 dated 19.03.25</w:t>
            </w: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MS(87)</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9</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9</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Pr>
                <w:rFonts w:ascii="Century" w:hAnsi="Century" w:cs="Arial"/>
                <w:color w:val="000000" w:themeColor="text1"/>
              </w:rPr>
              <w:t>No.1 dated 02.07.25</w:t>
            </w: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RPLI receipt book</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Nil</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Nil</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ENG 9(T)</w:t>
            </w:r>
          </w:p>
        </w:tc>
        <w:tc>
          <w:tcPr>
            <w:tcW w:w="1930"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2</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2</w:t>
            </w:r>
          </w:p>
        </w:tc>
        <w:tc>
          <w:tcPr>
            <w:tcW w:w="1559" w:type="dxa"/>
          </w:tcPr>
          <w:p w:rsidR="008F6894" w:rsidRPr="00965DA5" w:rsidRDefault="008F6894" w:rsidP="00320336">
            <w:pPr>
              <w:pStyle w:val="ListParagraph"/>
              <w:spacing w:afterLines="40"/>
              <w:ind w:left="0"/>
              <w:rPr>
                <w:rFonts w:ascii="Century" w:hAnsi="Century" w:cs="Arial"/>
                <w:color w:val="000000" w:themeColor="text1"/>
              </w:rPr>
            </w:pPr>
          </w:p>
        </w:tc>
      </w:tr>
      <w:tr w:rsidR="008F6894" w:rsidRPr="00965DA5" w:rsidTr="000F60C2">
        <w:tc>
          <w:tcPr>
            <w:tcW w:w="2845" w:type="dxa"/>
          </w:tcPr>
          <w:p w:rsidR="008F6894" w:rsidRPr="00965DA5" w:rsidRDefault="008F6894" w:rsidP="00320336">
            <w:pPr>
              <w:pStyle w:val="ListParagraph"/>
              <w:spacing w:afterLines="40"/>
              <w:ind w:left="0"/>
              <w:rPr>
                <w:rFonts w:ascii="Century" w:hAnsi="Century" w:cs="Arial"/>
                <w:color w:val="000000" w:themeColor="text1"/>
              </w:rPr>
            </w:pPr>
            <w:r w:rsidRPr="00965DA5">
              <w:rPr>
                <w:rFonts w:ascii="Century" w:hAnsi="Century" w:cs="Arial"/>
                <w:color w:val="000000" w:themeColor="text1"/>
              </w:rPr>
              <w:t>POSB cheque book</w:t>
            </w:r>
          </w:p>
        </w:tc>
        <w:tc>
          <w:tcPr>
            <w:tcW w:w="1930" w:type="dxa"/>
          </w:tcPr>
          <w:p w:rsidR="008F6894" w:rsidRPr="00965DA5" w:rsidRDefault="00E435BC" w:rsidP="00320336">
            <w:pPr>
              <w:pStyle w:val="ListParagraph"/>
              <w:spacing w:afterLines="40"/>
              <w:ind w:left="0"/>
              <w:rPr>
                <w:rFonts w:ascii="Century" w:hAnsi="Century" w:cs="Arial"/>
                <w:color w:val="000000" w:themeColor="text1"/>
              </w:rPr>
            </w:pPr>
            <w:r>
              <w:rPr>
                <w:rFonts w:ascii="Century" w:hAnsi="Century" w:cs="Arial"/>
                <w:color w:val="000000" w:themeColor="text1"/>
              </w:rPr>
              <w:t>1</w:t>
            </w:r>
          </w:p>
        </w:tc>
        <w:tc>
          <w:tcPr>
            <w:tcW w:w="1559" w:type="dxa"/>
          </w:tcPr>
          <w:p w:rsidR="008F6894" w:rsidRPr="00965DA5" w:rsidRDefault="00E435BC" w:rsidP="00320336">
            <w:pPr>
              <w:pStyle w:val="ListParagraph"/>
              <w:spacing w:afterLines="40"/>
              <w:ind w:left="0"/>
              <w:rPr>
                <w:rFonts w:ascii="Century" w:hAnsi="Century" w:cs="Arial"/>
                <w:color w:val="000000" w:themeColor="text1"/>
              </w:rPr>
            </w:pPr>
            <w:r>
              <w:rPr>
                <w:rFonts w:ascii="Century" w:hAnsi="Century" w:cs="Arial"/>
                <w:color w:val="000000" w:themeColor="text1"/>
              </w:rPr>
              <w:t>1</w:t>
            </w:r>
            <w:bookmarkStart w:id="0" w:name="_GoBack"/>
            <w:bookmarkEnd w:id="0"/>
          </w:p>
        </w:tc>
        <w:tc>
          <w:tcPr>
            <w:tcW w:w="1559" w:type="dxa"/>
          </w:tcPr>
          <w:p w:rsidR="008F6894" w:rsidRPr="00965DA5" w:rsidRDefault="008F6894" w:rsidP="00320336">
            <w:pPr>
              <w:pStyle w:val="ListParagraph"/>
              <w:spacing w:afterLines="40"/>
              <w:ind w:left="0"/>
              <w:rPr>
                <w:rFonts w:ascii="Century" w:hAnsi="Century" w:cs="Arial"/>
                <w:color w:val="000000" w:themeColor="text1"/>
              </w:rPr>
            </w:pPr>
          </w:p>
        </w:tc>
      </w:tr>
    </w:tbl>
    <w:p w:rsidR="00E074D1" w:rsidRPr="00965DA5" w:rsidRDefault="00E074D1" w:rsidP="00320336">
      <w:pPr>
        <w:pStyle w:val="ListParagraph"/>
        <w:spacing w:afterLines="40"/>
        <w:ind w:left="1080"/>
        <w:rPr>
          <w:rFonts w:ascii="Century" w:hAnsi="Century" w:cs="Arial"/>
          <w:color w:val="000000" w:themeColor="text1"/>
          <w:lang w:val="en-IN"/>
        </w:rPr>
      </w:pPr>
      <w:r w:rsidRPr="00965DA5">
        <w:rPr>
          <w:rFonts w:ascii="Century" w:hAnsi="Century" w:cs="Arial"/>
          <w:color w:val="000000" w:themeColor="text1"/>
          <w:lang w:val="en-IN"/>
        </w:rPr>
        <w:t>.</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rPr>
        <w:t>Forms and Stationery</w:t>
      </w:r>
    </w:p>
    <w:p w:rsidR="00E074D1" w:rsidRPr="00965DA5" w:rsidRDefault="00E074D1" w:rsidP="00320336">
      <w:pPr>
        <w:pStyle w:val="ListParagraph"/>
        <w:spacing w:afterLines="40"/>
        <w:jc w:val="both"/>
        <w:rPr>
          <w:rFonts w:ascii="Century" w:hAnsi="Century" w:cs="Arial"/>
        </w:rPr>
      </w:pPr>
      <w:r w:rsidRPr="00965DA5">
        <w:rPr>
          <w:rFonts w:ascii="Century" w:hAnsi="Century" w:cs="Arial"/>
        </w:rPr>
        <w:t>(a)</w:t>
      </w:r>
      <w:r w:rsidRPr="00965DA5">
        <w:rPr>
          <w:rFonts w:ascii="Century" w:hAnsi="Century" w:cs="Arial"/>
        </w:rPr>
        <w:tab/>
        <w:t>Sufficient forms and stationery are found available.</w:t>
      </w:r>
    </w:p>
    <w:p w:rsidR="00E074D1" w:rsidRPr="00965DA5" w:rsidRDefault="00E074D1" w:rsidP="00320336">
      <w:pPr>
        <w:pStyle w:val="ListParagraph"/>
        <w:spacing w:afterLines="40"/>
        <w:jc w:val="both"/>
        <w:rPr>
          <w:rFonts w:ascii="Century" w:hAnsi="Century" w:cs="Arial"/>
        </w:rPr>
      </w:pPr>
      <w:r w:rsidRPr="00965DA5">
        <w:rPr>
          <w:rFonts w:ascii="Century" w:hAnsi="Century" w:cs="Arial"/>
        </w:rPr>
        <w:t>(b)</w:t>
      </w:r>
      <w:r w:rsidRPr="00965DA5">
        <w:rPr>
          <w:rFonts w:ascii="Century" w:hAnsi="Century" w:cs="Arial"/>
        </w:rPr>
        <w:tab/>
        <w:t xml:space="preserve">Schedule of forms is not available.  SPM was instructed to trace the same.  </w:t>
      </w:r>
    </w:p>
    <w:p w:rsidR="00E074D1" w:rsidRPr="00965DA5" w:rsidRDefault="00E074D1" w:rsidP="00320336">
      <w:pPr>
        <w:pStyle w:val="ListParagraph"/>
        <w:spacing w:afterLines="40"/>
        <w:ind w:left="1440" w:hanging="720"/>
        <w:jc w:val="both"/>
        <w:rPr>
          <w:rFonts w:ascii="Century" w:hAnsi="Century" w:cs="Arial"/>
        </w:rPr>
      </w:pPr>
      <w:r w:rsidRPr="00965DA5">
        <w:rPr>
          <w:rFonts w:ascii="Century" w:hAnsi="Century" w:cs="Arial"/>
        </w:rPr>
        <w:t>(c)</w:t>
      </w:r>
      <w:r w:rsidRPr="00965DA5">
        <w:rPr>
          <w:rFonts w:ascii="Century" w:hAnsi="Century" w:cs="Arial"/>
        </w:rPr>
        <w:tab/>
        <w:t>The SPM was instructed to use the A4 sheets judiciously to ensure the paper requirements are kept to the barest minimum.</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rPr>
        <w:t>Records</w:t>
      </w:r>
    </w:p>
    <w:p w:rsidR="00E074D1" w:rsidRPr="00965DA5" w:rsidRDefault="00E074D1" w:rsidP="00320336">
      <w:pPr>
        <w:pStyle w:val="ListParagraph"/>
        <w:spacing w:afterLines="40"/>
        <w:jc w:val="both"/>
        <w:rPr>
          <w:rFonts w:ascii="Century" w:hAnsi="Century" w:cs="Arial"/>
        </w:rPr>
      </w:pPr>
      <w:r w:rsidRPr="00965DA5">
        <w:rPr>
          <w:rFonts w:ascii="Century" w:hAnsi="Century" w:cs="Arial"/>
        </w:rPr>
        <w:t>(a)</w:t>
      </w:r>
      <w:r w:rsidRPr="00965DA5">
        <w:rPr>
          <w:rFonts w:ascii="Century" w:hAnsi="Century" w:cs="Arial"/>
        </w:rPr>
        <w:tab/>
        <w:t xml:space="preserve">Records were not arranged neatly. SPM was instructed.  </w:t>
      </w:r>
    </w:p>
    <w:p w:rsidR="00E074D1" w:rsidRPr="00965DA5" w:rsidRDefault="00E074D1" w:rsidP="00320336">
      <w:pPr>
        <w:pStyle w:val="ListParagraph"/>
        <w:spacing w:afterLines="40"/>
        <w:ind w:left="1440" w:hanging="720"/>
        <w:jc w:val="both"/>
        <w:rPr>
          <w:rFonts w:ascii="Century" w:hAnsi="Century" w:cs="Arial"/>
          <w:color w:val="FF0000"/>
        </w:rPr>
      </w:pPr>
      <w:r w:rsidRPr="00965DA5">
        <w:rPr>
          <w:rFonts w:ascii="Century" w:hAnsi="Century" w:cs="Arial"/>
        </w:rPr>
        <w:t>(b)</w:t>
      </w:r>
      <w:r w:rsidRPr="00965DA5">
        <w:rPr>
          <w:rFonts w:ascii="Century" w:hAnsi="Century" w:cs="Arial"/>
        </w:rPr>
        <w:tab/>
      </w:r>
      <w:r w:rsidRPr="00965DA5">
        <w:rPr>
          <w:rFonts w:ascii="Century" w:hAnsi="Century" w:cs="Arial"/>
          <w:color w:val="000000" w:themeColor="text1"/>
        </w:rPr>
        <w:t xml:space="preserve">Old Records lastly </w:t>
      </w:r>
      <w:r w:rsidR="00A31624">
        <w:rPr>
          <w:rFonts w:ascii="Century" w:hAnsi="Century" w:cs="Arial"/>
          <w:color w:val="000000" w:themeColor="text1"/>
        </w:rPr>
        <w:t xml:space="preserve">sent to Karur HO for </w:t>
      </w:r>
      <w:r w:rsidRPr="00965DA5">
        <w:rPr>
          <w:rFonts w:ascii="Century" w:hAnsi="Century" w:cs="Arial"/>
          <w:color w:val="000000" w:themeColor="text1"/>
        </w:rPr>
        <w:t xml:space="preserve">weeded out on </w:t>
      </w:r>
      <w:r w:rsidR="00A31624">
        <w:rPr>
          <w:rFonts w:ascii="Century" w:hAnsi="Century" w:cs="Arial"/>
          <w:color w:val="000000" w:themeColor="text1"/>
        </w:rPr>
        <w:t>25.03.2025</w:t>
      </w:r>
      <w:r w:rsidRPr="00965DA5">
        <w:rPr>
          <w:rFonts w:ascii="Century" w:hAnsi="Century" w:cs="Arial"/>
          <w:color w:val="000000" w:themeColor="text1"/>
        </w:rPr>
        <w:t xml:space="preserve">. </w:t>
      </w:r>
      <w:r w:rsidRPr="00965DA5">
        <w:rPr>
          <w:rFonts w:ascii="Century" w:hAnsi="Century" w:cs="Arial"/>
          <w:color w:val="000000" w:themeColor="text1"/>
          <w:lang w:val="en-IN"/>
        </w:rPr>
        <w:t xml:space="preserve">SPM </w:t>
      </w:r>
      <w:r w:rsidR="0000728A">
        <w:rPr>
          <w:rFonts w:ascii="Century" w:hAnsi="Century" w:cs="Arial"/>
          <w:color w:val="000000" w:themeColor="text1"/>
          <w:lang w:val="en-IN"/>
        </w:rPr>
        <w:t xml:space="preserve">has not entered the number of KGs of old records in the register </w:t>
      </w:r>
      <w:r w:rsidRPr="00965DA5">
        <w:rPr>
          <w:rFonts w:ascii="Century" w:hAnsi="Century" w:cs="Arial"/>
          <w:color w:val="000000" w:themeColor="text1"/>
          <w:lang w:val="en-IN"/>
        </w:rPr>
        <w:t>.</w:t>
      </w:r>
      <w:r w:rsidRPr="00965DA5">
        <w:rPr>
          <w:rFonts w:ascii="Century" w:hAnsi="Century" w:cs="Arial"/>
          <w:color w:val="000000" w:themeColor="text1"/>
        </w:rPr>
        <w:t xml:space="preserve"> SPM was instructed to record the details of records</w:t>
      </w:r>
      <w:r w:rsidR="0000728A">
        <w:rPr>
          <w:rFonts w:ascii="Century" w:hAnsi="Century" w:cs="Arial"/>
          <w:color w:val="000000" w:themeColor="text1"/>
        </w:rPr>
        <w:t xml:space="preserve">&amp;weight </w:t>
      </w:r>
      <w:r w:rsidRPr="00965DA5">
        <w:rPr>
          <w:rFonts w:ascii="Century" w:hAnsi="Century" w:cs="Arial"/>
          <w:color w:val="000000" w:themeColor="text1"/>
        </w:rPr>
        <w:t xml:space="preserve"> weeded out entered in the register.</w:t>
      </w:r>
    </w:p>
    <w:p w:rsidR="00E074D1" w:rsidRPr="00965DA5" w:rsidRDefault="00E074D1" w:rsidP="00320336">
      <w:pPr>
        <w:pStyle w:val="ListParagraph"/>
        <w:spacing w:afterLines="40"/>
        <w:ind w:left="1440" w:hanging="720"/>
        <w:jc w:val="both"/>
        <w:rPr>
          <w:rFonts w:ascii="Century" w:hAnsi="Century" w:cs="Arial"/>
        </w:rPr>
      </w:pPr>
      <w:r w:rsidRPr="00965DA5">
        <w:rPr>
          <w:rFonts w:ascii="Century" w:hAnsi="Century" w:cs="Arial"/>
        </w:rPr>
        <w:t>(c)</w:t>
      </w:r>
      <w:r w:rsidRPr="00965DA5">
        <w:rPr>
          <w:rFonts w:ascii="Century" w:hAnsi="Century" w:cs="Arial"/>
        </w:rPr>
        <w:tab/>
        <w:t>The SPM was instructed to ensure records, forms and stock items are segregated and not mixed up.</w:t>
      </w:r>
    </w:p>
    <w:p w:rsidR="00E074D1" w:rsidRPr="00965DA5" w:rsidRDefault="00E074D1" w:rsidP="00320336">
      <w:pPr>
        <w:pStyle w:val="ListParagraph"/>
        <w:spacing w:afterLines="40"/>
        <w:ind w:left="1440" w:hanging="720"/>
        <w:jc w:val="both"/>
        <w:rPr>
          <w:rFonts w:ascii="Century" w:hAnsi="Century" w:cs="Arial"/>
        </w:rPr>
      </w:pPr>
      <w:r w:rsidRPr="00965DA5">
        <w:rPr>
          <w:rFonts w:ascii="Century" w:hAnsi="Century" w:cs="Arial"/>
        </w:rPr>
        <w:t>(d)</w:t>
      </w:r>
      <w:r w:rsidRPr="00965DA5">
        <w:rPr>
          <w:rFonts w:ascii="Century" w:hAnsi="Century" w:cs="Arial"/>
        </w:rPr>
        <w:tab/>
        <w:t xml:space="preserve">Half Yearly Enumeration of Unregistered Postal Articles conducted during February and August pertaining to last 3 years </w:t>
      </w:r>
      <w:r w:rsidRPr="00965DA5">
        <w:rPr>
          <w:rFonts w:ascii="Century" w:hAnsi="Century" w:cs="Arial"/>
          <w:lang w:val="en-IN"/>
        </w:rPr>
        <w:t>is to be maintained. The SPM was instructed</w:t>
      </w:r>
      <w:r w:rsidRPr="00965DA5">
        <w:rPr>
          <w:rFonts w:ascii="Century" w:hAnsi="Century" w:cs="Arial"/>
        </w:rPr>
        <w:t>.</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lang w:val="en-IN"/>
        </w:rPr>
        <w:t xml:space="preserve">Weighing Scale is in working condition. UPS and Genset are provided and UPS is working condition and Genset is not in working condition.    </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lang w:val="en-IN"/>
        </w:rPr>
        <w:t>As per the memo of NHB, the working hours of this office is 0900 to 1700 hours. A board with revised working hours was supplied and displayed in the public hall</w:t>
      </w:r>
      <w:r w:rsidRPr="00965DA5">
        <w:rPr>
          <w:rFonts w:ascii="Century" w:hAnsi="Century" w:cs="Arial"/>
          <w:color w:val="000000" w:themeColor="text1"/>
        </w:rPr>
        <w:t>.</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lang w:val="en-IN"/>
        </w:rPr>
        <w:lastRenderedPageBreak/>
        <w:t>Booking and receipt of service registered is to be maintained. SPM was instructed.</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rPr>
        <w:t>(i)</w:t>
      </w:r>
      <w:r w:rsidRPr="00965DA5">
        <w:rPr>
          <w:rFonts w:ascii="Century" w:hAnsi="Century" w:cs="Arial"/>
          <w:color w:val="000000" w:themeColor="text1"/>
          <w:lang w:val="en-IN"/>
        </w:rPr>
        <w:t>Separate register of public complaints is maintained.</w:t>
      </w:r>
    </w:p>
    <w:p w:rsidR="00E074D1" w:rsidRPr="00965DA5" w:rsidRDefault="00E074D1" w:rsidP="00320336">
      <w:pPr>
        <w:pStyle w:val="ListParagraph"/>
        <w:spacing w:afterLines="40"/>
        <w:jc w:val="both"/>
        <w:rPr>
          <w:rFonts w:ascii="Century" w:hAnsi="Century" w:cs="Arial"/>
          <w:color w:val="000000" w:themeColor="text1"/>
        </w:rPr>
      </w:pPr>
      <w:r w:rsidRPr="00965DA5">
        <w:rPr>
          <w:rFonts w:ascii="Century" w:hAnsi="Century" w:cs="Arial"/>
          <w:color w:val="000000" w:themeColor="text1"/>
        </w:rPr>
        <w:t>(ii) Book of Information is not available, the SPM should prepare new one with all updated information and report compliance.</w:t>
      </w:r>
    </w:p>
    <w:p w:rsidR="00E074D1" w:rsidRPr="00965DA5" w:rsidRDefault="00E074D1" w:rsidP="00320336">
      <w:pPr>
        <w:pStyle w:val="ListParagraph"/>
        <w:numPr>
          <w:ilvl w:val="0"/>
          <w:numId w:val="34"/>
        </w:numPr>
        <w:spacing w:afterLines="40"/>
        <w:jc w:val="both"/>
        <w:rPr>
          <w:rFonts w:ascii="Century" w:hAnsi="Century" w:cs="Arial"/>
          <w:color w:val="000000" w:themeColor="text1"/>
        </w:rPr>
      </w:pPr>
      <w:r w:rsidRPr="00965DA5">
        <w:rPr>
          <w:rFonts w:ascii="Century" w:hAnsi="Century" w:cs="Arial"/>
          <w:color w:val="000000" w:themeColor="text1"/>
        </w:rPr>
        <w:t xml:space="preserve">This office name board provided with bilingual language. </w:t>
      </w:r>
      <w:r w:rsidRPr="00965DA5">
        <w:rPr>
          <w:rFonts w:ascii="Century" w:hAnsi="Century" w:cs="Arial"/>
          <w:color w:val="000000" w:themeColor="text1"/>
          <w:lang w:val="en-IN"/>
        </w:rPr>
        <w:t>Status of implementation of official language was low and the SPM was instructed</w:t>
      </w:r>
      <w:r w:rsidRPr="00965DA5">
        <w:rPr>
          <w:rFonts w:ascii="Century" w:hAnsi="Century" w:cs="Arial"/>
          <w:color w:val="000000" w:themeColor="text1"/>
        </w:rPr>
        <w:t>. SPM was explained the features i.e earning of increments, regarding participation of Hindi learning course conducted by Central Hindi Training Institute.</w:t>
      </w:r>
    </w:p>
    <w:p w:rsidR="00E074D1" w:rsidRPr="00965DA5" w:rsidRDefault="00E074D1" w:rsidP="00320336">
      <w:pPr>
        <w:pStyle w:val="ListParagraph"/>
        <w:numPr>
          <w:ilvl w:val="0"/>
          <w:numId w:val="34"/>
        </w:numPr>
        <w:spacing w:afterLines="40"/>
        <w:jc w:val="both"/>
        <w:rPr>
          <w:rFonts w:ascii="Century" w:hAnsi="Century" w:cs="Arial"/>
        </w:rPr>
      </w:pPr>
      <w:r w:rsidRPr="00965DA5">
        <w:rPr>
          <w:rFonts w:ascii="Century" w:hAnsi="Century" w:cs="Arial"/>
          <w:color w:val="000000" w:themeColor="text1"/>
          <w:lang w:val="en-IN"/>
        </w:rPr>
        <w:t xml:space="preserve">Cleanliness and upkeep of the office is good. </w:t>
      </w:r>
      <w:r w:rsidRPr="00965DA5">
        <w:rPr>
          <w:rFonts w:ascii="Century" w:hAnsi="Century" w:cs="Arial"/>
        </w:rPr>
        <w:t xml:space="preserve">All the staff was educated on the importance of keeping the office clean under SwachchBharathAbhiyan.  </w:t>
      </w:r>
    </w:p>
    <w:p w:rsidR="00E074D1" w:rsidRPr="00965DA5" w:rsidRDefault="00E074D1" w:rsidP="00320336">
      <w:pPr>
        <w:pStyle w:val="ListParagraph"/>
        <w:numPr>
          <w:ilvl w:val="0"/>
          <w:numId w:val="34"/>
        </w:numPr>
        <w:spacing w:afterLines="40"/>
        <w:jc w:val="both"/>
        <w:rPr>
          <w:rFonts w:ascii="Century" w:hAnsi="Century" w:cs="Arial"/>
          <w:color w:val="FF0000"/>
        </w:rPr>
      </w:pPr>
      <w:r w:rsidRPr="00965DA5">
        <w:rPr>
          <w:rFonts w:ascii="Century" w:hAnsi="Century" w:cs="Arial"/>
          <w:color w:val="000000" w:themeColor="text1"/>
        </w:rPr>
        <w:t xml:space="preserve">NSP-1 found good working condition &amp; NSP 2 found good working condition there is no network interruption. </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Assessment of the office and suggestions:</w:t>
      </w:r>
    </w:p>
    <w:p w:rsidR="00E074D1" w:rsidRPr="00965DA5" w:rsidRDefault="00E074D1" w:rsidP="00E074D1">
      <w:pPr>
        <w:pStyle w:val="ListParagraph"/>
        <w:numPr>
          <w:ilvl w:val="0"/>
          <w:numId w:val="2"/>
        </w:numPr>
        <w:jc w:val="both"/>
        <w:rPr>
          <w:rFonts w:ascii="Century" w:hAnsi="Century" w:cs="Arial"/>
          <w:color w:val="FF0000"/>
        </w:rPr>
      </w:pPr>
      <w:r w:rsidRPr="00965DA5">
        <w:rPr>
          <w:rFonts w:ascii="Century" w:hAnsi="Century" w:cs="Arial"/>
          <w:b/>
          <w:color w:val="000000" w:themeColor="text1"/>
        </w:rPr>
        <w:t>Action by SPM</w:t>
      </w:r>
      <w:r w:rsidRPr="00965DA5">
        <w:rPr>
          <w:rFonts w:ascii="Century" w:hAnsi="Century" w:cs="Arial"/>
          <w:color w:val="000000" w:themeColor="text1"/>
        </w:rPr>
        <w:t>- essential records reported not maintained to be done as presc</w:t>
      </w:r>
      <w:r w:rsidR="00806298">
        <w:rPr>
          <w:rFonts w:ascii="Century" w:hAnsi="Century" w:cs="Arial"/>
          <w:color w:val="000000" w:themeColor="text1"/>
        </w:rPr>
        <w:t>ribed in manual</w:t>
      </w:r>
      <w:r w:rsidRPr="00965DA5">
        <w:rPr>
          <w:rFonts w:ascii="Century" w:hAnsi="Century" w:cs="Arial"/>
          <w:color w:val="000000" w:themeColor="text1"/>
        </w:rPr>
        <w:t xml:space="preserve"> without fail. SPM was instructed to use the human sources to an optimum level and take efforts to increase the revenue of the office.</w:t>
      </w:r>
    </w:p>
    <w:p w:rsidR="00E074D1" w:rsidRPr="00965DA5" w:rsidRDefault="00E074D1" w:rsidP="00E074D1">
      <w:pPr>
        <w:jc w:val="both"/>
        <w:rPr>
          <w:rFonts w:ascii="Century" w:hAnsi="Century" w:cs="Arial"/>
          <w:b/>
          <w:color w:val="000000" w:themeColor="text1"/>
        </w:rPr>
      </w:pPr>
    </w:p>
    <w:p w:rsidR="00E074D1" w:rsidRPr="00965DA5" w:rsidRDefault="00E074D1" w:rsidP="00E074D1">
      <w:pPr>
        <w:jc w:val="both"/>
        <w:rPr>
          <w:rFonts w:ascii="Century" w:hAnsi="Century" w:cs="Arial"/>
          <w:b/>
          <w:color w:val="000000" w:themeColor="text1"/>
        </w:rPr>
      </w:pPr>
      <w:r w:rsidRPr="00965DA5">
        <w:rPr>
          <w:rFonts w:ascii="Century" w:hAnsi="Century" w:cs="Arial"/>
          <w:b/>
          <w:color w:val="000000" w:themeColor="text1"/>
        </w:rPr>
        <w:t>Part-2: Mail Operations</w:t>
      </w:r>
    </w:p>
    <w:p w:rsidR="00E074D1" w:rsidRPr="00965DA5" w:rsidRDefault="00E074D1" w:rsidP="00E074D1">
      <w:pPr>
        <w:pStyle w:val="ListParagraph"/>
        <w:numPr>
          <w:ilvl w:val="0"/>
          <w:numId w:val="3"/>
        </w:numPr>
        <w:jc w:val="both"/>
        <w:rPr>
          <w:rFonts w:ascii="Century" w:hAnsi="Century" w:cs="Arial"/>
          <w:color w:val="FF0000"/>
        </w:rPr>
      </w:pPr>
      <w:r w:rsidRPr="00965DA5">
        <w:rPr>
          <w:rFonts w:ascii="Century" w:hAnsi="Century" w:cs="Arial"/>
          <w:b/>
          <w:color w:val="000000" w:themeColor="text1"/>
        </w:rPr>
        <w:t>Counter Operations</w:t>
      </w:r>
    </w:p>
    <w:p w:rsidR="00E074D1" w:rsidRPr="00965DA5" w:rsidRDefault="00E074D1" w:rsidP="006F09A9">
      <w:pPr>
        <w:pStyle w:val="ListParagraph"/>
        <w:numPr>
          <w:ilvl w:val="0"/>
          <w:numId w:val="34"/>
        </w:numPr>
        <w:jc w:val="both"/>
        <w:rPr>
          <w:rFonts w:ascii="Century" w:hAnsi="Century" w:cs="Arial"/>
          <w:color w:val="FF0000"/>
        </w:rPr>
      </w:pPr>
      <w:r w:rsidRPr="00965DA5">
        <w:rPr>
          <w:rFonts w:ascii="Century" w:hAnsi="Century" w:cs="Arial"/>
          <w:color w:val="000000" w:themeColor="text1"/>
        </w:rPr>
        <w:t xml:space="preserve">Examined the performance of the counters. </w:t>
      </w:r>
      <w:r w:rsidRPr="00965DA5">
        <w:rPr>
          <w:rFonts w:ascii="Century" w:hAnsi="Century" w:cs="Arial"/>
          <w:color w:val="000000" w:themeColor="text1"/>
          <w:lang w:val="en-IN"/>
        </w:rPr>
        <w:t>The performance of the counter is generally satisfactory as per Dashboard.</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This office not provided with Remotely Managed Franking Machine and no Franking Machine Licensee registered and not authorized to post under this office.</w:t>
      </w:r>
    </w:p>
    <w:p w:rsidR="00E074D1" w:rsidRPr="00965DA5" w:rsidRDefault="00E074D1" w:rsidP="00E074D1">
      <w:pPr>
        <w:pStyle w:val="ListParagraph"/>
        <w:rPr>
          <w:rFonts w:ascii="Century" w:hAnsi="Century" w:cs="Arial"/>
          <w:color w:val="000000" w:themeColor="text1"/>
        </w:rPr>
      </w:pPr>
    </w:p>
    <w:p w:rsidR="00E074D1" w:rsidRPr="00965DA5" w:rsidRDefault="00E074D1" w:rsidP="00E074D1">
      <w:pPr>
        <w:pStyle w:val="ListParagraph"/>
        <w:numPr>
          <w:ilvl w:val="0"/>
          <w:numId w:val="3"/>
        </w:numPr>
        <w:ind w:left="360" w:firstLine="90"/>
        <w:jc w:val="both"/>
        <w:rPr>
          <w:rFonts w:ascii="Century" w:hAnsi="Century" w:cs="Arial"/>
          <w:color w:val="000000" w:themeColor="text1"/>
        </w:rPr>
      </w:pPr>
      <w:r w:rsidRPr="00965DA5">
        <w:rPr>
          <w:rFonts w:ascii="Century" w:hAnsi="Century" w:cs="Arial"/>
          <w:b/>
          <w:color w:val="000000" w:themeColor="text1"/>
        </w:rPr>
        <w:t>Delivery Functions</w:t>
      </w:r>
    </w:p>
    <w:p w:rsidR="00E074D1" w:rsidRDefault="00E074D1" w:rsidP="00E074D1">
      <w:pPr>
        <w:pStyle w:val="ListParagraph"/>
        <w:numPr>
          <w:ilvl w:val="0"/>
          <w:numId w:val="34"/>
        </w:numPr>
        <w:jc w:val="both"/>
        <w:rPr>
          <w:rFonts w:ascii="Century" w:hAnsi="Century" w:cs="Arial"/>
          <w:color w:val="000000" w:themeColor="text1"/>
        </w:rPr>
      </w:pPr>
      <w:r w:rsidRPr="009B6DEC">
        <w:rPr>
          <w:rFonts w:ascii="Century" w:hAnsi="Century" w:cs="Arial"/>
          <w:color w:val="000000" w:themeColor="text1"/>
        </w:rPr>
        <w:t xml:space="preserve">Checked on the day of visit, all the mail bags were received in good condition as per Due Mail List, no missent/misrouted bags found. </w:t>
      </w:r>
    </w:p>
    <w:p w:rsidR="009B6DEC" w:rsidRPr="009B6DEC" w:rsidRDefault="009B6DEC" w:rsidP="009B6DEC">
      <w:pPr>
        <w:pStyle w:val="ListParagraph"/>
        <w:jc w:val="both"/>
        <w:rPr>
          <w:rFonts w:ascii="Century" w:hAnsi="Century" w:cs="Arial"/>
          <w:color w:val="000000" w:themeColor="text1"/>
        </w:rPr>
      </w:pP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Mail Receipt:</w:t>
      </w:r>
    </w:p>
    <w:p w:rsidR="00E074D1" w:rsidRPr="00965DA5" w:rsidRDefault="00E074D1" w:rsidP="00E074D1">
      <w:pPr>
        <w:ind w:left="1440" w:hanging="720"/>
        <w:jc w:val="both"/>
        <w:rPr>
          <w:rFonts w:ascii="Century" w:hAnsi="Century" w:cs="Arial"/>
        </w:rPr>
      </w:pPr>
      <w:r w:rsidRPr="00965DA5">
        <w:rPr>
          <w:rFonts w:ascii="Century" w:hAnsi="Century" w:cs="Arial"/>
          <w:color w:val="000000" w:themeColor="text1"/>
        </w:rPr>
        <w:t xml:space="preserve">a) </w:t>
      </w:r>
      <w:r w:rsidRPr="00965DA5">
        <w:rPr>
          <w:rFonts w:ascii="Century" w:hAnsi="Century" w:cs="Arial"/>
          <w:color w:val="000000" w:themeColor="text1"/>
        </w:rPr>
        <w:tab/>
        <w:t xml:space="preserve">Examined the mail list received and checked the contents of the bags received. Checked no unpaid articles found, checked the returns no repeated delay noticed. </w:t>
      </w:r>
      <w:r w:rsidRPr="00965DA5">
        <w:rPr>
          <w:rFonts w:ascii="Century" w:hAnsi="Century" w:cs="Arial"/>
          <w:color w:val="000000" w:themeColor="text1"/>
          <w:lang w:val="en-IN"/>
        </w:rPr>
        <w:t>The Beat Map, Route Map and Beat List are not available. SPM was instructed.</w:t>
      </w:r>
    </w:p>
    <w:p w:rsidR="00E074D1" w:rsidRPr="00965DA5" w:rsidRDefault="00E074D1" w:rsidP="00E074D1">
      <w:pPr>
        <w:ind w:left="1440" w:hanging="720"/>
        <w:jc w:val="both"/>
        <w:rPr>
          <w:rFonts w:ascii="Century" w:hAnsi="Century" w:cs="Arial"/>
        </w:rPr>
      </w:pPr>
      <w:r w:rsidRPr="00965DA5">
        <w:rPr>
          <w:rFonts w:ascii="Century" w:hAnsi="Century" w:cs="Arial"/>
        </w:rPr>
        <w:t>b)</w:t>
      </w:r>
      <w:r w:rsidRPr="00965DA5">
        <w:rPr>
          <w:rFonts w:ascii="Century" w:hAnsi="Century" w:cs="Arial"/>
        </w:rPr>
        <w:tab/>
        <w:t>Unpaid postage abstract is maintained. No unpaid collected for the last three months. The SPM was instructed to render supervision the sorting work at the time of opening of bags and closing of bags as envisaged in rule 95 and 72 of Postal manual Vol VI Part I (sixth edition).</w:t>
      </w:r>
    </w:p>
    <w:p w:rsidR="00E074D1" w:rsidRPr="00965DA5" w:rsidRDefault="00E074D1" w:rsidP="00E074D1">
      <w:pPr>
        <w:ind w:left="1440" w:hanging="720"/>
        <w:jc w:val="both"/>
        <w:rPr>
          <w:rFonts w:ascii="Century" w:hAnsi="Century"/>
        </w:rPr>
      </w:pPr>
      <w:r w:rsidRPr="00965DA5">
        <w:rPr>
          <w:rFonts w:ascii="Century" w:hAnsi="Century" w:cs="Arial"/>
          <w:color w:val="000000" w:themeColor="text1"/>
        </w:rPr>
        <w:t>c)</w:t>
      </w:r>
      <w:r w:rsidRPr="00965DA5">
        <w:rPr>
          <w:rFonts w:ascii="Century" w:hAnsi="Century" w:cs="Arial"/>
          <w:color w:val="FF0000"/>
        </w:rPr>
        <w:tab/>
      </w:r>
      <w:r w:rsidRPr="00965DA5">
        <w:rPr>
          <w:rFonts w:ascii="Century" w:hAnsi="Century" w:cs="Arial"/>
          <w:color w:val="000000" w:themeColor="text1"/>
        </w:rPr>
        <w:t xml:space="preserve">Three GDS establishments are in this SO. </w:t>
      </w:r>
      <w:r w:rsidRPr="00965DA5">
        <w:rPr>
          <w:rFonts w:ascii="Century" w:hAnsi="Century"/>
        </w:rPr>
        <w:t xml:space="preserve">The following . SP: </w:t>
      </w:r>
      <w:r w:rsidR="006D3493">
        <w:rPr>
          <w:rFonts w:ascii="Century" w:hAnsi="Century"/>
        </w:rPr>
        <w:t>2</w:t>
      </w:r>
      <w:r w:rsidRPr="00965DA5">
        <w:rPr>
          <w:rFonts w:ascii="Century" w:hAnsi="Century"/>
        </w:rPr>
        <w:t>, PL:</w:t>
      </w:r>
      <w:r w:rsidR="006D3493">
        <w:rPr>
          <w:rFonts w:ascii="Century" w:hAnsi="Century"/>
        </w:rPr>
        <w:t>5</w:t>
      </w:r>
      <w:r w:rsidRPr="00965DA5">
        <w:rPr>
          <w:rFonts w:ascii="Century" w:hAnsi="Century"/>
        </w:rPr>
        <w:t xml:space="preserve">, </w:t>
      </w:r>
      <w:r w:rsidR="00941039">
        <w:rPr>
          <w:rFonts w:ascii="Century" w:hAnsi="Century"/>
        </w:rPr>
        <w:t>OM</w:t>
      </w:r>
      <w:r w:rsidR="006D3493">
        <w:rPr>
          <w:rFonts w:ascii="Century" w:hAnsi="Century"/>
        </w:rPr>
        <w:t>:3</w:t>
      </w:r>
      <w:r w:rsidRPr="00965DA5">
        <w:rPr>
          <w:rFonts w:ascii="Century" w:hAnsi="Century"/>
        </w:rPr>
        <w:t xml:space="preserve">  AC:1 bags are received on the date of inspection. </w:t>
      </w:r>
    </w:p>
    <w:p w:rsidR="00E074D1" w:rsidRPr="00965DA5" w:rsidRDefault="00E074D1" w:rsidP="00E074D1">
      <w:pPr>
        <w:jc w:val="both"/>
        <w:rPr>
          <w:rFonts w:ascii="Century" w:hAnsi="Century" w:cs="Arial"/>
          <w:color w:val="000000" w:themeColor="text1"/>
          <w:lang w:val="en-IN"/>
        </w:rPr>
      </w:pPr>
    </w:p>
    <w:p w:rsidR="00E074D1" w:rsidRPr="00965DA5" w:rsidRDefault="00E074D1" w:rsidP="006F09A9">
      <w:pPr>
        <w:pStyle w:val="ListParagraph"/>
        <w:numPr>
          <w:ilvl w:val="0"/>
          <w:numId w:val="34"/>
        </w:numPr>
        <w:jc w:val="both"/>
        <w:rPr>
          <w:rFonts w:ascii="Century" w:hAnsi="Century" w:cs="Arial"/>
          <w:b/>
          <w:color w:val="000000" w:themeColor="text1"/>
        </w:rPr>
      </w:pPr>
      <w:r w:rsidRPr="00965DA5">
        <w:rPr>
          <w:rFonts w:ascii="Century" w:hAnsi="Century" w:cs="Arial"/>
          <w:b/>
          <w:color w:val="000000" w:themeColor="text1"/>
        </w:rPr>
        <w:t>Delivery:</w:t>
      </w:r>
    </w:p>
    <w:p w:rsidR="00E074D1" w:rsidRPr="00965DA5" w:rsidRDefault="00E074D1" w:rsidP="00E074D1">
      <w:pPr>
        <w:pStyle w:val="ListParagraph"/>
        <w:numPr>
          <w:ilvl w:val="0"/>
          <w:numId w:val="4"/>
        </w:numPr>
        <w:jc w:val="both"/>
        <w:rPr>
          <w:rFonts w:ascii="Century" w:hAnsi="Century" w:cs="Arial"/>
          <w:color w:val="000000" w:themeColor="text1"/>
        </w:rPr>
      </w:pPr>
      <w:r w:rsidRPr="00965DA5">
        <w:rPr>
          <w:rFonts w:ascii="Century" w:hAnsi="Century" w:cs="Arial"/>
          <w:color w:val="000000" w:themeColor="text1"/>
        </w:rPr>
        <w:t xml:space="preserve">Three GDS MDs are being able to deliver all the mails within time available. </w:t>
      </w:r>
    </w:p>
    <w:p w:rsidR="00E074D1" w:rsidRPr="00965DA5" w:rsidRDefault="00E074D1" w:rsidP="00E074D1">
      <w:pPr>
        <w:pStyle w:val="ListParagraph"/>
        <w:numPr>
          <w:ilvl w:val="0"/>
          <w:numId w:val="4"/>
        </w:numPr>
        <w:jc w:val="both"/>
        <w:rPr>
          <w:rFonts w:ascii="Century" w:hAnsi="Century" w:cs="Arial"/>
          <w:color w:val="000000" w:themeColor="text1"/>
        </w:rPr>
      </w:pPr>
      <w:r w:rsidRPr="00965DA5">
        <w:rPr>
          <w:rFonts w:ascii="Century" w:hAnsi="Century" w:cs="Arial"/>
          <w:color w:val="000000" w:themeColor="text1"/>
        </w:rPr>
        <w:t>There is no bulk mails received for individuals/institutions on the day of visit. None is availing post bag/post box facility. SPM was instructed to identify institutions, organizations etc., and receiving mails in bulk and to contact them to hire post box/post bags.</w:t>
      </w:r>
    </w:p>
    <w:p w:rsidR="00E074D1" w:rsidRPr="00965DA5" w:rsidRDefault="00E074D1" w:rsidP="00E074D1">
      <w:pPr>
        <w:pStyle w:val="ListParagraph"/>
        <w:numPr>
          <w:ilvl w:val="0"/>
          <w:numId w:val="4"/>
        </w:numPr>
        <w:jc w:val="both"/>
        <w:rPr>
          <w:rFonts w:ascii="Century" w:hAnsi="Century" w:cs="Arial"/>
          <w:color w:val="000000" w:themeColor="text1"/>
        </w:rPr>
      </w:pPr>
      <w:r w:rsidRPr="00965DA5">
        <w:rPr>
          <w:rFonts w:ascii="Century" w:hAnsi="Century" w:cs="Arial"/>
          <w:color w:val="000000" w:themeColor="text1"/>
        </w:rPr>
        <w:lastRenderedPageBreak/>
        <w:t>There is no tossing of letters among post offices found on the day of visit while examining the mails received.</w:t>
      </w:r>
    </w:p>
    <w:p w:rsidR="00E074D1" w:rsidRPr="00965DA5" w:rsidRDefault="00E074D1" w:rsidP="00E074D1">
      <w:pPr>
        <w:pStyle w:val="ListParagraph"/>
        <w:numPr>
          <w:ilvl w:val="0"/>
          <w:numId w:val="4"/>
        </w:numPr>
        <w:jc w:val="both"/>
        <w:rPr>
          <w:rFonts w:ascii="Century" w:hAnsi="Century" w:cs="Arial"/>
          <w:color w:val="000000" w:themeColor="text1"/>
        </w:rPr>
      </w:pPr>
      <w:r w:rsidRPr="00965DA5">
        <w:rPr>
          <w:rFonts w:ascii="Century" w:hAnsi="Century" w:cs="Arial"/>
          <w:iCs/>
          <w:color w:val="000000" w:themeColor="text1"/>
        </w:rPr>
        <w:t>S</w:t>
      </w:r>
      <w:r w:rsidRPr="00965DA5">
        <w:rPr>
          <w:rFonts w:ascii="Century" w:hAnsi="Century" w:cs="Arial"/>
          <w:color w:val="000000" w:themeColor="text1"/>
        </w:rPr>
        <w:t>PM was instructed to make surprise check at various places in the beat to ensure proper/regular delivery by GDS MD.</w:t>
      </w:r>
    </w:p>
    <w:p w:rsidR="00E074D1" w:rsidRPr="00965DA5" w:rsidRDefault="00E074D1" w:rsidP="00E074D1">
      <w:pPr>
        <w:pStyle w:val="ListParagraph"/>
        <w:numPr>
          <w:ilvl w:val="0"/>
          <w:numId w:val="4"/>
        </w:numPr>
        <w:jc w:val="both"/>
        <w:rPr>
          <w:rFonts w:ascii="Century" w:hAnsi="Century" w:cs="Arial"/>
          <w:color w:val="000000" w:themeColor="text1"/>
        </w:rPr>
      </w:pPr>
      <w:r w:rsidRPr="00965DA5">
        <w:rPr>
          <w:rFonts w:ascii="Century" w:hAnsi="Century" w:cs="Arial"/>
          <w:color w:val="000000" w:themeColor="text1"/>
        </w:rPr>
        <w:t>SPM was instructed to supervise the sorting work at the time of opening of bags and closing of bags as envisaged in rule 95 and 72 of Postal manual Vol VI Part I (sixth edition).</w:t>
      </w:r>
    </w:p>
    <w:p w:rsidR="00E074D1" w:rsidRPr="00965DA5" w:rsidRDefault="00E074D1" w:rsidP="00E074D1">
      <w:pPr>
        <w:pStyle w:val="ListParagraph"/>
        <w:ind w:left="1080"/>
        <w:jc w:val="both"/>
        <w:rPr>
          <w:rFonts w:ascii="Century" w:hAnsi="Century" w:cs="Arial"/>
          <w:color w:val="000000" w:themeColor="text1"/>
        </w:rPr>
      </w:pPr>
    </w:p>
    <w:p w:rsidR="00E074D1" w:rsidRPr="00965DA5" w:rsidRDefault="00E074D1" w:rsidP="006F09A9">
      <w:pPr>
        <w:pStyle w:val="ListParagraph"/>
        <w:numPr>
          <w:ilvl w:val="0"/>
          <w:numId w:val="34"/>
        </w:numPr>
        <w:jc w:val="both"/>
        <w:rPr>
          <w:rFonts w:ascii="Century" w:hAnsi="Century" w:cs="Arial"/>
        </w:rPr>
      </w:pPr>
      <w:r w:rsidRPr="00965DA5">
        <w:rPr>
          <w:rFonts w:ascii="Century" w:hAnsi="Century" w:cs="Arial"/>
        </w:rPr>
        <w:t xml:space="preserve">While checking articles issued to GDS, for measuring their delivery performance on accountable articles furnished below for the period </w:t>
      </w:r>
      <w:r w:rsidR="00D058FE">
        <w:rPr>
          <w:rFonts w:ascii="Century" w:hAnsi="Century" w:cs="Arial"/>
        </w:rPr>
        <w:t>Oct’25</w:t>
      </w:r>
      <w:r w:rsidRPr="00965DA5">
        <w:rPr>
          <w:rFonts w:ascii="Century" w:hAnsi="Century" w:cs="Arial"/>
        </w:rPr>
        <w:t>. The SPM should render monitor. Performance report DPMS furnished below:-</w:t>
      </w:r>
    </w:p>
    <w:tbl>
      <w:tblPr>
        <w:tblStyle w:val="TableGrid"/>
        <w:tblW w:w="0" w:type="auto"/>
        <w:tblInd w:w="817" w:type="dxa"/>
        <w:tblLook w:val="04A0"/>
      </w:tblPr>
      <w:tblGrid>
        <w:gridCol w:w="1965"/>
        <w:gridCol w:w="1729"/>
        <w:gridCol w:w="1288"/>
        <w:gridCol w:w="1465"/>
        <w:gridCol w:w="1012"/>
        <w:gridCol w:w="1452"/>
      </w:tblGrid>
      <w:tr w:rsidR="00AB35EE" w:rsidRPr="00965DA5" w:rsidTr="00E22B58">
        <w:tc>
          <w:tcPr>
            <w:tcW w:w="1965" w:type="dxa"/>
            <w:vMerge w:val="restart"/>
          </w:tcPr>
          <w:p w:rsidR="00AB35EE" w:rsidRPr="00965DA5" w:rsidRDefault="00AB35EE" w:rsidP="00AB35EE">
            <w:pPr>
              <w:pStyle w:val="ListParagraph"/>
              <w:ind w:left="0"/>
              <w:rPr>
                <w:rFonts w:ascii="Century" w:hAnsi="Century" w:cs="Tahoma"/>
              </w:rPr>
            </w:pPr>
            <w:r w:rsidRPr="00965DA5">
              <w:rPr>
                <w:rFonts w:ascii="Century" w:hAnsi="Century" w:cs="Tahoma"/>
              </w:rPr>
              <w:t>Beat</w:t>
            </w:r>
            <w:r>
              <w:rPr>
                <w:rFonts w:ascii="Century" w:hAnsi="Century" w:cs="Tahoma"/>
              </w:rPr>
              <w:t>s</w:t>
            </w:r>
          </w:p>
        </w:tc>
        <w:tc>
          <w:tcPr>
            <w:tcW w:w="1729" w:type="dxa"/>
          </w:tcPr>
          <w:p w:rsidR="00AB35EE" w:rsidRPr="00965DA5" w:rsidRDefault="00AB35EE" w:rsidP="000F60C2">
            <w:pPr>
              <w:pStyle w:val="ListParagraph"/>
              <w:ind w:left="0"/>
              <w:rPr>
                <w:rFonts w:ascii="Century" w:hAnsi="Century" w:cs="Tahoma"/>
              </w:rPr>
            </w:pPr>
            <w:r w:rsidRPr="00965DA5">
              <w:rPr>
                <w:rFonts w:ascii="Century" w:hAnsi="Century" w:cs="Tahoma"/>
              </w:rPr>
              <w:t>No of articles entrusted</w:t>
            </w:r>
          </w:p>
        </w:tc>
        <w:tc>
          <w:tcPr>
            <w:tcW w:w="1288" w:type="dxa"/>
          </w:tcPr>
          <w:p w:rsidR="00AB35EE" w:rsidRPr="00965DA5" w:rsidRDefault="00AB35EE" w:rsidP="000F60C2">
            <w:pPr>
              <w:pStyle w:val="ListParagraph"/>
              <w:ind w:left="0"/>
              <w:rPr>
                <w:rFonts w:ascii="Century" w:hAnsi="Century" w:cs="Tahoma"/>
              </w:rPr>
            </w:pPr>
            <w:r w:rsidRPr="00965DA5">
              <w:rPr>
                <w:rFonts w:ascii="Century" w:hAnsi="Century" w:cs="Tahoma"/>
              </w:rPr>
              <w:t>Delivered</w:t>
            </w:r>
          </w:p>
        </w:tc>
        <w:tc>
          <w:tcPr>
            <w:tcW w:w="1465" w:type="dxa"/>
          </w:tcPr>
          <w:p w:rsidR="00AB35EE" w:rsidRPr="00965DA5" w:rsidRDefault="00AB35EE" w:rsidP="000F60C2">
            <w:pPr>
              <w:pStyle w:val="ListParagraph"/>
              <w:ind w:left="0"/>
              <w:rPr>
                <w:rFonts w:ascii="Century" w:hAnsi="Century" w:cs="Tahoma"/>
              </w:rPr>
            </w:pPr>
            <w:r w:rsidRPr="00965DA5">
              <w:rPr>
                <w:rFonts w:ascii="Century" w:hAnsi="Century" w:cs="Tahoma"/>
              </w:rPr>
              <w:t>Dispatched</w:t>
            </w:r>
          </w:p>
        </w:tc>
        <w:tc>
          <w:tcPr>
            <w:tcW w:w="1012" w:type="dxa"/>
          </w:tcPr>
          <w:p w:rsidR="00AB35EE" w:rsidRPr="00965DA5" w:rsidRDefault="00AB35EE" w:rsidP="000F60C2">
            <w:pPr>
              <w:pStyle w:val="ListParagraph"/>
              <w:ind w:left="0"/>
              <w:rPr>
                <w:rFonts w:ascii="Century" w:hAnsi="Century" w:cs="Tahoma"/>
              </w:rPr>
            </w:pPr>
            <w:r w:rsidRPr="00965DA5">
              <w:rPr>
                <w:rFonts w:ascii="Century" w:hAnsi="Century" w:cs="Tahoma"/>
              </w:rPr>
              <w:t>In deposit</w:t>
            </w:r>
          </w:p>
        </w:tc>
        <w:tc>
          <w:tcPr>
            <w:tcW w:w="1452" w:type="dxa"/>
          </w:tcPr>
          <w:p w:rsidR="00AB35EE" w:rsidRPr="00965DA5" w:rsidRDefault="00AB35EE" w:rsidP="000F60C2">
            <w:pPr>
              <w:pStyle w:val="ListParagraph"/>
              <w:ind w:left="0"/>
              <w:rPr>
                <w:rFonts w:ascii="Century" w:hAnsi="Century" w:cs="Tahoma"/>
              </w:rPr>
            </w:pPr>
            <w:r w:rsidRPr="00965DA5">
              <w:rPr>
                <w:rFonts w:ascii="Century" w:hAnsi="Century" w:cs="Tahoma"/>
              </w:rPr>
              <w:t>Percentage</w:t>
            </w:r>
          </w:p>
        </w:tc>
      </w:tr>
      <w:tr w:rsidR="00AB35EE" w:rsidRPr="00965DA5" w:rsidTr="00E22B58">
        <w:trPr>
          <w:trHeight w:val="148"/>
        </w:trPr>
        <w:tc>
          <w:tcPr>
            <w:tcW w:w="1965" w:type="dxa"/>
            <w:vMerge/>
          </w:tcPr>
          <w:p w:rsidR="00AB35EE" w:rsidRPr="00965DA5" w:rsidRDefault="00AB35EE" w:rsidP="000F60C2">
            <w:pPr>
              <w:pStyle w:val="ListParagraph"/>
              <w:ind w:left="0"/>
              <w:rPr>
                <w:rFonts w:ascii="Century" w:hAnsi="Century" w:cs="Tahoma"/>
              </w:rPr>
            </w:pPr>
          </w:p>
        </w:tc>
        <w:tc>
          <w:tcPr>
            <w:tcW w:w="1729" w:type="dxa"/>
          </w:tcPr>
          <w:p w:rsidR="00AB35EE" w:rsidRPr="00965DA5" w:rsidRDefault="00AB35EE" w:rsidP="000F60C2">
            <w:pPr>
              <w:pStyle w:val="ListParagraph"/>
              <w:ind w:left="0"/>
              <w:rPr>
                <w:rFonts w:ascii="Century" w:hAnsi="Century" w:cs="Tahoma"/>
              </w:rPr>
            </w:pPr>
            <w:r>
              <w:rPr>
                <w:rFonts w:ascii="Century" w:hAnsi="Century" w:cs="Tahoma"/>
              </w:rPr>
              <w:t>746</w:t>
            </w:r>
          </w:p>
        </w:tc>
        <w:tc>
          <w:tcPr>
            <w:tcW w:w="1288" w:type="dxa"/>
          </w:tcPr>
          <w:p w:rsidR="00AB35EE" w:rsidRPr="00965DA5" w:rsidRDefault="00AB35EE" w:rsidP="000F60C2">
            <w:pPr>
              <w:pStyle w:val="ListParagraph"/>
              <w:ind w:left="0"/>
              <w:rPr>
                <w:rFonts w:ascii="Century" w:hAnsi="Century" w:cs="Tahoma"/>
              </w:rPr>
            </w:pPr>
            <w:r>
              <w:rPr>
                <w:rFonts w:ascii="Century" w:hAnsi="Century" w:cs="Tahoma"/>
              </w:rPr>
              <w:t>656</w:t>
            </w:r>
          </w:p>
        </w:tc>
        <w:tc>
          <w:tcPr>
            <w:tcW w:w="1465" w:type="dxa"/>
          </w:tcPr>
          <w:p w:rsidR="00AB35EE" w:rsidRPr="00965DA5" w:rsidRDefault="00AB35EE" w:rsidP="000F60C2">
            <w:pPr>
              <w:pStyle w:val="ListParagraph"/>
              <w:ind w:left="0"/>
              <w:rPr>
                <w:rFonts w:ascii="Century" w:hAnsi="Century" w:cs="Tahoma"/>
              </w:rPr>
            </w:pPr>
            <w:r>
              <w:rPr>
                <w:rFonts w:ascii="Century" w:hAnsi="Century" w:cs="Tahoma"/>
              </w:rPr>
              <w:t>41</w:t>
            </w:r>
          </w:p>
        </w:tc>
        <w:tc>
          <w:tcPr>
            <w:tcW w:w="1012" w:type="dxa"/>
          </w:tcPr>
          <w:p w:rsidR="00AB35EE" w:rsidRPr="00965DA5" w:rsidRDefault="00AB35EE" w:rsidP="000F60C2">
            <w:pPr>
              <w:pStyle w:val="ListParagraph"/>
              <w:ind w:left="0"/>
              <w:rPr>
                <w:rFonts w:ascii="Century" w:hAnsi="Century" w:cs="Tahoma"/>
              </w:rPr>
            </w:pPr>
            <w:r>
              <w:rPr>
                <w:rFonts w:ascii="Century" w:hAnsi="Century" w:cs="Tahoma"/>
              </w:rPr>
              <w:t>6</w:t>
            </w:r>
          </w:p>
        </w:tc>
        <w:tc>
          <w:tcPr>
            <w:tcW w:w="1452" w:type="dxa"/>
          </w:tcPr>
          <w:p w:rsidR="00AB35EE" w:rsidRPr="00965DA5" w:rsidRDefault="00AB35EE" w:rsidP="00E22B58">
            <w:pPr>
              <w:pStyle w:val="ListParagraph"/>
              <w:ind w:left="0"/>
              <w:rPr>
                <w:rFonts w:ascii="Century" w:hAnsi="Century" w:cs="Tahoma"/>
              </w:rPr>
            </w:pPr>
            <w:r>
              <w:rPr>
                <w:rFonts w:ascii="Century" w:hAnsi="Century" w:cs="Tahoma"/>
              </w:rPr>
              <w:t>94.24</w:t>
            </w:r>
            <w:r w:rsidRPr="00965DA5">
              <w:rPr>
                <w:rFonts w:ascii="Century" w:hAnsi="Century" w:cs="Tahoma"/>
              </w:rPr>
              <w:t>%</w:t>
            </w:r>
          </w:p>
        </w:tc>
      </w:tr>
    </w:tbl>
    <w:p w:rsidR="00E074D1" w:rsidRPr="00965DA5" w:rsidRDefault="00E074D1" w:rsidP="00E074D1">
      <w:pPr>
        <w:pStyle w:val="ListParagraph"/>
        <w:jc w:val="both"/>
        <w:rPr>
          <w:rFonts w:ascii="Century" w:hAnsi="Century" w:cs="Arial"/>
          <w:color w:val="000000" w:themeColor="text1"/>
          <w:lang w:val="en-IN"/>
        </w:rPr>
      </w:pPr>
      <w:r w:rsidRPr="00965DA5">
        <w:rPr>
          <w:rFonts w:ascii="Century" w:hAnsi="Century" w:cs="Arial"/>
          <w:color w:val="000000" w:themeColor="text1"/>
          <w:lang w:val="en-IN"/>
        </w:rPr>
        <w:t xml:space="preserve">The delivery staff </w:t>
      </w:r>
      <w:r w:rsidR="00E80A17">
        <w:rPr>
          <w:rFonts w:ascii="Century" w:hAnsi="Century" w:cs="Arial"/>
          <w:color w:val="000000" w:themeColor="text1"/>
          <w:lang w:val="en-IN"/>
        </w:rPr>
        <w:t>are</w:t>
      </w:r>
      <w:r w:rsidRPr="00965DA5">
        <w:rPr>
          <w:rFonts w:ascii="Century" w:hAnsi="Century" w:cs="Arial"/>
          <w:color w:val="000000" w:themeColor="text1"/>
          <w:lang w:val="en-IN"/>
        </w:rPr>
        <w:t xml:space="preserve"> encouraged and motivated to achieve the  above 9</w:t>
      </w:r>
      <w:r w:rsidR="00C44A25">
        <w:rPr>
          <w:rFonts w:ascii="Century" w:hAnsi="Century" w:cs="Arial"/>
          <w:color w:val="000000" w:themeColor="text1"/>
          <w:lang w:val="en-IN"/>
        </w:rPr>
        <w:t>5</w:t>
      </w:r>
      <w:r w:rsidRPr="00965DA5">
        <w:rPr>
          <w:rFonts w:ascii="Century" w:hAnsi="Century" w:cs="Arial"/>
          <w:color w:val="000000" w:themeColor="text1"/>
          <w:lang w:val="en-IN"/>
        </w:rPr>
        <w:t>% delivery .</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Mails were found sorted by the GDS. The SPM was instructed to render supervision the sorting work at the time of opening of bags and closing of bags.</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a)</w:t>
      </w:r>
      <w:r w:rsidRPr="00965DA5">
        <w:rPr>
          <w:rFonts w:ascii="Century" w:hAnsi="Century" w:cs="Arial"/>
          <w:color w:val="FF0000"/>
        </w:rPr>
        <w:tab/>
      </w:r>
      <w:r w:rsidRPr="00965DA5">
        <w:rPr>
          <w:rFonts w:ascii="Century" w:hAnsi="Century" w:cs="Arial"/>
          <w:color w:val="000000" w:themeColor="text1"/>
        </w:rPr>
        <w:t xml:space="preserve">Applied test check on Registered/Speed Post/Parcel/COD/VP is being found </w:t>
      </w:r>
    </w:p>
    <w:p w:rsidR="00E074D1" w:rsidRPr="00965DA5" w:rsidRDefault="00E074D1" w:rsidP="00E074D1">
      <w:pPr>
        <w:ind w:left="720" w:firstLine="720"/>
        <w:jc w:val="both"/>
        <w:rPr>
          <w:rFonts w:ascii="Century" w:hAnsi="Century" w:cs="Arial"/>
          <w:color w:val="000000" w:themeColor="text1"/>
        </w:rPr>
      </w:pPr>
      <w:r w:rsidRPr="00965DA5">
        <w:rPr>
          <w:rFonts w:ascii="Century" w:hAnsi="Century" w:cs="Arial"/>
          <w:color w:val="000000" w:themeColor="text1"/>
        </w:rPr>
        <w:t>issued through relevant application and proper returns taken with remarks.</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b)</w:t>
      </w:r>
      <w:r w:rsidRPr="00965DA5">
        <w:rPr>
          <w:rFonts w:ascii="Century" w:hAnsi="Century" w:cs="Arial"/>
          <w:color w:val="000000" w:themeColor="text1"/>
        </w:rPr>
        <w:tab/>
        <w:t>No bulk customers.</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c)</w:t>
      </w:r>
      <w:r w:rsidRPr="00965DA5">
        <w:rPr>
          <w:rFonts w:ascii="Century" w:hAnsi="Century" w:cs="Arial"/>
          <w:color w:val="000000" w:themeColor="text1"/>
        </w:rPr>
        <w:tab/>
        <w:t>The SPM has the habit of not entering ordinary mail in DPMS for GDS MD.</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Delivery effected in time and cash handed over to GDS MD as per latest guidelines on the subject.</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Checked the delivery slips acquittance/remarks found correctly.</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Addressee Instructions and Beat Instructions:</w:t>
      </w:r>
    </w:p>
    <w:p w:rsidR="00E074D1" w:rsidRPr="00965DA5" w:rsidRDefault="00E074D1" w:rsidP="00E074D1">
      <w:pPr>
        <w:pStyle w:val="ListParagraph"/>
        <w:numPr>
          <w:ilvl w:val="0"/>
          <w:numId w:val="5"/>
        </w:numPr>
        <w:jc w:val="both"/>
        <w:rPr>
          <w:rFonts w:ascii="Century" w:hAnsi="Century" w:cs="Arial"/>
          <w:color w:val="000000" w:themeColor="text1"/>
        </w:rPr>
      </w:pPr>
      <w:r w:rsidRPr="00965DA5">
        <w:rPr>
          <w:rFonts w:ascii="Century" w:hAnsi="Century" w:cs="Arial"/>
          <w:color w:val="000000" w:themeColor="text1"/>
        </w:rPr>
        <w:t>Book of addressee’s instruction was maintained, temporary/permanent were not kept separately. SPM was instructed.</w:t>
      </w:r>
    </w:p>
    <w:p w:rsidR="00E074D1" w:rsidRPr="00965DA5" w:rsidRDefault="00E074D1" w:rsidP="00E074D1">
      <w:pPr>
        <w:pStyle w:val="ListParagraph"/>
        <w:numPr>
          <w:ilvl w:val="0"/>
          <w:numId w:val="5"/>
        </w:numPr>
        <w:jc w:val="both"/>
        <w:rPr>
          <w:rFonts w:ascii="Century" w:hAnsi="Century" w:cs="Arial"/>
          <w:color w:val="000000" w:themeColor="text1"/>
        </w:rPr>
      </w:pPr>
      <w:r w:rsidRPr="00965DA5">
        <w:rPr>
          <w:rFonts w:ascii="Century" w:hAnsi="Century" w:cs="Arial"/>
          <w:color w:val="000000" w:themeColor="text1"/>
        </w:rPr>
        <w:t>Beat instruction register is not available. SPM was instructed.</w:t>
      </w:r>
    </w:p>
    <w:p w:rsidR="00E074D1" w:rsidRPr="00965DA5"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Examined the articles in deposit:</w:t>
      </w:r>
    </w:p>
    <w:p w:rsidR="000943F8" w:rsidRDefault="000943F8" w:rsidP="00E074D1">
      <w:pPr>
        <w:pStyle w:val="ListParagraph"/>
        <w:numPr>
          <w:ilvl w:val="0"/>
          <w:numId w:val="6"/>
        </w:numPr>
        <w:jc w:val="both"/>
        <w:rPr>
          <w:rFonts w:ascii="Century" w:hAnsi="Century" w:cs="Arial"/>
          <w:color w:val="000000" w:themeColor="text1"/>
        </w:rPr>
      </w:pPr>
      <w:r>
        <w:rPr>
          <w:rFonts w:ascii="Century" w:hAnsi="Century" w:cs="Arial"/>
          <w:color w:val="000000" w:themeColor="text1"/>
        </w:rPr>
        <w:t>One article YA568850534</w:t>
      </w:r>
      <w:r w:rsidR="00E074D1" w:rsidRPr="00965DA5">
        <w:rPr>
          <w:rFonts w:ascii="Century" w:hAnsi="Century" w:cs="Arial"/>
          <w:color w:val="000000" w:themeColor="text1"/>
        </w:rPr>
        <w:t xml:space="preserve">IN </w:t>
      </w:r>
      <w:r>
        <w:rPr>
          <w:rFonts w:ascii="Century" w:hAnsi="Century" w:cs="Arial"/>
          <w:color w:val="000000" w:themeColor="text1"/>
        </w:rPr>
        <w:t xml:space="preserve">COD:1100/- </w:t>
      </w:r>
      <w:r w:rsidR="00E074D1" w:rsidRPr="00965DA5">
        <w:rPr>
          <w:rFonts w:ascii="Century" w:hAnsi="Century" w:cs="Arial"/>
          <w:color w:val="000000" w:themeColor="text1"/>
        </w:rPr>
        <w:t>at B-I  is in deposit due to D/L intimation</w:t>
      </w:r>
      <w:r>
        <w:rPr>
          <w:rFonts w:ascii="Century" w:hAnsi="Century" w:cs="Arial"/>
          <w:color w:val="000000" w:themeColor="text1"/>
        </w:rPr>
        <w:t xml:space="preserve"> on 15.11.25 </w:t>
      </w:r>
      <w:r w:rsidR="00E074D1" w:rsidRPr="00965DA5">
        <w:rPr>
          <w:rFonts w:ascii="Century" w:hAnsi="Century" w:cs="Arial"/>
          <w:color w:val="000000" w:themeColor="text1"/>
        </w:rPr>
        <w:t xml:space="preserve">. </w:t>
      </w:r>
    </w:p>
    <w:p w:rsidR="00CA274C" w:rsidRDefault="000943F8" w:rsidP="00E074D1">
      <w:pPr>
        <w:pStyle w:val="ListParagraph"/>
        <w:numPr>
          <w:ilvl w:val="0"/>
          <w:numId w:val="6"/>
        </w:numPr>
        <w:jc w:val="both"/>
        <w:rPr>
          <w:rFonts w:ascii="Century" w:hAnsi="Century" w:cs="Arial"/>
          <w:color w:val="000000" w:themeColor="text1"/>
        </w:rPr>
      </w:pPr>
      <w:r w:rsidRPr="00CA274C">
        <w:rPr>
          <w:rFonts w:ascii="Century" w:hAnsi="Century" w:cs="Arial"/>
          <w:color w:val="000000" w:themeColor="text1"/>
        </w:rPr>
        <w:t xml:space="preserve">  In B-</w:t>
      </w:r>
      <w:r w:rsidR="00E074D1" w:rsidRPr="00CA274C">
        <w:rPr>
          <w:rFonts w:ascii="Century" w:hAnsi="Century" w:cs="Arial"/>
          <w:color w:val="000000" w:themeColor="text1"/>
        </w:rPr>
        <w:t xml:space="preserve">II, </w:t>
      </w:r>
      <w:r w:rsidRPr="00CA274C">
        <w:rPr>
          <w:rFonts w:ascii="Century" w:hAnsi="Century" w:cs="Arial"/>
          <w:color w:val="000000" w:themeColor="text1"/>
        </w:rPr>
        <w:t xml:space="preserve">One article JD287413017IN  is in deposit due to D/L intimation on 15.11.25. </w:t>
      </w:r>
    </w:p>
    <w:p w:rsidR="000943F8" w:rsidRPr="00CA274C" w:rsidRDefault="000943F8" w:rsidP="00E074D1">
      <w:pPr>
        <w:pStyle w:val="ListParagraph"/>
        <w:numPr>
          <w:ilvl w:val="0"/>
          <w:numId w:val="6"/>
        </w:numPr>
        <w:jc w:val="both"/>
        <w:rPr>
          <w:rFonts w:ascii="Century" w:hAnsi="Century" w:cs="Arial"/>
          <w:color w:val="000000" w:themeColor="text1"/>
        </w:rPr>
      </w:pPr>
      <w:r w:rsidRPr="00CA274C">
        <w:rPr>
          <w:rFonts w:ascii="Century" w:hAnsi="Century" w:cs="Arial"/>
          <w:color w:val="000000" w:themeColor="text1"/>
        </w:rPr>
        <w:t xml:space="preserve">In B-III, One article EZ745405849IN  is in deposit due to D/L II intimation on 14.11.25. </w:t>
      </w:r>
    </w:p>
    <w:p w:rsidR="00CA274C" w:rsidRPr="00965DA5" w:rsidRDefault="00CA274C" w:rsidP="00CA274C">
      <w:pPr>
        <w:pStyle w:val="ListParagraph"/>
        <w:numPr>
          <w:ilvl w:val="0"/>
          <w:numId w:val="6"/>
        </w:numPr>
        <w:jc w:val="both"/>
        <w:rPr>
          <w:rFonts w:ascii="Century" w:hAnsi="Century" w:cs="Arial"/>
          <w:color w:val="000000" w:themeColor="text1"/>
        </w:rPr>
      </w:pPr>
      <w:r w:rsidRPr="00965DA5">
        <w:rPr>
          <w:rFonts w:ascii="Century" w:hAnsi="Century" w:cs="Arial"/>
          <w:color w:val="000000" w:themeColor="text1"/>
        </w:rPr>
        <w:t>SPM to monitor and cross check the delivery remark of GDS for genuiness.</w:t>
      </w:r>
    </w:p>
    <w:p w:rsidR="00E074D1" w:rsidRPr="00473C75" w:rsidRDefault="00E074D1" w:rsidP="00E074D1">
      <w:pPr>
        <w:pStyle w:val="ListParagraph"/>
        <w:numPr>
          <w:ilvl w:val="0"/>
          <w:numId w:val="6"/>
        </w:numPr>
        <w:jc w:val="both"/>
        <w:rPr>
          <w:rFonts w:ascii="Century" w:hAnsi="Century" w:cs="Arial"/>
          <w:color w:val="000000" w:themeColor="text1"/>
        </w:rPr>
      </w:pPr>
      <w:r w:rsidRPr="00965DA5">
        <w:rPr>
          <w:rFonts w:ascii="Century" w:hAnsi="Century" w:cs="Arial"/>
          <w:bCs/>
          <w:iCs/>
          <w:color w:val="000000" w:themeColor="text1"/>
        </w:rPr>
        <w:t>SPM was instructed to follow the standard remarks through rubber stamp on the undelivered articles as instructed vide DteLr No. 2-7/2009-PO dated 30.07.2009. It is observed that SPM stands instructed to follow the other procedure prescribed in the said instructions.</w:t>
      </w:r>
    </w:p>
    <w:p w:rsidR="00473C75" w:rsidRPr="00965DA5" w:rsidRDefault="00473C75" w:rsidP="00473C75">
      <w:pPr>
        <w:pStyle w:val="ListParagraph"/>
        <w:ind w:left="1080"/>
        <w:jc w:val="both"/>
        <w:rPr>
          <w:rFonts w:ascii="Century" w:hAnsi="Century" w:cs="Arial"/>
          <w:color w:val="000000" w:themeColor="text1"/>
        </w:rPr>
      </w:pPr>
    </w:p>
    <w:p w:rsidR="00E074D1" w:rsidRPr="00F100F1" w:rsidRDefault="00E074D1" w:rsidP="006F09A9">
      <w:pPr>
        <w:pStyle w:val="ListParagraph"/>
        <w:numPr>
          <w:ilvl w:val="0"/>
          <w:numId w:val="34"/>
        </w:numPr>
        <w:autoSpaceDE w:val="0"/>
        <w:autoSpaceDN w:val="0"/>
        <w:adjustRightInd w:val="0"/>
        <w:spacing w:line="276" w:lineRule="auto"/>
        <w:jc w:val="both"/>
        <w:rPr>
          <w:rFonts w:ascii="Century" w:hAnsi="Century" w:cs="Arial"/>
          <w:color w:val="000000" w:themeColor="text1"/>
        </w:rPr>
      </w:pPr>
      <w:r w:rsidRPr="00965DA5">
        <w:rPr>
          <w:rFonts w:ascii="Century" w:hAnsi="Century" w:cs="Segoe UI"/>
          <w:color w:val="000000" w:themeColor="text1"/>
        </w:rPr>
        <w:t>Checked the particulars of VP articles delivered and VPMO booked are done promptly in VP Clearing GL ‘NIL’ pending in VP Clearing GL. S</w:t>
      </w:r>
      <w:r w:rsidRPr="00965DA5">
        <w:rPr>
          <w:rFonts w:ascii="Century" w:hAnsi="Century" w:cs="Arial"/>
          <w:color w:val="000000" w:themeColor="text1"/>
        </w:rPr>
        <w:t xml:space="preserve">igned receipts, acknowledgements and undelivered articles, cash for remittance to sender were found made over properly. </w:t>
      </w:r>
      <w:r w:rsidRPr="00965DA5">
        <w:rPr>
          <w:rFonts w:ascii="Century" w:hAnsi="Century" w:cs="Arial"/>
          <w:color w:val="000000" w:themeColor="text1"/>
          <w:lang w:val="en-IN"/>
        </w:rPr>
        <w:t xml:space="preserve">VPMO No. and date of booking of MO were not noted </w:t>
      </w:r>
      <w:r w:rsidRPr="00965DA5">
        <w:rPr>
          <w:rFonts w:ascii="Century" w:hAnsi="Century" w:cs="Arial"/>
          <w:color w:val="000000" w:themeColor="text1"/>
          <w:lang w:val="en-IN"/>
        </w:rPr>
        <w:lastRenderedPageBreak/>
        <w:t xml:space="preserve">in r/o VPL/VPPLs shown as delivered in all cases in VP Register. SPM was instructed. </w:t>
      </w:r>
    </w:p>
    <w:tbl>
      <w:tblPr>
        <w:tblStyle w:val="TableGrid"/>
        <w:tblW w:w="0" w:type="auto"/>
        <w:tblLook w:val="04A0"/>
      </w:tblPr>
      <w:tblGrid>
        <w:gridCol w:w="1924"/>
        <w:gridCol w:w="1420"/>
        <w:gridCol w:w="1420"/>
        <w:gridCol w:w="1338"/>
        <w:gridCol w:w="1947"/>
      </w:tblGrid>
      <w:tr w:rsidR="000A351E" w:rsidRPr="00F47A78" w:rsidTr="000F60C2">
        <w:tc>
          <w:tcPr>
            <w:tcW w:w="1924" w:type="dxa"/>
          </w:tcPr>
          <w:p w:rsidR="000A351E" w:rsidRPr="00F47A78" w:rsidRDefault="000A351E" w:rsidP="000F60C2">
            <w:pPr>
              <w:pStyle w:val="ListParagraph"/>
              <w:autoSpaceDE w:val="0"/>
              <w:autoSpaceDN w:val="0"/>
              <w:adjustRightInd w:val="0"/>
              <w:ind w:left="0"/>
              <w:jc w:val="both"/>
              <w:rPr>
                <w:rFonts w:ascii="Segoe UI" w:hAnsi="Segoe UI" w:cs="Segoe UI"/>
              </w:rPr>
            </w:pPr>
            <w:r w:rsidRPr="00F47A78">
              <w:rPr>
                <w:rFonts w:ascii="Segoe UI" w:hAnsi="Segoe UI" w:cs="Segoe UI"/>
              </w:rPr>
              <w:t>VP article number</w:t>
            </w:r>
          </w:p>
        </w:tc>
        <w:tc>
          <w:tcPr>
            <w:tcW w:w="1420" w:type="dxa"/>
          </w:tcPr>
          <w:p w:rsidR="000A351E" w:rsidRPr="00F47A78"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Received date</w:t>
            </w:r>
          </w:p>
        </w:tc>
        <w:tc>
          <w:tcPr>
            <w:tcW w:w="1420" w:type="dxa"/>
          </w:tcPr>
          <w:p w:rsidR="000A351E" w:rsidRPr="00F47A78" w:rsidRDefault="000A351E" w:rsidP="000F60C2">
            <w:pPr>
              <w:pStyle w:val="ListParagraph"/>
              <w:autoSpaceDE w:val="0"/>
              <w:autoSpaceDN w:val="0"/>
              <w:adjustRightInd w:val="0"/>
              <w:ind w:left="0"/>
              <w:jc w:val="both"/>
              <w:rPr>
                <w:rFonts w:ascii="Segoe UI" w:hAnsi="Segoe UI" w:cs="Segoe UI"/>
              </w:rPr>
            </w:pPr>
            <w:r w:rsidRPr="00F47A78">
              <w:rPr>
                <w:rFonts w:ascii="Segoe UI" w:hAnsi="Segoe UI" w:cs="Segoe UI"/>
              </w:rPr>
              <w:t>VP Amount</w:t>
            </w:r>
          </w:p>
        </w:tc>
        <w:tc>
          <w:tcPr>
            <w:tcW w:w="1338" w:type="dxa"/>
          </w:tcPr>
          <w:p w:rsidR="000A351E" w:rsidRPr="00F47A78"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BO Name</w:t>
            </w:r>
          </w:p>
        </w:tc>
        <w:tc>
          <w:tcPr>
            <w:tcW w:w="1947" w:type="dxa"/>
          </w:tcPr>
          <w:p w:rsidR="000A351E" w:rsidRPr="00F47A78" w:rsidRDefault="000A351E" w:rsidP="000F60C2">
            <w:pPr>
              <w:pStyle w:val="ListParagraph"/>
              <w:autoSpaceDE w:val="0"/>
              <w:autoSpaceDN w:val="0"/>
              <w:adjustRightInd w:val="0"/>
              <w:ind w:left="0"/>
              <w:jc w:val="both"/>
              <w:rPr>
                <w:rFonts w:ascii="Segoe UI" w:hAnsi="Segoe UI" w:cs="Segoe UI"/>
              </w:rPr>
            </w:pPr>
            <w:r w:rsidRPr="00F47A78">
              <w:rPr>
                <w:rFonts w:ascii="Segoe UI" w:hAnsi="Segoe UI" w:cs="Segoe UI"/>
              </w:rPr>
              <w:t>Remarks</w:t>
            </w:r>
          </w:p>
        </w:tc>
      </w:tr>
      <w:tr w:rsidR="000A351E" w:rsidRPr="00F47A78" w:rsidTr="000F60C2">
        <w:tc>
          <w:tcPr>
            <w:tcW w:w="1924" w:type="dxa"/>
          </w:tcPr>
          <w:p w:rsidR="000A351E" w:rsidRPr="00F47A78" w:rsidRDefault="000A351E" w:rsidP="000A351E">
            <w:pPr>
              <w:pStyle w:val="ListParagraph"/>
              <w:autoSpaceDE w:val="0"/>
              <w:autoSpaceDN w:val="0"/>
              <w:adjustRightInd w:val="0"/>
              <w:ind w:left="0"/>
              <w:jc w:val="both"/>
              <w:rPr>
                <w:rFonts w:ascii="Segoe UI" w:hAnsi="Segoe UI" w:cs="Segoe UI"/>
              </w:rPr>
            </w:pPr>
            <w:r>
              <w:rPr>
                <w:rFonts w:ascii="Segoe UI" w:hAnsi="Segoe UI" w:cs="Segoe UI"/>
              </w:rPr>
              <w:t>RT482257046IN</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04.06.25</w:t>
            </w:r>
          </w:p>
        </w:tc>
        <w:tc>
          <w:tcPr>
            <w:tcW w:w="1420" w:type="dxa"/>
          </w:tcPr>
          <w:p w:rsidR="000A351E" w:rsidRPr="00F47A78"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745</w:t>
            </w:r>
          </w:p>
        </w:tc>
        <w:tc>
          <w:tcPr>
            <w:tcW w:w="1338" w:type="dxa"/>
          </w:tcPr>
          <w:p w:rsidR="000A351E" w:rsidRPr="00F47A78"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Somur</w:t>
            </w:r>
          </w:p>
        </w:tc>
        <w:tc>
          <w:tcPr>
            <w:tcW w:w="1947" w:type="dxa"/>
          </w:tcPr>
          <w:p w:rsidR="000A351E" w:rsidRPr="00F47A78"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05.06.25</w:t>
            </w:r>
          </w:p>
        </w:tc>
      </w:tr>
      <w:tr w:rsidR="000A351E" w:rsidRPr="00F47A78" w:rsidTr="000F60C2">
        <w:tc>
          <w:tcPr>
            <w:tcW w:w="1924"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RT476129343IN</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08.05.25</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1097</w:t>
            </w:r>
          </w:p>
        </w:tc>
        <w:tc>
          <w:tcPr>
            <w:tcW w:w="1338"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Beat III</w:t>
            </w:r>
          </w:p>
        </w:tc>
        <w:tc>
          <w:tcPr>
            <w:tcW w:w="1947"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08.05.25</w:t>
            </w:r>
          </w:p>
        </w:tc>
      </w:tr>
      <w:tr w:rsidR="000A351E" w:rsidRPr="00F47A78" w:rsidTr="000F60C2">
        <w:tc>
          <w:tcPr>
            <w:tcW w:w="1924"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RT604492770IN</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03.02.25</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525</w:t>
            </w:r>
          </w:p>
        </w:tc>
        <w:tc>
          <w:tcPr>
            <w:tcW w:w="1338"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Beat III</w:t>
            </w:r>
          </w:p>
        </w:tc>
        <w:tc>
          <w:tcPr>
            <w:tcW w:w="1947"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04.02.25</w:t>
            </w:r>
          </w:p>
        </w:tc>
      </w:tr>
      <w:tr w:rsidR="000A351E" w:rsidRPr="00F47A78" w:rsidTr="000F60C2">
        <w:tc>
          <w:tcPr>
            <w:tcW w:w="1924"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RT628996940IN</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16.04.25</w:t>
            </w:r>
          </w:p>
        </w:tc>
        <w:tc>
          <w:tcPr>
            <w:tcW w:w="1420"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629</w:t>
            </w:r>
          </w:p>
        </w:tc>
        <w:tc>
          <w:tcPr>
            <w:tcW w:w="1338"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Beat II</w:t>
            </w:r>
          </w:p>
        </w:tc>
        <w:tc>
          <w:tcPr>
            <w:tcW w:w="1947" w:type="dxa"/>
          </w:tcPr>
          <w:p w:rsidR="000A351E" w:rsidRDefault="000A351E" w:rsidP="000F60C2">
            <w:pPr>
              <w:pStyle w:val="ListParagraph"/>
              <w:autoSpaceDE w:val="0"/>
              <w:autoSpaceDN w:val="0"/>
              <w:adjustRightInd w:val="0"/>
              <w:ind w:left="0"/>
              <w:jc w:val="both"/>
              <w:rPr>
                <w:rFonts w:ascii="Segoe UI" w:hAnsi="Segoe UI" w:cs="Segoe UI"/>
              </w:rPr>
            </w:pPr>
            <w:r>
              <w:rPr>
                <w:rFonts w:ascii="Segoe UI" w:hAnsi="Segoe UI" w:cs="Segoe UI"/>
              </w:rPr>
              <w:t>16.04.25</w:t>
            </w:r>
          </w:p>
        </w:tc>
      </w:tr>
      <w:tr w:rsidR="00905322" w:rsidRPr="00F47A78" w:rsidTr="000F60C2">
        <w:tc>
          <w:tcPr>
            <w:tcW w:w="1924" w:type="dxa"/>
          </w:tcPr>
          <w:p w:rsidR="00905322" w:rsidRDefault="00905322" w:rsidP="000F60C2">
            <w:pPr>
              <w:pStyle w:val="ListParagraph"/>
              <w:autoSpaceDE w:val="0"/>
              <w:autoSpaceDN w:val="0"/>
              <w:adjustRightInd w:val="0"/>
              <w:ind w:left="0"/>
              <w:jc w:val="both"/>
              <w:rPr>
                <w:rFonts w:ascii="Segoe UI" w:hAnsi="Segoe UI" w:cs="Segoe UI"/>
              </w:rPr>
            </w:pPr>
            <w:r>
              <w:rPr>
                <w:rFonts w:ascii="Segoe UI" w:hAnsi="Segoe UI" w:cs="Segoe UI"/>
              </w:rPr>
              <w:t>CT303050675IN</w:t>
            </w:r>
          </w:p>
        </w:tc>
        <w:tc>
          <w:tcPr>
            <w:tcW w:w="1420" w:type="dxa"/>
          </w:tcPr>
          <w:p w:rsidR="00905322" w:rsidRDefault="00905322" w:rsidP="000F60C2">
            <w:pPr>
              <w:pStyle w:val="ListParagraph"/>
              <w:autoSpaceDE w:val="0"/>
              <w:autoSpaceDN w:val="0"/>
              <w:adjustRightInd w:val="0"/>
              <w:ind w:left="0"/>
              <w:jc w:val="both"/>
              <w:rPr>
                <w:rFonts w:ascii="Segoe UI" w:hAnsi="Segoe UI" w:cs="Segoe UI"/>
              </w:rPr>
            </w:pPr>
            <w:r>
              <w:rPr>
                <w:rFonts w:ascii="Segoe UI" w:hAnsi="Segoe UI" w:cs="Segoe UI"/>
              </w:rPr>
              <w:t>06.11.25</w:t>
            </w:r>
          </w:p>
        </w:tc>
        <w:tc>
          <w:tcPr>
            <w:tcW w:w="1420" w:type="dxa"/>
          </w:tcPr>
          <w:p w:rsidR="00905322" w:rsidRDefault="00905322" w:rsidP="000F60C2">
            <w:pPr>
              <w:pStyle w:val="ListParagraph"/>
              <w:autoSpaceDE w:val="0"/>
              <w:autoSpaceDN w:val="0"/>
              <w:adjustRightInd w:val="0"/>
              <w:ind w:left="0"/>
              <w:jc w:val="both"/>
              <w:rPr>
                <w:rFonts w:ascii="Segoe UI" w:hAnsi="Segoe UI" w:cs="Segoe UI"/>
              </w:rPr>
            </w:pPr>
            <w:r>
              <w:rPr>
                <w:rFonts w:ascii="Segoe UI" w:hAnsi="Segoe UI" w:cs="Segoe UI"/>
              </w:rPr>
              <w:t>584</w:t>
            </w:r>
          </w:p>
        </w:tc>
        <w:tc>
          <w:tcPr>
            <w:tcW w:w="1338" w:type="dxa"/>
          </w:tcPr>
          <w:p w:rsidR="00905322" w:rsidRDefault="00905322" w:rsidP="000F60C2">
            <w:pPr>
              <w:pStyle w:val="ListParagraph"/>
              <w:autoSpaceDE w:val="0"/>
              <w:autoSpaceDN w:val="0"/>
              <w:adjustRightInd w:val="0"/>
              <w:ind w:left="0"/>
              <w:jc w:val="both"/>
              <w:rPr>
                <w:rFonts w:ascii="Segoe UI" w:hAnsi="Segoe UI" w:cs="Segoe UI"/>
              </w:rPr>
            </w:pPr>
            <w:r>
              <w:rPr>
                <w:rFonts w:ascii="Segoe UI" w:hAnsi="Segoe UI" w:cs="Segoe UI"/>
              </w:rPr>
              <w:t>Beat III</w:t>
            </w:r>
          </w:p>
        </w:tc>
        <w:tc>
          <w:tcPr>
            <w:tcW w:w="1947" w:type="dxa"/>
          </w:tcPr>
          <w:p w:rsidR="00905322" w:rsidRDefault="00905322" w:rsidP="000F60C2">
            <w:pPr>
              <w:pStyle w:val="ListParagraph"/>
              <w:autoSpaceDE w:val="0"/>
              <w:autoSpaceDN w:val="0"/>
              <w:adjustRightInd w:val="0"/>
              <w:ind w:left="0"/>
              <w:jc w:val="both"/>
              <w:rPr>
                <w:rFonts w:ascii="Segoe UI" w:hAnsi="Segoe UI" w:cs="Segoe UI"/>
              </w:rPr>
            </w:pPr>
            <w:r>
              <w:rPr>
                <w:rFonts w:ascii="Segoe UI" w:hAnsi="Segoe UI" w:cs="Segoe UI"/>
              </w:rPr>
              <w:t>07.11.25</w:t>
            </w:r>
          </w:p>
        </w:tc>
      </w:tr>
    </w:tbl>
    <w:p w:rsidR="00F100F1" w:rsidRPr="00965DA5" w:rsidRDefault="00F100F1" w:rsidP="00F100F1">
      <w:pPr>
        <w:pStyle w:val="ListParagraph"/>
        <w:autoSpaceDE w:val="0"/>
        <w:autoSpaceDN w:val="0"/>
        <w:adjustRightInd w:val="0"/>
        <w:spacing w:line="276" w:lineRule="auto"/>
        <w:jc w:val="both"/>
        <w:rPr>
          <w:rFonts w:ascii="Century" w:hAnsi="Century" w:cs="Arial"/>
          <w:color w:val="000000" w:themeColor="text1"/>
        </w:rPr>
      </w:pPr>
    </w:p>
    <w:p w:rsidR="00E074D1" w:rsidRDefault="00E074D1" w:rsidP="006F09A9">
      <w:pPr>
        <w:pStyle w:val="ListParagraph"/>
        <w:numPr>
          <w:ilvl w:val="0"/>
          <w:numId w:val="34"/>
        </w:numPr>
        <w:jc w:val="both"/>
        <w:rPr>
          <w:rFonts w:ascii="Century" w:hAnsi="Century" w:cs="Arial"/>
          <w:color w:val="000000" w:themeColor="text1"/>
        </w:rPr>
      </w:pPr>
      <w:r w:rsidRPr="00965DA5">
        <w:rPr>
          <w:rFonts w:ascii="Century" w:hAnsi="Century" w:cs="Arial"/>
          <w:color w:val="000000" w:themeColor="text1"/>
        </w:rPr>
        <w:t xml:space="preserve">COD articles </w:t>
      </w:r>
    </w:p>
    <w:tbl>
      <w:tblPr>
        <w:tblStyle w:val="TableGrid"/>
        <w:tblW w:w="8049" w:type="dxa"/>
        <w:tblInd w:w="1202" w:type="dxa"/>
        <w:tblLook w:val="04A0"/>
      </w:tblPr>
      <w:tblGrid>
        <w:gridCol w:w="1924"/>
        <w:gridCol w:w="1420"/>
        <w:gridCol w:w="1420"/>
        <w:gridCol w:w="1338"/>
        <w:gridCol w:w="1947"/>
      </w:tblGrid>
      <w:tr w:rsidR="00060F2C" w:rsidRPr="00F47A78" w:rsidTr="00060F2C">
        <w:tc>
          <w:tcPr>
            <w:tcW w:w="1924"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COD</w:t>
            </w:r>
            <w:r w:rsidRPr="00F47A78">
              <w:rPr>
                <w:rFonts w:ascii="Segoe UI" w:hAnsi="Segoe UI" w:cs="Segoe UI"/>
              </w:rPr>
              <w:t xml:space="preserve"> article number</w:t>
            </w:r>
          </w:p>
        </w:tc>
        <w:tc>
          <w:tcPr>
            <w:tcW w:w="1420"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Received date</w:t>
            </w:r>
          </w:p>
        </w:tc>
        <w:tc>
          <w:tcPr>
            <w:tcW w:w="1420"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COD</w:t>
            </w:r>
            <w:r w:rsidRPr="00F47A78">
              <w:rPr>
                <w:rFonts w:ascii="Segoe UI" w:hAnsi="Segoe UI" w:cs="Segoe UI"/>
              </w:rPr>
              <w:t xml:space="preserve"> Amount</w:t>
            </w:r>
          </w:p>
        </w:tc>
        <w:tc>
          <w:tcPr>
            <w:tcW w:w="1338"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BO Name</w:t>
            </w:r>
          </w:p>
        </w:tc>
        <w:tc>
          <w:tcPr>
            <w:tcW w:w="1947" w:type="dxa"/>
          </w:tcPr>
          <w:p w:rsidR="00060F2C" w:rsidRPr="00F47A78" w:rsidRDefault="00060F2C" w:rsidP="000F60C2">
            <w:pPr>
              <w:pStyle w:val="ListParagraph"/>
              <w:autoSpaceDE w:val="0"/>
              <w:autoSpaceDN w:val="0"/>
              <w:adjustRightInd w:val="0"/>
              <w:ind w:left="0"/>
              <w:jc w:val="both"/>
              <w:rPr>
                <w:rFonts w:ascii="Segoe UI" w:hAnsi="Segoe UI" w:cs="Segoe UI"/>
              </w:rPr>
            </w:pPr>
            <w:r w:rsidRPr="00F47A78">
              <w:rPr>
                <w:rFonts w:ascii="Segoe UI" w:hAnsi="Segoe UI" w:cs="Segoe UI"/>
              </w:rPr>
              <w:t>Remarks</w:t>
            </w:r>
          </w:p>
        </w:tc>
      </w:tr>
      <w:tr w:rsidR="00060F2C" w:rsidRPr="00F47A78" w:rsidTr="00060F2C">
        <w:tc>
          <w:tcPr>
            <w:tcW w:w="1924" w:type="dxa"/>
          </w:tcPr>
          <w:p w:rsidR="00060F2C" w:rsidRPr="00F47A78" w:rsidRDefault="00060F2C" w:rsidP="00060F2C">
            <w:pPr>
              <w:pStyle w:val="ListParagraph"/>
              <w:autoSpaceDE w:val="0"/>
              <w:autoSpaceDN w:val="0"/>
              <w:adjustRightInd w:val="0"/>
              <w:ind w:left="0"/>
              <w:jc w:val="both"/>
              <w:rPr>
                <w:rFonts w:ascii="Segoe UI" w:hAnsi="Segoe UI" w:cs="Segoe UI"/>
              </w:rPr>
            </w:pPr>
            <w:r>
              <w:rPr>
                <w:rFonts w:ascii="Segoe UI" w:hAnsi="Segoe UI" w:cs="Segoe UI"/>
              </w:rPr>
              <w:t>YA568606211IN</w:t>
            </w:r>
          </w:p>
        </w:tc>
        <w:tc>
          <w:tcPr>
            <w:tcW w:w="1420" w:type="dxa"/>
          </w:tcPr>
          <w:p w:rsidR="00060F2C"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04.06.25</w:t>
            </w:r>
          </w:p>
        </w:tc>
        <w:tc>
          <w:tcPr>
            <w:tcW w:w="1420"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620</w:t>
            </w:r>
          </w:p>
        </w:tc>
        <w:tc>
          <w:tcPr>
            <w:tcW w:w="1338" w:type="dxa"/>
          </w:tcPr>
          <w:p w:rsidR="00060F2C" w:rsidRPr="00F47A78" w:rsidRDefault="00060F2C" w:rsidP="00060F2C">
            <w:pPr>
              <w:pStyle w:val="ListParagraph"/>
              <w:autoSpaceDE w:val="0"/>
              <w:autoSpaceDN w:val="0"/>
              <w:adjustRightInd w:val="0"/>
              <w:ind w:left="0"/>
              <w:jc w:val="both"/>
              <w:rPr>
                <w:rFonts w:ascii="Segoe UI" w:hAnsi="Segoe UI" w:cs="Segoe UI"/>
              </w:rPr>
            </w:pPr>
            <w:r>
              <w:rPr>
                <w:rFonts w:ascii="Segoe UI" w:hAnsi="Segoe UI" w:cs="Segoe UI"/>
              </w:rPr>
              <w:t>Beat III</w:t>
            </w:r>
          </w:p>
        </w:tc>
        <w:tc>
          <w:tcPr>
            <w:tcW w:w="1947" w:type="dxa"/>
          </w:tcPr>
          <w:p w:rsidR="00060F2C" w:rsidRPr="00F47A78"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12.11.25</w:t>
            </w:r>
          </w:p>
        </w:tc>
      </w:tr>
      <w:tr w:rsidR="00060F2C" w:rsidRPr="00F47A78" w:rsidTr="00060F2C">
        <w:tc>
          <w:tcPr>
            <w:tcW w:w="1924" w:type="dxa"/>
          </w:tcPr>
          <w:p w:rsidR="00060F2C"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EZ345727128IN</w:t>
            </w:r>
          </w:p>
        </w:tc>
        <w:tc>
          <w:tcPr>
            <w:tcW w:w="1420" w:type="dxa"/>
          </w:tcPr>
          <w:p w:rsidR="00060F2C" w:rsidRDefault="00060F2C" w:rsidP="000F60C2">
            <w:pPr>
              <w:pStyle w:val="ListParagraph"/>
              <w:autoSpaceDE w:val="0"/>
              <w:autoSpaceDN w:val="0"/>
              <w:adjustRightInd w:val="0"/>
              <w:ind w:left="0"/>
              <w:jc w:val="both"/>
              <w:rPr>
                <w:rFonts w:ascii="Segoe UI" w:hAnsi="Segoe UI" w:cs="Segoe UI"/>
              </w:rPr>
            </w:pPr>
            <w:r>
              <w:rPr>
                <w:rFonts w:ascii="Segoe UI" w:hAnsi="Segoe UI" w:cs="Segoe UI"/>
              </w:rPr>
              <w:t>23.08.25</w:t>
            </w:r>
          </w:p>
        </w:tc>
        <w:tc>
          <w:tcPr>
            <w:tcW w:w="1420"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760</w:t>
            </w:r>
          </w:p>
        </w:tc>
        <w:tc>
          <w:tcPr>
            <w:tcW w:w="1338"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MLP B.O</w:t>
            </w:r>
          </w:p>
        </w:tc>
        <w:tc>
          <w:tcPr>
            <w:tcW w:w="1947"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23.08.25</w:t>
            </w:r>
          </w:p>
        </w:tc>
      </w:tr>
      <w:tr w:rsidR="00060F2C" w:rsidRPr="00F47A78" w:rsidTr="00060F2C">
        <w:tc>
          <w:tcPr>
            <w:tcW w:w="1924"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KB086329175IN</w:t>
            </w:r>
          </w:p>
        </w:tc>
        <w:tc>
          <w:tcPr>
            <w:tcW w:w="1420"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23.04.25</w:t>
            </w:r>
          </w:p>
        </w:tc>
        <w:tc>
          <w:tcPr>
            <w:tcW w:w="1420"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2500</w:t>
            </w:r>
          </w:p>
        </w:tc>
        <w:tc>
          <w:tcPr>
            <w:tcW w:w="1338"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VCP</w:t>
            </w:r>
          </w:p>
        </w:tc>
        <w:tc>
          <w:tcPr>
            <w:tcW w:w="1947"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30.04.25</w:t>
            </w:r>
          </w:p>
        </w:tc>
      </w:tr>
      <w:tr w:rsidR="00060F2C" w:rsidRPr="00F47A78" w:rsidTr="00060F2C">
        <w:tc>
          <w:tcPr>
            <w:tcW w:w="1924"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CT527598745IN</w:t>
            </w:r>
          </w:p>
        </w:tc>
        <w:tc>
          <w:tcPr>
            <w:tcW w:w="1420"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22.02.25</w:t>
            </w:r>
          </w:p>
        </w:tc>
        <w:tc>
          <w:tcPr>
            <w:tcW w:w="1420"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597</w:t>
            </w:r>
          </w:p>
        </w:tc>
        <w:tc>
          <w:tcPr>
            <w:tcW w:w="1338"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Beat III</w:t>
            </w:r>
          </w:p>
        </w:tc>
        <w:tc>
          <w:tcPr>
            <w:tcW w:w="1947" w:type="dxa"/>
          </w:tcPr>
          <w:p w:rsidR="00060F2C" w:rsidRDefault="004E16EB" w:rsidP="000F60C2">
            <w:pPr>
              <w:pStyle w:val="ListParagraph"/>
              <w:autoSpaceDE w:val="0"/>
              <w:autoSpaceDN w:val="0"/>
              <w:adjustRightInd w:val="0"/>
              <w:ind w:left="0"/>
              <w:jc w:val="both"/>
              <w:rPr>
                <w:rFonts w:ascii="Segoe UI" w:hAnsi="Segoe UI" w:cs="Segoe UI"/>
              </w:rPr>
            </w:pPr>
            <w:r>
              <w:rPr>
                <w:rFonts w:ascii="Segoe UI" w:hAnsi="Segoe UI" w:cs="Segoe UI"/>
              </w:rPr>
              <w:t>22.02.25</w:t>
            </w:r>
          </w:p>
        </w:tc>
      </w:tr>
    </w:tbl>
    <w:p w:rsidR="00F100F1" w:rsidRPr="00965DA5" w:rsidRDefault="00F100F1" w:rsidP="00F100F1">
      <w:pPr>
        <w:pStyle w:val="ListParagraph"/>
        <w:jc w:val="both"/>
        <w:rPr>
          <w:rFonts w:ascii="Century" w:hAnsi="Century" w:cs="Arial"/>
          <w:color w:val="000000" w:themeColor="text1"/>
        </w:rPr>
      </w:pPr>
    </w:p>
    <w:p w:rsidR="00E074D1" w:rsidRPr="00965DA5" w:rsidRDefault="00E074D1" w:rsidP="00E074D1">
      <w:pPr>
        <w:pStyle w:val="ListParagraph"/>
        <w:numPr>
          <w:ilvl w:val="0"/>
          <w:numId w:val="7"/>
        </w:numPr>
        <w:jc w:val="both"/>
        <w:rPr>
          <w:rFonts w:ascii="Century" w:hAnsi="Century" w:cs="Arial"/>
          <w:color w:val="000000" w:themeColor="text1"/>
        </w:rPr>
      </w:pPr>
      <w:r w:rsidRPr="00965DA5">
        <w:rPr>
          <w:rFonts w:ascii="Century" w:hAnsi="Century" w:cs="Arial"/>
          <w:color w:val="000000" w:themeColor="text1"/>
        </w:rPr>
        <w:t xml:space="preserve">No Receipt/disposals found was pending in COD register; </w:t>
      </w:r>
      <w:r w:rsidRPr="00965DA5">
        <w:rPr>
          <w:rFonts w:ascii="Century" w:hAnsi="Century" w:cs="Arial"/>
          <w:color w:val="000000" w:themeColor="text1"/>
          <w:lang w:val="en-IN"/>
        </w:rPr>
        <w:t>The SPM was instructed to ensure the COD is promptly delivered by calling the customer on the given mobile number.</w:t>
      </w:r>
    </w:p>
    <w:p w:rsidR="00E074D1" w:rsidRPr="00965DA5" w:rsidRDefault="00E074D1" w:rsidP="00E074D1">
      <w:pPr>
        <w:pStyle w:val="ListParagraph"/>
        <w:numPr>
          <w:ilvl w:val="0"/>
          <w:numId w:val="7"/>
        </w:numPr>
        <w:autoSpaceDE w:val="0"/>
        <w:autoSpaceDN w:val="0"/>
        <w:adjustRightInd w:val="0"/>
        <w:jc w:val="both"/>
        <w:rPr>
          <w:rFonts w:ascii="Century" w:hAnsi="Century" w:cs="Arial"/>
          <w:bCs/>
          <w:iCs/>
          <w:color w:val="000000" w:themeColor="text1"/>
        </w:rPr>
      </w:pPr>
      <w:r w:rsidRPr="00965DA5">
        <w:rPr>
          <w:rFonts w:ascii="Century" w:hAnsi="Century" w:cs="Arial"/>
          <w:bCs/>
          <w:iCs/>
          <w:color w:val="000000" w:themeColor="text1"/>
        </w:rPr>
        <w:t>This office is not identified as booking office for any COD biller.</w:t>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Register for Customs Duty levied is not maintained, hence, unable to verify the collection/credits, since introduced during the stay.</w:t>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Test checked found registered and insured letters were booked to the minimum.</w:t>
      </w:r>
    </w:p>
    <w:p w:rsidR="00E074D1" w:rsidRPr="00965DA5" w:rsidRDefault="00E074D1" w:rsidP="00E074D1">
      <w:pPr>
        <w:pStyle w:val="ListParagraph"/>
        <w:autoSpaceDE w:val="0"/>
        <w:autoSpaceDN w:val="0"/>
        <w:adjustRightInd w:val="0"/>
        <w:ind w:left="1080"/>
        <w:jc w:val="both"/>
        <w:rPr>
          <w:rFonts w:ascii="Century" w:hAnsi="Century" w:cs="Arial"/>
          <w:bCs/>
          <w:iCs/>
          <w:color w:val="FF0000"/>
        </w:rPr>
      </w:pPr>
    </w:p>
    <w:p w:rsidR="00E074D1" w:rsidRPr="00965DA5" w:rsidRDefault="00E074D1" w:rsidP="00E074D1">
      <w:pPr>
        <w:pStyle w:val="ListParagraph"/>
        <w:numPr>
          <w:ilvl w:val="0"/>
          <w:numId w:val="3"/>
        </w:numPr>
        <w:rPr>
          <w:rFonts w:ascii="Century" w:hAnsi="Century" w:cs="Arial"/>
          <w:b/>
          <w:bCs/>
          <w:color w:val="000000" w:themeColor="text1"/>
        </w:rPr>
      </w:pPr>
      <w:r w:rsidRPr="00965DA5">
        <w:rPr>
          <w:rFonts w:ascii="Century" w:hAnsi="Century" w:cs="Arial"/>
          <w:b/>
          <w:bCs/>
          <w:color w:val="000000" w:themeColor="text1"/>
        </w:rPr>
        <w:t>letter box clearance,  despatch and Registered Newspaper:</w:t>
      </w:r>
    </w:p>
    <w:p w:rsidR="00E074D1" w:rsidRPr="00965DA5" w:rsidRDefault="00E074D1" w:rsidP="006F09A9">
      <w:pPr>
        <w:pStyle w:val="ListParagraph"/>
        <w:numPr>
          <w:ilvl w:val="0"/>
          <w:numId w:val="34"/>
        </w:numPr>
        <w:autoSpaceDE w:val="0"/>
        <w:autoSpaceDN w:val="0"/>
        <w:adjustRightInd w:val="0"/>
        <w:jc w:val="both"/>
        <w:rPr>
          <w:rFonts w:ascii="Century" w:hAnsi="Century" w:cs="Arial"/>
          <w:bCs/>
          <w:iCs/>
          <w:color w:val="000000" w:themeColor="text1"/>
        </w:rPr>
      </w:pPr>
      <w:r w:rsidRPr="00965DA5">
        <w:rPr>
          <w:rFonts w:ascii="Century" w:hAnsi="Century" w:cs="Arial"/>
          <w:bCs/>
          <w:iCs/>
          <w:color w:val="000000" w:themeColor="text1"/>
        </w:rPr>
        <w:t>Examined the Due Mail and Sorting List with Letter Box statement and Notice of Hours of business</w:t>
      </w:r>
    </w:p>
    <w:p w:rsidR="00E074D1" w:rsidRPr="00965DA5" w:rsidRDefault="00E074D1" w:rsidP="00E074D1">
      <w:pPr>
        <w:pStyle w:val="ListParagraph"/>
        <w:numPr>
          <w:ilvl w:val="0"/>
          <w:numId w:val="8"/>
        </w:numPr>
        <w:autoSpaceDE w:val="0"/>
        <w:autoSpaceDN w:val="0"/>
        <w:adjustRightInd w:val="0"/>
        <w:jc w:val="both"/>
        <w:rPr>
          <w:rFonts w:ascii="Century" w:hAnsi="Century" w:cs="Arial"/>
          <w:bCs/>
          <w:iCs/>
          <w:color w:val="000000" w:themeColor="text1"/>
        </w:rPr>
      </w:pPr>
      <w:r w:rsidRPr="00965DA5">
        <w:rPr>
          <w:rFonts w:ascii="Century" w:hAnsi="Century" w:cs="Arial"/>
          <w:bCs/>
          <w:iCs/>
          <w:color w:val="000000" w:themeColor="text1"/>
        </w:rPr>
        <w:t>Present timing of receipt/dispatch of mails found satisfactory.</w:t>
      </w:r>
    </w:p>
    <w:p w:rsidR="00E074D1" w:rsidRPr="00965DA5" w:rsidRDefault="00E074D1" w:rsidP="00E074D1">
      <w:pPr>
        <w:pStyle w:val="ListParagraph"/>
        <w:numPr>
          <w:ilvl w:val="0"/>
          <w:numId w:val="8"/>
        </w:numPr>
        <w:autoSpaceDE w:val="0"/>
        <w:autoSpaceDN w:val="0"/>
        <w:adjustRightInd w:val="0"/>
        <w:jc w:val="both"/>
        <w:rPr>
          <w:rFonts w:ascii="Century" w:hAnsi="Century" w:cs="Arial"/>
          <w:bCs/>
          <w:iCs/>
          <w:color w:val="000000" w:themeColor="text1"/>
        </w:rPr>
      </w:pPr>
      <w:r w:rsidRPr="00965DA5">
        <w:rPr>
          <w:rFonts w:ascii="Century" w:hAnsi="Century" w:cs="Arial"/>
          <w:lang w:val="en-IN"/>
        </w:rPr>
        <w:t>Morning mails are received at 0850 hrs through TNSTC Transport conveyed by GDS MP and despatch of the Mail Bag is through TNSTC at 05.45 hrs conveyed by GDS MP. The arrangement is found satisfactory.</w:t>
      </w:r>
    </w:p>
    <w:p w:rsidR="00E074D1" w:rsidRPr="00965DA5" w:rsidRDefault="00E074D1" w:rsidP="00E074D1">
      <w:pPr>
        <w:pStyle w:val="ListParagraph"/>
        <w:numPr>
          <w:ilvl w:val="0"/>
          <w:numId w:val="8"/>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Four letter boxes available at Office premises, Bus Stand, P.Vellalapatti, Amaravathy Nagar were provided with time plate. The SPM should ensure that letter boxes are cleared promptly and regularly.</w:t>
      </w:r>
    </w:p>
    <w:p w:rsidR="00E074D1" w:rsidRPr="00965DA5" w:rsidRDefault="00E074D1" w:rsidP="006F09A9">
      <w:pPr>
        <w:pStyle w:val="ListParagraph"/>
        <w:numPr>
          <w:ilvl w:val="0"/>
          <w:numId w:val="34"/>
        </w:numPr>
        <w:autoSpaceDE w:val="0"/>
        <w:autoSpaceDN w:val="0"/>
        <w:adjustRightInd w:val="0"/>
        <w:spacing w:line="276" w:lineRule="auto"/>
        <w:ind w:right="-563"/>
        <w:jc w:val="both"/>
        <w:rPr>
          <w:rFonts w:ascii="Century" w:hAnsi="Century" w:cs="Arial"/>
          <w:color w:val="000000" w:themeColor="text1"/>
        </w:rPr>
      </w:pPr>
      <w:r w:rsidRPr="00965DA5">
        <w:rPr>
          <w:rFonts w:ascii="Century" w:hAnsi="Century" w:cs="Courier New"/>
          <w:color w:val="000000" w:themeColor="text1"/>
        </w:rPr>
        <w:t xml:space="preserve">Bag balance register is not maintained and updated. The SPM was instructed to use the canvas and blue airmail bags judiciously and return the surplus bags to </w:t>
      </w:r>
      <w:r w:rsidR="004D671A">
        <w:rPr>
          <w:rFonts w:ascii="Century" w:hAnsi="Century" w:cs="Courier New"/>
          <w:color w:val="000000" w:themeColor="text1"/>
        </w:rPr>
        <w:t>CBO (Karur HO)</w:t>
      </w:r>
      <w:r w:rsidRPr="00965DA5">
        <w:rPr>
          <w:rFonts w:ascii="Century" w:hAnsi="Century" w:cs="Courier New"/>
          <w:color w:val="000000" w:themeColor="text1"/>
        </w:rPr>
        <w:t>.</w:t>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Examination of sorting work:</w:t>
      </w:r>
    </w:p>
    <w:p w:rsidR="00E074D1" w:rsidRPr="00965DA5" w:rsidRDefault="00E074D1" w:rsidP="00E074D1">
      <w:pPr>
        <w:pStyle w:val="ListParagraph"/>
        <w:numPr>
          <w:ilvl w:val="0"/>
          <w:numId w:val="13"/>
        </w:numPr>
        <w:autoSpaceDE w:val="0"/>
        <w:autoSpaceDN w:val="0"/>
        <w:adjustRightInd w:val="0"/>
        <w:spacing w:line="276" w:lineRule="auto"/>
        <w:jc w:val="both"/>
        <w:rPr>
          <w:rFonts w:ascii="Century" w:hAnsi="Century" w:cs="Segoe UI"/>
        </w:rPr>
      </w:pPr>
      <w:r w:rsidRPr="00965DA5">
        <w:rPr>
          <w:rFonts w:ascii="Century" w:hAnsi="Century" w:cs="Segoe UI"/>
        </w:rPr>
        <w:t xml:space="preserve">It was found that LB and Prescribed bags are correctly prepared as per MNOP norms. </w:t>
      </w:r>
    </w:p>
    <w:p w:rsidR="00E074D1" w:rsidRPr="00965DA5" w:rsidRDefault="00E074D1" w:rsidP="00E074D1">
      <w:pPr>
        <w:pStyle w:val="ListParagraph"/>
        <w:numPr>
          <w:ilvl w:val="0"/>
          <w:numId w:val="13"/>
        </w:numPr>
        <w:autoSpaceDE w:val="0"/>
        <w:autoSpaceDN w:val="0"/>
        <w:adjustRightInd w:val="0"/>
        <w:spacing w:line="276" w:lineRule="auto"/>
        <w:jc w:val="both"/>
        <w:rPr>
          <w:rFonts w:ascii="Century" w:hAnsi="Century" w:cs="Segoe UI"/>
        </w:rPr>
      </w:pPr>
      <w:r w:rsidRPr="00965DA5">
        <w:rPr>
          <w:rFonts w:ascii="Century" w:hAnsi="Century" w:cs="Segoe UI"/>
        </w:rPr>
        <w:t>Checked and quality of sorting is good and lettering of the sorting case is proper.</w:t>
      </w:r>
    </w:p>
    <w:p w:rsidR="00E074D1" w:rsidRPr="00965DA5" w:rsidRDefault="00E074D1" w:rsidP="00E074D1">
      <w:pPr>
        <w:pStyle w:val="ListParagraph"/>
        <w:numPr>
          <w:ilvl w:val="0"/>
          <w:numId w:val="13"/>
        </w:numPr>
        <w:autoSpaceDE w:val="0"/>
        <w:autoSpaceDN w:val="0"/>
        <w:adjustRightInd w:val="0"/>
        <w:spacing w:line="276" w:lineRule="auto"/>
        <w:jc w:val="both"/>
        <w:rPr>
          <w:rFonts w:ascii="Century" w:hAnsi="Century" w:cs="Segoe UI"/>
        </w:rPr>
      </w:pPr>
      <w:r w:rsidRPr="00965DA5">
        <w:rPr>
          <w:rFonts w:ascii="Century" w:hAnsi="Century" w:cs="Segoe UI"/>
        </w:rPr>
        <w:t>Checked and no transcription is done since the DLI. SPM stated that the unpaid and insufficiently paid articles are taxed properly. However SPM was instructed suitably.</w:t>
      </w:r>
    </w:p>
    <w:p w:rsidR="00E074D1" w:rsidRPr="00965DA5" w:rsidRDefault="00E074D1" w:rsidP="00E074D1">
      <w:pPr>
        <w:pStyle w:val="ListParagraph"/>
        <w:numPr>
          <w:ilvl w:val="0"/>
          <w:numId w:val="13"/>
        </w:numPr>
        <w:autoSpaceDE w:val="0"/>
        <w:autoSpaceDN w:val="0"/>
        <w:adjustRightInd w:val="0"/>
        <w:ind w:left="1080" w:hanging="270"/>
        <w:jc w:val="both"/>
        <w:rPr>
          <w:rFonts w:ascii="Century" w:hAnsi="Century" w:cs="Arial"/>
          <w:color w:val="000000" w:themeColor="text1"/>
        </w:rPr>
      </w:pPr>
      <w:r w:rsidRPr="00965DA5">
        <w:rPr>
          <w:rFonts w:ascii="Century" w:hAnsi="Century" w:cs="Arial"/>
          <w:color w:val="000000" w:themeColor="text1"/>
        </w:rPr>
        <w:lastRenderedPageBreak/>
        <w:t>i)         Stamps impressions were found neat, clear and legible.</w:t>
      </w:r>
    </w:p>
    <w:p w:rsidR="00E074D1" w:rsidRPr="00965DA5" w:rsidRDefault="00E074D1" w:rsidP="00E074D1">
      <w:pPr>
        <w:pStyle w:val="ListParagraph"/>
        <w:numPr>
          <w:ilvl w:val="0"/>
          <w:numId w:val="9"/>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Old and worn out stamps aren’t in use. </w:t>
      </w:r>
    </w:p>
    <w:p w:rsidR="00E074D1" w:rsidRPr="00965DA5" w:rsidRDefault="00E074D1" w:rsidP="00E074D1">
      <w:pPr>
        <w:pStyle w:val="ListParagraph"/>
        <w:numPr>
          <w:ilvl w:val="0"/>
          <w:numId w:val="9"/>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All were found with present information i.e district, no need to indent for new one.</w:t>
      </w:r>
    </w:p>
    <w:p w:rsidR="00E074D1" w:rsidRPr="00965DA5" w:rsidRDefault="00E074D1" w:rsidP="00E074D1">
      <w:pPr>
        <w:pStyle w:val="ListParagraph"/>
        <w:numPr>
          <w:ilvl w:val="0"/>
          <w:numId w:val="9"/>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Black Ink Stamp pads brought under use found not in good condition. DO is requested to supply new one to this office.</w:t>
      </w:r>
    </w:p>
    <w:p w:rsidR="00E074D1" w:rsidRPr="00965DA5" w:rsidRDefault="00E074D1" w:rsidP="00E074D1">
      <w:pPr>
        <w:pStyle w:val="ListParagraph"/>
        <w:numPr>
          <w:ilvl w:val="0"/>
          <w:numId w:val="9"/>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Stamps and Seals impressions were taken in Book of Postmarks at the beginning of the day before putting them in use for the day.</w:t>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Registered Newspapers: No RNP authorized to this office for posting. SPM was instructed to follow proper procedure for delivery of newspaper bundles.</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p>
    <w:p w:rsidR="00E074D1" w:rsidRPr="00965DA5" w:rsidRDefault="00E074D1" w:rsidP="00E074D1">
      <w:pPr>
        <w:pStyle w:val="ListParagraph"/>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Part 3:</w:t>
      </w:r>
      <w:r w:rsidRPr="00965DA5">
        <w:rPr>
          <w:rFonts w:ascii="Century" w:hAnsi="Century" w:cs="Arial"/>
          <w:b/>
          <w:bCs/>
          <w:color w:val="000000" w:themeColor="text1"/>
        </w:rPr>
        <w:tab/>
        <w:t>Financial Services Operations</w:t>
      </w:r>
    </w:p>
    <w:p w:rsidR="00E074D1" w:rsidRPr="00965DA5" w:rsidRDefault="00E074D1" w:rsidP="00E074D1">
      <w:pPr>
        <w:pStyle w:val="ListParagraph"/>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Remittance Services</w:t>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FF0000"/>
        </w:rPr>
      </w:pPr>
    </w:p>
    <w:p w:rsidR="00E074D1" w:rsidRPr="00965DA5" w:rsidRDefault="00E074D1" w:rsidP="00E074D1">
      <w:pPr>
        <w:autoSpaceDE w:val="0"/>
        <w:autoSpaceDN w:val="0"/>
        <w:adjustRightInd w:val="0"/>
        <w:ind w:left="1440" w:hanging="720"/>
        <w:jc w:val="both"/>
        <w:rPr>
          <w:rFonts w:ascii="Century" w:hAnsi="Century" w:cs="Arial"/>
        </w:rPr>
      </w:pPr>
      <w:r w:rsidRPr="00965DA5">
        <w:rPr>
          <w:rFonts w:ascii="Century" w:hAnsi="Century" w:cs="Arial"/>
          <w:color w:val="000000" w:themeColor="text1"/>
        </w:rPr>
        <w:t>a)</w:t>
      </w:r>
      <w:r w:rsidRPr="00965DA5">
        <w:rPr>
          <w:rFonts w:ascii="Century" w:hAnsi="Century" w:cs="Arial"/>
          <w:color w:val="FF0000"/>
        </w:rPr>
        <w:tab/>
      </w:r>
      <w:r w:rsidRPr="00965DA5">
        <w:rPr>
          <w:rFonts w:ascii="Century" w:hAnsi="Century" w:cs="Arial"/>
        </w:rPr>
        <w:t xml:space="preserve">Checked the eMO booked, Compared a few eMO pay slips with eMO booked in POS found satisfactory results. </w:t>
      </w:r>
    </w:p>
    <w:p w:rsidR="00E074D1" w:rsidRPr="00965DA5" w:rsidRDefault="00E074D1" w:rsidP="00E074D1">
      <w:pPr>
        <w:autoSpaceDE w:val="0"/>
        <w:autoSpaceDN w:val="0"/>
        <w:adjustRightInd w:val="0"/>
        <w:jc w:val="both"/>
        <w:rPr>
          <w:rFonts w:ascii="Century" w:hAnsi="Century" w:cs="Arial"/>
          <w:color w:val="FF0000"/>
        </w:rPr>
      </w:pPr>
      <w:r w:rsidRPr="00965DA5">
        <w:rPr>
          <w:rFonts w:ascii="Century" w:hAnsi="Century" w:cs="Arial"/>
        </w:rPr>
        <w:tab/>
        <w:t>b)</w:t>
      </w:r>
      <w:r w:rsidRPr="00965DA5">
        <w:rPr>
          <w:rFonts w:ascii="Century" w:hAnsi="Century" w:cs="Arial"/>
          <w:color w:val="FF0000"/>
        </w:rPr>
        <w:tab/>
      </w:r>
      <w:r w:rsidRPr="00965DA5">
        <w:rPr>
          <w:rFonts w:ascii="Century" w:hAnsi="Century" w:cs="Arial"/>
        </w:rPr>
        <w:t>No eMOs pending for printing and eMOs pending for payment</w:t>
      </w:r>
      <w:r w:rsidRPr="00965DA5">
        <w:rPr>
          <w:rFonts w:ascii="Century" w:hAnsi="Century" w:cs="Arial"/>
          <w:color w:val="FF0000"/>
        </w:rPr>
        <w:t>.</w:t>
      </w:r>
      <w:r w:rsidRPr="00965DA5">
        <w:rPr>
          <w:rFonts w:ascii="Century" w:hAnsi="Century" w:cs="Arial"/>
          <w:color w:val="FF0000"/>
        </w:rPr>
        <w:tab/>
      </w: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No Money order issued/paid returns </w:t>
      </w:r>
      <w:r w:rsidR="00F45AED">
        <w:rPr>
          <w:rFonts w:ascii="Century" w:hAnsi="Century" w:cs="Arial"/>
          <w:color w:val="000000" w:themeColor="text1"/>
        </w:rPr>
        <w:t xml:space="preserve">applicable </w:t>
      </w:r>
      <w:r w:rsidRPr="00965DA5">
        <w:rPr>
          <w:rFonts w:ascii="Century" w:hAnsi="Century" w:cs="Arial"/>
          <w:color w:val="000000" w:themeColor="text1"/>
        </w:rPr>
        <w:t>.</w:t>
      </w:r>
    </w:p>
    <w:p w:rsidR="00E074D1" w:rsidRPr="00965DA5" w:rsidRDefault="00E074D1" w:rsidP="006F09A9">
      <w:pPr>
        <w:pStyle w:val="ListParagraph"/>
        <w:numPr>
          <w:ilvl w:val="0"/>
          <w:numId w:val="34"/>
        </w:numPr>
        <w:autoSpaceDE w:val="0"/>
        <w:autoSpaceDN w:val="0"/>
        <w:adjustRightInd w:val="0"/>
        <w:jc w:val="both"/>
        <w:rPr>
          <w:rFonts w:ascii="Century" w:hAnsi="Century" w:cs="Arial"/>
        </w:rPr>
      </w:pPr>
      <w:r w:rsidRPr="00965DA5">
        <w:rPr>
          <w:rFonts w:ascii="Century" w:hAnsi="Century" w:cs="Arial"/>
          <w:color w:val="000000" w:themeColor="text1"/>
        </w:rPr>
        <w:t>(A)</w:t>
      </w:r>
      <w:r w:rsidRPr="00965DA5">
        <w:rPr>
          <w:rFonts w:ascii="Century" w:hAnsi="Century" w:cs="Arial"/>
          <w:color w:val="000000" w:themeColor="text1"/>
        </w:rPr>
        <w:tab/>
      </w:r>
      <w:r w:rsidRPr="00965DA5">
        <w:rPr>
          <w:rFonts w:ascii="Century" w:hAnsi="Century" w:cs="Arial"/>
        </w:rPr>
        <w:t>IMO service discontinued w.e.f. 14.07.2020.</w:t>
      </w:r>
    </w:p>
    <w:p w:rsidR="00E074D1" w:rsidRPr="00965DA5" w:rsidRDefault="00E074D1" w:rsidP="00E074D1">
      <w:pPr>
        <w:autoSpaceDE w:val="0"/>
        <w:autoSpaceDN w:val="0"/>
        <w:adjustRightInd w:val="0"/>
        <w:ind w:left="1440" w:hanging="720"/>
        <w:jc w:val="both"/>
        <w:rPr>
          <w:rFonts w:ascii="Century" w:hAnsi="Century" w:cs="Arial"/>
        </w:rPr>
      </w:pPr>
      <w:r w:rsidRPr="00965DA5">
        <w:rPr>
          <w:rFonts w:ascii="Century" w:hAnsi="Century" w:cs="Arial"/>
        </w:rPr>
        <w:t>(B)</w:t>
      </w:r>
      <w:r w:rsidRPr="00965DA5">
        <w:rPr>
          <w:rFonts w:ascii="Century" w:hAnsi="Century" w:cs="Arial"/>
        </w:rPr>
        <w:tab/>
        <w:t>International Money Transfer Service:-</w:t>
      </w:r>
    </w:p>
    <w:p w:rsidR="00E074D1" w:rsidRPr="00965DA5" w:rsidRDefault="00E074D1" w:rsidP="00E074D1">
      <w:pPr>
        <w:ind w:left="1440" w:hanging="720"/>
        <w:rPr>
          <w:rFonts w:ascii="Century" w:hAnsi="Century" w:cs="Arial"/>
          <w:lang w:val="en-IN"/>
        </w:rPr>
      </w:pPr>
      <w:r w:rsidRPr="00965DA5">
        <w:rPr>
          <w:rFonts w:ascii="Century" w:hAnsi="Century" w:cs="Arial"/>
        </w:rPr>
        <w:tab/>
      </w:r>
      <w:r w:rsidRPr="00965DA5">
        <w:rPr>
          <w:rFonts w:ascii="Century" w:hAnsi="Century" w:cs="Arial"/>
          <w:lang w:val="en-IN"/>
        </w:rPr>
        <w:t>No WUMT transaction was paid since the DLI. Service Discontinued w.e.f. 31.01.24..</w:t>
      </w:r>
    </w:p>
    <w:p w:rsidR="00E074D1" w:rsidRPr="00965DA5" w:rsidRDefault="00E074D1" w:rsidP="00E074D1">
      <w:pPr>
        <w:autoSpaceDE w:val="0"/>
        <w:autoSpaceDN w:val="0"/>
        <w:adjustRightInd w:val="0"/>
        <w:ind w:left="720"/>
        <w:jc w:val="both"/>
        <w:rPr>
          <w:rFonts w:ascii="Century" w:hAnsi="Century" w:cs="Arial"/>
        </w:rPr>
      </w:pPr>
      <w:r w:rsidRPr="00965DA5">
        <w:rPr>
          <w:rFonts w:ascii="Century" w:hAnsi="Century" w:cs="Arial"/>
          <w:b/>
          <w:bCs/>
        </w:rPr>
        <w:br/>
        <w:t>(C)</w:t>
      </w:r>
      <w:r w:rsidRPr="00965DA5">
        <w:rPr>
          <w:rFonts w:ascii="Century" w:hAnsi="Century" w:cs="Arial"/>
          <w:b/>
          <w:bCs/>
        </w:rPr>
        <w:tab/>
        <w:t>India Post Payments Bank</w:t>
      </w:r>
    </w:p>
    <w:p w:rsidR="00E074D1" w:rsidRPr="00965DA5" w:rsidRDefault="00E074D1" w:rsidP="00E074D1">
      <w:pPr>
        <w:pStyle w:val="ListParagraph"/>
        <w:numPr>
          <w:ilvl w:val="0"/>
          <w:numId w:val="10"/>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Facilitating IPPB transactions but on the day of visit no transactions were occurred.</w:t>
      </w:r>
    </w:p>
    <w:p w:rsidR="00E074D1" w:rsidRPr="00965DA5" w:rsidRDefault="00E074D1" w:rsidP="00E074D1">
      <w:pPr>
        <w:pStyle w:val="ListParagraph"/>
        <w:numPr>
          <w:ilvl w:val="0"/>
          <w:numId w:val="10"/>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Branding elements found.</w:t>
      </w:r>
    </w:p>
    <w:p w:rsidR="00E074D1" w:rsidRPr="00965DA5" w:rsidRDefault="00E074D1" w:rsidP="00E074D1">
      <w:pPr>
        <w:pStyle w:val="ListParagraph"/>
        <w:numPr>
          <w:ilvl w:val="0"/>
          <w:numId w:val="10"/>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Counter identified for IPPB found not operational.</w:t>
      </w:r>
    </w:p>
    <w:p w:rsidR="00E074D1" w:rsidRPr="00965DA5" w:rsidRDefault="00E074D1" w:rsidP="00E074D1">
      <w:pPr>
        <w:pStyle w:val="ListParagraph"/>
        <w:numPr>
          <w:ilvl w:val="0"/>
          <w:numId w:val="10"/>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The SPM is certified end user for giving unbreakable service.</w:t>
      </w:r>
      <w:r w:rsidR="00872760">
        <w:rPr>
          <w:rFonts w:ascii="Century" w:hAnsi="Century" w:cs="Arial"/>
          <w:color w:val="000000" w:themeColor="text1"/>
        </w:rPr>
        <w:t xml:space="preserve"> Both SPM &amp; PA are login into IPPB finacle . However , SPM instructed to generate  the  IPPB cash transactions report generated  in Finacle and reconcile with user wise SO &amp; BO.</w:t>
      </w:r>
    </w:p>
    <w:p w:rsidR="00E074D1" w:rsidRPr="00965DA5" w:rsidRDefault="00872760" w:rsidP="00E074D1">
      <w:pPr>
        <w:pStyle w:val="ListParagraph"/>
        <w:numPr>
          <w:ilvl w:val="0"/>
          <w:numId w:val="10"/>
        </w:numPr>
        <w:autoSpaceDE w:val="0"/>
        <w:autoSpaceDN w:val="0"/>
        <w:adjustRightInd w:val="0"/>
        <w:jc w:val="both"/>
        <w:rPr>
          <w:rFonts w:ascii="Century" w:hAnsi="Century" w:cs="Arial"/>
          <w:color w:val="000000" w:themeColor="text1"/>
        </w:rPr>
      </w:pPr>
      <w:r>
        <w:rPr>
          <w:rFonts w:ascii="Century" w:hAnsi="Century" w:cs="Arial"/>
          <w:color w:val="000000" w:themeColor="text1"/>
        </w:rPr>
        <w:t xml:space="preserve">Only one </w:t>
      </w:r>
      <w:r w:rsidR="00E074D1" w:rsidRPr="00965DA5">
        <w:rPr>
          <w:rFonts w:ascii="Century" w:hAnsi="Century" w:cs="Arial"/>
          <w:color w:val="000000" w:themeColor="text1"/>
        </w:rPr>
        <w:t xml:space="preserve">IPPB Device provided to this office </w:t>
      </w:r>
      <w:r>
        <w:rPr>
          <w:rFonts w:ascii="Century" w:hAnsi="Century" w:cs="Arial"/>
          <w:color w:val="000000" w:themeColor="text1"/>
        </w:rPr>
        <w:t xml:space="preserve">was </w:t>
      </w:r>
      <w:r w:rsidR="00E074D1" w:rsidRPr="00965DA5">
        <w:rPr>
          <w:rFonts w:ascii="Century" w:hAnsi="Century" w:cs="Arial"/>
          <w:color w:val="000000" w:themeColor="text1"/>
        </w:rPr>
        <w:t xml:space="preserve"> in working condition. End users are able to login and use the system smoothly. </w:t>
      </w:r>
      <w:r w:rsidR="00E3618B">
        <w:rPr>
          <w:rFonts w:ascii="Century" w:hAnsi="Century" w:cs="Arial"/>
          <w:color w:val="000000" w:themeColor="text1"/>
        </w:rPr>
        <w:t>500</w:t>
      </w:r>
      <w:r w:rsidR="00E074D1" w:rsidRPr="00965DA5">
        <w:rPr>
          <w:rFonts w:ascii="Century" w:hAnsi="Century" w:cs="Arial"/>
          <w:color w:val="000000" w:themeColor="text1"/>
        </w:rPr>
        <w:t xml:space="preserve"> QR Cards found available.</w:t>
      </w:r>
    </w:p>
    <w:p w:rsidR="00E074D1" w:rsidRPr="00965DA5" w:rsidRDefault="00E074D1" w:rsidP="00E074D1">
      <w:pPr>
        <w:pStyle w:val="ListParagraph"/>
        <w:numPr>
          <w:ilvl w:val="0"/>
          <w:numId w:val="10"/>
        </w:numPr>
        <w:autoSpaceDE w:val="0"/>
        <w:autoSpaceDN w:val="0"/>
        <w:adjustRightInd w:val="0"/>
        <w:jc w:val="both"/>
        <w:rPr>
          <w:rFonts w:ascii="Century" w:hAnsi="Century" w:cs="Arial"/>
        </w:rPr>
      </w:pPr>
      <w:r w:rsidRPr="00965DA5">
        <w:rPr>
          <w:rFonts w:ascii="Century" w:hAnsi="Century" w:cs="Arial"/>
        </w:rPr>
        <w:t>Checked four dates cash given to post man staff for door step banking and found satisfactory results.</w:t>
      </w:r>
    </w:p>
    <w:tbl>
      <w:tblPr>
        <w:tblStyle w:val="TableGrid"/>
        <w:tblpPr w:leftFromText="180" w:rightFromText="180" w:vertAnchor="text" w:tblpY="1"/>
        <w:tblOverlap w:val="never"/>
        <w:tblW w:w="0" w:type="auto"/>
        <w:tblInd w:w="1080" w:type="dxa"/>
        <w:tblLayout w:type="fixed"/>
        <w:tblLook w:val="04A0"/>
      </w:tblPr>
      <w:tblGrid>
        <w:gridCol w:w="1563"/>
        <w:gridCol w:w="1206"/>
        <w:gridCol w:w="1686"/>
      </w:tblGrid>
      <w:tr w:rsidR="00E074D1" w:rsidRPr="00965DA5" w:rsidTr="00F21C3E">
        <w:tc>
          <w:tcPr>
            <w:tcW w:w="1563" w:type="dxa"/>
          </w:tcPr>
          <w:p w:rsidR="00E074D1" w:rsidRPr="00965DA5" w:rsidRDefault="00E074D1" w:rsidP="00F21C3E">
            <w:pPr>
              <w:pStyle w:val="ListParagraph"/>
              <w:autoSpaceDE w:val="0"/>
              <w:autoSpaceDN w:val="0"/>
              <w:adjustRightInd w:val="0"/>
              <w:ind w:left="0"/>
              <w:jc w:val="both"/>
              <w:rPr>
                <w:rFonts w:ascii="Century" w:hAnsi="Century" w:cs="Arial"/>
              </w:rPr>
            </w:pPr>
            <w:r w:rsidRPr="00965DA5">
              <w:rPr>
                <w:rFonts w:ascii="Century" w:hAnsi="Century" w:cs="Arial"/>
              </w:rPr>
              <w:t>Date</w:t>
            </w:r>
          </w:p>
        </w:tc>
        <w:tc>
          <w:tcPr>
            <w:tcW w:w="1206" w:type="dxa"/>
          </w:tcPr>
          <w:p w:rsidR="00E074D1" w:rsidRPr="00965DA5" w:rsidRDefault="00E074D1" w:rsidP="00F21C3E">
            <w:pPr>
              <w:pStyle w:val="ListParagraph"/>
              <w:autoSpaceDE w:val="0"/>
              <w:autoSpaceDN w:val="0"/>
              <w:adjustRightInd w:val="0"/>
              <w:ind w:left="0"/>
              <w:jc w:val="right"/>
              <w:rPr>
                <w:rFonts w:ascii="Century" w:hAnsi="Century" w:cs="Arial"/>
              </w:rPr>
            </w:pPr>
            <w:r w:rsidRPr="00965DA5">
              <w:rPr>
                <w:rFonts w:ascii="Century" w:hAnsi="Century" w:cs="Arial"/>
              </w:rPr>
              <w:t>Deposit</w:t>
            </w:r>
          </w:p>
        </w:tc>
        <w:tc>
          <w:tcPr>
            <w:tcW w:w="1686" w:type="dxa"/>
          </w:tcPr>
          <w:p w:rsidR="00E074D1" w:rsidRPr="00965DA5" w:rsidRDefault="00E074D1" w:rsidP="00F21C3E">
            <w:pPr>
              <w:pStyle w:val="ListParagraph"/>
              <w:autoSpaceDE w:val="0"/>
              <w:autoSpaceDN w:val="0"/>
              <w:adjustRightInd w:val="0"/>
              <w:ind w:left="0"/>
              <w:jc w:val="right"/>
              <w:rPr>
                <w:rFonts w:ascii="Century" w:hAnsi="Century" w:cs="Arial"/>
              </w:rPr>
            </w:pPr>
            <w:r w:rsidRPr="00965DA5">
              <w:rPr>
                <w:rFonts w:ascii="Century" w:hAnsi="Century" w:cs="Arial"/>
              </w:rPr>
              <w:t>Withdrawal</w:t>
            </w:r>
          </w:p>
        </w:tc>
      </w:tr>
      <w:tr w:rsidR="00E074D1" w:rsidRPr="00965DA5" w:rsidTr="00F21C3E">
        <w:tc>
          <w:tcPr>
            <w:tcW w:w="1563" w:type="dxa"/>
          </w:tcPr>
          <w:p w:rsidR="00E074D1" w:rsidRPr="00965DA5" w:rsidRDefault="00E61ED2" w:rsidP="00F21C3E">
            <w:pPr>
              <w:pStyle w:val="ListParagraph"/>
              <w:autoSpaceDE w:val="0"/>
              <w:autoSpaceDN w:val="0"/>
              <w:adjustRightInd w:val="0"/>
              <w:ind w:left="0"/>
              <w:jc w:val="both"/>
              <w:rPr>
                <w:rFonts w:ascii="Century" w:hAnsi="Century" w:cs="Arial"/>
              </w:rPr>
            </w:pPr>
            <w:r>
              <w:rPr>
                <w:rFonts w:ascii="Century" w:hAnsi="Century" w:cs="Arial"/>
              </w:rPr>
              <w:t>02.09.2025</w:t>
            </w:r>
          </w:p>
        </w:tc>
        <w:tc>
          <w:tcPr>
            <w:tcW w:w="1206" w:type="dxa"/>
          </w:tcPr>
          <w:p w:rsidR="00E074D1" w:rsidRPr="00965DA5" w:rsidRDefault="00E61ED2" w:rsidP="00F21C3E">
            <w:pPr>
              <w:pStyle w:val="ListParagraph"/>
              <w:autoSpaceDE w:val="0"/>
              <w:autoSpaceDN w:val="0"/>
              <w:adjustRightInd w:val="0"/>
              <w:ind w:left="0"/>
              <w:jc w:val="right"/>
              <w:rPr>
                <w:rFonts w:ascii="Century" w:hAnsi="Century" w:cs="Arial"/>
              </w:rPr>
            </w:pPr>
            <w:r>
              <w:rPr>
                <w:rFonts w:ascii="Century" w:hAnsi="Century" w:cs="Arial"/>
              </w:rPr>
              <w:t>200</w:t>
            </w:r>
          </w:p>
        </w:tc>
        <w:tc>
          <w:tcPr>
            <w:tcW w:w="1686" w:type="dxa"/>
          </w:tcPr>
          <w:p w:rsidR="00E074D1" w:rsidRPr="00965DA5" w:rsidRDefault="00C413F1" w:rsidP="00F21C3E">
            <w:pPr>
              <w:pStyle w:val="ListParagraph"/>
              <w:tabs>
                <w:tab w:val="center" w:pos="735"/>
                <w:tab w:val="right" w:pos="1470"/>
              </w:tabs>
              <w:autoSpaceDE w:val="0"/>
              <w:autoSpaceDN w:val="0"/>
              <w:adjustRightInd w:val="0"/>
              <w:ind w:left="0"/>
              <w:rPr>
                <w:rFonts w:ascii="Century" w:hAnsi="Century" w:cs="Arial"/>
              </w:rPr>
            </w:pPr>
            <w:r>
              <w:rPr>
                <w:rFonts w:ascii="Century" w:hAnsi="Century" w:cs="Arial"/>
              </w:rPr>
              <w:tab/>
            </w:r>
            <w:r>
              <w:rPr>
                <w:rFonts w:ascii="Century" w:hAnsi="Century" w:cs="Arial"/>
              </w:rPr>
              <w:tab/>
              <w:t>1000</w:t>
            </w:r>
          </w:p>
        </w:tc>
      </w:tr>
      <w:tr w:rsidR="00E074D1" w:rsidRPr="00965DA5" w:rsidTr="00F21C3E">
        <w:tc>
          <w:tcPr>
            <w:tcW w:w="1563" w:type="dxa"/>
          </w:tcPr>
          <w:p w:rsidR="00E074D1" w:rsidRPr="00965DA5" w:rsidRDefault="00E61ED2" w:rsidP="00F21C3E">
            <w:pPr>
              <w:pStyle w:val="ListParagraph"/>
              <w:autoSpaceDE w:val="0"/>
              <w:autoSpaceDN w:val="0"/>
              <w:adjustRightInd w:val="0"/>
              <w:ind w:left="0"/>
              <w:jc w:val="both"/>
              <w:rPr>
                <w:rFonts w:ascii="Century" w:hAnsi="Century" w:cs="Arial"/>
              </w:rPr>
            </w:pPr>
            <w:r>
              <w:rPr>
                <w:rFonts w:ascii="Century" w:hAnsi="Century" w:cs="Arial"/>
              </w:rPr>
              <w:t>06.11.2025</w:t>
            </w:r>
          </w:p>
        </w:tc>
        <w:tc>
          <w:tcPr>
            <w:tcW w:w="1206" w:type="dxa"/>
          </w:tcPr>
          <w:p w:rsidR="00E074D1" w:rsidRPr="00965DA5" w:rsidRDefault="00E61ED2" w:rsidP="00F21C3E">
            <w:pPr>
              <w:pStyle w:val="ListParagraph"/>
              <w:autoSpaceDE w:val="0"/>
              <w:autoSpaceDN w:val="0"/>
              <w:adjustRightInd w:val="0"/>
              <w:ind w:left="0"/>
              <w:jc w:val="right"/>
              <w:rPr>
                <w:rFonts w:ascii="Century" w:hAnsi="Century" w:cs="Arial"/>
              </w:rPr>
            </w:pPr>
            <w:r>
              <w:rPr>
                <w:rFonts w:ascii="Century" w:hAnsi="Century" w:cs="Arial"/>
              </w:rPr>
              <w:t>400</w:t>
            </w:r>
          </w:p>
        </w:tc>
        <w:tc>
          <w:tcPr>
            <w:tcW w:w="1686" w:type="dxa"/>
          </w:tcPr>
          <w:p w:rsidR="00E074D1" w:rsidRPr="00965DA5" w:rsidRDefault="00413275" w:rsidP="00F21C3E">
            <w:pPr>
              <w:pStyle w:val="ListParagraph"/>
              <w:autoSpaceDE w:val="0"/>
              <w:autoSpaceDN w:val="0"/>
              <w:adjustRightInd w:val="0"/>
              <w:ind w:left="0"/>
              <w:jc w:val="right"/>
              <w:rPr>
                <w:rFonts w:ascii="Century" w:hAnsi="Century" w:cs="Arial"/>
              </w:rPr>
            </w:pPr>
            <w:r>
              <w:rPr>
                <w:rFonts w:ascii="Century" w:hAnsi="Century" w:cs="Arial"/>
              </w:rPr>
              <w:t>10800</w:t>
            </w:r>
          </w:p>
        </w:tc>
      </w:tr>
      <w:tr w:rsidR="00E074D1" w:rsidRPr="00965DA5" w:rsidTr="00F21C3E">
        <w:tc>
          <w:tcPr>
            <w:tcW w:w="1563" w:type="dxa"/>
          </w:tcPr>
          <w:p w:rsidR="00E074D1" w:rsidRPr="00965DA5" w:rsidRDefault="00E61ED2" w:rsidP="00F21C3E">
            <w:pPr>
              <w:pStyle w:val="ListParagraph"/>
              <w:autoSpaceDE w:val="0"/>
              <w:autoSpaceDN w:val="0"/>
              <w:adjustRightInd w:val="0"/>
              <w:ind w:left="0"/>
              <w:jc w:val="both"/>
              <w:rPr>
                <w:rFonts w:ascii="Century" w:hAnsi="Century" w:cs="Arial"/>
              </w:rPr>
            </w:pPr>
            <w:r>
              <w:rPr>
                <w:rFonts w:ascii="Century" w:hAnsi="Century" w:cs="Arial"/>
              </w:rPr>
              <w:t>07.10</w:t>
            </w:r>
            <w:r w:rsidR="00E074D1" w:rsidRPr="00965DA5">
              <w:rPr>
                <w:rFonts w:ascii="Century" w:hAnsi="Century" w:cs="Arial"/>
              </w:rPr>
              <w:t>.202</w:t>
            </w:r>
            <w:r>
              <w:rPr>
                <w:rFonts w:ascii="Century" w:hAnsi="Century" w:cs="Arial"/>
              </w:rPr>
              <w:t>5</w:t>
            </w:r>
          </w:p>
        </w:tc>
        <w:tc>
          <w:tcPr>
            <w:tcW w:w="1206" w:type="dxa"/>
          </w:tcPr>
          <w:p w:rsidR="00E074D1" w:rsidRPr="00965DA5" w:rsidRDefault="00E61ED2" w:rsidP="00F21C3E">
            <w:pPr>
              <w:pStyle w:val="ListParagraph"/>
              <w:autoSpaceDE w:val="0"/>
              <w:autoSpaceDN w:val="0"/>
              <w:adjustRightInd w:val="0"/>
              <w:ind w:left="0"/>
              <w:jc w:val="right"/>
              <w:rPr>
                <w:rFonts w:ascii="Century" w:hAnsi="Century" w:cs="Arial"/>
              </w:rPr>
            </w:pPr>
            <w:r>
              <w:rPr>
                <w:rFonts w:ascii="Century" w:hAnsi="Century" w:cs="Arial"/>
              </w:rPr>
              <w:t>600</w:t>
            </w:r>
          </w:p>
        </w:tc>
        <w:tc>
          <w:tcPr>
            <w:tcW w:w="1686" w:type="dxa"/>
          </w:tcPr>
          <w:p w:rsidR="00E074D1" w:rsidRPr="00965DA5" w:rsidRDefault="00413275" w:rsidP="00F21C3E">
            <w:pPr>
              <w:pStyle w:val="ListParagraph"/>
              <w:tabs>
                <w:tab w:val="left" w:pos="1237"/>
                <w:tab w:val="right" w:pos="1470"/>
              </w:tabs>
              <w:autoSpaceDE w:val="0"/>
              <w:autoSpaceDN w:val="0"/>
              <w:adjustRightInd w:val="0"/>
              <w:ind w:left="0"/>
              <w:rPr>
                <w:rFonts w:ascii="Century" w:hAnsi="Century" w:cs="Arial"/>
              </w:rPr>
            </w:pPr>
            <w:r>
              <w:rPr>
                <w:rFonts w:ascii="Century" w:hAnsi="Century" w:cs="Arial"/>
              </w:rPr>
              <w:t xml:space="preserve">            99500</w:t>
            </w:r>
          </w:p>
        </w:tc>
      </w:tr>
      <w:tr w:rsidR="00E074D1" w:rsidRPr="00965DA5" w:rsidTr="00F21C3E">
        <w:tc>
          <w:tcPr>
            <w:tcW w:w="1563" w:type="dxa"/>
          </w:tcPr>
          <w:p w:rsidR="00E074D1" w:rsidRPr="00965DA5" w:rsidRDefault="00E61ED2" w:rsidP="00F21C3E">
            <w:pPr>
              <w:pStyle w:val="ListParagraph"/>
              <w:autoSpaceDE w:val="0"/>
              <w:autoSpaceDN w:val="0"/>
              <w:adjustRightInd w:val="0"/>
              <w:ind w:left="0"/>
              <w:jc w:val="both"/>
              <w:rPr>
                <w:rFonts w:ascii="Century" w:hAnsi="Century" w:cs="Arial"/>
              </w:rPr>
            </w:pPr>
            <w:r>
              <w:rPr>
                <w:rFonts w:ascii="Century" w:hAnsi="Century" w:cs="Arial"/>
              </w:rPr>
              <w:t>11.08.2025</w:t>
            </w:r>
          </w:p>
        </w:tc>
        <w:tc>
          <w:tcPr>
            <w:tcW w:w="1206" w:type="dxa"/>
          </w:tcPr>
          <w:p w:rsidR="00E074D1" w:rsidRPr="00965DA5" w:rsidRDefault="00E61ED2" w:rsidP="00F21C3E">
            <w:pPr>
              <w:pStyle w:val="ListParagraph"/>
              <w:autoSpaceDE w:val="0"/>
              <w:autoSpaceDN w:val="0"/>
              <w:adjustRightInd w:val="0"/>
              <w:ind w:left="0"/>
              <w:jc w:val="right"/>
              <w:rPr>
                <w:rFonts w:ascii="Century" w:hAnsi="Century" w:cs="Arial"/>
              </w:rPr>
            </w:pPr>
            <w:r>
              <w:rPr>
                <w:rFonts w:ascii="Century" w:hAnsi="Century" w:cs="Arial"/>
              </w:rPr>
              <w:t>11300</w:t>
            </w:r>
          </w:p>
        </w:tc>
        <w:tc>
          <w:tcPr>
            <w:tcW w:w="1686" w:type="dxa"/>
          </w:tcPr>
          <w:p w:rsidR="00E074D1" w:rsidRPr="00965DA5" w:rsidRDefault="00C413F1" w:rsidP="00F21C3E">
            <w:pPr>
              <w:pStyle w:val="ListParagraph"/>
              <w:autoSpaceDE w:val="0"/>
              <w:autoSpaceDN w:val="0"/>
              <w:adjustRightInd w:val="0"/>
              <w:ind w:left="0"/>
              <w:jc w:val="right"/>
              <w:rPr>
                <w:rFonts w:ascii="Century" w:hAnsi="Century" w:cs="Arial"/>
              </w:rPr>
            </w:pPr>
            <w:r>
              <w:rPr>
                <w:rFonts w:ascii="Century" w:hAnsi="Century" w:cs="Arial"/>
              </w:rPr>
              <w:t>60900</w:t>
            </w:r>
          </w:p>
        </w:tc>
      </w:tr>
      <w:tr w:rsidR="00E074D1" w:rsidRPr="00965DA5" w:rsidTr="00F21C3E">
        <w:tc>
          <w:tcPr>
            <w:tcW w:w="1563" w:type="dxa"/>
          </w:tcPr>
          <w:p w:rsidR="00E074D1" w:rsidRPr="00965DA5" w:rsidRDefault="0016555E" w:rsidP="00F21C3E">
            <w:pPr>
              <w:pStyle w:val="ListParagraph"/>
              <w:autoSpaceDE w:val="0"/>
              <w:autoSpaceDN w:val="0"/>
              <w:adjustRightInd w:val="0"/>
              <w:ind w:left="0"/>
              <w:jc w:val="both"/>
              <w:rPr>
                <w:rFonts w:ascii="Century" w:hAnsi="Century" w:cs="Arial"/>
              </w:rPr>
            </w:pPr>
            <w:r>
              <w:rPr>
                <w:rFonts w:ascii="Century" w:hAnsi="Century" w:cs="Arial"/>
              </w:rPr>
              <w:t>15.10</w:t>
            </w:r>
            <w:r w:rsidR="00E074D1" w:rsidRPr="00965DA5">
              <w:rPr>
                <w:rFonts w:ascii="Century" w:hAnsi="Century" w:cs="Arial"/>
              </w:rPr>
              <w:t>.202</w:t>
            </w:r>
            <w:r>
              <w:rPr>
                <w:rFonts w:ascii="Century" w:hAnsi="Century" w:cs="Arial"/>
              </w:rPr>
              <w:t>5</w:t>
            </w:r>
          </w:p>
        </w:tc>
        <w:tc>
          <w:tcPr>
            <w:tcW w:w="1206" w:type="dxa"/>
          </w:tcPr>
          <w:p w:rsidR="00E074D1" w:rsidRPr="00965DA5" w:rsidRDefault="0016555E" w:rsidP="00F21C3E">
            <w:pPr>
              <w:pStyle w:val="ListParagraph"/>
              <w:autoSpaceDE w:val="0"/>
              <w:autoSpaceDN w:val="0"/>
              <w:adjustRightInd w:val="0"/>
              <w:ind w:left="0"/>
              <w:jc w:val="right"/>
              <w:rPr>
                <w:rFonts w:ascii="Century" w:hAnsi="Century" w:cs="Arial"/>
              </w:rPr>
            </w:pPr>
            <w:r>
              <w:rPr>
                <w:rFonts w:ascii="Century" w:hAnsi="Century" w:cs="Arial"/>
              </w:rPr>
              <w:t>2400</w:t>
            </w:r>
          </w:p>
        </w:tc>
        <w:tc>
          <w:tcPr>
            <w:tcW w:w="1686" w:type="dxa"/>
          </w:tcPr>
          <w:p w:rsidR="00E074D1" w:rsidRPr="00965DA5" w:rsidRDefault="00C413F1" w:rsidP="00F21C3E">
            <w:pPr>
              <w:pStyle w:val="ListParagraph"/>
              <w:tabs>
                <w:tab w:val="left" w:pos="1268"/>
                <w:tab w:val="right" w:pos="1470"/>
              </w:tabs>
              <w:autoSpaceDE w:val="0"/>
              <w:autoSpaceDN w:val="0"/>
              <w:adjustRightInd w:val="0"/>
              <w:ind w:left="0"/>
              <w:rPr>
                <w:rFonts w:ascii="Century" w:hAnsi="Century" w:cs="Arial"/>
              </w:rPr>
            </w:pPr>
            <w:r>
              <w:rPr>
                <w:rFonts w:ascii="Century" w:hAnsi="Century" w:cs="Arial"/>
              </w:rPr>
              <w:t xml:space="preserve">            30300</w:t>
            </w:r>
          </w:p>
        </w:tc>
      </w:tr>
    </w:tbl>
    <w:p w:rsidR="00E074D1" w:rsidRPr="00965DA5" w:rsidRDefault="00F21C3E" w:rsidP="00E074D1">
      <w:pPr>
        <w:pStyle w:val="ListParagraph"/>
        <w:tabs>
          <w:tab w:val="left" w:pos="720"/>
          <w:tab w:val="left" w:pos="1440"/>
          <w:tab w:val="left" w:pos="2160"/>
          <w:tab w:val="left" w:pos="3712"/>
        </w:tabs>
        <w:autoSpaceDE w:val="0"/>
        <w:autoSpaceDN w:val="0"/>
        <w:adjustRightInd w:val="0"/>
        <w:ind w:left="1080"/>
        <w:jc w:val="both"/>
        <w:rPr>
          <w:rFonts w:ascii="Century" w:hAnsi="Century" w:cs="Arial"/>
          <w:b/>
          <w:bCs/>
          <w:color w:val="000000" w:themeColor="text1"/>
        </w:rPr>
      </w:pPr>
      <w:r>
        <w:rPr>
          <w:rFonts w:ascii="Century" w:hAnsi="Century" w:cs="Arial"/>
          <w:color w:val="000000" w:themeColor="text1"/>
        </w:rPr>
        <w:br w:type="textWrapping" w:clear="all"/>
      </w:r>
      <w:r w:rsidR="00E074D1" w:rsidRPr="00965DA5">
        <w:rPr>
          <w:rFonts w:ascii="Century" w:hAnsi="Century" w:cs="Arial"/>
          <w:color w:val="000000" w:themeColor="text1"/>
        </w:rPr>
        <w:tab/>
      </w:r>
      <w:r w:rsidR="00E074D1" w:rsidRPr="00965DA5">
        <w:rPr>
          <w:rFonts w:ascii="Century" w:hAnsi="Century" w:cs="Arial"/>
          <w:color w:val="000000" w:themeColor="text1"/>
        </w:rPr>
        <w:tab/>
      </w:r>
    </w:p>
    <w:p w:rsidR="00E074D1" w:rsidRDefault="00E074D1" w:rsidP="00E074D1">
      <w:pPr>
        <w:autoSpaceDE w:val="0"/>
        <w:autoSpaceDN w:val="0"/>
        <w:adjustRightInd w:val="0"/>
        <w:ind w:left="720"/>
        <w:jc w:val="both"/>
        <w:rPr>
          <w:rFonts w:ascii="Century" w:hAnsi="Century" w:cs="Arial"/>
          <w:b/>
          <w:bCs/>
          <w:color w:val="000000" w:themeColor="text1"/>
        </w:rPr>
      </w:pPr>
      <w:r w:rsidRPr="00965DA5">
        <w:rPr>
          <w:rFonts w:ascii="Century" w:hAnsi="Century" w:cs="Arial"/>
          <w:b/>
          <w:bCs/>
          <w:color w:val="000000" w:themeColor="text1"/>
        </w:rPr>
        <w:t>CBS—Operations, ATM Management and OM Settlement</w:t>
      </w:r>
    </w:p>
    <w:p w:rsidR="001D7AFA" w:rsidRPr="00965DA5" w:rsidRDefault="001D7AFA" w:rsidP="00E074D1">
      <w:pPr>
        <w:autoSpaceDE w:val="0"/>
        <w:autoSpaceDN w:val="0"/>
        <w:adjustRightInd w:val="0"/>
        <w:ind w:left="720"/>
        <w:jc w:val="both"/>
        <w:rPr>
          <w:rFonts w:ascii="Century" w:hAnsi="Century" w:cs="Arial"/>
          <w:b/>
          <w:bCs/>
          <w:color w:val="000000" w:themeColor="text1"/>
        </w:rPr>
      </w:pP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SPM/SB assistant well known about all the current saving schemes, the SPM has overall control over the counter for proper function/service rendered to the public promptly, the SPM has the habit of regularly checking new SB orders in </w:t>
      </w:r>
      <w:r w:rsidRPr="00965DA5">
        <w:rPr>
          <w:rFonts w:ascii="Century" w:hAnsi="Century" w:cs="Arial"/>
          <w:color w:val="000000" w:themeColor="text1"/>
        </w:rPr>
        <w:lastRenderedPageBreak/>
        <w:t>India post website.</w:t>
      </w:r>
      <w:r w:rsidR="001D7AFA">
        <w:rPr>
          <w:rFonts w:ascii="Century" w:hAnsi="Century" w:cs="Arial"/>
          <w:color w:val="000000" w:themeColor="text1"/>
          <w:lang w:val="en-IN"/>
        </w:rPr>
        <w:t>5</w:t>
      </w:r>
      <w:r w:rsidRPr="00965DA5">
        <w:rPr>
          <w:rFonts w:ascii="Century" w:hAnsi="Century" w:cs="Arial"/>
          <w:color w:val="000000" w:themeColor="text1"/>
          <w:lang w:val="en-IN"/>
        </w:rPr>
        <w:t xml:space="preserve"> OMs are pending for settlement</w:t>
      </w:r>
      <w:r w:rsidR="00D02B90">
        <w:rPr>
          <w:rFonts w:ascii="Century" w:hAnsi="Century" w:cs="Arial"/>
          <w:color w:val="000000" w:themeColor="text1"/>
          <w:lang w:val="en-IN"/>
        </w:rPr>
        <w:t xml:space="preserve"> which are within  one month</w:t>
      </w:r>
      <w:r w:rsidRPr="00965DA5">
        <w:rPr>
          <w:rFonts w:ascii="Century" w:hAnsi="Century" w:cs="Arial"/>
          <w:color w:val="000000" w:themeColor="text1"/>
          <w:lang w:val="en-IN"/>
        </w:rPr>
        <w:t xml:space="preserve">. SPM was instructed to settle the OM and intimate compliance. . </w:t>
      </w:r>
    </w:p>
    <w:p w:rsidR="00E074D1" w:rsidRPr="00965DA5" w:rsidRDefault="00E074D1" w:rsidP="00E074D1">
      <w:pPr>
        <w:autoSpaceDE w:val="0"/>
        <w:autoSpaceDN w:val="0"/>
        <w:adjustRightInd w:val="0"/>
        <w:jc w:val="both"/>
        <w:rPr>
          <w:rFonts w:ascii="Century" w:hAnsi="Century" w:cs="Arial"/>
          <w:color w:val="000000" w:themeColor="text1"/>
        </w:rPr>
      </w:pPr>
    </w:p>
    <w:p w:rsidR="00E074D1" w:rsidRPr="00965DA5" w:rsidRDefault="00E074D1" w:rsidP="00E074D1">
      <w:pPr>
        <w:autoSpaceDE w:val="0"/>
        <w:autoSpaceDN w:val="0"/>
        <w:adjustRightInd w:val="0"/>
        <w:jc w:val="both"/>
        <w:rPr>
          <w:rFonts w:ascii="Century" w:hAnsi="Century" w:cs="Arial"/>
          <w:color w:val="000000" w:themeColor="text1"/>
        </w:rPr>
      </w:pPr>
    </w:p>
    <w:p w:rsidR="00E074D1" w:rsidRPr="00965DA5" w:rsidRDefault="00E074D1" w:rsidP="006F09A9">
      <w:pPr>
        <w:pStyle w:val="ListParagraph"/>
        <w:numPr>
          <w:ilvl w:val="0"/>
          <w:numId w:val="34"/>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a) </w:t>
      </w:r>
      <w:r w:rsidRPr="00965DA5">
        <w:rPr>
          <w:rFonts w:ascii="Century" w:hAnsi="Century"/>
        </w:rPr>
        <w:t xml:space="preserve">Yes all KYC forms are sent to CPC promptly and all AOF forms are kept in month wise bundles. SPM is directed to keep them in A4 size ring guard files. </w:t>
      </w:r>
      <w:r w:rsidRPr="00965DA5">
        <w:rPr>
          <w:rFonts w:ascii="Century" w:hAnsi="Century" w:cs="Arial"/>
          <w:color w:val="000000" w:themeColor="text1"/>
        </w:rPr>
        <w:t>KYC were sent to CPC upto Oct’202</w:t>
      </w:r>
      <w:r w:rsidR="00D9432E">
        <w:rPr>
          <w:rFonts w:ascii="Century" w:hAnsi="Century" w:cs="Arial"/>
          <w:color w:val="000000" w:themeColor="text1"/>
        </w:rPr>
        <w:t>5</w:t>
      </w:r>
      <w:r w:rsidRPr="00965DA5">
        <w:rPr>
          <w:rFonts w:ascii="Century" w:hAnsi="Century" w:cs="Arial"/>
          <w:color w:val="000000" w:themeColor="text1"/>
        </w:rPr>
        <w:t>. SPM was instructed. Further CPC uploaded Photo and signatures, no KYCs have been reported as returned by CPC.</w:t>
      </w:r>
    </w:p>
    <w:p w:rsidR="00E074D1" w:rsidRPr="00965DA5" w:rsidRDefault="00E074D1" w:rsidP="00E074D1">
      <w:pPr>
        <w:pStyle w:val="ListParagraph"/>
        <w:jc w:val="both"/>
        <w:rPr>
          <w:rFonts w:ascii="Century" w:hAnsi="Century"/>
        </w:rPr>
      </w:pPr>
      <w:r w:rsidRPr="00965DA5">
        <w:rPr>
          <w:rFonts w:ascii="Century" w:hAnsi="Century" w:cs="Arial"/>
          <w:color w:val="000000" w:themeColor="text1"/>
        </w:rPr>
        <w:t>b)</w:t>
      </w:r>
      <w:r w:rsidRPr="00965DA5">
        <w:rPr>
          <w:rFonts w:ascii="Century" w:hAnsi="Century"/>
        </w:rPr>
        <w:t>Test checked made for 4 selected dates (</w:t>
      </w:r>
      <w:r w:rsidR="00BE0C07">
        <w:rPr>
          <w:rFonts w:ascii="Century" w:hAnsi="Century"/>
        </w:rPr>
        <w:t>19.1</w:t>
      </w:r>
      <w:r w:rsidRPr="00965DA5">
        <w:rPr>
          <w:rFonts w:ascii="Century" w:hAnsi="Century"/>
        </w:rPr>
        <w:t xml:space="preserve">2.24, </w:t>
      </w:r>
      <w:r w:rsidR="00BE0C07">
        <w:rPr>
          <w:rFonts w:ascii="Century" w:hAnsi="Century"/>
        </w:rPr>
        <w:t>12.02.25</w:t>
      </w:r>
      <w:r w:rsidRPr="00965DA5">
        <w:rPr>
          <w:rFonts w:ascii="Century" w:hAnsi="Century"/>
        </w:rPr>
        <w:t xml:space="preserve"> ,</w:t>
      </w:r>
      <w:r w:rsidR="00BE0C07">
        <w:rPr>
          <w:rFonts w:ascii="Century" w:hAnsi="Century"/>
        </w:rPr>
        <w:t>15</w:t>
      </w:r>
      <w:r w:rsidRPr="00965DA5">
        <w:rPr>
          <w:rFonts w:ascii="Century" w:hAnsi="Century"/>
        </w:rPr>
        <w:t>.0</w:t>
      </w:r>
      <w:r w:rsidR="00BE0C07">
        <w:rPr>
          <w:rFonts w:ascii="Century" w:hAnsi="Century"/>
        </w:rPr>
        <w:t>4</w:t>
      </w:r>
      <w:r w:rsidRPr="00965DA5">
        <w:rPr>
          <w:rFonts w:ascii="Century" w:hAnsi="Century"/>
        </w:rPr>
        <w:t>.2</w:t>
      </w:r>
      <w:r w:rsidR="00BE0C07">
        <w:rPr>
          <w:rFonts w:ascii="Century" w:hAnsi="Century"/>
        </w:rPr>
        <w:t>5</w:t>
      </w:r>
      <w:r w:rsidRPr="00965DA5">
        <w:rPr>
          <w:rFonts w:ascii="Century" w:hAnsi="Century"/>
        </w:rPr>
        <w:t xml:space="preserve">, </w:t>
      </w:r>
      <w:r w:rsidR="00BE0C07">
        <w:rPr>
          <w:rFonts w:ascii="Century" w:hAnsi="Century"/>
        </w:rPr>
        <w:t xml:space="preserve">02.06.25 </w:t>
      </w:r>
      <w:r w:rsidRPr="00965DA5">
        <w:rPr>
          <w:rFonts w:ascii="Century" w:hAnsi="Century"/>
        </w:rPr>
        <w:t>&amp;</w:t>
      </w:r>
      <w:r w:rsidR="00BE0C07">
        <w:rPr>
          <w:rFonts w:ascii="Century" w:hAnsi="Century"/>
        </w:rPr>
        <w:t>19.08</w:t>
      </w:r>
      <w:r w:rsidRPr="00965DA5">
        <w:rPr>
          <w:rFonts w:ascii="Century" w:hAnsi="Century"/>
        </w:rPr>
        <w:t>.2</w:t>
      </w:r>
      <w:r w:rsidR="00BE0C07">
        <w:rPr>
          <w:rFonts w:ascii="Century" w:hAnsi="Century"/>
        </w:rPr>
        <w:t>5</w:t>
      </w:r>
      <w:r w:rsidRPr="00965DA5">
        <w:rPr>
          <w:rFonts w:ascii="Century" w:hAnsi="Century"/>
        </w:rPr>
        <w:t>) and found POS cash Zero since DLI.</w:t>
      </w:r>
    </w:p>
    <w:p w:rsidR="00E074D1" w:rsidRPr="00965DA5" w:rsidRDefault="00E074D1" w:rsidP="00E074D1">
      <w:pPr>
        <w:pStyle w:val="ListParagraph"/>
        <w:jc w:val="both"/>
        <w:rPr>
          <w:rFonts w:ascii="Century" w:hAnsi="Century" w:cs="Arial"/>
          <w:color w:val="000000" w:themeColor="text1"/>
        </w:rPr>
      </w:pPr>
    </w:p>
    <w:p w:rsidR="00E074D1" w:rsidRPr="00965DA5" w:rsidRDefault="00E074D1" w:rsidP="00E074D1">
      <w:pPr>
        <w:pStyle w:val="ListParagraph"/>
        <w:jc w:val="both"/>
        <w:rPr>
          <w:rFonts w:ascii="Century" w:hAnsi="Century" w:cs="Arial"/>
          <w:color w:val="000000" w:themeColor="text1"/>
          <w:lang w:val="en-IN"/>
        </w:rPr>
      </w:pPr>
      <w:r w:rsidRPr="00965DA5">
        <w:rPr>
          <w:rFonts w:ascii="Century" w:hAnsi="Century" w:cs="Arial"/>
          <w:color w:val="000000" w:themeColor="text1"/>
        </w:rPr>
        <w:t xml:space="preserve">49.  a) </w:t>
      </w:r>
      <w:r w:rsidRPr="00965DA5">
        <w:rPr>
          <w:rFonts w:ascii="Century" w:hAnsi="Century" w:cs="Arial"/>
          <w:color w:val="000000" w:themeColor="text1"/>
          <w:lang w:val="en-IN"/>
        </w:rPr>
        <w:t>No SB-28 receipt book is in usage.  SPM was instructed to issue SB-28 receipts to the depositors whenever pass book is obtained from the depositors.</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b)Verified PBs balance. Checked the pass books issued in respect of new accounts for selected 4 dates. Checked the FPB acknowledgements for 5 Cases and found satisfactory results. </w:t>
      </w:r>
    </w:p>
    <w:tbl>
      <w:tblPr>
        <w:tblStyle w:val="TableGrid"/>
        <w:tblW w:w="0" w:type="auto"/>
        <w:tblInd w:w="817" w:type="dxa"/>
        <w:tblLook w:val="04A0"/>
      </w:tblPr>
      <w:tblGrid>
        <w:gridCol w:w="3002"/>
        <w:gridCol w:w="2729"/>
        <w:gridCol w:w="2632"/>
      </w:tblGrid>
      <w:tr w:rsidR="00E074D1" w:rsidRPr="00965DA5" w:rsidTr="000F60C2">
        <w:tc>
          <w:tcPr>
            <w:tcW w:w="3002"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Category</w:t>
            </w:r>
          </w:p>
        </w:tc>
        <w:tc>
          <w:tcPr>
            <w:tcW w:w="2729"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As per Stock register</w:t>
            </w:r>
          </w:p>
        </w:tc>
        <w:tc>
          <w:tcPr>
            <w:tcW w:w="2632"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Physical Stock</w:t>
            </w:r>
          </w:p>
        </w:tc>
      </w:tr>
      <w:tr w:rsidR="00E074D1" w:rsidRPr="00965DA5" w:rsidTr="000F60C2">
        <w:tc>
          <w:tcPr>
            <w:tcW w:w="3002"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SB-5</w:t>
            </w:r>
          </w:p>
        </w:tc>
        <w:tc>
          <w:tcPr>
            <w:tcW w:w="2729" w:type="dxa"/>
          </w:tcPr>
          <w:p w:rsidR="00E074D1" w:rsidRPr="00965DA5" w:rsidRDefault="00134668" w:rsidP="000F60C2">
            <w:pPr>
              <w:pStyle w:val="ListParagraph"/>
              <w:ind w:left="0"/>
              <w:rPr>
                <w:rFonts w:ascii="Century" w:hAnsi="Century" w:cs="Arial"/>
                <w:color w:val="000000" w:themeColor="text1"/>
              </w:rPr>
            </w:pPr>
            <w:r>
              <w:rPr>
                <w:rFonts w:ascii="Century" w:hAnsi="Century" w:cs="Arial"/>
                <w:color w:val="000000" w:themeColor="text1"/>
              </w:rPr>
              <w:t>245</w:t>
            </w:r>
          </w:p>
        </w:tc>
        <w:tc>
          <w:tcPr>
            <w:tcW w:w="2632" w:type="dxa"/>
          </w:tcPr>
          <w:p w:rsidR="00E074D1" w:rsidRPr="00965DA5" w:rsidRDefault="00134668" w:rsidP="000F60C2">
            <w:pPr>
              <w:pStyle w:val="ListParagraph"/>
              <w:ind w:left="0"/>
              <w:rPr>
                <w:rFonts w:ascii="Century" w:hAnsi="Century" w:cs="Arial"/>
                <w:color w:val="000000" w:themeColor="text1"/>
              </w:rPr>
            </w:pPr>
            <w:r>
              <w:rPr>
                <w:rFonts w:ascii="Century" w:hAnsi="Century" w:cs="Arial"/>
                <w:color w:val="000000" w:themeColor="text1"/>
              </w:rPr>
              <w:t>245</w:t>
            </w:r>
          </w:p>
        </w:tc>
      </w:tr>
      <w:tr w:rsidR="00E074D1" w:rsidRPr="00965DA5" w:rsidTr="000F60C2">
        <w:tc>
          <w:tcPr>
            <w:tcW w:w="3002"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SB-5A</w:t>
            </w:r>
          </w:p>
        </w:tc>
        <w:tc>
          <w:tcPr>
            <w:tcW w:w="2729" w:type="dxa"/>
          </w:tcPr>
          <w:p w:rsidR="00E074D1" w:rsidRPr="00965DA5" w:rsidRDefault="00134668" w:rsidP="000F60C2">
            <w:pPr>
              <w:pStyle w:val="ListParagraph"/>
              <w:ind w:left="0"/>
              <w:rPr>
                <w:rFonts w:ascii="Century" w:hAnsi="Century" w:cs="Arial"/>
                <w:color w:val="000000" w:themeColor="text1"/>
              </w:rPr>
            </w:pPr>
            <w:r>
              <w:rPr>
                <w:rFonts w:ascii="Century" w:hAnsi="Century" w:cs="Arial"/>
                <w:color w:val="000000" w:themeColor="text1"/>
              </w:rPr>
              <w:t>211</w:t>
            </w:r>
          </w:p>
        </w:tc>
        <w:tc>
          <w:tcPr>
            <w:tcW w:w="2632" w:type="dxa"/>
          </w:tcPr>
          <w:p w:rsidR="00E074D1" w:rsidRPr="00965DA5" w:rsidRDefault="00134668" w:rsidP="000F60C2">
            <w:pPr>
              <w:pStyle w:val="ListParagraph"/>
              <w:ind w:left="0"/>
              <w:rPr>
                <w:rFonts w:ascii="Century" w:hAnsi="Century" w:cs="Arial"/>
                <w:color w:val="000000" w:themeColor="text1"/>
              </w:rPr>
            </w:pPr>
            <w:r>
              <w:rPr>
                <w:rFonts w:ascii="Century" w:hAnsi="Century" w:cs="Arial"/>
                <w:color w:val="000000" w:themeColor="text1"/>
              </w:rPr>
              <w:t>211</w:t>
            </w:r>
          </w:p>
        </w:tc>
      </w:tr>
    </w:tbl>
    <w:p w:rsidR="00E074D1" w:rsidRPr="00965DA5" w:rsidRDefault="00E074D1" w:rsidP="00E074D1">
      <w:pPr>
        <w:pStyle w:val="ListParagraph"/>
        <w:rPr>
          <w:rFonts w:ascii="Century" w:hAnsi="Century" w:cs="Arial"/>
          <w:color w:val="000000" w:themeColor="text1"/>
        </w:rPr>
      </w:pPr>
      <w:r w:rsidRPr="00965DA5">
        <w:rPr>
          <w:rFonts w:ascii="Century" w:hAnsi="Century" w:cs="Arial"/>
          <w:color w:val="000000" w:themeColor="text1"/>
        </w:rPr>
        <w:t xml:space="preserve">Last Invoice for SB 5 vide no: </w:t>
      </w:r>
      <w:r w:rsidR="00134668">
        <w:rPr>
          <w:rFonts w:ascii="Century" w:hAnsi="Century" w:cs="Arial"/>
          <w:color w:val="000000" w:themeColor="text1"/>
        </w:rPr>
        <w:t>7</w:t>
      </w:r>
      <w:r w:rsidRPr="00965DA5">
        <w:rPr>
          <w:rFonts w:ascii="Century" w:hAnsi="Century" w:cs="Arial"/>
          <w:color w:val="000000" w:themeColor="text1"/>
        </w:rPr>
        <w:t xml:space="preserve">/Karur HO dated </w:t>
      </w:r>
      <w:r w:rsidR="00134668">
        <w:rPr>
          <w:rFonts w:ascii="Century" w:hAnsi="Century" w:cs="Arial"/>
          <w:color w:val="000000" w:themeColor="text1"/>
        </w:rPr>
        <w:t>01</w:t>
      </w:r>
      <w:r w:rsidRPr="00965DA5">
        <w:rPr>
          <w:rFonts w:ascii="Century" w:hAnsi="Century" w:cs="Arial"/>
          <w:color w:val="000000" w:themeColor="text1"/>
        </w:rPr>
        <w:t>.1</w:t>
      </w:r>
      <w:r w:rsidR="00134668">
        <w:rPr>
          <w:rFonts w:ascii="Century" w:hAnsi="Century" w:cs="Arial"/>
          <w:color w:val="000000" w:themeColor="text1"/>
        </w:rPr>
        <w:t>1.2025</w:t>
      </w:r>
      <w:r w:rsidRPr="00965DA5">
        <w:rPr>
          <w:rFonts w:ascii="Century" w:hAnsi="Century" w:cs="Arial"/>
          <w:color w:val="000000" w:themeColor="text1"/>
        </w:rPr>
        <w:t xml:space="preserve"> is found </w:t>
      </w:r>
      <w:r w:rsidR="00134668">
        <w:rPr>
          <w:rFonts w:ascii="Century" w:hAnsi="Century" w:cs="Arial"/>
          <w:color w:val="000000" w:themeColor="text1"/>
        </w:rPr>
        <w:t>300</w:t>
      </w:r>
      <w:r w:rsidRPr="00965DA5">
        <w:rPr>
          <w:rFonts w:ascii="Century" w:hAnsi="Century" w:cs="Arial"/>
          <w:color w:val="000000" w:themeColor="text1"/>
        </w:rPr>
        <w:t>nos of PBs were received.</w:t>
      </w:r>
    </w:p>
    <w:p w:rsidR="00E074D1" w:rsidRPr="00965DA5" w:rsidRDefault="00134668" w:rsidP="00E074D1">
      <w:pPr>
        <w:pStyle w:val="ListParagraph"/>
        <w:rPr>
          <w:rFonts w:ascii="Century" w:hAnsi="Century" w:cs="Arial"/>
          <w:color w:val="000000" w:themeColor="text1"/>
        </w:rPr>
      </w:pPr>
      <w:r>
        <w:rPr>
          <w:rFonts w:ascii="Century" w:hAnsi="Century" w:cs="Arial"/>
          <w:color w:val="000000" w:themeColor="text1"/>
        </w:rPr>
        <w:t>Last Invoice for SB 5A vide no.6</w:t>
      </w:r>
      <w:r w:rsidR="00E074D1" w:rsidRPr="00965DA5">
        <w:rPr>
          <w:rFonts w:ascii="Century" w:hAnsi="Century" w:cs="Arial"/>
          <w:color w:val="000000" w:themeColor="text1"/>
        </w:rPr>
        <w:t xml:space="preserve">/ Karur HO dated </w:t>
      </w:r>
      <w:r>
        <w:rPr>
          <w:rFonts w:ascii="Century" w:hAnsi="Century" w:cs="Arial"/>
          <w:color w:val="000000" w:themeColor="text1"/>
        </w:rPr>
        <w:t>13.10</w:t>
      </w:r>
      <w:r w:rsidR="00E074D1" w:rsidRPr="00965DA5">
        <w:rPr>
          <w:rFonts w:ascii="Century" w:hAnsi="Century" w:cs="Arial"/>
          <w:color w:val="000000" w:themeColor="text1"/>
        </w:rPr>
        <w:t>.202</w:t>
      </w:r>
      <w:r>
        <w:rPr>
          <w:rFonts w:ascii="Century" w:hAnsi="Century" w:cs="Arial"/>
          <w:color w:val="000000" w:themeColor="text1"/>
        </w:rPr>
        <w:t>5</w:t>
      </w:r>
      <w:r w:rsidR="00E074D1" w:rsidRPr="00965DA5">
        <w:rPr>
          <w:rFonts w:ascii="Century" w:hAnsi="Century" w:cs="Arial"/>
          <w:color w:val="000000" w:themeColor="text1"/>
        </w:rPr>
        <w:t xml:space="preserve"> is found </w:t>
      </w:r>
      <w:r>
        <w:rPr>
          <w:rFonts w:ascii="Century" w:hAnsi="Century" w:cs="Arial"/>
          <w:color w:val="000000" w:themeColor="text1"/>
        </w:rPr>
        <w:t>2</w:t>
      </w:r>
      <w:r w:rsidR="00E074D1" w:rsidRPr="00965DA5">
        <w:rPr>
          <w:rFonts w:ascii="Century" w:hAnsi="Century" w:cs="Arial"/>
          <w:color w:val="000000" w:themeColor="text1"/>
        </w:rPr>
        <w:t xml:space="preserve">00 nos of PBs were received. </w:t>
      </w:r>
    </w:p>
    <w:p w:rsidR="00E074D1" w:rsidRPr="00965DA5" w:rsidRDefault="00E074D1" w:rsidP="00E074D1">
      <w:pPr>
        <w:pStyle w:val="ListParagraph"/>
        <w:spacing w:line="276" w:lineRule="auto"/>
        <w:jc w:val="both"/>
        <w:rPr>
          <w:rFonts w:ascii="Century" w:hAnsi="Century"/>
        </w:rPr>
      </w:pPr>
      <w:r w:rsidRPr="00965DA5">
        <w:rPr>
          <w:rFonts w:ascii="Century" w:hAnsi="Century"/>
        </w:rPr>
        <w:t xml:space="preserve">Perused the FPB applications w.r.t. the PB Stock register and declaration and found that the declarations are filed but not serially numbered. SPM to follow the  same  and intimate compliance. </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 xml:space="preserve">a) SB-44 register </w:t>
      </w:r>
      <w:r w:rsidR="00134668">
        <w:rPr>
          <w:rFonts w:ascii="Century" w:hAnsi="Century" w:cs="Arial"/>
          <w:color w:val="000000" w:themeColor="text1"/>
        </w:rPr>
        <w:t>NOT</w:t>
      </w:r>
      <w:r w:rsidRPr="00965DA5">
        <w:rPr>
          <w:rFonts w:ascii="Century" w:hAnsi="Century" w:cs="Arial"/>
          <w:color w:val="000000" w:themeColor="text1"/>
        </w:rPr>
        <w:t xml:space="preserve"> maintained and no PBs presented by the SPM as retained.</w:t>
      </w:r>
    </w:p>
    <w:p w:rsidR="00E074D1" w:rsidRDefault="00E074D1" w:rsidP="008D3829">
      <w:pPr>
        <w:pStyle w:val="ListParagraph"/>
        <w:numPr>
          <w:ilvl w:val="0"/>
          <w:numId w:val="7"/>
        </w:numPr>
        <w:jc w:val="both"/>
        <w:rPr>
          <w:rFonts w:ascii="Century" w:hAnsi="Century" w:cs="Arial"/>
          <w:color w:val="000000" w:themeColor="text1"/>
        </w:rPr>
      </w:pPr>
      <w:r w:rsidRPr="00965DA5">
        <w:rPr>
          <w:rFonts w:ascii="Century" w:hAnsi="Century" w:cs="Arial"/>
          <w:color w:val="000000" w:themeColor="text1"/>
          <w:lang w:val="en-IN"/>
        </w:rPr>
        <w:t>SB-45 [Register of passed warrants sent to BOs] is maintained. No delay was noticed</w:t>
      </w:r>
      <w:r w:rsidRPr="00965DA5">
        <w:rPr>
          <w:rFonts w:ascii="Century" w:hAnsi="Century" w:cs="Arial"/>
          <w:color w:val="000000" w:themeColor="text1"/>
        </w:rPr>
        <w:t xml:space="preserve">.  </w:t>
      </w:r>
    </w:p>
    <w:p w:rsidR="008D3829" w:rsidRDefault="008D3829" w:rsidP="008D3829">
      <w:pPr>
        <w:pStyle w:val="ListParagraph"/>
        <w:numPr>
          <w:ilvl w:val="0"/>
          <w:numId w:val="7"/>
        </w:numPr>
        <w:autoSpaceDE w:val="0"/>
        <w:autoSpaceDN w:val="0"/>
        <w:adjustRightInd w:val="0"/>
        <w:jc w:val="both"/>
        <w:rPr>
          <w:rFonts w:ascii="Segoe UI" w:hAnsi="Segoe UI" w:cs="Segoe UI"/>
          <w:bCs/>
        </w:rPr>
      </w:pPr>
      <w:r>
        <w:rPr>
          <w:rFonts w:ascii="Segoe UI" w:hAnsi="Segoe UI" w:cs="Segoe UI"/>
          <w:bCs/>
        </w:rPr>
        <w:t>Checked few entries written in the register with satisfactory.</w:t>
      </w:r>
    </w:p>
    <w:tbl>
      <w:tblPr>
        <w:tblStyle w:val="TableGrid"/>
        <w:tblW w:w="0" w:type="auto"/>
        <w:tblLook w:val="04A0"/>
      </w:tblPr>
      <w:tblGrid>
        <w:gridCol w:w="716"/>
        <w:gridCol w:w="2370"/>
        <w:gridCol w:w="1522"/>
        <w:gridCol w:w="1522"/>
        <w:gridCol w:w="1518"/>
        <w:gridCol w:w="2185"/>
      </w:tblGrid>
      <w:tr w:rsidR="008D3829" w:rsidTr="008D3829">
        <w:tc>
          <w:tcPr>
            <w:tcW w:w="716"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S.No</w:t>
            </w:r>
          </w:p>
        </w:tc>
        <w:tc>
          <w:tcPr>
            <w:tcW w:w="2370"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Account No.</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 xml:space="preserve">Date received </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Date passed</w:t>
            </w:r>
          </w:p>
        </w:tc>
        <w:tc>
          <w:tcPr>
            <w:tcW w:w="1518"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Amount</w:t>
            </w:r>
          </w:p>
        </w:tc>
        <w:tc>
          <w:tcPr>
            <w:tcW w:w="2185"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BO Name</w:t>
            </w:r>
          </w:p>
        </w:tc>
      </w:tr>
      <w:tr w:rsidR="008D3829" w:rsidTr="008D3829">
        <w:tc>
          <w:tcPr>
            <w:tcW w:w="716"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1</w:t>
            </w:r>
          </w:p>
        </w:tc>
        <w:tc>
          <w:tcPr>
            <w:tcW w:w="2370"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4514587002</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10.11.25</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10.11.25</w:t>
            </w:r>
          </w:p>
        </w:tc>
        <w:tc>
          <w:tcPr>
            <w:tcW w:w="1518"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45000</w:t>
            </w:r>
          </w:p>
        </w:tc>
        <w:tc>
          <w:tcPr>
            <w:tcW w:w="2185"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Somur</w:t>
            </w:r>
          </w:p>
        </w:tc>
      </w:tr>
      <w:tr w:rsidR="008D3829" w:rsidTr="008D3829">
        <w:tc>
          <w:tcPr>
            <w:tcW w:w="716"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2</w:t>
            </w:r>
          </w:p>
        </w:tc>
        <w:tc>
          <w:tcPr>
            <w:tcW w:w="2370"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8425636192</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22.07.25</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22.07.25</w:t>
            </w:r>
          </w:p>
        </w:tc>
        <w:tc>
          <w:tcPr>
            <w:tcW w:w="1518"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120000</w:t>
            </w:r>
          </w:p>
        </w:tc>
        <w:tc>
          <w:tcPr>
            <w:tcW w:w="2185"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Valayalkaranpudur</w:t>
            </w:r>
          </w:p>
        </w:tc>
      </w:tr>
      <w:tr w:rsidR="008D3829" w:rsidTr="008D3829">
        <w:tc>
          <w:tcPr>
            <w:tcW w:w="716"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3</w:t>
            </w:r>
          </w:p>
        </w:tc>
        <w:tc>
          <w:tcPr>
            <w:tcW w:w="2370"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010049813165</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01.02.25</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01.02.25</w:t>
            </w:r>
          </w:p>
        </w:tc>
        <w:tc>
          <w:tcPr>
            <w:tcW w:w="1518"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47000</w:t>
            </w:r>
          </w:p>
        </w:tc>
        <w:tc>
          <w:tcPr>
            <w:tcW w:w="2185"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Koyampalli</w:t>
            </w:r>
          </w:p>
        </w:tc>
      </w:tr>
      <w:tr w:rsidR="008D3829" w:rsidTr="008D3829">
        <w:tc>
          <w:tcPr>
            <w:tcW w:w="716"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4</w:t>
            </w:r>
          </w:p>
        </w:tc>
        <w:tc>
          <w:tcPr>
            <w:tcW w:w="2370"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010053506510</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08.05.25</w:t>
            </w:r>
          </w:p>
        </w:tc>
        <w:tc>
          <w:tcPr>
            <w:tcW w:w="1522"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09.05.25</w:t>
            </w:r>
          </w:p>
        </w:tc>
        <w:tc>
          <w:tcPr>
            <w:tcW w:w="1518"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30000</w:t>
            </w:r>
          </w:p>
        </w:tc>
        <w:tc>
          <w:tcPr>
            <w:tcW w:w="2185" w:type="dxa"/>
          </w:tcPr>
          <w:p w:rsidR="008D3829" w:rsidRDefault="008D3829" w:rsidP="000F60C2">
            <w:pPr>
              <w:pStyle w:val="ListParagraph"/>
              <w:autoSpaceDE w:val="0"/>
              <w:autoSpaceDN w:val="0"/>
              <w:adjustRightInd w:val="0"/>
              <w:ind w:left="0"/>
              <w:jc w:val="both"/>
              <w:rPr>
                <w:rFonts w:ascii="Segoe UI" w:hAnsi="Segoe UI" w:cs="Segoe UI"/>
              </w:rPr>
            </w:pPr>
            <w:r>
              <w:rPr>
                <w:rFonts w:ascii="Segoe UI" w:hAnsi="Segoe UI" w:cs="Segoe UI"/>
              </w:rPr>
              <w:t>Uppidamangalam</w:t>
            </w:r>
          </w:p>
        </w:tc>
      </w:tr>
    </w:tbl>
    <w:p w:rsidR="008D3829" w:rsidRPr="008D3829" w:rsidRDefault="008D3829" w:rsidP="008D3829">
      <w:pPr>
        <w:pStyle w:val="ListParagraph"/>
        <w:autoSpaceDE w:val="0"/>
        <w:autoSpaceDN w:val="0"/>
        <w:adjustRightInd w:val="0"/>
        <w:ind w:left="1080"/>
        <w:jc w:val="both"/>
        <w:rPr>
          <w:rFonts w:ascii="Segoe UI" w:hAnsi="Segoe UI" w:cs="Segoe UI"/>
        </w:rPr>
      </w:pP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a)Special Error Book for BO Accounts was reported not maintained for those PBs not received for entry of interest posting sent by BOs even though there shall be a transaction after 1</w:t>
      </w:r>
      <w:r w:rsidRPr="00965DA5">
        <w:rPr>
          <w:rFonts w:ascii="Century" w:hAnsi="Century" w:cs="Arial"/>
          <w:color w:val="000000" w:themeColor="text1"/>
          <w:vertAlign w:val="superscript"/>
        </w:rPr>
        <w:t>st</w:t>
      </w:r>
      <w:r w:rsidRPr="00965DA5">
        <w:rPr>
          <w:rFonts w:ascii="Century" w:hAnsi="Century" w:cs="Arial"/>
          <w:color w:val="000000" w:themeColor="text1"/>
        </w:rPr>
        <w:t xml:space="preserve"> April of generation of annual interest. </w:t>
      </w:r>
    </w:p>
    <w:p w:rsidR="00E074D1" w:rsidRDefault="00E074D1" w:rsidP="00F77B21">
      <w:pPr>
        <w:pStyle w:val="ListParagraph"/>
        <w:numPr>
          <w:ilvl w:val="0"/>
          <w:numId w:val="5"/>
        </w:numPr>
        <w:rPr>
          <w:rFonts w:ascii="Century" w:hAnsi="Century" w:cs="Arial"/>
          <w:color w:val="000000" w:themeColor="text1"/>
        </w:rPr>
      </w:pPr>
      <w:r w:rsidRPr="00F77B21">
        <w:rPr>
          <w:rFonts w:ascii="Century" w:hAnsi="Century" w:cs="Arial"/>
          <w:color w:val="000000" w:themeColor="text1"/>
        </w:rPr>
        <w:t>PBS verified received in the counter, wherein interest has been added and balance agrees with the finacle ledger:-</w:t>
      </w:r>
    </w:p>
    <w:p w:rsidR="005642F5" w:rsidRPr="00F77B21" w:rsidRDefault="005642F5" w:rsidP="00F77B21">
      <w:pPr>
        <w:pStyle w:val="ListParagraph"/>
        <w:numPr>
          <w:ilvl w:val="0"/>
          <w:numId w:val="5"/>
        </w:numPr>
        <w:rPr>
          <w:rFonts w:ascii="Century" w:hAnsi="Century" w:cs="Arial"/>
          <w:color w:val="000000" w:themeColor="text1"/>
        </w:rPr>
      </w:pPr>
      <w:r>
        <w:rPr>
          <w:rFonts w:ascii="Century" w:hAnsi="Century" w:cs="Arial"/>
          <w:color w:val="000000" w:themeColor="text1"/>
        </w:rPr>
        <w:t xml:space="preserve">A common Error book  is maintained, Last error no.200 dated 12.11.25  for DLC amount Rs.70/- not updated . Hence mismatch entry made. </w:t>
      </w:r>
    </w:p>
    <w:p w:rsidR="00F77B21" w:rsidRPr="00F77B21" w:rsidRDefault="00F77B21" w:rsidP="00F77B21">
      <w:pPr>
        <w:pStyle w:val="ListParagraph"/>
        <w:ind w:left="1080"/>
        <w:rPr>
          <w:rFonts w:ascii="Century" w:hAnsi="Century" w:cs="Arial"/>
          <w:color w:val="000000" w:themeColor="text1"/>
        </w:rPr>
      </w:pPr>
    </w:p>
    <w:p w:rsidR="003B2D13"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a) Following are Five Pass Books collected for verification in each category of </w:t>
      </w:r>
      <w:r w:rsidRPr="00965DA5">
        <w:rPr>
          <w:rFonts w:ascii="Century" w:hAnsi="Century" w:cs="Arial"/>
        </w:rPr>
        <w:t>accounts opened</w:t>
      </w:r>
      <w:r w:rsidRPr="00965DA5">
        <w:rPr>
          <w:rFonts w:ascii="Century" w:hAnsi="Century" w:cs="Arial"/>
          <w:color w:val="000000" w:themeColor="text1"/>
        </w:rPr>
        <w:t xml:space="preserve"> in different dates from previous inspection and checked the </w:t>
      </w:r>
      <w:r w:rsidRPr="00965DA5">
        <w:rPr>
          <w:rFonts w:ascii="Century" w:hAnsi="Century" w:cs="Arial"/>
          <w:color w:val="000000" w:themeColor="text1"/>
        </w:rPr>
        <w:lastRenderedPageBreak/>
        <w:t>balance/transactions in the Passbook with the balance shown in the Finacle CBS application. PBs verified.</w:t>
      </w:r>
      <w:r w:rsidRPr="00965DA5">
        <w:rPr>
          <w:rFonts w:ascii="Century" w:hAnsi="Century" w:cs="Arial"/>
          <w:color w:val="000000" w:themeColor="text1"/>
        </w:rPr>
        <w:tab/>
      </w:r>
    </w:p>
    <w:p w:rsidR="003B2D13" w:rsidRDefault="003B2D13" w:rsidP="003B2D13">
      <w:pPr>
        <w:autoSpaceDE w:val="0"/>
        <w:autoSpaceDN w:val="0"/>
        <w:adjustRightInd w:val="0"/>
        <w:jc w:val="both"/>
        <w:rPr>
          <w:rFonts w:ascii="Century" w:hAnsi="Century" w:cs="Arial"/>
          <w:color w:val="000000" w:themeColor="text1"/>
        </w:rPr>
      </w:pPr>
    </w:p>
    <w:p w:rsidR="003B2D13" w:rsidRDefault="003B2D13" w:rsidP="003B2D13">
      <w:pPr>
        <w:autoSpaceDE w:val="0"/>
        <w:autoSpaceDN w:val="0"/>
        <w:adjustRightInd w:val="0"/>
        <w:jc w:val="both"/>
        <w:rPr>
          <w:rFonts w:ascii="Century" w:hAnsi="Century" w:cs="Arial"/>
          <w:color w:val="000000" w:themeColor="text1"/>
        </w:rPr>
      </w:pPr>
    </w:p>
    <w:p w:rsidR="003B2D13" w:rsidRDefault="003B2D13" w:rsidP="003B2D13">
      <w:pPr>
        <w:autoSpaceDE w:val="0"/>
        <w:autoSpaceDN w:val="0"/>
        <w:adjustRightInd w:val="0"/>
        <w:jc w:val="both"/>
        <w:rPr>
          <w:rFonts w:ascii="Century" w:hAnsi="Century" w:cs="Arial"/>
          <w:color w:val="000000" w:themeColor="text1"/>
        </w:rPr>
      </w:pPr>
    </w:p>
    <w:tbl>
      <w:tblPr>
        <w:tblW w:w="8677"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8"/>
        <w:gridCol w:w="1985"/>
        <w:gridCol w:w="1355"/>
        <w:gridCol w:w="1234"/>
        <w:gridCol w:w="937"/>
        <w:gridCol w:w="1299"/>
        <w:gridCol w:w="1119"/>
      </w:tblGrid>
      <w:tr w:rsidR="003B2D13" w:rsidRPr="00326EEF" w:rsidTr="000F60C2">
        <w:tc>
          <w:tcPr>
            <w:tcW w:w="748"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Type</w:t>
            </w: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Account No.</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DLT</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Deposit</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WDL</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BAT</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Remarks</w:t>
            </w:r>
          </w:p>
        </w:tc>
      </w:tr>
      <w:tr w:rsidR="000F60C2" w:rsidRPr="00326EEF" w:rsidTr="000F60C2">
        <w:tc>
          <w:tcPr>
            <w:tcW w:w="748"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SB</w:t>
            </w:r>
          </w:p>
        </w:tc>
        <w:tc>
          <w:tcPr>
            <w:tcW w:w="198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010017753536</w:t>
            </w:r>
          </w:p>
        </w:tc>
        <w:tc>
          <w:tcPr>
            <w:tcW w:w="135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37"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50000</w:t>
            </w:r>
          </w:p>
        </w:tc>
        <w:tc>
          <w:tcPr>
            <w:tcW w:w="129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73983</w:t>
            </w:r>
          </w:p>
        </w:tc>
        <w:tc>
          <w:tcPr>
            <w:tcW w:w="111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rPr>
                <w:rFonts w:ascii="Segoe UI" w:hAnsi="Segoe UI" w:cs="Segoe UI"/>
              </w:rPr>
            </w:pPr>
          </w:p>
        </w:tc>
      </w:tr>
      <w:tr w:rsidR="000F60C2" w:rsidRPr="00326EEF" w:rsidTr="000F60C2">
        <w:tc>
          <w:tcPr>
            <w:tcW w:w="748"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010031426609</w:t>
            </w:r>
          </w:p>
        </w:tc>
        <w:tc>
          <w:tcPr>
            <w:tcW w:w="135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37"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5000</w:t>
            </w:r>
          </w:p>
        </w:tc>
        <w:tc>
          <w:tcPr>
            <w:tcW w:w="129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964</w:t>
            </w:r>
          </w:p>
        </w:tc>
        <w:tc>
          <w:tcPr>
            <w:tcW w:w="111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rPr>
                <w:rFonts w:ascii="Segoe UI" w:hAnsi="Segoe UI" w:cs="Segoe UI"/>
              </w:rPr>
            </w:pPr>
          </w:p>
        </w:tc>
      </w:tr>
      <w:tr w:rsidR="000F60C2" w:rsidRPr="00326EEF" w:rsidTr="000F60C2">
        <w:tc>
          <w:tcPr>
            <w:tcW w:w="748"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3525971039</w:t>
            </w:r>
          </w:p>
        </w:tc>
        <w:tc>
          <w:tcPr>
            <w:tcW w:w="135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37"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3000</w:t>
            </w:r>
          </w:p>
        </w:tc>
        <w:tc>
          <w:tcPr>
            <w:tcW w:w="129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67633</w:t>
            </w:r>
          </w:p>
        </w:tc>
        <w:tc>
          <w:tcPr>
            <w:tcW w:w="111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rPr>
                <w:rFonts w:ascii="Segoe UI" w:hAnsi="Segoe UI" w:cs="Segoe UI"/>
              </w:rPr>
            </w:pPr>
          </w:p>
        </w:tc>
      </w:tr>
      <w:tr w:rsidR="000F60C2" w:rsidRPr="00326EEF" w:rsidTr="000F60C2">
        <w:tc>
          <w:tcPr>
            <w:tcW w:w="748"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010003987235</w:t>
            </w:r>
          </w:p>
        </w:tc>
        <w:tc>
          <w:tcPr>
            <w:tcW w:w="135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37"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30000</w:t>
            </w:r>
          </w:p>
        </w:tc>
        <w:tc>
          <w:tcPr>
            <w:tcW w:w="129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r>
              <w:rPr>
                <w:rFonts w:ascii="Segoe UI" w:hAnsi="Segoe UI" w:cs="Segoe UI"/>
              </w:rPr>
              <w:t>57823</w:t>
            </w:r>
          </w:p>
        </w:tc>
        <w:tc>
          <w:tcPr>
            <w:tcW w:w="111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rPr>
                <w:rFonts w:ascii="Segoe UI" w:hAnsi="Segoe UI" w:cs="Segoe UI"/>
              </w:rPr>
            </w:pPr>
          </w:p>
        </w:tc>
      </w:tr>
      <w:tr w:rsidR="0013469F" w:rsidRPr="00326EEF" w:rsidTr="000F60C2">
        <w:tc>
          <w:tcPr>
            <w:tcW w:w="748"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r>
              <w:rPr>
                <w:rFonts w:ascii="Segoe UI" w:hAnsi="Segoe UI" w:cs="Segoe UI"/>
              </w:rPr>
              <w:t>010028016056</w:t>
            </w:r>
          </w:p>
        </w:tc>
        <w:tc>
          <w:tcPr>
            <w:tcW w:w="1355"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r>
              <w:rPr>
                <w:rFonts w:ascii="Segoe UI" w:hAnsi="Segoe UI" w:cs="Segoe UI"/>
              </w:rPr>
              <w:t>16000</w:t>
            </w:r>
          </w:p>
        </w:tc>
        <w:tc>
          <w:tcPr>
            <w:tcW w:w="937"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jc w:val="center"/>
              <w:rPr>
                <w:rFonts w:ascii="Segoe UI" w:hAnsi="Segoe UI" w:cs="Segoe UI"/>
              </w:rPr>
            </w:pPr>
            <w:r>
              <w:rPr>
                <w:rFonts w:ascii="Segoe UI" w:hAnsi="Segoe UI" w:cs="Segoe UI"/>
              </w:rPr>
              <w:t>17867</w:t>
            </w:r>
          </w:p>
        </w:tc>
        <w:tc>
          <w:tcPr>
            <w:tcW w:w="1119" w:type="dxa"/>
            <w:tcBorders>
              <w:top w:val="single" w:sz="4" w:space="0" w:color="auto"/>
              <w:left w:val="single" w:sz="4" w:space="0" w:color="auto"/>
              <w:bottom w:val="single" w:sz="4" w:space="0" w:color="auto"/>
              <w:right w:val="single" w:sz="4" w:space="0" w:color="auto"/>
            </w:tcBorders>
          </w:tcPr>
          <w:p w:rsidR="0013469F" w:rsidRPr="00326EEF" w:rsidRDefault="0013469F" w:rsidP="000F60C2">
            <w:pPr>
              <w:pStyle w:val="ListParagraph"/>
              <w:autoSpaceDE w:val="0"/>
              <w:autoSpaceDN w:val="0"/>
              <w:adjustRightInd w:val="0"/>
              <w:ind w:left="0"/>
              <w:rPr>
                <w:rFonts w:ascii="Segoe UI" w:hAnsi="Segoe UI" w:cs="Segoe UI"/>
              </w:rPr>
            </w:pPr>
          </w:p>
        </w:tc>
      </w:tr>
      <w:tr w:rsidR="000F60C2" w:rsidRPr="00326EEF" w:rsidTr="000F60C2">
        <w:tc>
          <w:tcPr>
            <w:tcW w:w="748"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234"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tcPr>
          <w:p w:rsidR="000F60C2" w:rsidRPr="00326EEF" w:rsidRDefault="000F60C2" w:rsidP="000F60C2">
            <w:pPr>
              <w:pStyle w:val="ListParagraph"/>
              <w:autoSpaceDE w:val="0"/>
              <w:autoSpaceDN w:val="0"/>
              <w:adjustRightInd w:val="0"/>
              <w:ind w:left="0"/>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SSA</w:t>
            </w: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4811472186</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18000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5363</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4637914259</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1500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24243</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3525963560</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19.11.25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r>
              <w:rPr>
                <w:rFonts w:ascii="Segoe UI" w:hAnsi="Segoe UI" w:cs="Segoe UI"/>
              </w:rPr>
              <w:t>111152</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010001293387</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12.11.25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12500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804083</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8426689571</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11.10.25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A66CD0" w:rsidP="000F60C2">
            <w:pPr>
              <w:pStyle w:val="ListParagraph"/>
              <w:autoSpaceDE w:val="0"/>
              <w:autoSpaceDN w:val="0"/>
              <w:adjustRightInd w:val="0"/>
              <w:ind w:left="0"/>
              <w:jc w:val="center"/>
              <w:rPr>
                <w:rFonts w:ascii="Segoe UI" w:hAnsi="Segoe UI" w:cs="Segoe UI"/>
              </w:rPr>
            </w:pPr>
            <w:r>
              <w:rPr>
                <w:rFonts w:ascii="Segoe UI" w:hAnsi="Segoe UI" w:cs="Segoe UI"/>
              </w:rPr>
              <w:t>278277</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0"/>
              <w:rPr>
                <w:rFonts w:ascii="Segoe UI" w:hAnsi="Segoe UI" w:cs="Segoe UI"/>
              </w:rPr>
            </w:pPr>
          </w:p>
        </w:tc>
      </w:tr>
      <w:tr w:rsidR="00A66CD0" w:rsidRPr="00326EEF" w:rsidTr="000F60C2">
        <w:tc>
          <w:tcPr>
            <w:tcW w:w="748"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1234"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tcPr>
          <w:p w:rsidR="00A66CD0" w:rsidRPr="00326EEF" w:rsidRDefault="00A66CD0"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SCSS</w:t>
            </w:r>
          </w:p>
        </w:tc>
        <w:tc>
          <w:tcPr>
            <w:tcW w:w="198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020180910487</w:t>
            </w:r>
          </w:p>
        </w:tc>
        <w:tc>
          <w:tcPr>
            <w:tcW w:w="135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31.10.25</w:t>
            </w:r>
          </w:p>
        </w:tc>
        <w:tc>
          <w:tcPr>
            <w:tcW w:w="1234"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100000</w:t>
            </w:r>
          </w:p>
        </w:tc>
        <w:tc>
          <w:tcPr>
            <w:tcW w:w="937"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100000</w:t>
            </w:r>
          </w:p>
        </w:tc>
        <w:tc>
          <w:tcPr>
            <w:tcW w:w="111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020180861283</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31.10.25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55000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55000</w:t>
            </w:r>
          </w:p>
        </w:tc>
        <w:tc>
          <w:tcPr>
            <w:tcW w:w="111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020180049968</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27.10.25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125000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125000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020177688992</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09.10.25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150000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150000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020177531633</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07.10.25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TD</w:t>
            </w:r>
          </w:p>
        </w:tc>
        <w:tc>
          <w:tcPr>
            <w:tcW w:w="198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020182838033</w:t>
            </w:r>
          </w:p>
        </w:tc>
        <w:tc>
          <w:tcPr>
            <w:tcW w:w="135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r w:rsidRPr="00326EEF">
              <w:rPr>
                <w:rFonts w:ascii="Segoe UI" w:hAnsi="Segoe UI" w:cs="Segoe UI"/>
                <w:lang w:val="en-IN"/>
              </w:rPr>
              <w:t>15.11.25</w:t>
            </w:r>
          </w:p>
        </w:tc>
        <w:tc>
          <w:tcPr>
            <w:tcW w:w="1234"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40000</w:t>
            </w:r>
          </w:p>
        </w:tc>
        <w:tc>
          <w:tcPr>
            <w:tcW w:w="937"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40000</w:t>
            </w:r>
          </w:p>
        </w:tc>
        <w:tc>
          <w:tcPr>
            <w:tcW w:w="111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2 YEAR</w:t>
            </w: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020181299557</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04.11.25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55000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55000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2 YEAR</w:t>
            </w: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020181126351</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01.11.25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2 YEAR</w:t>
            </w: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020180057024</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27.10.25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1 YEAR</w:t>
            </w: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020180401262</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29.10.25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r w:rsidRPr="00326EEF">
              <w:rPr>
                <w:rFonts w:ascii="Segoe UI" w:hAnsi="Segoe UI" w:cs="Segoe UI"/>
              </w:rPr>
              <w:t>1 YEAR</w:t>
            </w: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MIS</w:t>
            </w:r>
          </w:p>
        </w:tc>
        <w:tc>
          <w:tcPr>
            <w:tcW w:w="198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020175747925</w:t>
            </w:r>
          </w:p>
        </w:tc>
        <w:tc>
          <w:tcPr>
            <w:tcW w:w="135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r w:rsidRPr="00326EEF">
              <w:rPr>
                <w:rFonts w:ascii="Segoe UI" w:hAnsi="Segoe UI" w:cs="Segoe UI"/>
                <w:lang w:val="en-IN"/>
              </w:rPr>
              <w:t>25.09.25</w:t>
            </w:r>
          </w:p>
        </w:tc>
        <w:tc>
          <w:tcPr>
            <w:tcW w:w="1234"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937"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500000</w:t>
            </w:r>
          </w:p>
        </w:tc>
        <w:tc>
          <w:tcPr>
            <w:tcW w:w="111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020168097618</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26.07.25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65000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65000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020162717377</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16.06.25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020159477016</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13.05.25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020161142183</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29.05.25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100000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100000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RD</w:t>
            </w:r>
          </w:p>
        </w:tc>
        <w:tc>
          <w:tcPr>
            <w:tcW w:w="198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020163506092</w:t>
            </w:r>
          </w:p>
        </w:tc>
        <w:tc>
          <w:tcPr>
            <w:tcW w:w="1355"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r w:rsidRPr="00326EEF">
              <w:rPr>
                <w:rFonts w:ascii="Segoe UI" w:hAnsi="Segoe UI" w:cs="Segoe UI"/>
                <w:lang w:val="en-IN"/>
              </w:rPr>
              <w:t>12.11.25</w:t>
            </w:r>
          </w:p>
        </w:tc>
        <w:tc>
          <w:tcPr>
            <w:tcW w:w="1234"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1500</w:t>
            </w:r>
          </w:p>
        </w:tc>
        <w:tc>
          <w:tcPr>
            <w:tcW w:w="937"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9000</w:t>
            </w:r>
          </w:p>
        </w:tc>
        <w:tc>
          <w:tcPr>
            <w:tcW w:w="1119"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 020091925802</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jc w:val="center"/>
              <w:rPr>
                <w:rFonts w:ascii="Segoe UI" w:hAnsi="Segoe UI" w:cs="Segoe UI"/>
                <w:lang w:val="en-IN"/>
              </w:rPr>
            </w:pPr>
            <w:r w:rsidRPr="00326EEF">
              <w:rPr>
                <w:rFonts w:ascii="Segoe UI" w:hAnsi="Segoe UI" w:cs="Segoe UI"/>
                <w:lang w:val="en-IN"/>
              </w:rPr>
              <w:t>12.11.25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1500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jc w:val="center"/>
              <w:rPr>
                <w:rFonts w:ascii="Segoe UI" w:hAnsi="Segoe UI" w:cs="Segoe UI"/>
              </w:rPr>
            </w:pPr>
            <w:r w:rsidRPr="00326EEF">
              <w:rPr>
                <w:rFonts w:ascii="Segoe UI" w:hAnsi="Segoe UI" w:cs="Segoe UI"/>
              </w:rPr>
              <w:t>37500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0"/>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r w:rsidRPr="00326EEF">
              <w:rPr>
                <w:rFonts w:ascii="Segoe UI" w:hAnsi="Segoe UI" w:cs="Segoe UI"/>
              </w:rPr>
              <w:t>020164378404</w:t>
            </w: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ind w:left="-828" w:firstLine="828"/>
              <w:jc w:val="center"/>
              <w:rPr>
                <w:rFonts w:ascii="Segoe UI" w:hAnsi="Segoe UI" w:cs="Segoe UI"/>
                <w:lang w:val="en-IN"/>
              </w:rPr>
            </w:pPr>
            <w:r w:rsidRPr="00326EEF">
              <w:rPr>
                <w:rFonts w:ascii="Segoe UI" w:hAnsi="Segoe UI" w:cs="Segoe UI"/>
                <w:lang w:val="en-IN"/>
              </w:rPr>
              <w:t>07.11.25</w:t>
            </w: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r w:rsidRPr="00326EEF">
              <w:rPr>
                <w:rFonts w:ascii="Segoe UI" w:hAnsi="Segoe UI" w:cs="Segoe UI"/>
              </w:rPr>
              <w:t>250</w:t>
            </w: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r w:rsidRPr="00326EEF">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ind w:left="-828" w:firstLine="828"/>
              <w:jc w:val="center"/>
              <w:rPr>
                <w:rFonts w:ascii="Segoe UI" w:hAnsi="Segoe UI" w:cs="Segoe UI"/>
                <w:lang w:val="en-IN"/>
              </w:rPr>
            </w:pPr>
            <w:r w:rsidRPr="00326EEF">
              <w:rPr>
                <w:rFonts w:ascii="Segoe UI" w:hAnsi="Segoe UI" w:cs="Segoe UI"/>
                <w:lang w:val="en-IN"/>
              </w:rPr>
              <w:t>1500</w:t>
            </w: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020038465368</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300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ind w:left="-828" w:firstLine="828"/>
              <w:jc w:val="center"/>
              <w:rPr>
                <w:rFonts w:ascii="Segoe UI" w:hAnsi="Segoe UI" w:cs="Segoe UI"/>
                <w:lang w:val="en-IN"/>
              </w:rPr>
            </w:pPr>
            <w:r>
              <w:rPr>
                <w:rFonts w:ascii="Segoe UI" w:hAnsi="Segoe UI" w:cs="Segoe UI"/>
                <w:lang w:val="en-IN"/>
              </w:rPr>
              <w:t>13200</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p>
        </w:tc>
      </w:tr>
      <w:tr w:rsidR="00C350D7" w:rsidRPr="00326EEF" w:rsidTr="000F60C2">
        <w:tc>
          <w:tcPr>
            <w:tcW w:w="748"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02005232790</w:t>
            </w:r>
          </w:p>
        </w:tc>
        <w:tc>
          <w:tcPr>
            <w:tcW w:w="1355"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37"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ind w:left="-828" w:firstLine="828"/>
              <w:jc w:val="center"/>
              <w:rPr>
                <w:rFonts w:ascii="Segoe UI" w:hAnsi="Segoe UI" w:cs="Segoe UI"/>
                <w:lang w:val="en-IN"/>
              </w:rPr>
            </w:pPr>
            <w:r>
              <w:rPr>
                <w:rFonts w:ascii="Segoe UI" w:hAnsi="Segoe UI" w:cs="Segoe UI"/>
                <w:lang w:val="en-IN"/>
              </w:rPr>
              <w:t>19000</w:t>
            </w:r>
          </w:p>
        </w:tc>
        <w:tc>
          <w:tcPr>
            <w:tcW w:w="1119" w:type="dxa"/>
            <w:tcBorders>
              <w:top w:val="single" w:sz="4" w:space="0" w:color="auto"/>
              <w:left w:val="single" w:sz="4" w:space="0" w:color="auto"/>
              <w:bottom w:val="single" w:sz="4" w:space="0" w:color="auto"/>
              <w:right w:val="single" w:sz="4" w:space="0" w:color="auto"/>
            </w:tcBorders>
          </w:tcPr>
          <w:p w:rsidR="00C350D7" w:rsidRPr="00326EEF" w:rsidRDefault="00C350D7" w:rsidP="000F60C2">
            <w:pPr>
              <w:pStyle w:val="ListParagraph"/>
              <w:autoSpaceDE w:val="0"/>
              <w:autoSpaceDN w:val="0"/>
              <w:adjustRightInd w:val="0"/>
              <w:ind w:left="-828" w:firstLine="828"/>
              <w:jc w:val="center"/>
              <w:rPr>
                <w:rFonts w:ascii="Segoe UI" w:hAnsi="Segoe UI" w:cs="Segoe UI"/>
              </w:rPr>
            </w:pPr>
          </w:p>
        </w:tc>
      </w:tr>
      <w:tr w:rsidR="003B2D13" w:rsidRPr="00326EEF" w:rsidTr="000F60C2">
        <w:tc>
          <w:tcPr>
            <w:tcW w:w="748" w:type="dxa"/>
            <w:tcBorders>
              <w:top w:val="single" w:sz="4" w:space="0" w:color="auto"/>
              <w:left w:val="single" w:sz="4" w:space="0" w:color="auto"/>
              <w:bottom w:val="single" w:sz="4" w:space="0" w:color="auto"/>
              <w:right w:val="single" w:sz="4" w:space="0" w:color="auto"/>
            </w:tcBorders>
          </w:tcPr>
          <w:p w:rsidR="003B2D13" w:rsidRPr="00326EEF" w:rsidRDefault="003B2D13"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ind w:left="-828" w:firstLine="828"/>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ind w:left="-828" w:firstLine="828"/>
              <w:jc w:val="center"/>
              <w:rPr>
                <w:rFonts w:ascii="Segoe UI" w:hAnsi="Segoe UI" w:cs="Segoe UI"/>
                <w:lang w:val="en-IN"/>
              </w:rPr>
            </w:pPr>
          </w:p>
        </w:tc>
        <w:tc>
          <w:tcPr>
            <w:tcW w:w="1119" w:type="dxa"/>
            <w:tcBorders>
              <w:top w:val="single" w:sz="4" w:space="0" w:color="auto"/>
              <w:left w:val="single" w:sz="4" w:space="0" w:color="auto"/>
              <w:bottom w:val="single" w:sz="4" w:space="0" w:color="auto"/>
              <w:right w:val="single" w:sz="4" w:space="0" w:color="auto"/>
            </w:tcBorders>
            <w:hideMark/>
          </w:tcPr>
          <w:p w:rsidR="003B2D13" w:rsidRPr="00326EEF" w:rsidRDefault="003B2D13"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r>
              <w:rPr>
                <w:rFonts w:ascii="Segoe UI" w:hAnsi="Segoe UI" w:cs="Segoe UI"/>
                <w:lang w:val="en-IN"/>
              </w:rPr>
              <w:t>PPF</w:t>
            </w: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010008881120</w:t>
            </w: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500</w:t>
            </w: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27676</w:t>
            </w: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010047386317</w:t>
            </w: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200</w:t>
            </w: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2919</w:t>
            </w: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4985455350</w:t>
            </w: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885CB7">
            <w:pPr>
              <w:ind w:left="-828" w:firstLine="828"/>
              <w:rPr>
                <w:rFonts w:ascii="Segoe UI" w:hAnsi="Segoe UI" w:cs="Segoe UI"/>
                <w:lang w:val="en-IN"/>
              </w:rPr>
            </w:pPr>
            <w:r>
              <w:rPr>
                <w:rFonts w:ascii="Segoe UI" w:hAnsi="Segoe UI" w:cs="Segoe UI"/>
                <w:lang w:val="en-IN"/>
              </w:rPr>
              <w:t xml:space="preserve">   19.11.25</w:t>
            </w: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1500</w:t>
            </w: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51910</w:t>
            </w: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4793752641</w:t>
            </w: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66322</w:t>
            </w: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01000309873</w:t>
            </w: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19.11.25</w:t>
            </w: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300</w:t>
            </w: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r>
              <w:rPr>
                <w:rFonts w:ascii="Segoe UI" w:hAnsi="Segoe UI" w:cs="Segoe UI"/>
                <w:lang w:val="en-IN"/>
              </w:rPr>
              <w:t>44465</w:t>
            </w: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885CB7" w:rsidRPr="00326EEF" w:rsidTr="000F60C2">
        <w:tc>
          <w:tcPr>
            <w:tcW w:w="748"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ind w:left="-828" w:firstLine="828"/>
              <w:jc w:val="center"/>
              <w:rPr>
                <w:rFonts w:ascii="Segoe UI" w:hAnsi="Segoe UI" w:cs="Segoe UI"/>
                <w:lang w:val="en-IN"/>
              </w:rPr>
            </w:pPr>
          </w:p>
        </w:tc>
        <w:tc>
          <w:tcPr>
            <w:tcW w:w="1119" w:type="dxa"/>
            <w:tcBorders>
              <w:top w:val="single" w:sz="4" w:space="0" w:color="auto"/>
              <w:left w:val="single" w:sz="4" w:space="0" w:color="auto"/>
              <w:bottom w:val="single" w:sz="4" w:space="0" w:color="auto"/>
              <w:right w:val="single" w:sz="4" w:space="0" w:color="auto"/>
            </w:tcBorders>
          </w:tcPr>
          <w:p w:rsidR="00885CB7" w:rsidRPr="00326EEF" w:rsidRDefault="00885CB7"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r>
              <w:rPr>
                <w:rFonts w:ascii="Segoe UI" w:hAnsi="Segoe UI" w:cs="Segoe UI"/>
                <w:lang w:val="en-IN"/>
              </w:rPr>
              <w:t>NSC</w:t>
            </w: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020140818132</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02.01.25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50000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020142674660</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17.01.25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150000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150000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B9142D">
              <w:rPr>
                <w:rFonts w:ascii="Segoe UI" w:hAnsi="Segoe UI" w:cs="Segoe UI"/>
              </w:rPr>
              <w:t>020159887016</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17.05.25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130000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130000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020159887326</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17.05.25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120000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120000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020172002665</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01.09.25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100000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100000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ind w:left="-828" w:firstLine="828"/>
              <w:jc w:val="center"/>
              <w:rPr>
                <w:rFonts w:ascii="Segoe UI" w:hAnsi="Segoe UI" w:cs="Segoe UI"/>
                <w:lang w:val="en-IN"/>
              </w:rPr>
            </w:pP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ind w:left="-828" w:firstLine="828"/>
              <w:jc w:val="center"/>
              <w:rPr>
                <w:rFonts w:ascii="Segoe UI" w:hAnsi="Segoe UI" w:cs="Segoe UI"/>
                <w:lang w:val="en-IN"/>
              </w:rPr>
            </w:pP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r>
              <w:rPr>
                <w:rFonts w:ascii="Segoe UI" w:hAnsi="Segoe UI" w:cs="Segoe UI"/>
                <w:lang w:val="en-IN"/>
              </w:rPr>
              <w:t>KVP</w:t>
            </w: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606183" w:rsidP="00D918AA">
            <w:pPr>
              <w:pStyle w:val="ListParagraph"/>
              <w:autoSpaceDE w:val="0"/>
              <w:autoSpaceDN w:val="0"/>
              <w:adjustRightInd w:val="0"/>
              <w:ind w:left="-828" w:firstLine="828"/>
              <w:jc w:val="center"/>
              <w:rPr>
                <w:rFonts w:ascii="Segoe UI" w:hAnsi="Segoe UI" w:cs="Segoe UI"/>
              </w:rPr>
            </w:pPr>
            <w:r w:rsidRPr="00606183">
              <w:rPr>
                <w:rFonts w:ascii="Segoe UI" w:hAnsi="Segoe UI" w:cs="Segoe UI"/>
              </w:rPr>
              <w:t>020157577939</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606183" w:rsidP="00D918AA">
            <w:pPr>
              <w:ind w:left="-828" w:firstLine="828"/>
              <w:jc w:val="center"/>
              <w:rPr>
                <w:rFonts w:ascii="Segoe UI" w:hAnsi="Segoe UI" w:cs="Segoe UI"/>
                <w:lang w:val="en-IN"/>
              </w:rPr>
            </w:pPr>
            <w:r>
              <w:rPr>
                <w:rFonts w:ascii="Segoe UI" w:hAnsi="Segoe UI" w:cs="Segoe UI"/>
                <w:lang w:val="en-IN"/>
              </w:rPr>
              <w:t>22.04.25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606183"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606183"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606183" w:rsidP="00D918AA">
            <w:pPr>
              <w:ind w:left="-828" w:firstLine="828"/>
              <w:jc w:val="center"/>
              <w:rPr>
                <w:rFonts w:ascii="Segoe UI" w:hAnsi="Segoe UI" w:cs="Segoe UI"/>
                <w:lang w:val="en-IN"/>
              </w:rPr>
            </w:pPr>
            <w:r>
              <w:rPr>
                <w:rFonts w:ascii="Segoe UI" w:hAnsi="Segoe UI" w:cs="Segoe UI"/>
                <w:lang w:val="en-IN"/>
              </w:rPr>
              <w:t>10000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020159270722</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09.05.25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300000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300000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020167438571</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21.07.25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21000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21000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020167545471</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22.07.25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10000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10000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r w:rsidR="00104FA5" w:rsidRPr="00326EEF" w:rsidTr="000F60C2">
        <w:tc>
          <w:tcPr>
            <w:tcW w:w="748"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jc w:val="center"/>
              <w:rPr>
                <w:rFonts w:ascii="Segoe UI" w:hAnsi="Segoe UI" w:cs="Segoe UI"/>
                <w:lang w:val="en-IN"/>
              </w:rPr>
            </w:pPr>
          </w:p>
        </w:tc>
        <w:tc>
          <w:tcPr>
            <w:tcW w:w="198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sidRPr="00104FA5">
              <w:rPr>
                <w:rFonts w:ascii="Segoe UI" w:hAnsi="Segoe UI" w:cs="Segoe UI"/>
              </w:rPr>
              <w:t>020180718889</w:t>
            </w:r>
          </w:p>
        </w:tc>
        <w:tc>
          <w:tcPr>
            <w:tcW w:w="1355"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30.10.25</w:t>
            </w:r>
          </w:p>
        </w:tc>
        <w:tc>
          <w:tcPr>
            <w:tcW w:w="1234"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37"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99" w:type="dxa"/>
            <w:tcBorders>
              <w:top w:val="single" w:sz="4" w:space="0" w:color="auto"/>
              <w:left w:val="single" w:sz="4" w:space="0" w:color="auto"/>
              <w:bottom w:val="single" w:sz="4" w:space="0" w:color="auto"/>
              <w:right w:val="single" w:sz="4" w:space="0" w:color="auto"/>
            </w:tcBorders>
          </w:tcPr>
          <w:p w:rsidR="00104FA5" w:rsidRPr="00326EEF" w:rsidRDefault="00104FA5" w:rsidP="00D918AA">
            <w:pPr>
              <w:ind w:left="-828" w:firstLine="828"/>
              <w:jc w:val="center"/>
              <w:rPr>
                <w:rFonts w:ascii="Segoe UI" w:hAnsi="Segoe UI" w:cs="Segoe UI"/>
                <w:lang w:val="en-IN"/>
              </w:rPr>
            </w:pPr>
            <w:r>
              <w:rPr>
                <w:rFonts w:ascii="Segoe UI" w:hAnsi="Segoe UI" w:cs="Segoe UI"/>
                <w:lang w:val="en-IN"/>
              </w:rPr>
              <w:t>50000</w:t>
            </w:r>
          </w:p>
        </w:tc>
        <w:tc>
          <w:tcPr>
            <w:tcW w:w="1119" w:type="dxa"/>
            <w:tcBorders>
              <w:top w:val="single" w:sz="4" w:space="0" w:color="auto"/>
              <w:left w:val="single" w:sz="4" w:space="0" w:color="auto"/>
              <w:bottom w:val="single" w:sz="4" w:space="0" w:color="auto"/>
              <w:right w:val="single" w:sz="4" w:space="0" w:color="auto"/>
            </w:tcBorders>
          </w:tcPr>
          <w:p w:rsidR="00104FA5" w:rsidRPr="00326EEF" w:rsidRDefault="00104FA5" w:rsidP="000F60C2">
            <w:pPr>
              <w:pStyle w:val="ListParagraph"/>
              <w:autoSpaceDE w:val="0"/>
              <w:autoSpaceDN w:val="0"/>
              <w:adjustRightInd w:val="0"/>
              <w:ind w:left="-828" w:firstLine="828"/>
              <w:jc w:val="center"/>
              <w:rPr>
                <w:rFonts w:ascii="Segoe UI" w:hAnsi="Segoe UI" w:cs="Segoe UI"/>
              </w:rPr>
            </w:pPr>
          </w:p>
        </w:tc>
      </w:tr>
    </w:tbl>
    <w:p w:rsidR="003B2D13" w:rsidRDefault="003B2D13" w:rsidP="003B2D13">
      <w:pPr>
        <w:autoSpaceDE w:val="0"/>
        <w:autoSpaceDN w:val="0"/>
        <w:adjustRightInd w:val="0"/>
        <w:jc w:val="both"/>
        <w:rPr>
          <w:rFonts w:ascii="Century" w:hAnsi="Century" w:cs="Arial"/>
          <w:color w:val="000000" w:themeColor="text1"/>
        </w:rPr>
      </w:pPr>
    </w:p>
    <w:p w:rsidR="00E074D1" w:rsidRPr="003B2D13" w:rsidRDefault="00E074D1" w:rsidP="003B2D13">
      <w:pPr>
        <w:autoSpaceDE w:val="0"/>
        <w:autoSpaceDN w:val="0"/>
        <w:adjustRightInd w:val="0"/>
        <w:jc w:val="both"/>
        <w:rPr>
          <w:rFonts w:ascii="Century" w:hAnsi="Century" w:cs="Arial"/>
          <w:color w:val="000000" w:themeColor="text1"/>
        </w:rPr>
      </w:pPr>
      <w:r w:rsidRPr="003B2D13">
        <w:rPr>
          <w:rFonts w:ascii="Century" w:hAnsi="Century" w:cs="Arial"/>
          <w:color w:val="000000" w:themeColor="text1"/>
        </w:rPr>
        <w:tab/>
      </w:r>
      <w:r w:rsidRPr="003B2D13">
        <w:rPr>
          <w:rFonts w:ascii="Century" w:hAnsi="Century" w:cs="Arial"/>
          <w:color w:val="000000" w:themeColor="text1"/>
        </w:rPr>
        <w:tab/>
      </w:r>
      <w:r w:rsidRPr="003B2D13">
        <w:rPr>
          <w:rFonts w:ascii="Century" w:hAnsi="Century" w:cs="Arial"/>
          <w:color w:val="000000" w:themeColor="text1"/>
        </w:rPr>
        <w:tab/>
      </w:r>
      <w:r w:rsidRPr="003B2D13">
        <w:rPr>
          <w:rFonts w:ascii="Century" w:hAnsi="Century" w:cs="Arial"/>
          <w:color w:val="000000" w:themeColor="text1"/>
        </w:rPr>
        <w:tab/>
      </w:r>
      <w:r w:rsidRPr="003B2D13">
        <w:rPr>
          <w:rFonts w:ascii="Century" w:hAnsi="Century" w:cs="Arial"/>
          <w:color w:val="000000" w:themeColor="text1"/>
        </w:rPr>
        <w:tab/>
      </w:r>
      <w:r w:rsidRPr="003B2D13">
        <w:rPr>
          <w:rFonts w:ascii="Century" w:hAnsi="Century" w:cs="Arial"/>
          <w:color w:val="000000" w:themeColor="text1"/>
        </w:rPr>
        <w:tab/>
      </w:r>
      <w:r w:rsidRPr="003B2D13">
        <w:rPr>
          <w:rFonts w:ascii="Century" w:hAnsi="Century" w:cs="Arial"/>
          <w:color w:val="000000" w:themeColor="text1"/>
        </w:rPr>
        <w:tab/>
      </w:r>
    </w:p>
    <w:p w:rsidR="00E074D1" w:rsidRPr="00965DA5" w:rsidRDefault="00E074D1" w:rsidP="00E074D1">
      <w:pPr>
        <w:jc w:val="both"/>
        <w:rPr>
          <w:rFonts w:ascii="Century" w:hAnsi="Century" w:cs="Arial"/>
          <w:color w:val="000000" w:themeColor="text1"/>
        </w:rPr>
      </w:pPr>
      <w:r w:rsidRPr="00965DA5">
        <w:rPr>
          <w:rFonts w:ascii="Century" w:hAnsi="Century" w:cs="Arial"/>
          <w:color w:val="000000" w:themeColor="text1"/>
        </w:rPr>
        <w:t xml:space="preserve">Checked the following RD discontinued/loan accounts verified balance </w:t>
      </w:r>
    </w:p>
    <w:p w:rsidR="00E074D1" w:rsidRPr="00965DA5" w:rsidRDefault="00E074D1" w:rsidP="00E074D1">
      <w:pPr>
        <w:jc w:val="both"/>
        <w:rPr>
          <w:rFonts w:ascii="Century" w:hAnsi="Century" w:cs="Arial"/>
          <w:color w:val="000000" w:themeColor="text1"/>
        </w:rPr>
      </w:pPr>
      <w:r w:rsidRPr="00965DA5">
        <w:rPr>
          <w:rFonts w:ascii="Century" w:hAnsi="Century" w:cs="Arial"/>
          <w:color w:val="000000" w:themeColor="text1"/>
        </w:rPr>
        <w:t>with satisfactory.</w:t>
      </w:r>
    </w:p>
    <w:tbl>
      <w:tblPr>
        <w:tblStyle w:val="TableGrid1"/>
        <w:tblW w:w="6622" w:type="dxa"/>
        <w:jc w:val="center"/>
        <w:tblLook w:val="04A0"/>
      </w:tblPr>
      <w:tblGrid>
        <w:gridCol w:w="513"/>
        <w:gridCol w:w="760"/>
        <w:gridCol w:w="1968"/>
        <w:gridCol w:w="1097"/>
        <w:gridCol w:w="1550"/>
        <w:gridCol w:w="734"/>
      </w:tblGrid>
      <w:tr w:rsidR="00E074D1" w:rsidRPr="00092095" w:rsidTr="00092095">
        <w:trPr>
          <w:trHeight w:val="314"/>
          <w:jc w:val="center"/>
        </w:trPr>
        <w:tc>
          <w:tcPr>
            <w:tcW w:w="0" w:type="auto"/>
            <w:vAlign w:val="center"/>
          </w:tcPr>
          <w:p w:rsidR="00E074D1" w:rsidRPr="00092095" w:rsidRDefault="00E074D1"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Sl.</w:t>
            </w:r>
          </w:p>
        </w:tc>
        <w:tc>
          <w:tcPr>
            <w:tcW w:w="0" w:type="auto"/>
            <w:vAlign w:val="center"/>
          </w:tcPr>
          <w:p w:rsidR="00E074D1" w:rsidRPr="00092095" w:rsidRDefault="00E074D1" w:rsidP="000F60C2">
            <w:pPr>
              <w:spacing w:line="20" w:lineRule="atLeast"/>
              <w:contextualSpacing/>
              <w:jc w:val="center"/>
              <w:rPr>
                <w:rFonts w:ascii="Century" w:hAnsi="Century" w:cs="Arial"/>
                <w:color w:val="000000" w:themeColor="text1"/>
              </w:rPr>
            </w:pPr>
          </w:p>
        </w:tc>
        <w:tc>
          <w:tcPr>
            <w:tcW w:w="1968" w:type="dxa"/>
            <w:vAlign w:val="center"/>
          </w:tcPr>
          <w:p w:rsidR="00E074D1" w:rsidRPr="00092095" w:rsidRDefault="00E074D1"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Account no.</w:t>
            </w:r>
          </w:p>
        </w:tc>
        <w:tc>
          <w:tcPr>
            <w:tcW w:w="1097" w:type="dxa"/>
            <w:vAlign w:val="center"/>
          </w:tcPr>
          <w:p w:rsidR="00E074D1" w:rsidRPr="00092095" w:rsidRDefault="00E074D1"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DLT</w:t>
            </w:r>
          </w:p>
        </w:tc>
        <w:tc>
          <w:tcPr>
            <w:tcW w:w="1550" w:type="dxa"/>
            <w:vAlign w:val="center"/>
          </w:tcPr>
          <w:p w:rsidR="00E074D1" w:rsidRPr="00092095" w:rsidRDefault="00E074D1"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Transaction</w:t>
            </w:r>
          </w:p>
        </w:tc>
        <w:tc>
          <w:tcPr>
            <w:tcW w:w="734" w:type="dxa"/>
          </w:tcPr>
          <w:p w:rsidR="00E074D1" w:rsidRPr="00092095" w:rsidRDefault="00E074D1"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BAT</w:t>
            </w:r>
          </w:p>
        </w:tc>
      </w:tr>
      <w:tr w:rsidR="00092095" w:rsidRPr="00092095" w:rsidTr="00092095">
        <w:trPr>
          <w:trHeight w:val="170"/>
          <w:jc w:val="center"/>
        </w:trPr>
        <w:tc>
          <w:tcPr>
            <w:tcW w:w="0" w:type="auto"/>
            <w:vAlign w:val="center"/>
          </w:tcPr>
          <w:p w:rsidR="00092095" w:rsidRPr="00092095" w:rsidRDefault="00092095"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1</w:t>
            </w:r>
          </w:p>
        </w:tc>
        <w:tc>
          <w:tcPr>
            <w:tcW w:w="0" w:type="auto"/>
            <w:vAlign w:val="center"/>
          </w:tcPr>
          <w:p w:rsidR="00092095" w:rsidRPr="00092095" w:rsidRDefault="00092095" w:rsidP="000F60C2">
            <w:pPr>
              <w:spacing w:line="20" w:lineRule="atLeast"/>
              <w:contextualSpacing/>
              <w:rPr>
                <w:rFonts w:ascii="Century" w:hAnsi="Century" w:cs="Arial"/>
                <w:color w:val="000000" w:themeColor="text1"/>
              </w:rPr>
            </w:pPr>
            <w:r w:rsidRPr="00092095">
              <w:rPr>
                <w:rFonts w:ascii="Century" w:hAnsi="Century" w:cs="Arial"/>
                <w:color w:val="000000" w:themeColor="text1"/>
              </w:rPr>
              <w:t>DRD</w:t>
            </w:r>
          </w:p>
        </w:tc>
        <w:tc>
          <w:tcPr>
            <w:tcW w:w="1968"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 020157990041</w:t>
            </w:r>
          </w:p>
        </w:tc>
        <w:tc>
          <w:tcPr>
            <w:tcW w:w="1097"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25.04.25</w:t>
            </w:r>
          </w:p>
        </w:tc>
        <w:tc>
          <w:tcPr>
            <w:tcW w:w="1550"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100</w:t>
            </w:r>
          </w:p>
        </w:tc>
        <w:tc>
          <w:tcPr>
            <w:tcW w:w="734"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100</w:t>
            </w:r>
          </w:p>
        </w:tc>
      </w:tr>
      <w:tr w:rsidR="00092095" w:rsidRPr="00092095" w:rsidTr="00092095">
        <w:trPr>
          <w:trHeight w:val="107"/>
          <w:jc w:val="center"/>
        </w:trPr>
        <w:tc>
          <w:tcPr>
            <w:tcW w:w="0" w:type="auto"/>
            <w:vAlign w:val="center"/>
          </w:tcPr>
          <w:p w:rsidR="00092095" w:rsidRPr="00092095" w:rsidRDefault="00092095"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2</w:t>
            </w:r>
          </w:p>
        </w:tc>
        <w:tc>
          <w:tcPr>
            <w:tcW w:w="0" w:type="auto"/>
            <w:vAlign w:val="center"/>
          </w:tcPr>
          <w:p w:rsidR="00092095" w:rsidRPr="00092095" w:rsidRDefault="00092095" w:rsidP="000F60C2">
            <w:pPr>
              <w:spacing w:line="20" w:lineRule="atLeast"/>
              <w:contextualSpacing/>
              <w:rPr>
                <w:rFonts w:ascii="Century" w:hAnsi="Century" w:cs="Arial"/>
                <w:color w:val="000000" w:themeColor="text1"/>
              </w:rPr>
            </w:pPr>
            <w:r w:rsidRPr="00092095">
              <w:rPr>
                <w:rFonts w:ascii="Century" w:hAnsi="Century" w:cs="Arial"/>
                <w:color w:val="000000" w:themeColor="text1"/>
              </w:rPr>
              <w:t>DRD</w:t>
            </w:r>
          </w:p>
        </w:tc>
        <w:tc>
          <w:tcPr>
            <w:tcW w:w="1968"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020157990617</w:t>
            </w:r>
          </w:p>
        </w:tc>
        <w:tc>
          <w:tcPr>
            <w:tcW w:w="1097"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25.04.25</w:t>
            </w:r>
          </w:p>
        </w:tc>
        <w:tc>
          <w:tcPr>
            <w:tcW w:w="1550"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100</w:t>
            </w:r>
          </w:p>
        </w:tc>
        <w:tc>
          <w:tcPr>
            <w:tcW w:w="734"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100</w:t>
            </w:r>
          </w:p>
        </w:tc>
      </w:tr>
      <w:tr w:rsidR="00092095" w:rsidRPr="00092095" w:rsidTr="00092095">
        <w:trPr>
          <w:trHeight w:val="107"/>
          <w:jc w:val="center"/>
        </w:trPr>
        <w:tc>
          <w:tcPr>
            <w:tcW w:w="0" w:type="auto"/>
            <w:vAlign w:val="center"/>
          </w:tcPr>
          <w:p w:rsidR="00092095" w:rsidRPr="00092095" w:rsidRDefault="00092095"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3</w:t>
            </w:r>
          </w:p>
        </w:tc>
        <w:tc>
          <w:tcPr>
            <w:tcW w:w="0" w:type="auto"/>
            <w:vAlign w:val="center"/>
          </w:tcPr>
          <w:p w:rsidR="00092095" w:rsidRPr="00092095" w:rsidRDefault="00092095" w:rsidP="000F60C2">
            <w:pPr>
              <w:spacing w:line="20" w:lineRule="atLeast"/>
              <w:contextualSpacing/>
              <w:rPr>
                <w:rFonts w:ascii="Century" w:hAnsi="Century" w:cs="Arial"/>
                <w:color w:val="000000" w:themeColor="text1"/>
              </w:rPr>
            </w:pPr>
            <w:r w:rsidRPr="00092095">
              <w:rPr>
                <w:rFonts w:ascii="Century" w:hAnsi="Century" w:cs="Arial"/>
                <w:color w:val="000000" w:themeColor="text1"/>
              </w:rPr>
              <w:t>DRD</w:t>
            </w:r>
          </w:p>
        </w:tc>
        <w:tc>
          <w:tcPr>
            <w:tcW w:w="1968"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020157901378</w:t>
            </w:r>
          </w:p>
        </w:tc>
        <w:tc>
          <w:tcPr>
            <w:tcW w:w="1097"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24.04.25</w:t>
            </w:r>
          </w:p>
        </w:tc>
        <w:tc>
          <w:tcPr>
            <w:tcW w:w="1550"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100</w:t>
            </w:r>
          </w:p>
        </w:tc>
        <w:tc>
          <w:tcPr>
            <w:tcW w:w="734"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100</w:t>
            </w:r>
          </w:p>
        </w:tc>
      </w:tr>
      <w:tr w:rsidR="00092095" w:rsidRPr="00092095" w:rsidTr="00092095">
        <w:trPr>
          <w:trHeight w:val="107"/>
          <w:jc w:val="center"/>
        </w:trPr>
        <w:tc>
          <w:tcPr>
            <w:tcW w:w="0" w:type="auto"/>
            <w:vAlign w:val="center"/>
          </w:tcPr>
          <w:p w:rsidR="00092095" w:rsidRPr="00092095" w:rsidRDefault="00092095"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4</w:t>
            </w:r>
          </w:p>
        </w:tc>
        <w:tc>
          <w:tcPr>
            <w:tcW w:w="0" w:type="auto"/>
            <w:vAlign w:val="center"/>
          </w:tcPr>
          <w:p w:rsidR="00092095" w:rsidRPr="00092095" w:rsidRDefault="00092095" w:rsidP="000F60C2">
            <w:pPr>
              <w:spacing w:line="20" w:lineRule="atLeast"/>
              <w:contextualSpacing/>
              <w:rPr>
                <w:rFonts w:ascii="Century" w:hAnsi="Century" w:cs="Arial"/>
                <w:color w:val="000000" w:themeColor="text1"/>
              </w:rPr>
            </w:pPr>
            <w:r w:rsidRPr="00092095">
              <w:rPr>
                <w:rFonts w:ascii="Century" w:hAnsi="Century" w:cs="Arial"/>
                <w:color w:val="000000" w:themeColor="text1"/>
              </w:rPr>
              <w:t>DRD</w:t>
            </w:r>
          </w:p>
        </w:tc>
        <w:tc>
          <w:tcPr>
            <w:tcW w:w="1968"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020157901378</w:t>
            </w:r>
          </w:p>
        </w:tc>
        <w:tc>
          <w:tcPr>
            <w:tcW w:w="1097"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24.04.25</w:t>
            </w:r>
          </w:p>
        </w:tc>
        <w:tc>
          <w:tcPr>
            <w:tcW w:w="1550"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100</w:t>
            </w:r>
          </w:p>
        </w:tc>
        <w:tc>
          <w:tcPr>
            <w:tcW w:w="734"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100</w:t>
            </w:r>
          </w:p>
        </w:tc>
      </w:tr>
      <w:tr w:rsidR="00092095" w:rsidRPr="00092095" w:rsidTr="00092095">
        <w:trPr>
          <w:trHeight w:val="107"/>
          <w:jc w:val="center"/>
        </w:trPr>
        <w:tc>
          <w:tcPr>
            <w:tcW w:w="0" w:type="auto"/>
            <w:vAlign w:val="center"/>
          </w:tcPr>
          <w:p w:rsidR="00092095" w:rsidRPr="00092095" w:rsidRDefault="00092095" w:rsidP="000F60C2">
            <w:pPr>
              <w:spacing w:line="20" w:lineRule="atLeast"/>
              <w:contextualSpacing/>
              <w:jc w:val="center"/>
              <w:rPr>
                <w:rFonts w:ascii="Century" w:hAnsi="Century" w:cs="Arial"/>
                <w:color w:val="000000" w:themeColor="text1"/>
              </w:rPr>
            </w:pPr>
            <w:r w:rsidRPr="00092095">
              <w:rPr>
                <w:rFonts w:ascii="Century" w:hAnsi="Century" w:cs="Arial"/>
                <w:color w:val="000000" w:themeColor="text1"/>
              </w:rPr>
              <w:t>5</w:t>
            </w:r>
          </w:p>
        </w:tc>
        <w:tc>
          <w:tcPr>
            <w:tcW w:w="0" w:type="auto"/>
            <w:vAlign w:val="center"/>
          </w:tcPr>
          <w:p w:rsidR="00092095" w:rsidRPr="00092095" w:rsidRDefault="00092095" w:rsidP="000F60C2">
            <w:pPr>
              <w:spacing w:line="20" w:lineRule="atLeast"/>
              <w:contextualSpacing/>
              <w:rPr>
                <w:rFonts w:ascii="Century" w:hAnsi="Century" w:cs="Arial"/>
                <w:color w:val="000000" w:themeColor="text1"/>
              </w:rPr>
            </w:pPr>
            <w:r w:rsidRPr="00092095">
              <w:rPr>
                <w:rFonts w:ascii="Century" w:hAnsi="Century" w:cs="Arial"/>
                <w:color w:val="000000" w:themeColor="text1"/>
              </w:rPr>
              <w:t>DRD</w:t>
            </w:r>
          </w:p>
        </w:tc>
        <w:tc>
          <w:tcPr>
            <w:tcW w:w="1968"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 020158916889</w:t>
            </w:r>
          </w:p>
        </w:tc>
        <w:tc>
          <w:tcPr>
            <w:tcW w:w="1097"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03.05.25</w:t>
            </w:r>
          </w:p>
        </w:tc>
        <w:tc>
          <w:tcPr>
            <w:tcW w:w="1550" w:type="dxa"/>
          </w:tcPr>
          <w:p w:rsidR="00092095" w:rsidRPr="00092095" w:rsidRDefault="00092095" w:rsidP="000F60C2">
            <w:pPr>
              <w:pStyle w:val="ListParagraph"/>
              <w:autoSpaceDE w:val="0"/>
              <w:autoSpaceDN w:val="0"/>
              <w:adjustRightInd w:val="0"/>
              <w:ind w:left="-828" w:firstLine="828"/>
              <w:jc w:val="center"/>
              <w:rPr>
                <w:rFonts w:ascii="Segoe UI" w:hAnsi="Segoe UI" w:cs="Segoe UI"/>
              </w:rPr>
            </w:pPr>
            <w:r w:rsidRPr="00092095">
              <w:rPr>
                <w:rFonts w:ascii="Segoe UI" w:hAnsi="Segoe UI" w:cs="Segoe UI"/>
              </w:rPr>
              <w:t>100</w:t>
            </w:r>
          </w:p>
        </w:tc>
        <w:tc>
          <w:tcPr>
            <w:tcW w:w="734" w:type="dxa"/>
          </w:tcPr>
          <w:p w:rsidR="00092095" w:rsidRPr="00092095" w:rsidRDefault="00092095" w:rsidP="000F60C2">
            <w:pPr>
              <w:ind w:left="-828" w:firstLine="828"/>
              <w:jc w:val="center"/>
              <w:rPr>
                <w:rFonts w:ascii="Segoe UI" w:hAnsi="Segoe UI" w:cs="Segoe UI"/>
                <w:lang w:val="en-IN"/>
              </w:rPr>
            </w:pPr>
            <w:r w:rsidRPr="00092095">
              <w:rPr>
                <w:rFonts w:ascii="Segoe UI" w:hAnsi="Segoe UI" w:cs="Segoe UI"/>
                <w:lang w:val="en-IN"/>
              </w:rPr>
              <w:t>100</w:t>
            </w:r>
          </w:p>
        </w:tc>
      </w:tr>
    </w:tbl>
    <w:p w:rsidR="00797D2A" w:rsidRPr="00797D2A" w:rsidRDefault="00797D2A" w:rsidP="00797D2A">
      <w:pPr>
        <w:pStyle w:val="ListParagraph"/>
        <w:autoSpaceDE w:val="0"/>
        <w:autoSpaceDN w:val="0"/>
        <w:adjustRightInd w:val="0"/>
        <w:jc w:val="both"/>
        <w:rPr>
          <w:rFonts w:ascii="Century" w:hAnsi="Century" w:cs="Arial"/>
          <w:color w:val="000000" w:themeColor="text1"/>
          <w:lang w:val="en-IN"/>
        </w:rPr>
      </w:pP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lang w:val="en-IN"/>
        </w:rPr>
      </w:pPr>
      <w:r w:rsidRPr="00965DA5">
        <w:rPr>
          <w:rFonts w:ascii="Century" w:hAnsi="Century" w:cs="Arial"/>
          <w:color w:val="000000" w:themeColor="text1"/>
        </w:rPr>
        <w:t xml:space="preserve">Used HAFI menu and application for silent account revival, transfer of accounts and pledge have been sent to HO with relevant documents. </w:t>
      </w:r>
      <w:r w:rsidRPr="00965DA5">
        <w:rPr>
          <w:rFonts w:ascii="Century" w:hAnsi="Century"/>
        </w:rPr>
        <w:t xml:space="preserve">Silent account revival, transfer of accounts and pledge have been sent to Head Office. Separate register is maintained for revival of accounts. Test checked few revived accounts since DLI with satisfactory result. </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lang w:val="en-IN"/>
        </w:rPr>
      </w:pPr>
      <w:r w:rsidRPr="00965DA5">
        <w:rPr>
          <w:rFonts w:ascii="Century" w:hAnsi="Century" w:cs="Arial"/>
          <w:color w:val="000000" w:themeColor="text1"/>
          <w:lang w:val="en-IN"/>
        </w:rPr>
        <w:t xml:space="preserve">Test </w:t>
      </w:r>
      <w:r w:rsidRPr="00965DA5">
        <w:rPr>
          <w:rFonts w:ascii="Century" w:hAnsi="Century" w:cs="Arial"/>
          <w:lang w:val="en-IN"/>
        </w:rPr>
        <w:t>checked the following</w:t>
      </w:r>
      <w:r w:rsidRPr="00965DA5">
        <w:rPr>
          <w:rFonts w:ascii="Century" w:hAnsi="Century" w:cs="Arial"/>
          <w:color w:val="000000" w:themeColor="text1"/>
          <w:lang w:val="en-IN"/>
        </w:rPr>
        <w:t xml:space="preserve"> 5 AOFs from selected 4 months and seen nomination has been correctly registered in the account details in Finacle. </w:t>
      </w:r>
    </w:p>
    <w:tbl>
      <w:tblPr>
        <w:tblStyle w:val="TableGrid"/>
        <w:tblW w:w="6678" w:type="dxa"/>
        <w:tblInd w:w="1368" w:type="dxa"/>
        <w:tblLook w:val="04A0"/>
      </w:tblPr>
      <w:tblGrid>
        <w:gridCol w:w="483"/>
        <w:gridCol w:w="843"/>
        <w:gridCol w:w="1818"/>
        <w:gridCol w:w="1159"/>
        <w:gridCol w:w="2375"/>
      </w:tblGrid>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S no</w:t>
            </w:r>
          </w:p>
        </w:tc>
        <w:tc>
          <w:tcPr>
            <w:tcW w:w="76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 xml:space="preserve">Type </w:t>
            </w:r>
          </w:p>
        </w:tc>
        <w:tc>
          <w:tcPr>
            <w:tcW w:w="1818"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Account no</w:t>
            </w:r>
          </w:p>
        </w:tc>
        <w:tc>
          <w:tcPr>
            <w:tcW w:w="1159"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Date Of Opening</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Nomination registered</w:t>
            </w:r>
          </w:p>
        </w:tc>
      </w:tr>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1</w:t>
            </w:r>
          </w:p>
        </w:tc>
        <w:tc>
          <w:tcPr>
            <w:tcW w:w="76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SB</w:t>
            </w:r>
          </w:p>
        </w:tc>
        <w:tc>
          <w:tcPr>
            <w:tcW w:w="1818"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010051107759</w:t>
            </w:r>
          </w:p>
        </w:tc>
        <w:tc>
          <w:tcPr>
            <w:tcW w:w="1159"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25.02.25</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Yes</w:t>
            </w:r>
          </w:p>
        </w:tc>
      </w:tr>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2</w:t>
            </w:r>
          </w:p>
        </w:tc>
        <w:tc>
          <w:tcPr>
            <w:tcW w:w="763"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SSA</w:t>
            </w:r>
          </w:p>
        </w:tc>
        <w:tc>
          <w:tcPr>
            <w:tcW w:w="1818"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010050245460</w:t>
            </w:r>
          </w:p>
        </w:tc>
        <w:tc>
          <w:tcPr>
            <w:tcW w:w="1159"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06.02.25</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Yes</w:t>
            </w:r>
          </w:p>
        </w:tc>
      </w:tr>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3</w:t>
            </w:r>
          </w:p>
        </w:tc>
        <w:tc>
          <w:tcPr>
            <w:tcW w:w="763"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TD</w:t>
            </w:r>
          </w:p>
        </w:tc>
        <w:tc>
          <w:tcPr>
            <w:tcW w:w="1818"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020169554426</w:t>
            </w:r>
          </w:p>
        </w:tc>
        <w:tc>
          <w:tcPr>
            <w:tcW w:w="1159"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13.08.25</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Yes</w:t>
            </w:r>
            <w:r w:rsidR="000E28C2">
              <w:rPr>
                <w:rFonts w:ascii="Century" w:hAnsi="Century" w:cs="Arial"/>
                <w:color w:val="000000" w:themeColor="text1"/>
                <w:lang w:val="en-IN" w:bidi="ar-SA"/>
              </w:rPr>
              <w:t>, but Nomination no. not written in AOF.</w:t>
            </w:r>
          </w:p>
        </w:tc>
      </w:tr>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4</w:t>
            </w:r>
          </w:p>
        </w:tc>
        <w:tc>
          <w:tcPr>
            <w:tcW w:w="763"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SCSS</w:t>
            </w:r>
          </w:p>
        </w:tc>
        <w:tc>
          <w:tcPr>
            <w:tcW w:w="1818"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020156874033</w:t>
            </w:r>
          </w:p>
        </w:tc>
        <w:tc>
          <w:tcPr>
            <w:tcW w:w="1159"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12.04.25</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Yes</w:t>
            </w:r>
          </w:p>
        </w:tc>
      </w:tr>
      <w:tr w:rsidR="00E074D1" w:rsidRPr="00965DA5" w:rsidTr="000E28C2">
        <w:tc>
          <w:tcPr>
            <w:tcW w:w="483"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5</w:t>
            </w:r>
          </w:p>
        </w:tc>
        <w:tc>
          <w:tcPr>
            <w:tcW w:w="763"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KVP</w:t>
            </w:r>
          </w:p>
        </w:tc>
        <w:tc>
          <w:tcPr>
            <w:tcW w:w="1818"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020151231073</w:t>
            </w:r>
          </w:p>
        </w:tc>
        <w:tc>
          <w:tcPr>
            <w:tcW w:w="1159" w:type="dxa"/>
          </w:tcPr>
          <w:p w:rsidR="00E074D1" w:rsidRPr="00965DA5" w:rsidRDefault="000E28C2" w:rsidP="000F60C2">
            <w:pPr>
              <w:autoSpaceDE w:val="0"/>
              <w:autoSpaceDN w:val="0"/>
              <w:adjustRightInd w:val="0"/>
              <w:jc w:val="both"/>
              <w:rPr>
                <w:rFonts w:ascii="Century" w:hAnsi="Century" w:cs="Arial"/>
                <w:color w:val="000000" w:themeColor="text1"/>
                <w:lang w:val="en-IN" w:bidi="ar-SA"/>
              </w:rPr>
            </w:pPr>
            <w:r>
              <w:rPr>
                <w:rFonts w:ascii="Century" w:hAnsi="Century" w:cs="Arial"/>
                <w:color w:val="000000" w:themeColor="text1"/>
                <w:lang w:val="en-IN" w:bidi="ar-SA"/>
              </w:rPr>
              <w:t>11.03.25</w:t>
            </w:r>
          </w:p>
        </w:tc>
        <w:tc>
          <w:tcPr>
            <w:tcW w:w="2455" w:type="dxa"/>
          </w:tcPr>
          <w:p w:rsidR="00E074D1" w:rsidRPr="00965DA5" w:rsidRDefault="00E074D1" w:rsidP="000F60C2">
            <w:pPr>
              <w:autoSpaceDE w:val="0"/>
              <w:autoSpaceDN w:val="0"/>
              <w:adjustRightInd w:val="0"/>
              <w:jc w:val="both"/>
              <w:rPr>
                <w:rFonts w:ascii="Century" w:hAnsi="Century" w:cs="Arial"/>
                <w:color w:val="000000" w:themeColor="text1"/>
                <w:lang w:val="en-IN" w:bidi="ar-SA"/>
              </w:rPr>
            </w:pPr>
            <w:r w:rsidRPr="00965DA5">
              <w:rPr>
                <w:rFonts w:ascii="Century" w:hAnsi="Century" w:cs="Arial"/>
                <w:color w:val="000000" w:themeColor="text1"/>
                <w:lang w:val="en-IN" w:bidi="ar-SA"/>
              </w:rPr>
              <w:t>Yes</w:t>
            </w:r>
          </w:p>
        </w:tc>
      </w:tr>
    </w:tbl>
    <w:p w:rsidR="00E074D1" w:rsidRPr="00965DA5" w:rsidRDefault="00E074D1" w:rsidP="00E074D1">
      <w:pPr>
        <w:pStyle w:val="ListParagraph"/>
        <w:numPr>
          <w:ilvl w:val="0"/>
          <w:numId w:val="32"/>
        </w:numPr>
        <w:jc w:val="both"/>
        <w:rPr>
          <w:rFonts w:ascii="Century" w:hAnsi="Century"/>
        </w:rPr>
      </w:pPr>
      <w:r w:rsidRPr="00965DA5">
        <w:rPr>
          <w:rFonts w:ascii="Century" w:hAnsi="Century"/>
        </w:rPr>
        <w:t>Reviewed last year performance and  target was not achieved, During this year, the net accounts opening is in positive . SPM and her team were suitably instructed to give wide publicity about various savings schemes .</w:t>
      </w:r>
    </w:p>
    <w:p w:rsidR="00E074D1" w:rsidRPr="00965DA5" w:rsidRDefault="00E074D1" w:rsidP="00E074D1">
      <w:pPr>
        <w:pStyle w:val="ListParagraph"/>
        <w:jc w:val="both"/>
        <w:rPr>
          <w:rFonts w:ascii="Century" w:hAnsi="Century"/>
        </w:rPr>
      </w:pPr>
      <w:r w:rsidRPr="00965DA5">
        <w:rPr>
          <w:rFonts w:ascii="Century" w:hAnsi="Century"/>
        </w:rPr>
        <w:t xml:space="preserve">SPM is instructed to open more accounts for the current financial year to achieve this year’s target without fail so as to continue positive growth. </w:t>
      </w:r>
    </w:p>
    <w:p w:rsidR="00E074D1" w:rsidRPr="00965DA5" w:rsidRDefault="00E074D1" w:rsidP="00E074D1">
      <w:pPr>
        <w:pStyle w:val="ListParagraph"/>
        <w:rPr>
          <w:rFonts w:ascii="Century" w:hAnsi="Century" w:cs="Arial"/>
          <w:color w:val="00B050"/>
        </w:rPr>
      </w:pPr>
    </w:p>
    <w:p w:rsidR="00E074D1" w:rsidRPr="00965DA5" w:rsidRDefault="00E074D1" w:rsidP="00E074D1">
      <w:pPr>
        <w:pStyle w:val="ListParagraph"/>
        <w:numPr>
          <w:ilvl w:val="0"/>
          <w:numId w:val="32"/>
        </w:numPr>
        <w:tabs>
          <w:tab w:val="left" w:pos="4678"/>
        </w:tabs>
        <w:jc w:val="both"/>
        <w:rPr>
          <w:rFonts w:ascii="Century" w:hAnsi="Century"/>
        </w:rPr>
      </w:pPr>
      <w:r w:rsidRPr="00965DA5">
        <w:rPr>
          <w:rFonts w:ascii="Century" w:hAnsi="Century" w:cs="Arial"/>
          <w:color w:val="000000" w:themeColor="text1"/>
        </w:rPr>
        <w:t xml:space="preserve">Deceased claim register is maintained but not as prescribed in CBS manual. Reviewed the death claim cases found issued </w:t>
      </w:r>
      <w:r w:rsidR="00332CCA">
        <w:rPr>
          <w:rFonts w:ascii="Century" w:hAnsi="Century" w:cs="Arial"/>
          <w:color w:val="000000" w:themeColor="text1"/>
        </w:rPr>
        <w:t xml:space="preserve"> 17 cases settled since DLI.</w:t>
      </w:r>
      <w:r w:rsidR="00332CCA">
        <w:rPr>
          <w:rFonts w:ascii="Century" w:hAnsi="Century"/>
        </w:rPr>
        <w:t xml:space="preserve">Mode of settlement of claim either cash/cheque not written by SPM </w:t>
      </w:r>
      <w:r w:rsidRPr="00965DA5">
        <w:rPr>
          <w:rFonts w:ascii="Century" w:hAnsi="Century"/>
        </w:rPr>
        <w:t>.</w:t>
      </w:r>
      <w:r w:rsidR="00332CCA">
        <w:rPr>
          <w:rFonts w:ascii="Century" w:hAnsi="Century"/>
        </w:rPr>
        <w:t>SPM suitably instructed.</w:t>
      </w:r>
    </w:p>
    <w:p w:rsidR="00E074D1" w:rsidRPr="00965DA5" w:rsidRDefault="00E074D1" w:rsidP="00E074D1">
      <w:pPr>
        <w:ind w:left="720" w:hanging="720"/>
        <w:jc w:val="both"/>
        <w:rPr>
          <w:rFonts w:ascii="Century" w:hAnsi="Century"/>
        </w:rPr>
      </w:pP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No claim cases sent to HO/DO as per claim register.</w:t>
      </w:r>
    </w:p>
    <w:p w:rsidR="00E074D1" w:rsidRPr="00965DA5" w:rsidRDefault="00E074D1" w:rsidP="00E074D1">
      <w:pPr>
        <w:pStyle w:val="ListParagraph"/>
        <w:numPr>
          <w:ilvl w:val="0"/>
          <w:numId w:val="32"/>
        </w:numPr>
        <w:autoSpaceDE w:val="0"/>
        <w:autoSpaceDN w:val="0"/>
        <w:adjustRightInd w:val="0"/>
        <w:jc w:val="both"/>
        <w:rPr>
          <w:rFonts w:ascii="Century" w:hAnsi="Century" w:cs="Arial"/>
        </w:rPr>
      </w:pPr>
      <w:r w:rsidRPr="00965DA5">
        <w:rPr>
          <w:rFonts w:ascii="Century" w:hAnsi="Century" w:cs="Arial"/>
        </w:rPr>
        <w:t>a) This office has bank account to transact local clearing house.</w:t>
      </w:r>
    </w:p>
    <w:p w:rsidR="00E074D1" w:rsidRPr="00965DA5" w:rsidRDefault="00E074D1" w:rsidP="00E074D1">
      <w:pPr>
        <w:pStyle w:val="ListParagraph"/>
        <w:jc w:val="both"/>
        <w:rPr>
          <w:rFonts w:ascii="Century" w:hAnsi="Century" w:cs="Arial"/>
        </w:rPr>
      </w:pPr>
      <w:r w:rsidRPr="00965DA5">
        <w:rPr>
          <w:rFonts w:ascii="Century" w:hAnsi="Century" w:cs="Arial"/>
        </w:rPr>
        <w:t>b) The SPM reported that she hasn’t the habit of maintaining of cheque register for sending cheques to HO, just having the habit of sending cheques to HO by entering in SB documents. The SPM strictly instructed to maintain and report compliance.</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rPr>
        <w:t>c) Checked 5 application for opening accounts (AOF) i.r.o account opened under all savings schemes since DLI – amount invested found within the authorized i.r.o SB schemes, amount of deposit written in AOF correctly entered in the account in finacle, status of KYC documents is “Document Submitted” in finacle, in AOF form itself provisions available for automatic credit of MIS/SCSS/TD interest into SB accounts hence no separate applications found obtained for standing instructions for RD accounts by transfer from SB accounts.</w:t>
      </w:r>
    </w:p>
    <w:p w:rsidR="00E074D1" w:rsidRPr="00965DA5" w:rsidRDefault="00E074D1" w:rsidP="00E074D1">
      <w:pPr>
        <w:pStyle w:val="ListParagraph"/>
        <w:jc w:val="both"/>
        <w:rPr>
          <w:rFonts w:ascii="Century" w:hAnsi="Century" w:cs="Arial"/>
        </w:rPr>
      </w:pPr>
      <w:r w:rsidRPr="00965DA5">
        <w:rPr>
          <w:rFonts w:ascii="Century" w:hAnsi="Century" w:cs="Arial"/>
        </w:rPr>
        <w:t xml:space="preserve">e)There are 4 authorized MPKBY agents and No SAS agent reported attached under this office. </w:t>
      </w:r>
    </w:p>
    <w:tbl>
      <w:tblPr>
        <w:tblStyle w:val="TableGrid"/>
        <w:tblW w:w="0" w:type="auto"/>
        <w:tblInd w:w="1809" w:type="dxa"/>
        <w:tblLayout w:type="fixed"/>
        <w:tblLook w:val="04A0"/>
      </w:tblPr>
      <w:tblGrid>
        <w:gridCol w:w="1134"/>
        <w:gridCol w:w="2604"/>
        <w:gridCol w:w="2104"/>
        <w:gridCol w:w="2182"/>
      </w:tblGrid>
      <w:tr w:rsidR="00E074D1" w:rsidRPr="00965DA5" w:rsidTr="005D546B">
        <w:tc>
          <w:tcPr>
            <w:tcW w:w="1134" w:type="dxa"/>
          </w:tcPr>
          <w:p w:rsidR="00E074D1" w:rsidRPr="005D546B" w:rsidRDefault="00E074D1" w:rsidP="005D546B">
            <w:pPr>
              <w:rPr>
                <w:rFonts w:ascii="Century" w:hAnsi="Century" w:cs="Arial"/>
                <w:lang w:val="en-IN" w:bidi="ar-SA"/>
              </w:rPr>
            </w:pPr>
            <w:r w:rsidRPr="005D546B">
              <w:rPr>
                <w:rFonts w:ascii="Century" w:hAnsi="Century" w:cs="Arial"/>
                <w:lang w:val="en-IN" w:bidi="ar-SA"/>
              </w:rPr>
              <w:t>Sl.No</w:t>
            </w:r>
          </w:p>
        </w:tc>
        <w:tc>
          <w:tcPr>
            <w:tcW w:w="2604" w:type="dxa"/>
          </w:tcPr>
          <w:p w:rsidR="00E074D1" w:rsidRPr="00965DA5" w:rsidRDefault="00E074D1" w:rsidP="000F60C2">
            <w:pPr>
              <w:pStyle w:val="ListParagraph"/>
              <w:ind w:left="0"/>
              <w:jc w:val="both"/>
              <w:rPr>
                <w:rFonts w:ascii="Century" w:hAnsi="Century" w:cs="Arial"/>
              </w:rPr>
            </w:pPr>
            <w:r w:rsidRPr="00965DA5">
              <w:rPr>
                <w:rFonts w:ascii="Century" w:hAnsi="Century" w:cs="Arial"/>
              </w:rPr>
              <w:t xml:space="preserve">Name of the MPKBY agent </w:t>
            </w:r>
          </w:p>
        </w:tc>
        <w:tc>
          <w:tcPr>
            <w:tcW w:w="2104" w:type="dxa"/>
          </w:tcPr>
          <w:p w:rsidR="00E074D1" w:rsidRPr="00965DA5" w:rsidRDefault="00E074D1" w:rsidP="000F60C2">
            <w:pPr>
              <w:pStyle w:val="ListParagraph"/>
              <w:ind w:left="0"/>
              <w:jc w:val="both"/>
              <w:rPr>
                <w:rFonts w:ascii="Century" w:hAnsi="Century" w:cs="Arial"/>
              </w:rPr>
            </w:pPr>
            <w:r w:rsidRPr="00965DA5">
              <w:rPr>
                <w:rFonts w:ascii="Century" w:hAnsi="Century" w:cs="Arial"/>
              </w:rPr>
              <w:t xml:space="preserve">License Number </w:t>
            </w:r>
          </w:p>
        </w:tc>
        <w:tc>
          <w:tcPr>
            <w:tcW w:w="2182" w:type="dxa"/>
          </w:tcPr>
          <w:p w:rsidR="00E074D1" w:rsidRPr="00965DA5" w:rsidRDefault="00E074D1" w:rsidP="000F60C2">
            <w:pPr>
              <w:pStyle w:val="ListParagraph"/>
              <w:ind w:left="0"/>
              <w:jc w:val="both"/>
              <w:rPr>
                <w:rFonts w:ascii="Century" w:hAnsi="Century" w:cs="Arial"/>
              </w:rPr>
            </w:pPr>
            <w:r w:rsidRPr="00965DA5">
              <w:rPr>
                <w:rFonts w:ascii="Century" w:hAnsi="Century" w:cs="Arial"/>
              </w:rPr>
              <w:t>Period of validity upto</w:t>
            </w:r>
          </w:p>
        </w:tc>
      </w:tr>
      <w:tr w:rsidR="00E074D1" w:rsidRPr="00965DA5" w:rsidTr="005D546B">
        <w:tc>
          <w:tcPr>
            <w:tcW w:w="1134"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1</w:t>
            </w:r>
          </w:p>
        </w:tc>
        <w:tc>
          <w:tcPr>
            <w:tcW w:w="2604"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P.Shanthi</w:t>
            </w:r>
          </w:p>
        </w:tc>
        <w:tc>
          <w:tcPr>
            <w:tcW w:w="2104" w:type="dxa"/>
          </w:tcPr>
          <w:p w:rsidR="00E074D1" w:rsidRPr="00974A62" w:rsidRDefault="00E074D1" w:rsidP="00974A62">
            <w:pPr>
              <w:rPr>
                <w:rFonts w:ascii="Century" w:hAnsi="Century" w:cs="Arial"/>
                <w:color w:val="000000" w:themeColor="text1"/>
                <w:lang w:val="en-IN" w:bidi="ar-SA"/>
              </w:rPr>
            </w:pPr>
            <w:r w:rsidRPr="00974A62">
              <w:rPr>
                <w:rFonts w:ascii="Century" w:hAnsi="Century" w:cs="Arial"/>
                <w:color w:val="000000" w:themeColor="text1"/>
                <w:lang w:val="en-IN" w:bidi="ar-SA"/>
              </w:rPr>
              <w:t>41/2001-02</w:t>
            </w:r>
          </w:p>
        </w:tc>
        <w:tc>
          <w:tcPr>
            <w:tcW w:w="2182"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19.07.2026</w:t>
            </w:r>
          </w:p>
        </w:tc>
      </w:tr>
      <w:tr w:rsidR="00E074D1" w:rsidRPr="00965DA5" w:rsidTr="005D546B">
        <w:tc>
          <w:tcPr>
            <w:tcW w:w="1134" w:type="dxa"/>
          </w:tcPr>
          <w:p w:rsidR="00E074D1" w:rsidRPr="00965DA5" w:rsidRDefault="005D546B" w:rsidP="000F60C2">
            <w:pPr>
              <w:pStyle w:val="ListParagraph"/>
              <w:rPr>
                <w:rFonts w:ascii="Century" w:hAnsi="Century" w:cs="Arial"/>
                <w:color w:val="000000" w:themeColor="text1"/>
                <w:lang w:val="en-IN" w:bidi="ar-SA"/>
              </w:rPr>
            </w:pPr>
            <w:r>
              <w:rPr>
                <w:rFonts w:ascii="Century" w:hAnsi="Century" w:cs="Arial"/>
                <w:color w:val="000000" w:themeColor="text1"/>
                <w:lang w:val="en-IN" w:bidi="ar-SA"/>
              </w:rPr>
              <w:t>2</w:t>
            </w:r>
          </w:p>
        </w:tc>
        <w:tc>
          <w:tcPr>
            <w:tcW w:w="2604"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S.Ramani</w:t>
            </w:r>
          </w:p>
        </w:tc>
        <w:tc>
          <w:tcPr>
            <w:tcW w:w="2104" w:type="dxa"/>
          </w:tcPr>
          <w:p w:rsidR="00E074D1" w:rsidRPr="00974A62" w:rsidRDefault="00E074D1" w:rsidP="00974A62">
            <w:pPr>
              <w:rPr>
                <w:rFonts w:ascii="Century" w:hAnsi="Century" w:cs="Arial"/>
                <w:color w:val="000000" w:themeColor="text1"/>
                <w:lang w:val="en-IN" w:bidi="ar-SA"/>
              </w:rPr>
            </w:pPr>
            <w:r w:rsidRPr="00974A62">
              <w:rPr>
                <w:rFonts w:ascii="Century" w:hAnsi="Century" w:cs="Arial"/>
                <w:color w:val="000000" w:themeColor="text1"/>
                <w:lang w:val="en-IN" w:bidi="ar-SA"/>
              </w:rPr>
              <w:t>38/1998-99</w:t>
            </w:r>
          </w:p>
        </w:tc>
        <w:tc>
          <w:tcPr>
            <w:tcW w:w="2182" w:type="dxa"/>
          </w:tcPr>
          <w:p w:rsidR="00E074D1" w:rsidRPr="00965DA5" w:rsidRDefault="005D546B" w:rsidP="000F60C2">
            <w:pPr>
              <w:pStyle w:val="ListParagraph"/>
              <w:rPr>
                <w:rFonts w:ascii="Century" w:hAnsi="Century" w:cs="Arial"/>
                <w:color w:val="000000" w:themeColor="text1"/>
                <w:lang w:val="en-IN" w:bidi="ar-SA"/>
              </w:rPr>
            </w:pPr>
            <w:r>
              <w:rPr>
                <w:rFonts w:ascii="Century" w:hAnsi="Century" w:cs="Arial"/>
                <w:color w:val="000000" w:themeColor="text1"/>
                <w:lang w:val="en-IN" w:bidi="ar-SA"/>
              </w:rPr>
              <w:t>31.03.2028</w:t>
            </w:r>
          </w:p>
        </w:tc>
      </w:tr>
      <w:tr w:rsidR="00E074D1" w:rsidRPr="00965DA5" w:rsidTr="005D546B">
        <w:tc>
          <w:tcPr>
            <w:tcW w:w="1134" w:type="dxa"/>
          </w:tcPr>
          <w:p w:rsidR="00E074D1" w:rsidRPr="00965DA5" w:rsidRDefault="005D546B" w:rsidP="000F60C2">
            <w:pPr>
              <w:pStyle w:val="ListParagraph"/>
              <w:rPr>
                <w:rFonts w:ascii="Century" w:hAnsi="Century" w:cs="Arial"/>
                <w:color w:val="000000" w:themeColor="text1"/>
                <w:lang w:val="en-IN" w:bidi="ar-SA"/>
              </w:rPr>
            </w:pPr>
            <w:r>
              <w:rPr>
                <w:rFonts w:ascii="Century" w:hAnsi="Century" w:cs="Arial"/>
                <w:color w:val="000000" w:themeColor="text1"/>
                <w:lang w:val="en-IN" w:bidi="ar-SA"/>
              </w:rPr>
              <w:t>3</w:t>
            </w:r>
          </w:p>
        </w:tc>
        <w:tc>
          <w:tcPr>
            <w:tcW w:w="2604"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R.Sujatha</w:t>
            </w:r>
          </w:p>
        </w:tc>
        <w:tc>
          <w:tcPr>
            <w:tcW w:w="2104" w:type="dxa"/>
          </w:tcPr>
          <w:p w:rsidR="00E074D1" w:rsidRPr="005440AB" w:rsidRDefault="00E074D1" w:rsidP="005440AB">
            <w:pPr>
              <w:rPr>
                <w:rFonts w:ascii="Century" w:hAnsi="Century" w:cs="Arial"/>
                <w:color w:val="000000" w:themeColor="text1"/>
                <w:lang w:val="en-IN" w:bidi="ar-SA"/>
              </w:rPr>
            </w:pPr>
            <w:r w:rsidRPr="005440AB">
              <w:rPr>
                <w:rFonts w:ascii="Century" w:hAnsi="Century" w:cs="Arial"/>
                <w:color w:val="000000" w:themeColor="text1"/>
                <w:lang w:val="en-IN" w:bidi="ar-SA"/>
              </w:rPr>
              <w:t>137/2004-05</w:t>
            </w:r>
          </w:p>
        </w:tc>
        <w:tc>
          <w:tcPr>
            <w:tcW w:w="2182" w:type="dxa"/>
          </w:tcPr>
          <w:p w:rsidR="00E074D1" w:rsidRPr="00965DA5" w:rsidRDefault="00E074D1" w:rsidP="000F60C2">
            <w:pPr>
              <w:pStyle w:val="ListParagraph"/>
              <w:rPr>
                <w:rFonts w:ascii="Century" w:hAnsi="Century" w:cs="Arial"/>
                <w:color w:val="000000" w:themeColor="text1"/>
                <w:lang w:val="en-IN" w:bidi="ar-SA"/>
              </w:rPr>
            </w:pPr>
            <w:r w:rsidRPr="00965DA5">
              <w:rPr>
                <w:rFonts w:ascii="Century" w:hAnsi="Century" w:cs="Arial"/>
                <w:color w:val="000000" w:themeColor="text1"/>
                <w:lang w:val="en-IN" w:bidi="ar-SA"/>
              </w:rPr>
              <w:t>30.06.2026</w:t>
            </w:r>
          </w:p>
        </w:tc>
      </w:tr>
    </w:tbl>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f) Verified that no withdrawals transactions found effected before verification by supervisor.</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 xml:space="preserve">g) Test check has been applied found available of photo and signatures for some accounts, sending of KYC forms to HO </w:t>
      </w:r>
      <w:r w:rsidR="00E3257C">
        <w:rPr>
          <w:rFonts w:ascii="Century" w:hAnsi="Century" w:cs="Arial"/>
          <w:color w:val="000000" w:themeColor="text1"/>
        </w:rPr>
        <w:t xml:space="preserve"> not on daily basis</w:t>
      </w:r>
      <w:r w:rsidRPr="00965DA5">
        <w:rPr>
          <w:rFonts w:ascii="Century" w:hAnsi="Century" w:cs="Arial"/>
          <w:color w:val="000000" w:themeColor="text1"/>
        </w:rPr>
        <w:t>, the SPM instructed suitably.</w:t>
      </w:r>
    </w:p>
    <w:p w:rsidR="00E074D1" w:rsidRDefault="002C1A21" w:rsidP="00E074D1">
      <w:pPr>
        <w:pStyle w:val="ListParagraph"/>
        <w:jc w:val="both"/>
        <w:rPr>
          <w:rFonts w:ascii="Century" w:hAnsi="Century" w:cs="Arial"/>
          <w:color w:val="000000" w:themeColor="text1"/>
        </w:rPr>
      </w:pPr>
      <w:r>
        <w:rPr>
          <w:rFonts w:ascii="Century" w:hAnsi="Century" w:cs="Arial"/>
          <w:color w:val="000000" w:themeColor="text1"/>
        </w:rPr>
        <w:t xml:space="preserve">h) Users were </w:t>
      </w:r>
      <w:r w:rsidR="00E074D1" w:rsidRPr="00965DA5">
        <w:rPr>
          <w:rFonts w:ascii="Century" w:hAnsi="Century" w:cs="Arial"/>
          <w:color w:val="000000" w:themeColor="text1"/>
        </w:rPr>
        <w:t>aware regarding de-duplication through CDEDUP menu before opening new accounts for existing customers having multiple CIFs and record results,</w:t>
      </w:r>
      <w:r>
        <w:rPr>
          <w:rFonts w:ascii="Century" w:hAnsi="Century" w:cs="Arial"/>
          <w:color w:val="000000" w:themeColor="text1"/>
        </w:rPr>
        <w:t xml:space="preserve"> however</w:t>
      </w:r>
      <w:r w:rsidR="00E074D1" w:rsidRPr="00965DA5">
        <w:rPr>
          <w:rFonts w:ascii="Century" w:hAnsi="Century" w:cs="Arial"/>
          <w:color w:val="000000" w:themeColor="text1"/>
        </w:rPr>
        <w:t xml:space="preserve"> both the counter PA and SPM instructed suitably.</w:t>
      </w:r>
    </w:p>
    <w:p w:rsidR="002C1A21" w:rsidRPr="00965DA5" w:rsidRDefault="002C1A21" w:rsidP="00E074D1">
      <w:pPr>
        <w:pStyle w:val="ListParagraph"/>
        <w:jc w:val="both"/>
        <w:rPr>
          <w:rFonts w:ascii="Century" w:hAnsi="Century" w:cs="Arial"/>
          <w:color w:val="000000" w:themeColor="text1"/>
        </w:rPr>
      </w:pPr>
      <w:r>
        <w:rPr>
          <w:rFonts w:ascii="Century" w:hAnsi="Century" w:cs="Arial"/>
          <w:color w:val="000000" w:themeColor="text1"/>
        </w:rPr>
        <w:t>Both are engouraged to open more eKYC accounts and do eKYC transactions at the counter.</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i) This office supplied with PB printer.</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j) Checked no reconciliation reports available at this SO</w:t>
      </w:r>
      <w:r w:rsidRPr="00965DA5">
        <w:rPr>
          <w:rFonts w:ascii="Century" w:hAnsi="Century" w:cs="Segoe UI"/>
        </w:rPr>
        <w:t xml:space="preserve">.      </w:t>
      </w:r>
    </w:p>
    <w:p w:rsidR="00E074D1" w:rsidRPr="00965DA5" w:rsidRDefault="00E074D1" w:rsidP="00E074D1">
      <w:pPr>
        <w:pStyle w:val="ListParagraph"/>
        <w:jc w:val="both"/>
        <w:rPr>
          <w:rFonts w:ascii="Century" w:hAnsi="Century" w:cs="Arial"/>
          <w:color w:val="000000" w:themeColor="text1"/>
        </w:rPr>
      </w:pPr>
      <w:r w:rsidRPr="00965DA5">
        <w:rPr>
          <w:rFonts w:ascii="Century" w:hAnsi="Century" w:cs="Arial"/>
          <w:color w:val="000000" w:themeColor="text1"/>
        </w:rPr>
        <w:t>k) All the BOs were found mapped to their 5 digit BO code correctly.</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No ATM attached with this office.</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rPr>
        <w:t>As no ATM attached with this office, verification of ATM cash account doesn’t arise.</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Checked the instant ATM Debit Card kits issue register along with pending stock found correctly and applied test check for ten cases results found satisfactory.</w:t>
      </w:r>
    </w:p>
    <w:tbl>
      <w:tblPr>
        <w:tblStyle w:val="TableGrid"/>
        <w:tblW w:w="0" w:type="auto"/>
        <w:tblInd w:w="720" w:type="dxa"/>
        <w:tblLook w:val="04A0"/>
      </w:tblPr>
      <w:tblGrid>
        <w:gridCol w:w="2855"/>
        <w:gridCol w:w="2833"/>
        <w:gridCol w:w="2834"/>
      </w:tblGrid>
      <w:tr w:rsidR="00E074D1" w:rsidRPr="00965DA5" w:rsidTr="000F60C2">
        <w:tc>
          <w:tcPr>
            <w:tcW w:w="2855"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Category</w:t>
            </w:r>
          </w:p>
        </w:tc>
        <w:tc>
          <w:tcPr>
            <w:tcW w:w="2833"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As per Stock register</w:t>
            </w:r>
          </w:p>
        </w:tc>
        <w:tc>
          <w:tcPr>
            <w:tcW w:w="2834"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Physical Stock</w:t>
            </w:r>
          </w:p>
        </w:tc>
      </w:tr>
      <w:tr w:rsidR="00E074D1" w:rsidRPr="00965DA5" w:rsidTr="000F60C2">
        <w:tc>
          <w:tcPr>
            <w:tcW w:w="2855" w:type="dxa"/>
          </w:tcPr>
          <w:p w:rsidR="00E074D1" w:rsidRPr="00965DA5" w:rsidRDefault="00E074D1" w:rsidP="000F60C2">
            <w:pPr>
              <w:pStyle w:val="ListParagraph"/>
              <w:ind w:left="0"/>
              <w:rPr>
                <w:rFonts w:ascii="Century" w:hAnsi="Century" w:cs="Arial"/>
                <w:color w:val="000000" w:themeColor="text1"/>
              </w:rPr>
            </w:pPr>
            <w:r w:rsidRPr="00965DA5">
              <w:rPr>
                <w:rFonts w:ascii="Century" w:hAnsi="Century" w:cs="Arial"/>
                <w:color w:val="000000" w:themeColor="text1"/>
              </w:rPr>
              <w:t>Instant ATM Card</w:t>
            </w:r>
          </w:p>
        </w:tc>
        <w:tc>
          <w:tcPr>
            <w:tcW w:w="2833" w:type="dxa"/>
          </w:tcPr>
          <w:p w:rsidR="00E074D1" w:rsidRPr="00965DA5" w:rsidRDefault="00431FC1" w:rsidP="000F60C2">
            <w:pPr>
              <w:pStyle w:val="ListParagraph"/>
              <w:ind w:left="0"/>
              <w:rPr>
                <w:rFonts w:ascii="Century" w:hAnsi="Century" w:cs="Arial"/>
                <w:color w:val="000000" w:themeColor="text1"/>
              </w:rPr>
            </w:pPr>
            <w:r>
              <w:rPr>
                <w:rFonts w:ascii="Century" w:hAnsi="Century" w:cs="Arial"/>
                <w:color w:val="000000" w:themeColor="text1"/>
              </w:rPr>
              <w:t>6</w:t>
            </w:r>
          </w:p>
        </w:tc>
        <w:tc>
          <w:tcPr>
            <w:tcW w:w="2834" w:type="dxa"/>
          </w:tcPr>
          <w:p w:rsidR="00E074D1" w:rsidRPr="00965DA5" w:rsidRDefault="00431FC1" w:rsidP="000F60C2">
            <w:pPr>
              <w:pStyle w:val="ListParagraph"/>
              <w:ind w:left="0"/>
              <w:rPr>
                <w:rFonts w:ascii="Century" w:hAnsi="Century" w:cs="Arial"/>
                <w:color w:val="000000" w:themeColor="text1"/>
              </w:rPr>
            </w:pPr>
            <w:r>
              <w:rPr>
                <w:rFonts w:ascii="Century" w:hAnsi="Century" w:cs="Arial"/>
                <w:color w:val="000000" w:themeColor="text1"/>
              </w:rPr>
              <w:t>6</w:t>
            </w:r>
          </w:p>
        </w:tc>
      </w:tr>
    </w:tbl>
    <w:p w:rsidR="00E074D1" w:rsidRPr="00965DA5" w:rsidRDefault="00431FC1" w:rsidP="00E074D1">
      <w:pPr>
        <w:pStyle w:val="ListParagraph"/>
        <w:jc w:val="both"/>
        <w:rPr>
          <w:rFonts w:ascii="Century" w:hAnsi="Century" w:cs="Arial"/>
          <w:color w:val="000000" w:themeColor="text1"/>
        </w:rPr>
      </w:pPr>
      <w:r>
        <w:rPr>
          <w:rFonts w:ascii="Century" w:hAnsi="Century" w:cs="Arial"/>
          <w:color w:val="000000" w:themeColor="text1"/>
        </w:rPr>
        <w:t xml:space="preserve">Last </w:t>
      </w:r>
      <w:r w:rsidR="00E074D1" w:rsidRPr="00965DA5">
        <w:rPr>
          <w:rFonts w:ascii="Century" w:hAnsi="Century" w:cs="Arial"/>
          <w:color w:val="000000" w:themeColor="text1"/>
        </w:rPr>
        <w:t xml:space="preserve"> Invoice</w:t>
      </w:r>
      <w:r>
        <w:rPr>
          <w:rFonts w:ascii="Century" w:hAnsi="Century" w:cs="Arial"/>
          <w:color w:val="000000" w:themeColor="text1"/>
        </w:rPr>
        <w:t xml:space="preserve">TN/10436/25-26 dated 11.10.25 </w:t>
      </w:r>
      <w:r w:rsidR="00E074D1" w:rsidRPr="00965DA5">
        <w:rPr>
          <w:rFonts w:ascii="Century" w:hAnsi="Century" w:cs="Arial"/>
          <w:color w:val="000000" w:themeColor="text1"/>
        </w:rPr>
        <w:t>since DLI.</w:t>
      </w:r>
    </w:p>
    <w:p w:rsidR="00E074D1" w:rsidRPr="00965DA5" w:rsidRDefault="00E074D1" w:rsidP="00E074D1">
      <w:pPr>
        <w:pStyle w:val="ListParagraph"/>
        <w:rPr>
          <w:rFonts w:ascii="Century" w:hAnsi="Century" w:cs="Arial"/>
          <w:color w:val="000000" w:themeColor="text1"/>
        </w:rPr>
      </w:pPr>
      <w:r w:rsidRPr="00965DA5">
        <w:rPr>
          <w:rFonts w:ascii="Century" w:hAnsi="Century" w:cs="Arial"/>
          <w:color w:val="000000" w:themeColor="text1"/>
        </w:rPr>
        <w:lastRenderedPageBreak/>
        <w:t xml:space="preserve">Verified the following since DLI found </w:t>
      </w:r>
      <w:r w:rsidR="0070128F">
        <w:rPr>
          <w:rFonts w:ascii="Century" w:hAnsi="Century" w:cs="Arial"/>
          <w:color w:val="000000" w:themeColor="text1"/>
        </w:rPr>
        <w:t>four</w:t>
      </w:r>
      <w:r w:rsidRPr="00965DA5">
        <w:rPr>
          <w:rFonts w:ascii="Century" w:hAnsi="Century" w:cs="Arial"/>
          <w:color w:val="000000" w:themeColor="text1"/>
        </w:rPr>
        <w:t xml:space="preserve"> cards issued for the genuine customers</w:t>
      </w:r>
    </w:p>
    <w:tbl>
      <w:tblPr>
        <w:tblStyle w:val="TableGrid"/>
        <w:tblW w:w="0" w:type="auto"/>
        <w:tblInd w:w="1891" w:type="dxa"/>
        <w:tblLook w:val="04A0"/>
      </w:tblPr>
      <w:tblGrid>
        <w:gridCol w:w="1617"/>
        <w:gridCol w:w="1818"/>
        <w:gridCol w:w="1818"/>
      </w:tblGrid>
      <w:tr w:rsidR="0070128F" w:rsidRPr="00965DA5" w:rsidTr="0070128F">
        <w:tc>
          <w:tcPr>
            <w:tcW w:w="1617" w:type="dxa"/>
          </w:tcPr>
          <w:p w:rsidR="0070128F" w:rsidRPr="00965DA5" w:rsidRDefault="0070128F" w:rsidP="000F60C2">
            <w:pPr>
              <w:pStyle w:val="ListParagraph"/>
              <w:ind w:left="0"/>
              <w:rPr>
                <w:rFonts w:ascii="Century" w:hAnsi="Century" w:cs="Arial"/>
                <w:color w:val="000000" w:themeColor="text1"/>
              </w:rPr>
            </w:pPr>
            <w:r w:rsidRPr="00965DA5">
              <w:rPr>
                <w:rFonts w:ascii="Century" w:hAnsi="Century" w:cs="Arial"/>
                <w:color w:val="000000" w:themeColor="text1"/>
              </w:rPr>
              <w:t>Date</w:t>
            </w:r>
          </w:p>
        </w:tc>
        <w:tc>
          <w:tcPr>
            <w:tcW w:w="1818" w:type="dxa"/>
          </w:tcPr>
          <w:p w:rsidR="0070128F" w:rsidRPr="00965DA5" w:rsidRDefault="0070128F" w:rsidP="000F60C2">
            <w:pPr>
              <w:pStyle w:val="ListParagraph"/>
              <w:ind w:left="0"/>
              <w:rPr>
                <w:rFonts w:ascii="Century" w:hAnsi="Century" w:cs="Arial"/>
                <w:color w:val="000000" w:themeColor="text1"/>
              </w:rPr>
            </w:pPr>
            <w:r w:rsidRPr="00965DA5">
              <w:rPr>
                <w:rFonts w:ascii="Century" w:hAnsi="Century" w:cs="Arial"/>
                <w:color w:val="000000" w:themeColor="text1"/>
              </w:rPr>
              <w:t>Acc No</w:t>
            </w:r>
          </w:p>
        </w:tc>
        <w:tc>
          <w:tcPr>
            <w:tcW w:w="1818" w:type="dxa"/>
          </w:tcPr>
          <w:p w:rsidR="0070128F" w:rsidRPr="00965DA5" w:rsidRDefault="0070128F" w:rsidP="000F60C2">
            <w:pPr>
              <w:pStyle w:val="ListParagraph"/>
              <w:ind w:left="0"/>
              <w:rPr>
                <w:rFonts w:ascii="Century" w:hAnsi="Century" w:cs="Arial"/>
                <w:color w:val="000000" w:themeColor="text1"/>
              </w:rPr>
            </w:pPr>
            <w:r w:rsidRPr="00965DA5">
              <w:rPr>
                <w:rFonts w:ascii="Century" w:hAnsi="Century" w:cs="Arial"/>
                <w:color w:val="000000" w:themeColor="text1"/>
              </w:rPr>
              <w:t>Kit no.</w:t>
            </w:r>
          </w:p>
        </w:tc>
      </w:tr>
      <w:tr w:rsidR="0070128F" w:rsidRPr="00965DA5" w:rsidTr="0070128F">
        <w:tc>
          <w:tcPr>
            <w:tcW w:w="1617"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01.11.25</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0409710746</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00012635492</w:t>
            </w:r>
          </w:p>
        </w:tc>
      </w:tr>
      <w:tr w:rsidR="0070128F" w:rsidRPr="00965DA5" w:rsidTr="0070128F">
        <w:tc>
          <w:tcPr>
            <w:tcW w:w="1617"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07.11.25</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010004799120</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00012635490</w:t>
            </w:r>
          </w:p>
        </w:tc>
      </w:tr>
      <w:tr w:rsidR="0070128F" w:rsidRPr="00965DA5" w:rsidTr="0070128F">
        <w:tc>
          <w:tcPr>
            <w:tcW w:w="1617"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07.11.25</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010040196120</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00012635491</w:t>
            </w:r>
          </w:p>
        </w:tc>
      </w:tr>
      <w:tr w:rsidR="0070128F" w:rsidRPr="00965DA5" w:rsidTr="0070128F">
        <w:tc>
          <w:tcPr>
            <w:tcW w:w="1617"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17.11.25</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010060148896</w:t>
            </w:r>
          </w:p>
        </w:tc>
        <w:tc>
          <w:tcPr>
            <w:tcW w:w="1818" w:type="dxa"/>
          </w:tcPr>
          <w:p w:rsidR="0070128F" w:rsidRPr="00965DA5" w:rsidRDefault="0070128F" w:rsidP="000F60C2">
            <w:pPr>
              <w:pStyle w:val="ListParagraph"/>
              <w:ind w:left="0"/>
              <w:rPr>
                <w:rFonts w:ascii="Century" w:hAnsi="Century" w:cs="Arial"/>
                <w:color w:val="000000" w:themeColor="text1"/>
              </w:rPr>
            </w:pPr>
            <w:r>
              <w:rPr>
                <w:rFonts w:ascii="Century" w:hAnsi="Century" w:cs="Arial"/>
                <w:color w:val="000000" w:themeColor="text1"/>
              </w:rPr>
              <w:t>00012635493</w:t>
            </w:r>
          </w:p>
        </w:tc>
      </w:tr>
    </w:tbl>
    <w:p w:rsidR="00E074D1" w:rsidRPr="00965DA5" w:rsidRDefault="00E074D1" w:rsidP="00E074D1">
      <w:pPr>
        <w:autoSpaceDE w:val="0"/>
        <w:autoSpaceDN w:val="0"/>
        <w:adjustRightInd w:val="0"/>
        <w:jc w:val="both"/>
        <w:rPr>
          <w:rFonts w:ascii="Century" w:hAnsi="Century" w:cs="Arial"/>
          <w:b/>
          <w:bCs/>
          <w:color w:val="000000" w:themeColor="text1"/>
        </w:rPr>
      </w:pPr>
    </w:p>
    <w:p w:rsidR="00E074D1" w:rsidRPr="00965DA5" w:rsidRDefault="00E074D1" w:rsidP="00E074D1">
      <w:p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FSI(PLI/RPLI) – Operations</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Found that done premium collection through McCamish only.</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The SPM/PA is well aware about the salient features of all the existing PLI/RPLI Schemes upto explain to the new customers to enroll.</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Citizen’s Charter reported was not available; DO will make suitable action to supply to the offices at the earliest. Required forms for the use of customers found available.</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 xml:space="preserve">SO supplying forms, receipt books for the use of BOs. </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Proposal procured by SO indexing found done within norms.</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Checked collection of provisional/subsequent list of premium PLI&amp;RPLI collection at BOs agrees verified on </w:t>
      </w:r>
      <w:r w:rsidR="00AF43C6">
        <w:rPr>
          <w:rFonts w:ascii="Century" w:hAnsi="Century" w:cs="Arial"/>
          <w:color w:val="000000" w:themeColor="text1"/>
        </w:rPr>
        <w:t>18</w:t>
      </w:r>
      <w:r w:rsidRPr="00965DA5">
        <w:rPr>
          <w:rFonts w:ascii="Century" w:hAnsi="Century" w:cs="Arial"/>
          <w:color w:val="000000" w:themeColor="text1"/>
        </w:rPr>
        <w:t>.</w:t>
      </w:r>
      <w:r w:rsidR="00AF43C6">
        <w:rPr>
          <w:rFonts w:ascii="Century" w:hAnsi="Century" w:cs="Arial"/>
          <w:color w:val="000000" w:themeColor="text1"/>
        </w:rPr>
        <w:t>12</w:t>
      </w:r>
      <w:r w:rsidRPr="00965DA5">
        <w:rPr>
          <w:rFonts w:ascii="Century" w:hAnsi="Century" w:cs="Arial"/>
          <w:color w:val="000000" w:themeColor="text1"/>
        </w:rPr>
        <w:t xml:space="preserve">.24; </w:t>
      </w:r>
      <w:r w:rsidR="00FD14BB">
        <w:rPr>
          <w:rFonts w:ascii="Century" w:hAnsi="Century" w:cs="Arial"/>
          <w:color w:val="000000" w:themeColor="text1"/>
        </w:rPr>
        <w:t>11</w:t>
      </w:r>
      <w:r w:rsidR="00AF43C6">
        <w:rPr>
          <w:rFonts w:ascii="Century" w:hAnsi="Century" w:cs="Arial"/>
          <w:color w:val="000000" w:themeColor="text1"/>
        </w:rPr>
        <w:t>.02.25;</w:t>
      </w:r>
      <w:r w:rsidR="00FD14BB">
        <w:rPr>
          <w:rFonts w:ascii="Century" w:hAnsi="Century"/>
        </w:rPr>
        <w:t>04</w:t>
      </w:r>
      <w:r w:rsidR="00FD14BB" w:rsidRPr="00965DA5">
        <w:rPr>
          <w:rFonts w:ascii="Century" w:hAnsi="Century"/>
        </w:rPr>
        <w:t>.0</w:t>
      </w:r>
      <w:r w:rsidR="00FD14BB">
        <w:rPr>
          <w:rFonts w:ascii="Century" w:hAnsi="Century"/>
        </w:rPr>
        <w:t>4</w:t>
      </w:r>
      <w:r w:rsidR="00FD14BB" w:rsidRPr="00965DA5">
        <w:rPr>
          <w:rFonts w:ascii="Century" w:hAnsi="Century"/>
        </w:rPr>
        <w:t>.2</w:t>
      </w:r>
      <w:r w:rsidR="00FD14BB">
        <w:rPr>
          <w:rFonts w:ascii="Century" w:hAnsi="Century"/>
        </w:rPr>
        <w:t>5</w:t>
      </w:r>
      <w:r w:rsidR="00FD14BB" w:rsidRPr="00965DA5">
        <w:rPr>
          <w:rFonts w:ascii="Century" w:hAnsi="Century"/>
        </w:rPr>
        <w:t xml:space="preserve">, </w:t>
      </w:r>
      <w:r w:rsidR="00FD14BB">
        <w:rPr>
          <w:rFonts w:ascii="Century" w:hAnsi="Century"/>
        </w:rPr>
        <w:t xml:space="preserve">17.06.25 </w:t>
      </w:r>
      <w:r w:rsidR="00FD14BB" w:rsidRPr="00965DA5">
        <w:rPr>
          <w:rFonts w:ascii="Century" w:hAnsi="Century"/>
        </w:rPr>
        <w:t>&amp;</w:t>
      </w:r>
      <w:r w:rsidR="00FD14BB">
        <w:rPr>
          <w:rFonts w:ascii="Century" w:hAnsi="Century"/>
        </w:rPr>
        <w:t>19.08</w:t>
      </w:r>
      <w:r w:rsidR="00FD14BB" w:rsidRPr="00965DA5">
        <w:rPr>
          <w:rFonts w:ascii="Century" w:hAnsi="Century"/>
        </w:rPr>
        <w:t>.2</w:t>
      </w:r>
      <w:r w:rsidR="00FD14BB">
        <w:rPr>
          <w:rFonts w:ascii="Century" w:hAnsi="Century"/>
        </w:rPr>
        <w:t>5</w:t>
      </w:r>
      <w:r w:rsidRPr="00965DA5">
        <w:rPr>
          <w:rFonts w:ascii="Century" w:hAnsi="Century" w:cs="Arial"/>
          <w:color w:val="000000" w:themeColor="text1"/>
        </w:rPr>
        <w:t>.</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Since supply of new darpan mobile and device in Mccamish the premium payment and rebate automatically appear.</w:t>
      </w:r>
    </w:p>
    <w:p w:rsidR="00E074D1" w:rsidRPr="00965DA5" w:rsidRDefault="00E074D1" w:rsidP="00E074D1">
      <w:pPr>
        <w:pStyle w:val="ListParagraph"/>
        <w:numPr>
          <w:ilvl w:val="0"/>
          <w:numId w:val="32"/>
        </w:numPr>
        <w:autoSpaceDE w:val="0"/>
        <w:autoSpaceDN w:val="0"/>
        <w:adjustRightInd w:val="0"/>
        <w:spacing w:line="276" w:lineRule="auto"/>
        <w:jc w:val="both"/>
        <w:rPr>
          <w:rFonts w:ascii="Century" w:hAnsi="Century" w:cs="Arial"/>
          <w:color w:val="000000" w:themeColor="text1"/>
        </w:rPr>
      </w:pPr>
      <w:r w:rsidRPr="00965DA5">
        <w:rPr>
          <w:rFonts w:ascii="Century" w:hAnsi="Century" w:cs="Arial"/>
          <w:color w:val="000000" w:themeColor="text1"/>
        </w:rPr>
        <w:t xml:space="preserve"> 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tbl>
      <w:tblPr>
        <w:tblStyle w:val="TableGrid"/>
        <w:tblpPr w:leftFromText="180" w:rightFromText="180" w:vertAnchor="text" w:tblpX="1073" w:tblpY="1"/>
        <w:tblOverlap w:val="never"/>
        <w:tblW w:w="8208" w:type="dxa"/>
        <w:tblLook w:val="04A0"/>
      </w:tblPr>
      <w:tblGrid>
        <w:gridCol w:w="2880"/>
        <w:gridCol w:w="1620"/>
        <w:gridCol w:w="1581"/>
        <w:gridCol w:w="2127"/>
      </w:tblGrid>
      <w:tr w:rsidR="00165042" w:rsidRPr="00965DA5" w:rsidTr="00165042">
        <w:tc>
          <w:tcPr>
            <w:tcW w:w="2880" w:type="dxa"/>
          </w:tcPr>
          <w:p w:rsidR="00165042" w:rsidRPr="00965DA5" w:rsidRDefault="00165042" w:rsidP="000F60C2">
            <w:pPr>
              <w:pStyle w:val="ListParagraph"/>
              <w:tabs>
                <w:tab w:val="left" w:pos="1134"/>
              </w:tabs>
              <w:autoSpaceDE w:val="0"/>
              <w:autoSpaceDN w:val="0"/>
              <w:adjustRightInd w:val="0"/>
              <w:ind w:left="0"/>
              <w:jc w:val="both"/>
              <w:rPr>
                <w:rFonts w:ascii="Century" w:hAnsi="Century" w:cs="Arial"/>
                <w:b/>
                <w:bCs/>
                <w:color w:val="000000" w:themeColor="text1"/>
                <w:lang w:eastAsia="en-US" w:bidi="ar-SA"/>
              </w:rPr>
            </w:pPr>
            <w:r w:rsidRPr="00965DA5">
              <w:rPr>
                <w:rFonts w:ascii="Century" w:hAnsi="Century" w:cs="Arial"/>
                <w:b/>
                <w:bCs/>
                <w:color w:val="000000" w:themeColor="text1"/>
                <w:lang w:eastAsia="en-US" w:bidi="ar-SA"/>
              </w:rPr>
              <w:t>Policy Number</w:t>
            </w:r>
          </w:p>
        </w:tc>
        <w:tc>
          <w:tcPr>
            <w:tcW w:w="1620" w:type="dxa"/>
          </w:tcPr>
          <w:p w:rsidR="00165042" w:rsidRPr="00965DA5" w:rsidRDefault="00165042" w:rsidP="000F60C2">
            <w:pPr>
              <w:pStyle w:val="ListParagraph"/>
              <w:tabs>
                <w:tab w:val="left" w:pos="1134"/>
              </w:tabs>
              <w:autoSpaceDE w:val="0"/>
              <w:autoSpaceDN w:val="0"/>
              <w:adjustRightInd w:val="0"/>
              <w:ind w:left="0"/>
              <w:jc w:val="both"/>
              <w:rPr>
                <w:rFonts w:ascii="Century" w:hAnsi="Century" w:cs="Arial"/>
                <w:b/>
                <w:bCs/>
                <w:color w:val="000000" w:themeColor="text1"/>
                <w:lang w:eastAsia="en-US" w:bidi="ar-SA"/>
              </w:rPr>
            </w:pPr>
            <w:r w:rsidRPr="00965DA5">
              <w:rPr>
                <w:rFonts w:ascii="Century" w:hAnsi="Century" w:cs="Arial"/>
                <w:b/>
                <w:bCs/>
                <w:color w:val="000000" w:themeColor="text1"/>
                <w:lang w:eastAsia="en-US" w:bidi="ar-SA"/>
              </w:rPr>
              <w:t>Date of credit</w:t>
            </w:r>
          </w:p>
        </w:tc>
        <w:tc>
          <w:tcPr>
            <w:tcW w:w="1581" w:type="dxa"/>
          </w:tcPr>
          <w:p w:rsidR="00165042" w:rsidRPr="00965DA5" w:rsidRDefault="00165042" w:rsidP="000F60C2">
            <w:pPr>
              <w:pStyle w:val="ListParagraph"/>
              <w:tabs>
                <w:tab w:val="left" w:pos="1134"/>
              </w:tabs>
              <w:autoSpaceDE w:val="0"/>
              <w:autoSpaceDN w:val="0"/>
              <w:adjustRightInd w:val="0"/>
              <w:ind w:left="0"/>
              <w:jc w:val="both"/>
              <w:rPr>
                <w:rFonts w:ascii="Century" w:hAnsi="Century" w:cs="Arial"/>
                <w:b/>
                <w:bCs/>
                <w:color w:val="000000" w:themeColor="text1"/>
                <w:lang w:eastAsia="en-US" w:bidi="ar-SA"/>
              </w:rPr>
            </w:pPr>
            <w:r w:rsidRPr="00965DA5">
              <w:rPr>
                <w:rFonts w:ascii="Century" w:hAnsi="Century" w:cs="Arial"/>
                <w:b/>
                <w:bCs/>
                <w:color w:val="000000" w:themeColor="text1"/>
                <w:lang w:eastAsia="en-US" w:bidi="ar-SA"/>
              </w:rPr>
              <w:t>Amount Credited Rs.</w:t>
            </w:r>
          </w:p>
        </w:tc>
        <w:tc>
          <w:tcPr>
            <w:tcW w:w="2127" w:type="dxa"/>
          </w:tcPr>
          <w:p w:rsidR="00165042" w:rsidRPr="00965DA5" w:rsidRDefault="00165042" w:rsidP="000F60C2">
            <w:pPr>
              <w:pStyle w:val="ListParagraph"/>
              <w:tabs>
                <w:tab w:val="left" w:pos="1134"/>
              </w:tabs>
              <w:autoSpaceDE w:val="0"/>
              <w:autoSpaceDN w:val="0"/>
              <w:adjustRightInd w:val="0"/>
              <w:ind w:left="0"/>
              <w:jc w:val="both"/>
              <w:rPr>
                <w:rFonts w:ascii="Century" w:hAnsi="Century" w:cs="Arial"/>
                <w:b/>
                <w:bCs/>
                <w:color w:val="000000" w:themeColor="text1"/>
                <w:lang w:eastAsia="en-US" w:bidi="ar-SA"/>
              </w:rPr>
            </w:pPr>
            <w:r w:rsidRPr="00965DA5">
              <w:rPr>
                <w:rFonts w:ascii="Century" w:hAnsi="Century" w:cs="Arial"/>
                <w:b/>
                <w:bCs/>
                <w:color w:val="000000" w:themeColor="text1"/>
                <w:lang w:eastAsia="en-US" w:bidi="ar-SA"/>
              </w:rPr>
              <w:t>Period for which paid</w:t>
            </w:r>
          </w:p>
        </w:tc>
      </w:tr>
      <w:tr w:rsidR="00165042" w:rsidRPr="00965DA5" w:rsidTr="00165042">
        <w:tc>
          <w:tcPr>
            <w:tcW w:w="2880" w:type="dxa"/>
          </w:tcPr>
          <w:p w:rsidR="00165042" w:rsidRPr="00965DA5" w:rsidRDefault="00165042" w:rsidP="000F60C2">
            <w:pPr>
              <w:pStyle w:val="ListParagraph"/>
              <w:tabs>
                <w:tab w:val="left" w:pos="1134"/>
              </w:tabs>
              <w:autoSpaceDE w:val="0"/>
              <w:autoSpaceDN w:val="0"/>
              <w:adjustRightInd w:val="0"/>
              <w:ind w:left="0"/>
              <w:rPr>
                <w:rFonts w:ascii="Century" w:hAnsi="Century" w:cs="Arial"/>
                <w:b/>
                <w:bCs/>
                <w:color w:val="000000" w:themeColor="text1"/>
                <w:lang w:eastAsia="en-US" w:bidi="ar-SA"/>
              </w:rPr>
            </w:pPr>
            <w:r w:rsidRPr="00965DA5">
              <w:rPr>
                <w:rFonts w:ascii="Century" w:hAnsi="Century" w:cs="Arial"/>
                <w:b/>
                <w:bCs/>
                <w:color w:val="000000" w:themeColor="text1"/>
                <w:lang w:eastAsia="en-US" w:bidi="ar-SA"/>
              </w:rPr>
              <w:t>PLI</w:t>
            </w:r>
          </w:p>
        </w:tc>
        <w:tc>
          <w:tcPr>
            <w:tcW w:w="1620" w:type="dxa"/>
          </w:tcPr>
          <w:p w:rsidR="00165042" w:rsidRPr="00965DA5" w:rsidRDefault="00165042" w:rsidP="000F60C2">
            <w:pPr>
              <w:pStyle w:val="ListParagraph"/>
              <w:tabs>
                <w:tab w:val="left" w:pos="1134"/>
              </w:tabs>
              <w:autoSpaceDE w:val="0"/>
              <w:autoSpaceDN w:val="0"/>
              <w:adjustRightInd w:val="0"/>
              <w:ind w:left="0"/>
              <w:rPr>
                <w:rFonts w:ascii="Century" w:hAnsi="Century" w:cs="Arial"/>
                <w:b/>
                <w:bCs/>
                <w:color w:val="000000" w:themeColor="text1"/>
                <w:lang w:eastAsia="en-US" w:bidi="ar-SA"/>
              </w:rPr>
            </w:pPr>
          </w:p>
        </w:tc>
        <w:tc>
          <w:tcPr>
            <w:tcW w:w="1581" w:type="dxa"/>
          </w:tcPr>
          <w:p w:rsidR="00165042" w:rsidRPr="00965DA5" w:rsidRDefault="00165042" w:rsidP="000F60C2">
            <w:pPr>
              <w:pStyle w:val="ListParagraph"/>
              <w:tabs>
                <w:tab w:val="left" w:pos="1134"/>
              </w:tabs>
              <w:autoSpaceDE w:val="0"/>
              <w:autoSpaceDN w:val="0"/>
              <w:adjustRightInd w:val="0"/>
              <w:ind w:left="0"/>
              <w:rPr>
                <w:rFonts w:ascii="Century" w:hAnsi="Century" w:cs="Arial"/>
                <w:b/>
                <w:bCs/>
                <w:color w:val="000000" w:themeColor="text1"/>
                <w:lang w:eastAsia="en-US" w:bidi="ar-SA"/>
              </w:rPr>
            </w:pPr>
          </w:p>
        </w:tc>
        <w:tc>
          <w:tcPr>
            <w:tcW w:w="2127" w:type="dxa"/>
          </w:tcPr>
          <w:p w:rsidR="00165042" w:rsidRPr="00965DA5" w:rsidRDefault="00165042" w:rsidP="000F60C2">
            <w:pPr>
              <w:pStyle w:val="ListParagraph"/>
              <w:tabs>
                <w:tab w:val="left" w:pos="1134"/>
              </w:tabs>
              <w:autoSpaceDE w:val="0"/>
              <w:autoSpaceDN w:val="0"/>
              <w:adjustRightInd w:val="0"/>
              <w:ind w:left="0"/>
              <w:rPr>
                <w:rFonts w:ascii="Century" w:hAnsi="Century" w:cs="Arial"/>
                <w:b/>
                <w:bCs/>
                <w:color w:val="000000" w:themeColor="text1"/>
                <w:lang w:eastAsia="en-US" w:bidi="ar-SA"/>
              </w:rPr>
            </w:pPr>
          </w:p>
        </w:tc>
      </w:tr>
      <w:tr w:rsidR="00165042" w:rsidRPr="00965DA5" w:rsidTr="00165042">
        <w:tc>
          <w:tcPr>
            <w:tcW w:w="2880" w:type="dxa"/>
          </w:tcPr>
          <w:p w:rsidR="00165042" w:rsidRPr="00965DA5" w:rsidRDefault="00165042" w:rsidP="00165042">
            <w:pPr>
              <w:pStyle w:val="ListParagraph"/>
              <w:tabs>
                <w:tab w:val="left" w:pos="1134"/>
              </w:tabs>
              <w:autoSpaceDE w:val="0"/>
              <w:autoSpaceDN w:val="0"/>
              <w:adjustRightInd w:val="0"/>
              <w:ind w:left="0"/>
              <w:rPr>
                <w:rFonts w:ascii="Century" w:hAnsi="Century" w:cs="Arial"/>
                <w:color w:val="000000" w:themeColor="text1"/>
                <w:lang w:eastAsia="en-US" w:bidi="ar-SA"/>
              </w:rPr>
            </w:pPr>
            <w:r w:rsidRPr="00965DA5">
              <w:rPr>
                <w:rFonts w:ascii="Century" w:hAnsi="Century" w:cs="Arial"/>
                <w:color w:val="000000" w:themeColor="text1"/>
                <w:lang w:eastAsia="en-US" w:bidi="ar-SA"/>
              </w:rPr>
              <w:t>00000</w:t>
            </w:r>
            <w:r>
              <w:rPr>
                <w:rFonts w:ascii="Century" w:hAnsi="Century" w:cs="Arial"/>
                <w:color w:val="000000" w:themeColor="text1"/>
                <w:lang w:eastAsia="en-US" w:bidi="ar-SA"/>
              </w:rPr>
              <w:t>06871106</w:t>
            </w:r>
          </w:p>
        </w:tc>
        <w:tc>
          <w:tcPr>
            <w:tcW w:w="1620" w:type="dxa"/>
          </w:tcPr>
          <w:p w:rsidR="00165042" w:rsidRPr="00965DA5" w:rsidRDefault="00165042" w:rsidP="00165042">
            <w:pPr>
              <w:pStyle w:val="ListParagraph"/>
              <w:tabs>
                <w:tab w:val="left" w:pos="1134"/>
              </w:tabs>
              <w:autoSpaceDE w:val="0"/>
              <w:autoSpaceDN w:val="0"/>
              <w:adjustRightInd w:val="0"/>
              <w:ind w:left="0"/>
              <w:rPr>
                <w:rFonts w:ascii="Century" w:hAnsi="Century" w:cs="Arial"/>
                <w:color w:val="000000" w:themeColor="text1"/>
                <w:lang w:eastAsia="en-US" w:bidi="ar-SA"/>
              </w:rPr>
            </w:pPr>
            <w:r>
              <w:rPr>
                <w:rFonts w:ascii="Century" w:hAnsi="Century" w:cs="Arial"/>
                <w:color w:val="000000" w:themeColor="text1"/>
                <w:lang w:eastAsia="en-US" w:bidi="ar-SA"/>
              </w:rPr>
              <w:t>19.11.25</w:t>
            </w:r>
          </w:p>
        </w:tc>
        <w:tc>
          <w:tcPr>
            <w:tcW w:w="1581" w:type="dxa"/>
          </w:tcPr>
          <w:p w:rsidR="00165042" w:rsidRPr="00965DA5" w:rsidRDefault="00165042" w:rsidP="00165042">
            <w:pPr>
              <w:pStyle w:val="ListParagraph"/>
              <w:tabs>
                <w:tab w:val="left" w:pos="1134"/>
              </w:tabs>
              <w:autoSpaceDE w:val="0"/>
              <w:autoSpaceDN w:val="0"/>
              <w:adjustRightInd w:val="0"/>
              <w:ind w:left="0"/>
              <w:rPr>
                <w:rFonts w:ascii="Century" w:hAnsi="Century" w:cs="Arial"/>
                <w:color w:val="000000" w:themeColor="text1"/>
                <w:lang w:eastAsia="en-US" w:bidi="ar-SA"/>
              </w:rPr>
            </w:pPr>
            <w:r>
              <w:rPr>
                <w:rFonts w:ascii="Century" w:hAnsi="Century" w:cs="Arial"/>
                <w:color w:val="000000" w:themeColor="text1"/>
                <w:lang w:eastAsia="en-US" w:bidi="ar-SA"/>
              </w:rPr>
              <w:t>1327</w:t>
            </w:r>
          </w:p>
        </w:tc>
        <w:tc>
          <w:tcPr>
            <w:tcW w:w="2127" w:type="dxa"/>
          </w:tcPr>
          <w:p w:rsidR="00165042" w:rsidRPr="00965DA5" w:rsidRDefault="00165042" w:rsidP="000F60C2">
            <w:pPr>
              <w:rPr>
                <w:rFonts w:ascii="Century" w:hAnsi="Century" w:cs="Arial"/>
                <w:color w:val="000000" w:themeColor="text1"/>
                <w:lang w:eastAsia="en-US" w:bidi="ar-SA"/>
              </w:rPr>
            </w:pPr>
            <w:r>
              <w:rPr>
                <w:rFonts w:ascii="Century" w:hAnsi="Century" w:cs="Arial"/>
                <w:color w:val="000000" w:themeColor="text1"/>
                <w:lang w:eastAsia="en-US" w:bidi="ar-SA"/>
              </w:rPr>
              <w:t>Oct-Nov’25</w:t>
            </w:r>
          </w:p>
        </w:tc>
      </w:tr>
      <w:tr w:rsidR="00165042" w:rsidRPr="00965DA5" w:rsidTr="00165042">
        <w:tc>
          <w:tcPr>
            <w:tcW w:w="2880" w:type="dxa"/>
          </w:tcPr>
          <w:p w:rsidR="00165042" w:rsidRPr="00965DA5" w:rsidRDefault="00165042" w:rsidP="00165042">
            <w:pPr>
              <w:rPr>
                <w:rFonts w:ascii="Century" w:hAnsi="Century" w:cs="Arial"/>
                <w:color w:val="000000" w:themeColor="text1"/>
                <w:lang w:eastAsia="en-US" w:bidi="ar-SA"/>
              </w:rPr>
            </w:pPr>
            <w:r>
              <w:rPr>
                <w:rFonts w:ascii="Century" w:hAnsi="Century" w:cs="Arial"/>
                <w:color w:val="000000" w:themeColor="text1"/>
                <w:lang w:eastAsia="en-US" w:bidi="ar-SA"/>
              </w:rPr>
              <w:t>0000009003731</w:t>
            </w:r>
          </w:p>
        </w:tc>
        <w:tc>
          <w:tcPr>
            <w:tcW w:w="1620" w:type="dxa"/>
          </w:tcPr>
          <w:p w:rsidR="00165042" w:rsidRPr="00965DA5" w:rsidRDefault="00165042" w:rsidP="00165042">
            <w:pPr>
              <w:pStyle w:val="ListParagraph"/>
              <w:tabs>
                <w:tab w:val="left" w:pos="1134"/>
              </w:tabs>
              <w:autoSpaceDE w:val="0"/>
              <w:autoSpaceDN w:val="0"/>
              <w:adjustRightInd w:val="0"/>
              <w:ind w:left="0"/>
              <w:rPr>
                <w:rFonts w:ascii="Century" w:hAnsi="Century" w:cs="Arial"/>
                <w:color w:val="000000" w:themeColor="text1"/>
                <w:lang w:eastAsia="en-US" w:bidi="ar-SA"/>
              </w:rPr>
            </w:pPr>
            <w:r>
              <w:rPr>
                <w:rFonts w:ascii="Century" w:hAnsi="Century" w:cs="Arial"/>
                <w:color w:val="000000" w:themeColor="text1"/>
                <w:lang w:eastAsia="en-US" w:bidi="ar-SA"/>
              </w:rPr>
              <w:t>19.11.25</w:t>
            </w:r>
          </w:p>
        </w:tc>
        <w:tc>
          <w:tcPr>
            <w:tcW w:w="1581" w:type="dxa"/>
          </w:tcPr>
          <w:p w:rsidR="00165042" w:rsidRPr="00965DA5" w:rsidRDefault="00165042" w:rsidP="00165042">
            <w:pPr>
              <w:pStyle w:val="ListParagraph"/>
              <w:tabs>
                <w:tab w:val="left" w:pos="1134"/>
              </w:tabs>
              <w:autoSpaceDE w:val="0"/>
              <w:autoSpaceDN w:val="0"/>
              <w:adjustRightInd w:val="0"/>
              <w:ind w:left="0"/>
              <w:rPr>
                <w:rFonts w:ascii="Century" w:hAnsi="Century" w:cs="Arial"/>
                <w:color w:val="000000" w:themeColor="text1"/>
                <w:lang w:eastAsia="en-US" w:bidi="ar-SA"/>
              </w:rPr>
            </w:pPr>
            <w:r>
              <w:rPr>
                <w:rFonts w:ascii="Century" w:hAnsi="Century" w:cs="Arial"/>
                <w:color w:val="000000" w:themeColor="text1"/>
                <w:lang w:eastAsia="en-US" w:bidi="ar-SA"/>
              </w:rPr>
              <w:t>880</w:t>
            </w:r>
          </w:p>
        </w:tc>
        <w:tc>
          <w:tcPr>
            <w:tcW w:w="2127" w:type="dxa"/>
          </w:tcPr>
          <w:p w:rsidR="00165042" w:rsidRPr="00965DA5" w:rsidRDefault="00165042" w:rsidP="000F60C2">
            <w:pPr>
              <w:rPr>
                <w:rFonts w:ascii="Century" w:hAnsi="Century" w:cs="Arial"/>
                <w:color w:val="000000" w:themeColor="text1"/>
                <w:lang w:eastAsia="en-US" w:bidi="ar-SA"/>
              </w:rPr>
            </w:pPr>
            <w:r>
              <w:rPr>
                <w:rFonts w:ascii="Century" w:hAnsi="Century" w:cs="Arial"/>
                <w:color w:val="000000" w:themeColor="text1"/>
                <w:lang w:eastAsia="en-US" w:bidi="ar-SA"/>
              </w:rPr>
              <w:t>Nov’25</w:t>
            </w:r>
          </w:p>
        </w:tc>
      </w:tr>
      <w:tr w:rsidR="00165042" w:rsidRPr="00965DA5" w:rsidTr="00165042">
        <w:tc>
          <w:tcPr>
            <w:tcW w:w="2880"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0000009603592</w:t>
            </w:r>
          </w:p>
        </w:tc>
        <w:tc>
          <w:tcPr>
            <w:tcW w:w="1620" w:type="dxa"/>
          </w:tcPr>
          <w:p w:rsidR="00165042" w:rsidRPr="00326EEF" w:rsidRDefault="00165042" w:rsidP="00165042">
            <w:pPr>
              <w:ind w:left="-828" w:firstLine="828"/>
              <w:rPr>
                <w:rFonts w:ascii="Segoe UI" w:hAnsi="Segoe UI" w:cs="Segoe UI"/>
                <w:lang w:val="en-IN"/>
              </w:rPr>
            </w:pPr>
            <w:r w:rsidRPr="00326EEF">
              <w:rPr>
                <w:rFonts w:ascii="Segoe UI" w:hAnsi="Segoe UI" w:cs="Segoe UI"/>
                <w:lang w:val="en-IN"/>
              </w:rPr>
              <w:t>12.11.25</w:t>
            </w:r>
          </w:p>
        </w:tc>
        <w:tc>
          <w:tcPr>
            <w:tcW w:w="1581"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2075</w:t>
            </w:r>
          </w:p>
        </w:tc>
        <w:tc>
          <w:tcPr>
            <w:tcW w:w="2127" w:type="dxa"/>
          </w:tcPr>
          <w:p w:rsidR="00165042" w:rsidRDefault="00165042">
            <w:r w:rsidRPr="004D79FE">
              <w:rPr>
                <w:rFonts w:ascii="Century" w:hAnsi="Century" w:cs="Arial"/>
                <w:color w:val="000000" w:themeColor="text1"/>
                <w:lang w:eastAsia="en-US" w:bidi="ar-SA"/>
              </w:rPr>
              <w:t>Nov’25</w:t>
            </w:r>
          </w:p>
        </w:tc>
      </w:tr>
      <w:tr w:rsidR="00165042" w:rsidRPr="00965DA5" w:rsidTr="00165042">
        <w:tc>
          <w:tcPr>
            <w:tcW w:w="2880"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0000009003731</w:t>
            </w:r>
          </w:p>
        </w:tc>
        <w:tc>
          <w:tcPr>
            <w:tcW w:w="1620" w:type="dxa"/>
          </w:tcPr>
          <w:p w:rsidR="00165042" w:rsidRPr="00326EEF" w:rsidRDefault="00165042" w:rsidP="00165042">
            <w:pPr>
              <w:ind w:left="-828" w:firstLine="828"/>
              <w:rPr>
                <w:rFonts w:ascii="Segoe UI" w:hAnsi="Segoe UI" w:cs="Segoe UI"/>
                <w:lang w:val="en-IN"/>
              </w:rPr>
            </w:pPr>
            <w:r w:rsidRPr="00326EEF">
              <w:rPr>
                <w:rFonts w:ascii="Segoe UI" w:hAnsi="Segoe UI" w:cs="Segoe UI"/>
                <w:lang w:val="en-IN"/>
              </w:rPr>
              <w:t>19.11.25</w:t>
            </w:r>
          </w:p>
        </w:tc>
        <w:tc>
          <w:tcPr>
            <w:tcW w:w="1581"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880</w:t>
            </w:r>
          </w:p>
        </w:tc>
        <w:tc>
          <w:tcPr>
            <w:tcW w:w="2127" w:type="dxa"/>
          </w:tcPr>
          <w:p w:rsidR="00165042" w:rsidRDefault="00165042">
            <w:r w:rsidRPr="004D79FE">
              <w:rPr>
                <w:rFonts w:ascii="Century" w:hAnsi="Century" w:cs="Arial"/>
                <w:color w:val="000000" w:themeColor="text1"/>
                <w:lang w:eastAsia="en-US" w:bidi="ar-SA"/>
              </w:rPr>
              <w:t>Nov’25</w:t>
            </w:r>
          </w:p>
        </w:tc>
      </w:tr>
      <w:tr w:rsidR="00165042" w:rsidRPr="00965DA5" w:rsidTr="00165042">
        <w:tc>
          <w:tcPr>
            <w:tcW w:w="2880"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0000006871106</w:t>
            </w:r>
          </w:p>
        </w:tc>
        <w:tc>
          <w:tcPr>
            <w:tcW w:w="1620" w:type="dxa"/>
          </w:tcPr>
          <w:p w:rsidR="00165042" w:rsidRPr="00326EEF" w:rsidRDefault="00165042" w:rsidP="00165042">
            <w:pPr>
              <w:ind w:left="-828" w:firstLine="828"/>
              <w:rPr>
                <w:rFonts w:ascii="Segoe UI" w:hAnsi="Segoe UI" w:cs="Segoe UI"/>
                <w:lang w:val="en-IN"/>
              </w:rPr>
            </w:pPr>
            <w:r w:rsidRPr="00326EEF">
              <w:rPr>
                <w:rFonts w:ascii="Segoe UI" w:hAnsi="Segoe UI" w:cs="Segoe UI"/>
                <w:lang w:val="en-IN"/>
              </w:rPr>
              <w:t>19.11.25</w:t>
            </w:r>
          </w:p>
        </w:tc>
        <w:tc>
          <w:tcPr>
            <w:tcW w:w="1581"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1327</w:t>
            </w:r>
          </w:p>
        </w:tc>
        <w:tc>
          <w:tcPr>
            <w:tcW w:w="2127" w:type="dxa"/>
          </w:tcPr>
          <w:p w:rsidR="00165042" w:rsidRDefault="00165042">
            <w:r w:rsidRPr="004D79FE">
              <w:rPr>
                <w:rFonts w:ascii="Century" w:hAnsi="Century" w:cs="Arial"/>
                <w:color w:val="000000" w:themeColor="text1"/>
                <w:lang w:eastAsia="en-US" w:bidi="ar-SA"/>
              </w:rPr>
              <w:t>Nov’25</w:t>
            </w:r>
          </w:p>
        </w:tc>
      </w:tr>
      <w:tr w:rsidR="00165042" w:rsidRPr="00965DA5" w:rsidTr="00165042">
        <w:tc>
          <w:tcPr>
            <w:tcW w:w="2880"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0000001338553</w:t>
            </w:r>
          </w:p>
        </w:tc>
        <w:tc>
          <w:tcPr>
            <w:tcW w:w="1620" w:type="dxa"/>
          </w:tcPr>
          <w:p w:rsidR="00165042" w:rsidRPr="00326EEF" w:rsidRDefault="00165042" w:rsidP="00165042">
            <w:pPr>
              <w:ind w:left="-828" w:firstLine="828"/>
              <w:rPr>
                <w:rFonts w:ascii="Segoe UI" w:hAnsi="Segoe UI" w:cs="Segoe UI"/>
                <w:lang w:val="en-IN"/>
              </w:rPr>
            </w:pPr>
            <w:r w:rsidRPr="00326EEF">
              <w:rPr>
                <w:rFonts w:ascii="Segoe UI" w:hAnsi="Segoe UI" w:cs="Segoe UI"/>
                <w:lang w:val="en-IN"/>
              </w:rPr>
              <w:t>17.11.25</w:t>
            </w:r>
          </w:p>
        </w:tc>
        <w:tc>
          <w:tcPr>
            <w:tcW w:w="1581"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860</w:t>
            </w:r>
          </w:p>
        </w:tc>
        <w:tc>
          <w:tcPr>
            <w:tcW w:w="2127" w:type="dxa"/>
          </w:tcPr>
          <w:p w:rsidR="00165042" w:rsidRDefault="00165042">
            <w:r w:rsidRPr="004D79FE">
              <w:rPr>
                <w:rFonts w:ascii="Century" w:hAnsi="Century" w:cs="Arial"/>
                <w:color w:val="000000" w:themeColor="text1"/>
                <w:lang w:eastAsia="en-US" w:bidi="ar-SA"/>
              </w:rPr>
              <w:t>Nov’25</w:t>
            </w:r>
          </w:p>
        </w:tc>
      </w:tr>
      <w:tr w:rsidR="00165042" w:rsidRPr="00965DA5" w:rsidTr="00165042">
        <w:tc>
          <w:tcPr>
            <w:tcW w:w="2880"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0000001455850</w:t>
            </w:r>
          </w:p>
        </w:tc>
        <w:tc>
          <w:tcPr>
            <w:tcW w:w="1620" w:type="dxa"/>
          </w:tcPr>
          <w:p w:rsidR="00165042" w:rsidRPr="00326EEF" w:rsidRDefault="00165042" w:rsidP="00165042">
            <w:pPr>
              <w:ind w:left="-828" w:firstLine="828"/>
              <w:rPr>
                <w:rFonts w:ascii="Segoe UI" w:hAnsi="Segoe UI" w:cs="Segoe UI"/>
                <w:lang w:val="en-IN"/>
              </w:rPr>
            </w:pPr>
            <w:r w:rsidRPr="00326EEF">
              <w:rPr>
                <w:rFonts w:ascii="Segoe UI" w:hAnsi="Segoe UI" w:cs="Segoe UI"/>
                <w:lang w:val="en-IN"/>
              </w:rPr>
              <w:t>17.11.25</w:t>
            </w:r>
          </w:p>
        </w:tc>
        <w:tc>
          <w:tcPr>
            <w:tcW w:w="1581" w:type="dxa"/>
          </w:tcPr>
          <w:p w:rsidR="00165042" w:rsidRPr="00326EEF" w:rsidRDefault="00165042" w:rsidP="00165042">
            <w:pPr>
              <w:pStyle w:val="ListParagraph"/>
              <w:autoSpaceDE w:val="0"/>
              <w:autoSpaceDN w:val="0"/>
              <w:adjustRightInd w:val="0"/>
              <w:ind w:left="-828" w:firstLine="828"/>
              <w:rPr>
                <w:rFonts w:ascii="Segoe UI" w:hAnsi="Segoe UI" w:cs="Segoe UI"/>
              </w:rPr>
            </w:pPr>
            <w:r w:rsidRPr="00326EEF">
              <w:rPr>
                <w:rFonts w:ascii="Segoe UI" w:hAnsi="Segoe UI" w:cs="Segoe UI"/>
              </w:rPr>
              <w:t>690</w:t>
            </w:r>
          </w:p>
        </w:tc>
        <w:tc>
          <w:tcPr>
            <w:tcW w:w="2127" w:type="dxa"/>
          </w:tcPr>
          <w:p w:rsidR="00165042" w:rsidRDefault="00165042">
            <w:r w:rsidRPr="004D79FE">
              <w:rPr>
                <w:rFonts w:ascii="Century" w:hAnsi="Century" w:cs="Arial"/>
                <w:color w:val="000000" w:themeColor="text1"/>
                <w:lang w:eastAsia="en-US" w:bidi="ar-SA"/>
              </w:rPr>
              <w:t>Nov’25</w:t>
            </w:r>
          </w:p>
        </w:tc>
      </w:tr>
    </w:tbl>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spacing w:line="276" w:lineRule="auto"/>
        <w:jc w:val="both"/>
        <w:rPr>
          <w:rFonts w:ascii="Century" w:hAnsi="Century" w:cs="Arial"/>
          <w:color w:val="000000" w:themeColor="text1"/>
        </w:rPr>
      </w:pPr>
    </w:p>
    <w:p w:rsidR="00E074D1" w:rsidRPr="00965DA5" w:rsidRDefault="00E074D1" w:rsidP="00E074D1">
      <w:pPr>
        <w:autoSpaceDE w:val="0"/>
        <w:autoSpaceDN w:val="0"/>
        <w:adjustRightInd w:val="0"/>
        <w:ind w:left="360"/>
        <w:jc w:val="both"/>
        <w:rPr>
          <w:rFonts w:ascii="Century" w:hAnsi="Century" w:cs="Arial"/>
          <w:color w:val="C00000"/>
        </w:rPr>
      </w:pPr>
    </w:p>
    <w:p w:rsidR="00E074D1" w:rsidRDefault="00E074D1" w:rsidP="00E074D1">
      <w:pPr>
        <w:autoSpaceDE w:val="0"/>
        <w:autoSpaceDN w:val="0"/>
        <w:adjustRightInd w:val="0"/>
        <w:jc w:val="both"/>
        <w:rPr>
          <w:rFonts w:ascii="Century" w:hAnsi="Century" w:cs="Arial"/>
          <w:color w:val="000000" w:themeColor="text1"/>
        </w:rPr>
      </w:pPr>
    </w:p>
    <w:p w:rsidR="00165042" w:rsidRDefault="00165042" w:rsidP="00E074D1">
      <w:pPr>
        <w:autoSpaceDE w:val="0"/>
        <w:autoSpaceDN w:val="0"/>
        <w:adjustRightInd w:val="0"/>
        <w:jc w:val="both"/>
        <w:rPr>
          <w:rFonts w:ascii="Century" w:hAnsi="Century" w:cs="Arial"/>
          <w:color w:val="000000" w:themeColor="text1"/>
        </w:rPr>
      </w:pPr>
    </w:p>
    <w:p w:rsidR="00165042" w:rsidRDefault="00165042" w:rsidP="00E074D1">
      <w:pPr>
        <w:autoSpaceDE w:val="0"/>
        <w:autoSpaceDN w:val="0"/>
        <w:adjustRightInd w:val="0"/>
        <w:jc w:val="both"/>
        <w:rPr>
          <w:rFonts w:ascii="Century" w:hAnsi="Century" w:cs="Arial"/>
          <w:color w:val="000000" w:themeColor="text1"/>
        </w:rPr>
      </w:pPr>
    </w:p>
    <w:p w:rsidR="00165042" w:rsidRDefault="00165042" w:rsidP="00E074D1">
      <w:pPr>
        <w:autoSpaceDE w:val="0"/>
        <w:autoSpaceDN w:val="0"/>
        <w:adjustRightInd w:val="0"/>
        <w:jc w:val="both"/>
        <w:rPr>
          <w:rFonts w:ascii="Century" w:hAnsi="Century" w:cs="Arial"/>
          <w:color w:val="000000" w:themeColor="text1"/>
        </w:rPr>
      </w:pPr>
    </w:p>
    <w:p w:rsidR="00165042" w:rsidRPr="00965DA5" w:rsidRDefault="00165042" w:rsidP="00E074D1">
      <w:pPr>
        <w:autoSpaceDE w:val="0"/>
        <w:autoSpaceDN w:val="0"/>
        <w:adjustRightInd w:val="0"/>
        <w:jc w:val="both"/>
        <w:rPr>
          <w:rFonts w:ascii="Century" w:hAnsi="Century" w:cs="Arial"/>
          <w:color w:val="000000" w:themeColor="text1"/>
        </w:rPr>
      </w:pPr>
    </w:p>
    <w:p w:rsidR="001E5C35" w:rsidRPr="001E5C3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1E5C35">
        <w:rPr>
          <w:rFonts w:ascii="Century" w:hAnsi="Century" w:cs="Arial"/>
          <w:color w:val="000000" w:themeColor="text1"/>
        </w:rPr>
        <w:t xml:space="preserve">Checked the premium collection figures appearing in the premium collection report with the SO DTR were found satisfactory on </w:t>
      </w:r>
      <w:r w:rsidR="001E5C35">
        <w:rPr>
          <w:rFonts w:ascii="Century" w:hAnsi="Century"/>
        </w:rPr>
        <w:t>19.1</w:t>
      </w:r>
      <w:r w:rsidR="001E5C35" w:rsidRPr="00965DA5">
        <w:rPr>
          <w:rFonts w:ascii="Century" w:hAnsi="Century"/>
        </w:rPr>
        <w:t xml:space="preserve">2.24, </w:t>
      </w:r>
      <w:r w:rsidR="001E5C35">
        <w:rPr>
          <w:rFonts w:ascii="Century" w:hAnsi="Century"/>
        </w:rPr>
        <w:t>12.02.25</w:t>
      </w:r>
      <w:r w:rsidR="001E5C35" w:rsidRPr="00965DA5">
        <w:rPr>
          <w:rFonts w:ascii="Century" w:hAnsi="Century"/>
        </w:rPr>
        <w:t xml:space="preserve"> , </w:t>
      </w:r>
      <w:r w:rsidR="001E5C35">
        <w:rPr>
          <w:rFonts w:ascii="Century" w:hAnsi="Century"/>
        </w:rPr>
        <w:t>15</w:t>
      </w:r>
      <w:r w:rsidR="001E5C35" w:rsidRPr="00965DA5">
        <w:rPr>
          <w:rFonts w:ascii="Century" w:hAnsi="Century"/>
        </w:rPr>
        <w:t>.0</w:t>
      </w:r>
      <w:r w:rsidR="001E5C35">
        <w:rPr>
          <w:rFonts w:ascii="Century" w:hAnsi="Century"/>
        </w:rPr>
        <w:t>4</w:t>
      </w:r>
      <w:r w:rsidR="001E5C35" w:rsidRPr="00965DA5">
        <w:rPr>
          <w:rFonts w:ascii="Century" w:hAnsi="Century"/>
        </w:rPr>
        <w:t>.2</w:t>
      </w:r>
      <w:r w:rsidR="001E5C35">
        <w:rPr>
          <w:rFonts w:ascii="Century" w:hAnsi="Century"/>
        </w:rPr>
        <w:t>5</w:t>
      </w:r>
      <w:r w:rsidR="001E5C35" w:rsidRPr="00965DA5">
        <w:rPr>
          <w:rFonts w:ascii="Century" w:hAnsi="Century"/>
        </w:rPr>
        <w:t xml:space="preserve">, </w:t>
      </w:r>
      <w:r w:rsidR="001E5C35">
        <w:rPr>
          <w:rFonts w:ascii="Century" w:hAnsi="Century"/>
        </w:rPr>
        <w:t xml:space="preserve">02.06.25 </w:t>
      </w:r>
      <w:r w:rsidR="001E5C35" w:rsidRPr="00965DA5">
        <w:rPr>
          <w:rFonts w:ascii="Century" w:hAnsi="Century"/>
        </w:rPr>
        <w:t>&amp;</w:t>
      </w:r>
      <w:r w:rsidR="001E5C35">
        <w:rPr>
          <w:rFonts w:ascii="Century" w:hAnsi="Century"/>
        </w:rPr>
        <w:t>19.08</w:t>
      </w:r>
      <w:r w:rsidR="001E5C35" w:rsidRPr="00965DA5">
        <w:rPr>
          <w:rFonts w:ascii="Century" w:hAnsi="Century"/>
        </w:rPr>
        <w:t>.2</w:t>
      </w:r>
      <w:r w:rsidR="001E5C35">
        <w:rPr>
          <w:rFonts w:ascii="Century" w:hAnsi="Century"/>
        </w:rPr>
        <w:t>5</w:t>
      </w:r>
    </w:p>
    <w:p w:rsidR="00E074D1" w:rsidRPr="001E5C3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1E5C35">
        <w:rPr>
          <w:rFonts w:ascii="Century" w:hAnsi="Century" w:cs="Arial"/>
          <w:color w:val="000000" w:themeColor="text1"/>
        </w:rPr>
        <w:t>Prescribed reports printout found taken and kept neatly arranged in chronological order.</w:t>
      </w:r>
    </w:p>
    <w:p w:rsidR="00E074D1" w:rsidRPr="00965DA5" w:rsidRDefault="00E074D1" w:rsidP="00E074D1">
      <w:pPr>
        <w:pStyle w:val="ListParagraph"/>
        <w:numPr>
          <w:ilvl w:val="0"/>
          <w:numId w:val="32"/>
        </w:numPr>
        <w:autoSpaceDE w:val="0"/>
        <w:autoSpaceDN w:val="0"/>
        <w:adjustRightInd w:val="0"/>
        <w:jc w:val="both"/>
        <w:rPr>
          <w:rFonts w:ascii="Century" w:hAnsi="Century" w:cs="Arial"/>
        </w:rPr>
      </w:pPr>
      <w:r w:rsidRPr="00965DA5">
        <w:rPr>
          <w:rFonts w:ascii="Century" w:hAnsi="Century" w:cs="Arial"/>
        </w:rPr>
        <w:t xml:space="preserve">This office provided with NSP-1 &amp; NSP-2. </w:t>
      </w:r>
      <w:r w:rsidRPr="00965DA5">
        <w:rPr>
          <w:rFonts w:ascii="Century" w:hAnsi="Century" w:cs="Arial"/>
          <w:color w:val="000000" w:themeColor="text1"/>
        </w:rPr>
        <w:t>NSP-1 found good working condition &amp; NSP 2 found good working condition there is no network interruption.</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lastRenderedPageBreak/>
        <w:t>No record and details of tickets raised by SO/DO has been reported maintained by the SPM unable to examine the pendency and time t</w:t>
      </w:r>
      <w:r w:rsidR="002D2A1C">
        <w:rPr>
          <w:rFonts w:ascii="Century" w:hAnsi="Century" w:cs="Arial"/>
          <w:color w:val="000000" w:themeColor="text1"/>
        </w:rPr>
        <w:t xml:space="preserve">aken for restoration in network </w:t>
      </w:r>
      <w:r w:rsidRPr="00965DA5">
        <w:rPr>
          <w:rFonts w:ascii="Century" w:hAnsi="Century" w:cs="Arial"/>
          <w:color w:val="000000" w:themeColor="text1"/>
        </w:rPr>
        <w:t xml:space="preserve"> down. </w:t>
      </w: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color w:val="000000" w:themeColor="text1"/>
        </w:rPr>
      </w:pPr>
      <w:r w:rsidRPr="00965DA5">
        <w:rPr>
          <w:rFonts w:ascii="Century" w:hAnsi="Century" w:cs="Arial"/>
          <w:color w:val="000000" w:themeColor="text1"/>
        </w:rPr>
        <w:t>Examined all hardware including UPS are not under AMC.</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Found Password secrecy has been maintained, password of System Supervisor found not disclosed to any other person. Passwords were reported changed frequently. No Passwords of transferred/retired staff found being used.</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Required MIS reports of SO level available and aren’t generated regularly. No additional features required.</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Access given to the personnel commensurate with their nature of work and roles doesn’t found overlap. Test checked few roles the designation of the assistant and satisfy for its adequacy. No restriction required to access to certain modules. </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Business Continuity Plan hasn’t adopted since DLI.</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rPr>
        <w:t>The business growth of this office on PLI/RPLI is not appreciable, marketing efforts has to be taken by SPM/PA, GDS Staffs for reflects in this financial year.</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Reviewed the performance of PLI/RPLI for last three years and this office not achieved the target during the previous years. Hence all the Staffs are motivated to make effort for achieving the target in procuring Savings category and PLI/RPLI Policies.</w:t>
      </w:r>
    </w:p>
    <w:p w:rsidR="00E074D1" w:rsidRPr="00965DA5" w:rsidRDefault="00E074D1" w:rsidP="00E074D1">
      <w:pPr>
        <w:pStyle w:val="ListParagraph"/>
        <w:numPr>
          <w:ilvl w:val="0"/>
          <w:numId w:val="32"/>
        </w:numPr>
        <w:autoSpaceDE w:val="0"/>
        <w:autoSpaceDN w:val="0"/>
        <w:adjustRightInd w:val="0"/>
        <w:jc w:val="both"/>
        <w:rPr>
          <w:rFonts w:ascii="Century" w:hAnsi="Century" w:cs="Arial"/>
          <w:b/>
          <w:bCs/>
          <w:color w:val="000000" w:themeColor="text1"/>
        </w:rPr>
      </w:pPr>
      <w:r w:rsidRPr="00965DA5">
        <w:rPr>
          <w:rFonts w:ascii="Century" w:hAnsi="Century" w:cs="Arial"/>
          <w:color w:val="000000" w:themeColor="text1"/>
        </w:rPr>
        <w:t>There are no problems/complaints reported by the customers regarding service provided found during the stay of inspection.</w:t>
      </w:r>
    </w:p>
    <w:p w:rsidR="00E074D1" w:rsidRPr="00965DA5" w:rsidRDefault="00E074D1" w:rsidP="00E074D1">
      <w:pPr>
        <w:autoSpaceDE w:val="0"/>
        <w:autoSpaceDN w:val="0"/>
        <w:adjustRightInd w:val="0"/>
        <w:jc w:val="both"/>
        <w:rPr>
          <w:rFonts w:ascii="Century" w:hAnsi="Century" w:cs="Arial"/>
          <w:b/>
          <w:bCs/>
          <w:color w:val="000000" w:themeColor="text1"/>
        </w:rPr>
      </w:pPr>
    </w:p>
    <w:p w:rsidR="00E074D1" w:rsidRPr="00965DA5" w:rsidRDefault="00E074D1" w:rsidP="00E074D1">
      <w:pPr>
        <w:autoSpaceDE w:val="0"/>
        <w:autoSpaceDN w:val="0"/>
        <w:adjustRightInd w:val="0"/>
        <w:jc w:val="both"/>
        <w:rPr>
          <w:rFonts w:ascii="Century" w:hAnsi="Century" w:cs="Arial"/>
          <w:b/>
          <w:bCs/>
          <w:color w:val="000000" w:themeColor="text1"/>
        </w:rPr>
      </w:pPr>
    </w:p>
    <w:p w:rsidR="00E074D1" w:rsidRPr="00965DA5" w:rsidRDefault="00E074D1" w:rsidP="00E074D1">
      <w:p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AML/CFT compliance checks</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a) General awareness about anti-money laundering and CFT provision and its significance for the post office found aware by the officials and well established and trained. No specific literature pamphlets/signboard for educating the customer on the objectives of KYC programme/requirement prepared and displayed. This office is partially complaint on AML/CFT implementation. No NSI team or audit team of WUIMT had visited this office since DLI. </w:t>
      </w:r>
      <w:r w:rsidRPr="00965DA5">
        <w:rPr>
          <w:rFonts w:ascii="Century" w:hAnsi="Century" w:cs="Arial"/>
          <w:color w:val="000000" w:themeColor="text1"/>
          <w:lang w:val="en-IN"/>
        </w:rPr>
        <w:t>The SPM was instructed to submit CTR/STR report promptly</w:t>
      </w:r>
    </w:p>
    <w:p w:rsidR="00E074D1" w:rsidRPr="00965DA5" w:rsidRDefault="00E074D1" w:rsidP="00E074D1">
      <w:pPr>
        <w:ind w:left="709"/>
        <w:rPr>
          <w:rFonts w:ascii="Century" w:hAnsi="Century" w:cs="Arial"/>
          <w:b/>
          <w:bCs/>
          <w:color w:val="000000" w:themeColor="text1"/>
        </w:rPr>
      </w:pPr>
      <w:r w:rsidRPr="00965DA5">
        <w:rPr>
          <w:rFonts w:ascii="Century" w:hAnsi="Century" w:cs="Arial"/>
          <w:color w:val="000000" w:themeColor="text1"/>
        </w:rPr>
        <w:t>b) PLI - revised proposal forms having KYC norms is on use. The SPM/PA was instructed to obtain documentary support in respect of identity, address and PAN number for high value policies and before accepting proposals.</w:t>
      </w:r>
    </w:p>
    <w:p w:rsidR="00E074D1" w:rsidRPr="00965DA5" w:rsidRDefault="00E074D1" w:rsidP="00E074D1">
      <w:p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Part-4: Business Development</w:t>
      </w:r>
    </w:p>
    <w:p w:rsidR="00E074D1" w:rsidRPr="00965DA5" w:rsidRDefault="00E074D1" w:rsidP="00E074D1">
      <w:pPr>
        <w:pStyle w:val="ListParagraph"/>
        <w:numPr>
          <w:ilvl w:val="0"/>
          <w:numId w:val="32"/>
        </w:numPr>
        <w:tabs>
          <w:tab w:val="left" w:pos="1134"/>
          <w:tab w:val="left" w:pos="9639"/>
        </w:tabs>
        <w:autoSpaceDE w:val="0"/>
        <w:autoSpaceDN w:val="0"/>
        <w:adjustRightInd w:val="0"/>
        <w:spacing w:line="276" w:lineRule="auto"/>
        <w:ind w:right="-563"/>
        <w:jc w:val="both"/>
        <w:rPr>
          <w:rFonts w:ascii="Century" w:hAnsi="Century" w:cs="Arial"/>
          <w:color w:val="000000" w:themeColor="text1"/>
        </w:rPr>
      </w:pPr>
      <w:r w:rsidRPr="00965DA5">
        <w:rPr>
          <w:rFonts w:ascii="Century" w:hAnsi="Century" w:cs="Arial"/>
          <w:color w:val="000000" w:themeColor="text1"/>
        </w:rPr>
        <w:t>The SPM was instructed to make a list of bulk users of various BD products like Speed Post, Express Parcel, Business Parcel, Business Post, e-Post etc., and send the same to D.O who can send the Marketing Executive to such users for further course of action.</w:t>
      </w:r>
    </w:p>
    <w:p w:rsidR="00E074D1" w:rsidRPr="00965DA5" w:rsidRDefault="00E074D1" w:rsidP="00E074D1">
      <w:pPr>
        <w:pStyle w:val="ListParagraph"/>
        <w:numPr>
          <w:ilvl w:val="0"/>
          <w:numId w:val="32"/>
        </w:numPr>
        <w:rPr>
          <w:rFonts w:ascii="Century" w:hAnsi="Century" w:cs="Arial"/>
          <w:color w:val="000000" w:themeColor="text1"/>
          <w:lang w:val="en-IN"/>
        </w:rPr>
      </w:pPr>
      <w:r w:rsidRPr="00965DA5">
        <w:rPr>
          <w:rFonts w:ascii="Century" w:hAnsi="Century" w:cs="Arial"/>
          <w:color w:val="000000" w:themeColor="text1"/>
          <w:lang w:val="en-IN"/>
        </w:rPr>
        <w:t xml:space="preserve">(a) </w:t>
      </w:r>
      <w:r w:rsidRPr="00965DA5">
        <w:rPr>
          <w:rFonts w:ascii="Century" w:hAnsi="Century" w:cs="Arial"/>
          <w:color w:val="000000" w:themeColor="text1"/>
        </w:rPr>
        <w:t>Sufficient pamphlets/advertisement material on BD products is not available at this office.  DO may supply.</w:t>
      </w:r>
    </w:p>
    <w:p w:rsidR="00E074D1" w:rsidRPr="00965DA5" w:rsidRDefault="00E074D1" w:rsidP="00E074D1">
      <w:pPr>
        <w:pStyle w:val="ListParagraph"/>
        <w:rPr>
          <w:rFonts w:ascii="Century" w:hAnsi="Century" w:cs="Arial"/>
          <w:color w:val="000000" w:themeColor="text1"/>
          <w:lang w:val="en-IN"/>
        </w:rPr>
      </w:pPr>
      <w:r w:rsidRPr="00965DA5">
        <w:rPr>
          <w:rFonts w:ascii="Century" w:hAnsi="Century" w:cs="Arial"/>
          <w:color w:val="000000" w:themeColor="text1"/>
          <w:lang w:val="en-IN"/>
        </w:rPr>
        <w:t>(b) Glow sign boards, poster etc., for the services offered may be provided.</w:t>
      </w:r>
    </w:p>
    <w:p w:rsidR="00E074D1" w:rsidRPr="00965DA5" w:rsidRDefault="00E074D1" w:rsidP="00E074D1">
      <w:pPr>
        <w:pStyle w:val="ListParagraph"/>
        <w:rPr>
          <w:rFonts w:ascii="Century" w:hAnsi="Century" w:cs="Arial"/>
          <w:color w:val="000000" w:themeColor="text1"/>
          <w:lang w:val="en-IN"/>
        </w:rPr>
      </w:pPr>
      <w:r w:rsidRPr="00965DA5">
        <w:rPr>
          <w:rFonts w:ascii="Century" w:hAnsi="Century" w:cs="Arial"/>
          <w:color w:val="000000" w:themeColor="text1"/>
          <w:lang w:val="en-IN"/>
        </w:rPr>
        <w:t>(c) No Outsourced Postal Agents and OSAs are attached to this office.</w:t>
      </w:r>
    </w:p>
    <w:p w:rsidR="00E074D1" w:rsidRPr="00965DA5" w:rsidRDefault="00E074D1" w:rsidP="00E074D1">
      <w:pPr>
        <w:pStyle w:val="ListParagraph"/>
        <w:rPr>
          <w:rFonts w:ascii="Century" w:hAnsi="Century" w:cs="Arial"/>
          <w:color w:val="000000" w:themeColor="text1"/>
          <w:lang w:val="en-IN"/>
        </w:rPr>
      </w:pPr>
      <w:r w:rsidRPr="00965DA5">
        <w:rPr>
          <w:rFonts w:ascii="Century" w:hAnsi="Century" w:cs="Arial"/>
          <w:color w:val="000000" w:themeColor="text1"/>
          <w:lang w:val="en-IN"/>
        </w:rPr>
        <w:t>(d) There is no customer for BD Products.  SPM is instructed to identify such customers.</w:t>
      </w: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b/>
        </w:rPr>
      </w:pPr>
      <w:r w:rsidRPr="00965DA5">
        <w:rPr>
          <w:rFonts w:ascii="Century" w:hAnsi="Century" w:cs="Arial"/>
          <w:b/>
        </w:rPr>
        <w:t xml:space="preserve">SPEED POST:  </w:t>
      </w:r>
    </w:p>
    <w:p w:rsidR="006C7EE1" w:rsidRPr="00CA32D7" w:rsidRDefault="006C7EE1" w:rsidP="006C7EE1">
      <w:pPr>
        <w:pStyle w:val="ListParagraph"/>
        <w:numPr>
          <w:ilvl w:val="0"/>
          <w:numId w:val="14"/>
        </w:numPr>
        <w:tabs>
          <w:tab w:val="left" w:pos="1134"/>
        </w:tabs>
        <w:autoSpaceDE w:val="0"/>
        <w:autoSpaceDN w:val="0"/>
        <w:adjustRightInd w:val="0"/>
        <w:spacing w:line="276" w:lineRule="auto"/>
        <w:ind w:left="0" w:firstLine="0"/>
        <w:jc w:val="both"/>
        <w:rPr>
          <w:rFonts w:ascii="Segoe UI" w:hAnsi="Segoe UI" w:cs="Segoe UI"/>
          <w:color w:val="000000"/>
        </w:rPr>
      </w:pPr>
      <w:r w:rsidRPr="00CA32D7">
        <w:rPr>
          <w:rFonts w:ascii="Segoe UI" w:hAnsi="Segoe UI" w:cs="Segoe UI"/>
          <w:color w:val="000000"/>
        </w:rPr>
        <w:t xml:space="preserve">Compared and analysed the performance for the year under inspection. Booking of Speed Post is improved. No bulk mailers are available in this office. </w:t>
      </w:r>
    </w:p>
    <w:p w:rsidR="006C7EE1" w:rsidRPr="00F47A78" w:rsidRDefault="006C7EE1" w:rsidP="006C7EE1">
      <w:pPr>
        <w:pStyle w:val="ListParagraph"/>
        <w:numPr>
          <w:ilvl w:val="0"/>
          <w:numId w:val="15"/>
        </w:numPr>
        <w:tabs>
          <w:tab w:val="left" w:pos="1134"/>
        </w:tabs>
        <w:autoSpaceDE w:val="0"/>
        <w:autoSpaceDN w:val="0"/>
        <w:adjustRightInd w:val="0"/>
        <w:spacing w:line="276" w:lineRule="auto"/>
        <w:ind w:left="0" w:firstLine="0"/>
        <w:jc w:val="both"/>
        <w:rPr>
          <w:rFonts w:ascii="Segoe UI" w:hAnsi="Segoe UI" w:cs="Segoe UI"/>
          <w:color w:val="000000"/>
        </w:rPr>
      </w:pPr>
      <w:r w:rsidRPr="00F47A78">
        <w:rPr>
          <w:rFonts w:ascii="Segoe UI" w:hAnsi="Segoe UI" w:cs="Segoe UI"/>
          <w:color w:val="000000"/>
        </w:rPr>
        <w:lastRenderedPageBreak/>
        <w:t>Processing of Speed post articles like booking and dispatch, receipt and delivery were done using the relevant applications only.</w:t>
      </w:r>
    </w:p>
    <w:p w:rsidR="006C7EE1" w:rsidRPr="00F47A78" w:rsidRDefault="006C7EE1" w:rsidP="006C7EE1">
      <w:pPr>
        <w:pStyle w:val="ListParagraph"/>
        <w:numPr>
          <w:ilvl w:val="0"/>
          <w:numId w:val="15"/>
        </w:numPr>
        <w:tabs>
          <w:tab w:val="left" w:pos="1134"/>
        </w:tabs>
        <w:autoSpaceDE w:val="0"/>
        <w:autoSpaceDN w:val="0"/>
        <w:adjustRightInd w:val="0"/>
        <w:spacing w:line="276" w:lineRule="auto"/>
        <w:ind w:left="0" w:firstLine="0"/>
        <w:jc w:val="both"/>
        <w:rPr>
          <w:rFonts w:ascii="Segoe UI" w:hAnsi="Segoe UI" w:cs="Segoe UI"/>
          <w:color w:val="000000"/>
        </w:rPr>
      </w:pPr>
      <w:r w:rsidRPr="00F47A78">
        <w:rPr>
          <w:rFonts w:ascii="Segoe UI" w:hAnsi="Segoe UI" w:cs="Segoe UI"/>
          <w:color w:val="000000"/>
        </w:rPr>
        <w:t>No outsourcing agents are attached with this SO.</w:t>
      </w:r>
    </w:p>
    <w:p w:rsidR="006C7EE1" w:rsidRPr="00F47A78" w:rsidRDefault="006C7EE1" w:rsidP="006C7EE1">
      <w:pPr>
        <w:pStyle w:val="ListParagraph"/>
        <w:tabs>
          <w:tab w:val="left" w:pos="1134"/>
        </w:tabs>
        <w:autoSpaceDE w:val="0"/>
        <w:autoSpaceDN w:val="0"/>
        <w:adjustRightInd w:val="0"/>
        <w:ind w:left="0"/>
        <w:jc w:val="both"/>
        <w:rPr>
          <w:rFonts w:ascii="Segoe UI" w:hAnsi="Segoe UI" w:cs="Segoe UI"/>
          <w:color w:val="000000"/>
        </w:rPr>
      </w:pP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
        </w:rPr>
        <w:t>Bill Mail Service</w:t>
      </w:r>
      <w:r w:rsidRPr="00965DA5">
        <w:rPr>
          <w:rFonts w:ascii="Century" w:hAnsi="Century" w:cs="Arial"/>
          <w:bCs/>
        </w:rPr>
        <w:t xml:space="preserve">: </w:t>
      </w:r>
    </w:p>
    <w:p w:rsidR="00E074D1" w:rsidRPr="00965DA5" w:rsidRDefault="00E074D1" w:rsidP="00E074D1">
      <w:pPr>
        <w:pStyle w:val="ListParagraph"/>
        <w:numPr>
          <w:ilvl w:val="0"/>
          <w:numId w:val="16"/>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Cs/>
        </w:rPr>
        <w:t>There is no bill mail service transaction done in this SO.</w:t>
      </w: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
        </w:rPr>
        <w:t>e-Payment</w:t>
      </w:r>
      <w:r w:rsidRPr="00965DA5">
        <w:rPr>
          <w:rFonts w:ascii="Century" w:hAnsi="Century" w:cs="Arial"/>
          <w:bCs/>
        </w:rPr>
        <w:t xml:space="preserve">: </w:t>
      </w:r>
    </w:p>
    <w:p w:rsidR="00E074D1" w:rsidRPr="00965DA5" w:rsidRDefault="00E074D1" w:rsidP="00E074D1">
      <w:pPr>
        <w:pStyle w:val="ListParagraph"/>
        <w:tabs>
          <w:tab w:val="left" w:pos="1134"/>
          <w:tab w:val="left" w:pos="9639"/>
        </w:tabs>
        <w:autoSpaceDE w:val="0"/>
        <w:autoSpaceDN w:val="0"/>
        <w:adjustRightInd w:val="0"/>
        <w:spacing w:line="276" w:lineRule="auto"/>
        <w:ind w:right="-563"/>
        <w:jc w:val="both"/>
        <w:rPr>
          <w:rFonts w:ascii="Century" w:hAnsi="Century" w:cs="Arial"/>
          <w:bCs/>
        </w:rPr>
      </w:pPr>
      <w:r w:rsidRPr="00965DA5">
        <w:rPr>
          <w:rFonts w:ascii="Century" w:hAnsi="Century" w:cs="Arial"/>
          <w:bCs/>
        </w:rPr>
        <w:t>All the billers are available in POS.  E-payment transactions are done in POS Back office with satisfactory. No biller was identified at this office for e-Payment.</w:t>
      </w: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
        </w:rPr>
        <w:t>e-Post</w:t>
      </w:r>
      <w:r w:rsidRPr="00965DA5">
        <w:rPr>
          <w:rFonts w:ascii="Century" w:hAnsi="Century" w:cs="Arial"/>
          <w:bCs/>
        </w:rPr>
        <w:t xml:space="preserve">: </w:t>
      </w:r>
    </w:p>
    <w:p w:rsidR="00E074D1" w:rsidRPr="00965DA5" w:rsidRDefault="00E074D1" w:rsidP="00E074D1">
      <w:pPr>
        <w:pStyle w:val="ListParagraph"/>
        <w:numPr>
          <w:ilvl w:val="0"/>
          <w:numId w:val="17"/>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Cs/>
        </w:rPr>
        <w:t>No Internet Connectivity issues persist. This office identified as e-post centre, arrangements made for booking e-Post is there but no e-post messages reported booked since DLI.</w:t>
      </w:r>
    </w:p>
    <w:p w:rsidR="00E074D1" w:rsidRPr="00965DA5" w:rsidRDefault="00E074D1" w:rsidP="00E074D1">
      <w:pPr>
        <w:pStyle w:val="ListParagraph"/>
        <w:numPr>
          <w:ilvl w:val="0"/>
          <w:numId w:val="32"/>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
        </w:rPr>
        <w:t>Business Post</w:t>
      </w:r>
      <w:r w:rsidRPr="00965DA5">
        <w:rPr>
          <w:rFonts w:ascii="Century" w:hAnsi="Century" w:cs="Arial"/>
          <w:bCs/>
        </w:rPr>
        <w:t xml:space="preserve">: </w:t>
      </w:r>
    </w:p>
    <w:p w:rsidR="00E074D1" w:rsidRPr="00965DA5" w:rsidRDefault="00E074D1" w:rsidP="00E074D1">
      <w:pPr>
        <w:pStyle w:val="ListParagraph"/>
        <w:numPr>
          <w:ilvl w:val="0"/>
          <w:numId w:val="18"/>
        </w:numPr>
        <w:tabs>
          <w:tab w:val="left" w:pos="1134"/>
        </w:tabs>
        <w:autoSpaceDE w:val="0"/>
        <w:autoSpaceDN w:val="0"/>
        <w:adjustRightInd w:val="0"/>
        <w:spacing w:line="276" w:lineRule="auto"/>
        <w:jc w:val="both"/>
        <w:rPr>
          <w:rFonts w:ascii="Century" w:hAnsi="Century" w:cs="Arial"/>
          <w:bCs/>
        </w:rPr>
      </w:pPr>
      <w:r w:rsidRPr="00965DA5">
        <w:rPr>
          <w:rFonts w:ascii="Century" w:hAnsi="Century" w:cs="Arial"/>
          <w:bCs/>
        </w:rPr>
        <w:t>This office is not identified as Business Post Centre.</w:t>
      </w:r>
    </w:p>
    <w:p w:rsidR="00E074D1" w:rsidRPr="00965DA5" w:rsidRDefault="00E074D1" w:rsidP="00E074D1">
      <w:p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Part-5: Finance and Accounting</w:t>
      </w:r>
    </w:p>
    <w:p w:rsidR="00AA541A" w:rsidRPr="00AA541A" w:rsidRDefault="003E72BA" w:rsidP="00AA541A">
      <w:pPr>
        <w:pStyle w:val="ListParagraph"/>
        <w:numPr>
          <w:ilvl w:val="0"/>
          <w:numId w:val="32"/>
        </w:numPr>
        <w:tabs>
          <w:tab w:val="left" w:pos="1134"/>
        </w:tabs>
        <w:autoSpaceDE w:val="0"/>
        <w:autoSpaceDN w:val="0"/>
        <w:adjustRightInd w:val="0"/>
        <w:jc w:val="both"/>
        <w:rPr>
          <w:rFonts w:ascii="Segoe UI" w:hAnsi="Segoe UI" w:cs="Segoe UI"/>
          <w:color w:val="000000"/>
        </w:rPr>
      </w:pPr>
      <w:r>
        <w:rPr>
          <w:rFonts w:ascii="Segoe UI" w:hAnsi="Segoe UI" w:cs="Segoe UI"/>
          <w:color w:val="000000"/>
        </w:rPr>
        <w:t>a)</w:t>
      </w:r>
      <w:r w:rsidR="00AA541A" w:rsidRPr="00AA541A">
        <w:rPr>
          <w:rFonts w:ascii="Segoe UI" w:hAnsi="Segoe UI" w:cs="Segoe UI"/>
          <w:color w:val="000000"/>
        </w:rPr>
        <w:t>Verified the Cash and found  physical cash of Rs.</w:t>
      </w:r>
      <w:r w:rsidR="00F04118">
        <w:rPr>
          <w:rFonts w:ascii="Segoe UI" w:hAnsi="Segoe UI" w:cs="Segoe UI"/>
          <w:color w:val="000000"/>
        </w:rPr>
        <w:t>250207</w:t>
      </w:r>
      <w:r w:rsidR="00AA541A" w:rsidRPr="00AA541A">
        <w:rPr>
          <w:rFonts w:ascii="Segoe UI" w:hAnsi="Segoe UI" w:cs="Segoe UI"/>
          <w:color w:val="000000"/>
        </w:rPr>
        <w:t>/- and bills paid unaccounted of Rs.</w:t>
      </w:r>
      <w:r w:rsidR="00F04118">
        <w:rPr>
          <w:rFonts w:ascii="Segoe UI" w:hAnsi="Segoe UI" w:cs="Segoe UI"/>
          <w:color w:val="000000"/>
        </w:rPr>
        <w:t>6664</w:t>
      </w:r>
      <w:r w:rsidR="00AA541A" w:rsidRPr="00AA541A">
        <w:rPr>
          <w:rFonts w:ascii="Segoe UI" w:hAnsi="Segoe UI" w:cs="Segoe UI"/>
          <w:color w:val="000000"/>
        </w:rPr>
        <w:t>/- with Rs.</w:t>
      </w:r>
      <w:r w:rsidR="00F04118">
        <w:rPr>
          <w:rFonts w:ascii="Segoe UI" w:hAnsi="Segoe UI" w:cs="Segoe UI"/>
          <w:color w:val="000000"/>
        </w:rPr>
        <w:t>256871</w:t>
      </w:r>
      <w:r w:rsidR="00AA541A" w:rsidRPr="00AA541A">
        <w:rPr>
          <w:rFonts w:ascii="Segoe UI" w:hAnsi="Segoe UI" w:cs="Segoe UI"/>
          <w:b/>
          <w:bCs/>
          <w:color w:val="000000"/>
        </w:rPr>
        <w:t>/</w:t>
      </w:r>
      <w:r w:rsidR="00AA541A" w:rsidRPr="00AA541A">
        <w:rPr>
          <w:rFonts w:ascii="Segoe UI" w:hAnsi="Segoe UI" w:cs="Segoe UI"/>
          <w:color w:val="000000"/>
        </w:rPr>
        <w:t xml:space="preserve">- [Rupees </w:t>
      </w:r>
      <w:r w:rsidR="00F04118">
        <w:rPr>
          <w:rFonts w:ascii="Segoe UI" w:hAnsi="Segoe UI" w:cs="Segoe UI"/>
          <w:color w:val="000000"/>
        </w:rPr>
        <w:t>Two</w:t>
      </w:r>
      <w:r w:rsidR="00AA541A" w:rsidRPr="00AA541A">
        <w:rPr>
          <w:rFonts w:ascii="Segoe UI" w:hAnsi="Segoe UI" w:cs="Segoe UI"/>
          <w:color w:val="000000"/>
        </w:rPr>
        <w:t xml:space="preserve"> Lakh </w:t>
      </w:r>
      <w:r w:rsidR="00F04118">
        <w:rPr>
          <w:rFonts w:ascii="Segoe UI" w:hAnsi="Segoe UI" w:cs="Segoe UI"/>
          <w:color w:val="000000"/>
        </w:rPr>
        <w:t>fifty Six</w:t>
      </w:r>
      <w:r w:rsidR="00AA541A" w:rsidRPr="00AA541A">
        <w:rPr>
          <w:rFonts w:ascii="Segoe UI" w:hAnsi="Segoe UI" w:cs="Segoe UI"/>
          <w:color w:val="000000"/>
        </w:rPr>
        <w:t xml:space="preserve"> thousand </w:t>
      </w:r>
      <w:r w:rsidR="00F04118">
        <w:rPr>
          <w:rFonts w:ascii="Segoe UI" w:hAnsi="Segoe UI" w:cs="Segoe UI"/>
          <w:color w:val="000000"/>
        </w:rPr>
        <w:t>eight</w:t>
      </w:r>
      <w:r w:rsidR="00AA541A" w:rsidRPr="00AA541A">
        <w:rPr>
          <w:rFonts w:ascii="Segoe UI" w:hAnsi="Segoe UI" w:cs="Segoe UI"/>
          <w:color w:val="000000"/>
        </w:rPr>
        <w:t xml:space="preserve"> hundred </w:t>
      </w:r>
      <w:r w:rsidR="00F04118">
        <w:rPr>
          <w:rFonts w:ascii="Segoe UI" w:hAnsi="Segoe UI" w:cs="Segoe UI"/>
          <w:color w:val="000000"/>
        </w:rPr>
        <w:t>seventy one</w:t>
      </w:r>
      <w:r w:rsidR="00AA541A" w:rsidRPr="00AA541A">
        <w:rPr>
          <w:rFonts w:ascii="Segoe UI" w:hAnsi="Segoe UI" w:cs="Segoe UI"/>
          <w:color w:val="000000"/>
        </w:rPr>
        <w:t xml:space="preserve"> only] and found correct with TCB and SO DTR.  </w:t>
      </w:r>
    </w:p>
    <w:p w:rsidR="00AA541A" w:rsidRPr="00AA541A" w:rsidRDefault="00AA541A" w:rsidP="00AA541A">
      <w:pPr>
        <w:pStyle w:val="ListParagraph"/>
        <w:tabs>
          <w:tab w:val="left" w:pos="1134"/>
        </w:tabs>
        <w:autoSpaceDE w:val="0"/>
        <w:autoSpaceDN w:val="0"/>
        <w:adjustRightInd w:val="0"/>
        <w:jc w:val="both"/>
        <w:rPr>
          <w:rFonts w:ascii="Segoe UI" w:hAnsi="Segoe UI" w:cs="Segoe UI"/>
          <w:color w:val="000000"/>
        </w:rPr>
      </w:pPr>
    </w:p>
    <w:tbl>
      <w:tblPr>
        <w:tblStyle w:val="TableGrid"/>
        <w:tblW w:w="0" w:type="auto"/>
        <w:tblInd w:w="720" w:type="dxa"/>
        <w:tblLook w:val="04A0"/>
      </w:tblPr>
      <w:tblGrid>
        <w:gridCol w:w="750"/>
        <w:gridCol w:w="3078"/>
        <w:gridCol w:w="1275"/>
      </w:tblGrid>
      <w:tr w:rsidR="00AA541A" w:rsidTr="00586C5D">
        <w:tc>
          <w:tcPr>
            <w:tcW w:w="750" w:type="dxa"/>
          </w:tcPr>
          <w:p w:rsidR="00AA541A" w:rsidRDefault="00AA541A" w:rsidP="000F60C2">
            <w:pPr>
              <w:jc w:val="both"/>
              <w:rPr>
                <w:rFonts w:ascii="Century" w:hAnsi="Century"/>
              </w:rPr>
            </w:pPr>
            <w:r>
              <w:rPr>
                <w:rFonts w:ascii="Century" w:hAnsi="Century"/>
              </w:rPr>
              <w:t>S.No</w:t>
            </w:r>
          </w:p>
        </w:tc>
        <w:tc>
          <w:tcPr>
            <w:tcW w:w="3078" w:type="dxa"/>
          </w:tcPr>
          <w:p w:rsidR="00AA541A" w:rsidRDefault="00AA541A" w:rsidP="000F60C2">
            <w:pPr>
              <w:jc w:val="both"/>
              <w:rPr>
                <w:rFonts w:ascii="Century" w:hAnsi="Century"/>
              </w:rPr>
            </w:pPr>
            <w:r>
              <w:rPr>
                <w:rFonts w:ascii="Century" w:hAnsi="Century"/>
              </w:rPr>
              <w:t>Purpose</w:t>
            </w:r>
          </w:p>
        </w:tc>
        <w:tc>
          <w:tcPr>
            <w:tcW w:w="1275" w:type="dxa"/>
          </w:tcPr>
          <w:p w:rsidR="00AA541A" w:rsidRDefault="00AA541A" w:rsidP="000F60C2">
            <w:pPr>
              <w:jc w:val="both"/>
              <w:rPr>
                <w:rFonts w:ascii="Century" w:hAnsi="Century"/>
              </w:rPr>
            </w:pPr>
            <w:r>
              <w:rPr>
                <w:rFonts w:ascii="Century" w:hAnsi="Century"/>
              </w:rPr>
              <w:t>Amount</w:t>
            </w:r>
          </w:p>
        </w:tc>
      </w:tr>
      <w:tr w:rsidR="00AA541A" w:rsidTr="00586C5D">
        <w:tc>
          <w:tcPr>
            <w:tcW w:w="750" w:type="dxa"/>
          </w:tcPr>
          <w:p w:rsidR="00AA541A" w:rsidRDefault="00AA541A" w:rsidP="000F60C2">
            <w:pPr>
              <w:jc w:val="both"/>
              <w:rPr>
                <w:rFonts w:ascii="Century" w:hAnsi="Century"/>
              </w:rPr>
            </w:pPr>
            <w:r>
              <w:rPr>
                <w:rFonts w:ascii="Century" w:hAnsi="Century"/>
              </w:rPr>
              <w:t>1</w:t>
            </w:r>
          </w:p>
        </w:tc>
        <w:tc>
          <w:tcPr>
            <w:tcW w:w="3078" w:type="dxa"/>
          </w:tcPr>
          <w:p w:rsidR="00AA541A" w:rsidRDefault="00AA541A" w:rsidP="000F60C2">
            <w:pPr>
              <w:jc w:val="both"/>
              <w:rPr>
                <w:rFonts w:ascii="Century" w:hAnsi="Century"/>
              </w:rPr>
            </w:pPr>
            <w:r>
              <w:rPr>
                <w:rFonts w:ascii="Century" w:hAnsi="Century"/>
              </w:rPr>
              <w:t>Sweeping charges</w:t>
            </w:r>
          </w:p>
        </w:tc>
        <w:tc>
          <w:tcPr>
            <w:tcW w:w="1275" w:type="dxa"/>
          </w:tcPr>
          <w:p w:rsidR="00AA541A" w:rsidRDefault="00AA541A" w:rsidP="000F60C2">
            <w:pPr>
              <w:jc w:val="both"/>
              <w:rPr>
                <w:rFonts w:ascii="Century" w:hAnsi="Century"/>
              </w:rPr>
            </w:pPr>
            <w:r>
              <w:rPr>
                <w:rFonts w:ascii="Century" w:hAnsi="Century"/>
              </w:rPr>
              <w:t>Rs.</w:t>
            </w:r>
            <w:r w:rsidR="00BA68FC">
              <w:rPr>
                <w:rFonts w:ascii="Century" w:hAnsi="Century"/>
              </w:rPr>
              <w:t>3264</w:t>
            </w:r>
            <w:r>
              <w:rPr>
                <w:rFonts w:ascii="Century" w:hAnsi="Century"/>
              </w:rPr>
              <w:t>/-</w:t>
            </w:r>
          </w:p>
          <w:p w:rsidR="00AA541A" w:rsidRDefault="00AA541A" w:rsidP="00BA68FC">
            <w:pPr>
              <w:jc w:val="both"/>
              <w:rPr>
                <w:rFonts w:ascii="Century" w:hAnsi="Century"/>
              </w:rPr>
            </w:pPr>
            <w:r>
              <w:rPr>
                <w:rFonts w:ascii="Century" w:hAnsi="Century"/>
              </w:rPr>
              <w:t>Rs.</w:t>
            </w:r>
            <w:r w:rsidR="00BA68FC">
              <w:rPr>
                <w:rFonts w:ascii="Century" w:hAnsi="Century"/>
              </w:rPr>
              <w:t>3400</w:t>
            </w:r>
            <w:r>
              <w:rPr>
                <w:rFonts w:ascii="Century" w:hAnsi="Century"/>
              </w:rPr>
              <w:t>/-</w:t>
            </w:r>
          </w:p>
        </w:tc>
      </w:tr>
      <w:tr w:rsidR="00AA541A" w:rsidTr="00586C5D">
        <w:tc>
          <w:tcPr>
            <w:tcW w:w="750" w:type="dxa"/>
          </w:tcPr>
          <w:p w:rsidR="00AA541A" w:rsidRDefault="00AA541A" w:rsidP="000F60C2">
            <w:pPr>
              <w:jc w:val="both"/>
              <w:rPr>
                <w:rFonts w:ascii="Century" w:hAnsi="Century"/>
              </w:rPr>
            </w:pPr>
          </w:p>
        </w:tc>
        <w:tc>
          <w:tcPr>
            <w:tcW w:w="3078" w:type="dxa"/>
          </w:tcPr>
          <w:p w:rsidR="00AA541A" w:rsidRDefault="00AA541A" w:rsidP="000F60C2">
            <w:pPr>
              <w:jc w:val="both"/>
              <w:rPr>
                <w:rFonts w:ascii="Century" w:hAnsi="Century"/>
              </w:rPr>
            </w:pPr>
            <w:r>
              <w:rPr>
                <w:rFonts w:ascii="Century" w:hAnsi="Century"/>
              </w:rPr>
              <w:t xml:space="preserve"> Total</w:t>
            </w:r>
          </w:p>
        </w:tc>
        <w:tc>
          <w:tcPr>
            <w:tcW w:w="1275" w:type="dxa"/>
          </w:tcPr>
          <w:p w:rsidR="00AA541A" w:rsidRDefault="00AA541A" w:rsidP="003E4BD6">
            <w:pPr>
              <w:jc w:val="both"/>
              <w:rPr>
                <w:rFonts w:ascii="Century" w:hAnsi="Century"/>
              </w:rPr>
            </w:pPr>
            <w:r>
              <w:rPr>
                <w:rFonts w:ascii="Century" w:hAnsi="Century"/>
              </w:rPr>
              <w:t>Rs.</w:t>
            </w:r>
            <w:r w:rsidR="003E4BD6">
              <w:rPr>
                <w:rFonts w:ascii="Century" w:hAnsi="Century"/>
              </w:rPr>
              <w:t>6664</w:t>
            </w:r>
            <w:r>
              <w:rPr>
                <w:rFonts w:ascii="Century" w:hAnsi="Century"/>
              </w:rPr>
              <w:t>/-</w:t>
            </w:r>
          </w:p>
        </w:tc>
      </w:tr>
    </w:tbl>
    <w:p w:rsidR="003E72BA" w:rsidRPr="00965DA5" w:rsidRDefault="00586C5D" w:rsidP="003E72BA">
      <w:pPr>
        <w:tabs>
          <w:tab w:val="left" w:pos="1134"/>
        </w:tabs>
        <w:autoSpaceDE w:val="0"/>
        <w:autoSpaceDN w:val="0"/>
        <w:adjustRightInd w:val="0"/>
        <w:jc w:val="both"/>
        <w:rPr>
          <w:rFonts w:ascii="Century" w:hAnsi="Century" w:cs="Arial"/>
        </w:rPr>
      </w:pPr>
      <w:r w:rsidRPr="00586C5D">
        <w:rPr>
          <w:rFonts w:ascii="Segoe UI" w:hAnsi="Segoe UI" w:cs="Segoe UI"/>
          <w:color w:val="000000"/>
        </w:rPr>
        <w:t xml:space="preserve">    b) Verified the stamps and material balances with stamp value of  Rs.</w:t>
      </w:r>
      <w:r w:rsidR="00A97781">
        <w:rPr>
          <w:rFonts w:ascii="Segoe UI" w:hAnsi="Segoe UI" w:cs="Segoe UI"/>
          <w:color w:val="000000"/>
        </w:rPr>
        <w:t>10517/-</w:t>
      </w:r>
      <w:r w:rsidRPr="00586C5D">
        <w:rPr>
          <w:rFonts w:ascii="Segoe UI" w:hAnsi="Segoe UI" w:cs="Segoe UI"/>
          <w:color w:val="000000"/>
        </w:rPr>
        <w:t xml:space="preserve"> found correct.</w:t>
      </w:r>
    </w:p>
    <w:p w:rsidR="00E074D1" w:rsidRPr="00965DA5" w:rsidRDefault="00E074D1" w:rsidP="00E074D1">
      <w:pPr>
        <w:pStyle w:val="ListParagraph"/>
        <w:numPr>
          <w:ilvl w:val="0"/>
          <w:numId w:val="20"/>
        </w:numPr>
        <w:autoSpaceDE w:val="0"/>
        <w:autoSpaceDN w:val="0"/>
        <w:adjustRightInd w:val="0"/>
        <w:spacing w:line="276" w:lineRule="auto"/>
        <w:jc w:val="both"/>
        <w:rPr>
          <w:rFonts w:ascii="Century" w:hAnsi="Century" w:cs="Arial"/>
        </w:rPr>
      </w:pPr>
      <w:r w:rsidRPr="00965DA5">
        <w:rPr>
          <w:rFonts w:ascii="Century" w:hAnsi="Century" w:cs="Arial"/>
          <w:lang w:val="en-IN"/>
        </w:rPr>
        <w:t xml:space="preserve">       Postal orders were verified with satisfactory as detailed below:</w:t>
      </w:r>
    </w:p>
    <w:tbl>
      <w:tblPr>
        <w:tblStyle w:val="TableGrid"/>
        <w:tblpPr w:leftFromText="180" w:rightFromText="180" w:vertAnchor="text" w:horzAnchor="margin" w:tblpXSpec="center" w:tblpY="173"/>
        <w:tblW w:w="0" w:type="auto"/>
        <w:tblLook w:val="04A0"/>
      </w:tblPr>
      <w:tblGrid>
        <w:gridCol w:w="1951"/>
        <w:gridCol w:w="1843"/>
        <w:gridCol w:w="1559"/>
        <w:gridCol w:w="1559"/>
      </w:tblGrid>
      <w:tr w:rsidR="003E72BA" w:rsidRPr="00965DA5" w:rsidTr="000F60C2">
        <w:tc>
          <w:tcPr>
            <w:tcW w:w="1951" w:type="dxa"/>
          </w:tcPr>
          <w:p w:rsidR="003E72BA" w:rsidRPr="00965DA5" w:rsidRDefault="003E72BA" w:rsidP="003E72BA">
            <w:pPr>
              <w:pStyle w:val="ListParagraph"/>
              <w:autoSpaceDE w:val="0"/>
              <w:autoSpaceDN w:val="0"/>
              <w:adjustRightInd w:val="0"/>
              <w:ind w:left="0"/>
              <w:jc w:val="both"/>
              <w:rPr>
                <w:rFonts w:ascii="Century" w:hAnsi="Century" w:cs="Arial"/>
                <w:lang w:eastAsia="en-US" w:bidi="ar-SA"/>
              </w:rPr>
            </w:pPr>
            <w:r w:rsidRPr="00965DA5">
              <w:rPr>
                <w:rFonts w:ascii="Century" w:hAnsi="Century" w:cs="Arial"/>
                <w:lang w:eastAsia="en-US" w:bidi="ar-SA"/>
              </w:rPr>
              <w:t>Denomination in Rs.</w:t>
            </w:r>
          </w:p>
        </w:tc>
        <w:tc>
          <w:tcPr>
            <w:tcW w:w="1843" w:type="dxa"/>
          </w:tcPr>
          <w:p w:rsidR="003E72BA" w:rsidRPr="00965DA5" w:rsidRDefault="003E72BA" w:rsidP="003E72BA">
            <w:pPr>
              <w:pStyle w:val="ListParagraph"/>
              <w:autoSpaceDE w:val="0"/>
              <w:autoSpaceDN w:val="0"/>
              <w:adjustRightInd w:val="0"/>
              <w:ind w:left="0"/>
              <w:jc w:val="both"/>
              <w:rPr>
                <w:rFonts w:ascii="Century" w:hAnsi="Century" w:cs="Arial"/>
                <w:lang w:eastAsia="en-US" w:bidi="ar-SA"/>
              </w:rPr>
            </w:pPr>
            <w:r w:rsidRPr="00965DA5">
              <w:rPr>
                <w:rFonts w:ascii="Century" w:hAnsi="Century" w:cs="Arial"/>
                <w:lang w:eastAsia="en-US" w:bidi="ar-SA"/>
              </w:rPr>
              <w:t>No. of IPOs in Stock</w:t>
            </w:r>
          </w:p>
        </w:tc>
        <w:tc>
          <w:tcPr>
            <w:tcW w:w="1559" w:type="dxa"/>
          </w:tcPr>
          <w:p w:rsidR="003E72BA" w:rsidRPr="00965DA5" w:rsidRDefault="003E72BA" w:rsidP="003E72BA">
            <w:pPr>
              <w:pStyle w:val="ListParagraph"/>
              <w:autoSpaceDE w:val="0"/>
              <w:autoSpaceDN w:val="0"/>
              <w:adjustRightInd w:val="0"/>
              <w:ind w:left="0"/>
              <w:jc w:val="both"/>
              <w:rPr>
                <w:rFonts w:ascii="Century" w:hAnsi="Century" w:cs="Arial"/>
                <w:lang w:eastAsia="en-US" w:bidi="ar-SA"/>
              </w:rPr>
            </w:pPr>
            <w:r w:rsidRPr="00965DA5">
              <w:rPr>
                <w:rFonts w:ascii="Century" w:hAnsi="Century" w:cs="Arial"/>
                <w:lang w:eastAsia="en-US" w:bidi="ar-SA"/>
              </w:rPr>
              <w:t>Value in Rs.</w:t>
            </w:r>
          </w:p>
        </w:tc>
        <w:tc>
          <w:tcPr>
            <w:tcW w:w="1559" w:type="dxa"/>
          </w:tcPr>
          <w:p w:rsidR="003E72BA" w:rsidRPr="00965DA5" w:rsidRDefault="003E72BA" w:rsidP="003E72BA">
            <w:pPr>
              <w:pStyle w:val="ListParagraph"/>
              <w:autoSpaceDE w:val="0"/>
              <w:autoSpaceDN w:val="0"/>
              <w:adjustRightInd w:val="0"/>
              <w:ind w:left="0"/>
              <w:jc w:val="both"/>
              <w:rPr>
                <w:rFonts w:ascii="Century" w:hAnsi="Century" w:cs="Arial"/>
              </w:rPr>
            </w:pPr>
          </w:p>
        </w:tc>
      </w:tr>
      <w:tr w:rsidR="003E72BA" w:rsidRPr="00965DA5" w:rsidTr="000F60C2">
        <w:tc>
          <w:tcPr>
            <w:tcW w:w="1951" w:type="dxa"/>
          </w:tcPr>
          <w:p w:rsidR="003E72BA" w:rsidRPr="00965DA5" w:rsidRDefault="003E72BA" w:rsidP="003E72BA">
            <w:pPr>
              <w:pStyle w:val="ListParagraph"/>
              <w:autoSpaceDE w:val="0"/>
              <w:autoSpaceDN w:val="0"/>
              <w:adjustRightInd w:val="0"/>
              <w:ind w:left="0"/>
              <w:jc w:val="center"/>
              <w:rPr>
                <w:rFonts w:ascii="Century" w:hAnsi="Century" w:cs="Arial"/>
                <w:lang w:eastAsia="en-US" w:bidi="ar-SA"/>
              </w:rPr>
            </w:pPr>
            <w:r w:rsidRPr="00965DA5">
              <w:rPr>
                <w:rFonts w:ascii="Century" w:hAnsi="Century" w:cs="Arial"/>
                <w:lang w:eastAsia="en-US" w:bidi="ar-SA"/>
              </w:rPr>
              <w:t xml:space="preserve">5- </w:t>
            </w:r>
          </w:p>
        </w:tc>
        <w:tc>
          <w:tcPr>
            <w:tcW w:w="1843" w:type="dxa"/>
          </w:tcPr>
          <w:p w:rsidR="003E72BA" w:rsidRPr="00965DA5" w:rsidRDefault="003E72BA" w:rsidP="003E72BA">
            <w:pPr>
              <w:pStyle w:val="ListParagraph"/>
              <w:autoSpaceDE w:val="0"/>
              <w:autoSpaceDN w:val="0"/>
              <w:adjustRightInd w:val="0"/>
              <w:ind w:left="0"/>
              <w:jc w:val="center"/>
              <w:rPr>
                <w:rFonts w:ascii="Century" w:hAnsi="Century" w:cs="Arial"/>
                <w:lang w:eastAsia="en-US" w:bidi="ar-SA"/>
              </w:rPr>
            </w:pPr>
            <w:r w:rsidRPr="00965DA5">
              <w:rPr>
                <w:rFonts w:ascii="Century" w:hAnsi="Century" w:cs="Arial"/>
                <w:lang w:eastAsia="en-US" w:bidi="ar-SA"/>
              </w:rPr>
              <w:t>2</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lang w:eastAsia="en-US" w:bidi="ar-SA"/>
              </w:rPr>
            </w:pPr>
            <w:r w:rsidRPr="00965DA5">
              <w:rPr>
                <w:rFonts w:ascii="Century" w:hAnsi="Century" w:cs="Arial"/>
                <w:lang w:eastAsia="en-US" w:bidi="ar-SA"/>
              </w:rPr>
              <w:t>10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Pr>
                <w:rFonts w:ascii="Century" w:hAnsi="Century" w:cs="Arial"/>
              </w:rPr>
              <w:t>67C334109 to 334110</w:t>
            </w:r>
          </w:p>
        </w:tc>
      </w:tr>
      <w:tr w:rsidR="003E72BA" w:rsidRPr="00965DA5" w:rsidTr="000F60C2">
        <w:tc>
          <w:tcPr>
            <w:tcW w:w="1951"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10</w:t>
            </w:r>
          </w:p>
        </w:tc>
        <w:tc>
          <w:tcPr>
            <w:tcW w:w="1843"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10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sidRPr="00965DA5">
              <w:rPr>
                <w:rFonts w:ascii="Century" w:hAnsi="Century" w:cs="Arial"/>
              </w:rPr>
              <w:t>100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Pr>
                <w:rFonts w:ascii="Century" w:hAnsi="Century" w:cs="Arial"/>
              </w:rPr>
              <w:t>43F 316401 to 316410</w:t>
            </w:r>
          </w:p>
        </w:tc>
      </w:tr>
      <w:tr w:rsidR="003E72BA" w:rsidRPr="00965DA5" w:rsidTr="000F60C2">
        <w:tc>
          <w:tcPr>
            <w:tcW w:w="1951"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50-</w:t>
            </w:r>
          </w:p>
        </w:tc>
        <w:tc>
          <w:tcPr>
            <w:tcW w:w="1843"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2</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sidRPr="00965DA5">
              <w:rPr>
                <w:rFonts w:ascii="Century" w:hAnsi="Century" w:cs="Arial"/>
              </w:rPr>
              <w:t>100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Pr>
                <w:rFonts w:ascii="Century" w:hAnsi="Century" w:cs="Arial"/>
              </w:rPr>
              <w:t>71G 628027 to 628028</w:t>
            </w:r>
          </w:p>
        </w:tc>
      </w:tr>
      <w:tr w:rsidR="003E72BA" w:rsidRPr="00965DA5" w:rsidTr="000F60C2">
        <w:tc>
          <w:tcPr>
            <w:tcW w:w="1951"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100</w:t>
            </w:r>
          </w:p>
        </w:tc>
        <w:tc>
          <w:tcPr>
            <w:tcW w:w="1843" w:type="dxa"/>
          </w:tcPr>
          <w:p w:rsidR="003E72BA" w:rsidRPr="00965DA5" w:rsidRDefault="003E72BA" w:rsidP="003E72BA">
            <w:pPr>
              <w:pStyle w:val="ListParagraph"/>
              <w:autoSpaceDE w:val="0"/>
              <w:autoSpaceDN w:val="0"/>
              <w:adjustRightInd w:val="0"/>
              <w:ind w:left="0"/>
              <w:jc w:val="center"/>
              <w:rPr>
                <w:rFonts w:ascii="Century" w:hAnsi="Century" w:cs="Arial"/>
              </w:rPr>
            </w:pPr>
            <w:r w:rsidRPr="00965DA5">
              <w:rPr>
                <w:rFonts w:ascii="Century" w:hAnsi="Century" w:cs="Arial"/>
              </w:rPr>
              <w:t>10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sidRPr="00965DA5">
              <w:rPr>
                <w:rFonts w:ascii="Century" w:hAnsi="Century" w:cs="Arial"/>
              </w:rPr>
              <w:t>1000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r>
              <w:rPr>
                <w:rFonts w:ascii="Century" w:hAnsi="Century" w:cs="Arial"/>
              </w:rPr>
              <w:t>56H 786425 to 56H786434</w:t>
            </w:r>
          </w:p>
        </w:tc>
      </w:tr>
      <w:tr w:rsidR="003E72BA" w:rsidRPr="00965DA5" w:rsidTr="000F60C2">
        <w:tc>
          <w:tcPr>
            <w:tcW w:w="1951" w:type="dxa"/>
          </w:tcPr>
          <w:p w:rsidR="003E72BA" w:rsidRPr="00965DA5" w:rsidRDefault="003E72BA" w:rsidP="003E72BA">
            <w:pPr>
              <w:pStyle w:val="ListParagraph"/>
              <w:autoSpaceDE w:val="0"/>
              <w:autoSpaceDN w:val="0"/>
              <w:adjustRightInd w:val="0"/>
              <w:ind w:left="0"/>
              <w:jc w:val="center"/>
              <w:rPr>
                <w:rFonts w:ascii="Century" w:hAnsi="Century" w:cs="Arial"/>
                <w:lang w:eastAsia="en-US" w:bidi="ar-SA"/>
              </w:rPr>
            </w:pPr>
            <w:r w:rsidRPr="00965DA5">
              <w:rPr>
                <w:rFonts w:ascii="Century" w:hAnsi="Century" w:cs="Arial"/>
                <w:lang w:eastAsia="en-US" w:bidi="ar-SA"/>
              </w:rPr>
              <w:t>Total</w:t>
            </w:r>
          </w:p>
        </w:tc>
        <w:tc>
          <w:tcPr>
            <w:tcW w:w="1843" w:type="dxa"/>
          </w:tcPr>
          <w:p w:rsidR="003E72BA" w:rsidRPr="00965DA5" w:rsidRDefault="003E72BA" w:rsidP="003E72BA">
            <w:pPr>
              <w:pStyle w:val="ListParagraph"/>
              <w:autoSpaceDE w:val="0"/>
              <w:autoSpaceDN w:val="0"/>
              <w:adjustRightInd w:val="0"/>
              <w:ind w:left="0"/>
              <w:jc w:val="center"/>
              <w:rPr>
                <w:rFonts w:ascii="Century" w:hAnsi="Century" w:cs="Arial"/>
                <w:lang w:eastAsia="en-US" w:bidi="ar-SA"/>
              </w:rPr>
            </w:pPr>
            <w:r w:rsidRPr="00965DA5">
              <w:rPr>
                <w:rFonts w:ascii="Century" w:hAnsi="Century" w:cs="Arial"/>
              </w:rPr>
              <w:t>24</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lang w:eastAsia="en-US" w:bidi="ar-SA"/>
              </w:rPr>
            </w:pPr>
            <w:r w:rsidRPr="00965DA5">
              <w:rPr>
                <w:rFonts w:ascii="Century" w:hAnsi="Century" w:cs="Arial"/>
              </w:rPr>
              <w:t>1210/-</w:t>
            </w:r>
          </w:p>
        </w:tc>
        <w:tc>
          <w:tcPr>
            <w:tcW w:w="1559" w:type="dxa"/>
          </w:tcPr>
          <w:p w:rsidR="003E72BA" w:rsidRPr="00965DA5" w:rsidRDefault="003E72BA" w:rsidP="003E72BA">
            <w:pPr>
              <w:pStyle w:val="ListParagraph"/>
              <w:autoSpaceDE w:val="0"/>
              <w:autoSpaceDN w:val="0"/>
              <w:adjustRightInd w:val="0"/>
              <w:ind w:left="0"/>
              <w:jc w:val="right"/>
              <w:rPr>
                <w:rFonts w:ascii="Century" w:hAnsi="Century" w:cs="Arial"/>
              </w:rPr>
            </w:pPr>
          </w:p>
        </w:tc>
      </w:tr>
    </w:tbl>
    <w:p w:rsidR="00E074D1" w:rsidRPr="00965DA5" w:rsidRDefault="00E074D1" w:rsidP="00E074D1">
      <w:pPr>
        <w:autoSpaceDE w:val="0"/>
        <w:autoSpaceDN w:val="0"/>
        <w:adjustRightInd w:val="0"/>
        <w:spacing w:line="276" w:lineRule="auto"/>
        <w:ind w:left="1545"/>
        <w:jc w:val="both"/>
        <w:rPr>
          <w:rFonts w:ascii="Century" w:hAnsi="Century" w:cs="Arial"/>
        </w:rPr>
      </w:pPr>
    </w:p>
    <w:p w:rsidR="00E074D1" w:rsidRPr="00965DA5" w:rsidRDefault="00E074D1" w:rsidP="00E074D1">
      <w:pPr>
        <w:pStyle w:val="ListParagraph"/>
        <w:autoSpaceDE w:val="0"/>
        <w:autoSpaceDN w:val="0"/>
        <w:adjustRightInd w:val="0"/>
        <w:ind w:left="2625"/>
        <w:jc w:val="both"/>
        <w:rPr>
          <w:rFonts w:ascii="Century" w:hAnsi="Century" w:cs="Arial"/>
          <w:color w:val="000000" w:themeColor="text1"/>
          <w:lang w:val="en-IN"/>
        </w:rPr>
      </w:pPr>
    </w:p>
    <w:p w:rsidR="003E72BA" w:rsidRDefault="003E72BA" w:rsidP="00E074D1">
      <w:pPr>
        <w:autoSpaceDE w:val="0"/>
        <w:autoSpaceDN w:val="0"/>
        <w:adjustRightInd w:val="0"/>
        <w:ind w:left="720" w:firstLine="720"/>
        <w:jc w:val="both"/>
        <w:rPr>
          <w:rFonts w:ascii="Century" w:hAnsi="Century" w:cs="Arial"/>
        </w:rPr>
      </w:pPr>
    </w:p>
    <w:p w:rsidR="003E72BA" w:rsidRDefault="003E72BA" w:rsidP="00E074D1">
      <w:pPr>
        <w:autoSpaceDE w:val="0"/>
        <w:autoSpaceDN w:val="0"/>
        <w:adjustRightInd w:val="0"/>
        <w:ind w:left="720" w:firstLine="720"/>
        <w:jc w:val="both"/>
        <w:rPr>
          <w:rFonts w:ascii="Century" w:hAnsi="Century" w:cs="Arial"/>
        </w:rPr>
      </w:pPr>
    </w:p>
    <w:p w:rsidR="003E72BA" w:rsidRDefault="003E72BA" w:rsidP="00E074D1">
      <w:pPr>
        <w:autoSpaceDE w:val="0"/>
        <w:autoSpaceDN w:val="0"/>
        <w:adjustRightInd w:val="0"/>
        <w:ind w:left="720" w:firstLine="720"/>
        <w:jc w:val="both"/>
        <w:rPr>
          <w:rFonts w:ascii="Century" w:hAnsi="Century" w:cs="Arial"/>
        </w:rPr>
      </w:pPr>
    </w:p>
    <w:p w:rsidR="003E72BA" w:rsidRDefault="003E72BA" w:rsidP="00E074D1">
      <w:pPr>
        <w:autoSpaceDE w:val="0"/>
        <w:autoSpaceDN w:val="0"/>
        <w:adjustRightInd w:val="0"/>
        <w:ind w:left="720" w:firstLine="720"/>
        <w:jc w:val="both"/>
        <w:rPr>
          <w:rFonts w:ascii="Century" w:hAnsi="Century" w:cs="Arial"/>
        </w:rPr>
      </w:pPr>
    </w:p>
    <w:p w:rsidR="003E72BA" w:rsidRDefault="003E72BA" w:rsidP="00E074D1">
      <w:pPr>
        <w:autoSpaceDE w:val="0"/>
        <w:autoSpaceDN w:val="0"/>
        <w:adjustRightInd w:val="0"/>
        <w:ind w:left="720" w:firstLine="720"/>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3E72BA" w:rsidRDefault="003E72BA" w:rsidP="00E074D1">
      <w:pPr>
        <w:autoSpaceDE w:val="0"/>
        <w:autoSpaceDN w:val="0"/>
        <w:adjustRightInd w:val="0"/>
        <w:ind w:left="1605"/>
        <w:jc w:val="both"/>
        <w:rPr>
          <w:rFonts w:ascii="Century" w:hAnsi="Century" w:cs="Arial"/>
        </w:rPr>
      </w:pPr>
    </w:p>
    <w:p w:rsidR="00E074D1" w:rsidRPr="00965DA5" w:rsidRDefault="00E074D1" w:rsidP="007E77C8">
      <w:pPr>
        <w:autoSpaceDE w:val="0"/>
        <w:autoSpaceDN w:val="0"/>
        <w:adjustRightInd w:val="0"/>
        <w:jc w:val="both"/>
        <w:rPr>
          <w:rFonts w:ascii="Century" w:hAnsi="Century" w:cs="Arial"/>
          <w:color w:val="000000" w:themeColor="text1"/>
          <w:lang w:val="en-IN"/>
        </w:rPr>
      </w:pPr>
      <w:r w:rsidRPr="00965DA5">
        <w:rPr>
          <w:rFonts w:ascii="Century" w:hAnsi="Century" w:cs="Arial"/>
        </w:rPr>
        <w:t xml:space="preserve">vii) </w:t>
      </w:r>
      <w:r w:rsidRPr="00965DA5">
        <w:rPr>
          <w:rFonts w:ascii="Century" w:hAnsi="Century" w:cs="Arial"/>
          <w:lang w:val="en-IN"/>
        </w:rPr>
        <w:t>This office is placed with Indian Overseas Bank, Puliyur CF branch for drawal/remittance of funds of the SO and compar</w:t>
      </w:r>
      <w:r w:rsidRPr="00965DA5">
        <w:rPr>
          <w:rFonts w:ascii="Century" w:hAnsi="Century" w:cs="Arial"/>
          <w:color w:val="000000" w:themeColor="text1"/>
          <w:lang w:val="en-IN"/>
        </w:rPr>
        <w:t>ed with scrolls received: Checked with HO and  bank reconciliation work is being attended correctly.</w:t>
      </w:r>
    </w:p>
    <w:p w:rsidR="00E074D1" w:rsidRPr="00965DA5" w:rsidRDefault="00E074D1" w:rsidP="00E074D1">
      <w:pPr>
        <w:pStyle w:val="ListParagraph"/>
        <w:numPr>
          <w:ilvl w:val="0"/>
          <w:numId w:val="30"/>
        </w:numPr>
        <w:autoSpaceDE w:val="0"/>
        <w:autoSpaceDN w:val="0"/>
        <w:adjustRightInd w:val="0"/>
        <w:ind w:left="1800" w:firstLine="0"/>
        <w:rPr>
          <w:rFonts w:ascii="Century" w:hAnsi="Century" w:cs="Arial"/>
          <w:color w:val="000000" w:themeColor="text1"/>
        </w:rPr>
      </w:pPr>
      <w:r w:rsidRPr="00965DA5">
        <w:rPr>
          <w:rFonts w:ascii="Century" w:hAnsi="Century" w:cs="Arial"/>
          <w:color w:val="000000" w:themeColor="text1"/>
        </w:rPr>
        <w:lastRenderedPageBreak/>
        <w:t xml:space="preserve">Postmaster’s cheque for bank drawal is verified and found satisfactory. </w:t>
      </w:r>
    </w:p>
    <w:p w:rsidR="00E074D1" w:rsidRDefault="00E074D1" w:rsidP="00E074D1">
      <w:pPr>
        <w:autoSpaceDE w:val="0"/>
        <w:autoSpaceDN w:val="0"/>
        <w:adjustRightInd w:val="0"/>
        <w:ind w:left="1800"/>
        <w:rPr>
          <w:rFonts w:ascii="Century" w:hAnsi="Century" w:cs="Arial"/>
          <w:color w:val="000000" w:themeColor="text1"/>
        </w:rPr>
      </w:pPr>
      <w:r w:rsidRPr="00965DA5">
        <w:rPr>
          <w:rFonts w:ascii="Century" w:hAnsi="Century" w:cs="Arial"/>
          <w:color w:val="000000" w:themeColor="text1"/>
        </w:rPr>
        <w:t xml:space="preserve">The details of cheques used since DLI is furnished below. </w:t>
      </w:r>
    </w:p>
    <w:p w:rsidR="00F71BA5" w:rsidRDefault="00F71BA5" w:rsidP="00E074D1">
      <w:pPr>
        <w:autoSpaceDE w:val="0"/>
        <w:autoSpaceDN w:val="0"/>
        <w:adjustRightInd w:val="0"/>
        <w:ind w:left="1800"/>
        <w:rPr>
          <w:rFonts w:ascii="Century" w:hAnsi="Century" w:cs="Arial"/>
          <w:color w:val="000000" w:themeColor="text1"/>
        </w:rPr>
      </w:pPr>
    </w:p>
    <w:tbl>
      <w:tblPr>
        <w:tblStyle w:val="TableGrid"/>
        <w:tblW w:w="0" w:type="auto"/>
        <w:tblInd w:w="959" w:type="dxa"/>
        <w:tblLook w:val="04A0"/>
      </w:tblPr>
      <w:tblGrid>
        <w:gridCol w:w="1119"/>
        <w:gridCol w:w="1097"/>
        <w:gridCol w:w="1122"/>
        <w:gridCol w:w="993"/>
        <w:gridCol w:w="1275"/>
        <w:gridCol w:w="1072"/>
      </w:tblGrid>
      <w:tr w:rsidR="00F71BA5" w:rsidRPr="006B1D9C" w:rsidTr="00B9142D">
        <w:tc>
          <w:tcPr>
            <w:tcW w:w="1119"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Chq No  no</w:t>
            </w:r>
          </w:p>
        </w:tc>
        <w:tc>
          <w:tcPr>
            <w:tcW w:w="877"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Date</w:t>
            </w:r>
          </w:p>
        </w:tc>
        <w:tc>
          <w:tcPr>
            <w:tcW w:w="1122"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Amount</w:t>
            </w:r>
          </w:p>
        </w:tc>
        <w:tc>
          <w:tcPr>
            <w:tcW w:w="993"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Chq no</w:t>
            </w:r>
          </w:p>
        </w:tc>
        <w:tc>
          <w:tcPr>
            <w:tcW w:w="1275"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Date</w:t>
            </w:r>
          </w:p>
        </w:tc>
        <w:tc>
          <w:tcPr>
            <w:tcW w:w="993" w:type="dxa"/>
          </w:tcPr>
          <w:p w:rsidR="00F71BA5" w:rsidRPr="006B1D9C" w:rsidRDefault="00F71BA5" w:rsidP="00B9142D">
            <w:pPr>
              <w:pStyle w:val="ListParagraph"/>
              <w:ind w:left="0"/>
              <w:jc w:val="both"/>
              <w:rPr>
                <w:rFonts w:ascii="Segoe UI" w:hAnsi="Segoe UI" w:cs="Segoe UI"/>
              </w:rPr>
            </w:pPr>
            <w:r w:rsidRPr="006B1D9C">
              <w:rPr>
                <w:rFonts w:ascii="Segoe UI" w:hAnsi="Segoe UI" w:cs="Segoe UI"/>
              </w:rPr>
              <w:t>Amount</w:t>
            </w:r>
          </w:p>
        </w:tc>
      </w:tr>
      <w:tr w:rsidR="00F71BA5" w:rsidRPr="006B1D9C" w:rsidTr="00B9142D">
        <w:tc>
          <w:tcPr>
            <w:tcW w:w="1119" w:type="dxa"/>
          </w:tcPr>
          <w:p w:rsidR="00F71BA5" w:rsidRPr="006B1D9C" w:rsidRDefault="00F71BA5" w:rsidP="00B9142D">
            <w:pPr>
              <w:pStyle w:val="ListParagraph"/>
              <w:ind w:left="0"/>
              <w:jc w:val="both"/>
              <w:rPr>
                <w:rFonts w:ascii="Segoe UI" w:hAnsi="Segoe UI" w:cs="Segoe UI"/>
              </w:rPr>
            </w:pPr>
            <w:r>
              <w:rPr>
                <w:rFonts w:ascii="Segoe UI" w:hAnsi="Segoe UI" w:cs="Segoe UI"/>
              </w:rPr>
              <w:t>558374</w:t>
            </w:r>
          </w:p>
        </w:tc>
        <w:tc>
          <w:tcPr>
            <w:tcW w:w="877" w:type="dxa"/>
          </w:tcPr>
          <w:p w:rsidR="00F71BA5" w:rsidRPr="006B1D9C" w:rsidRDefault="00F71BA5" w:rsidP="00B9142D">
            <w:pPr>
              <w:pStyle w:val="ListParagraph"/>
              <w:ind w:left="0"/>
              <w:jc w:val="both"/>
              <w:rPr>
                <w:rFonts w:ascii="Segoe UI" w:hAnsi="Segoe UI" w:cs="Segoe UI"/>
              </w:rPr>
            </w:pPr>
            <w:r>
              <w:rPr>
                <w:rFonts w:ascii="Segoe UI" w:hAnsi="Segoe UI" w:cs="Segoe UI"/>
              </w:rPr>
              <w:t>02.01.25</w:t>
            </w:r>
          </w:p>
        </w:tc>
        <w:tc>
          <w:tcPr>
            <w:tcW w:w="1122" w:type="dxa"/>
          </w:tcPr>
          <w:p w:rsidR="00F71BA5" w:rsidRPr="006B1D9C" w:rsidRDefault="00F71BA5" w:rsidP="00B9142D">
            <w:pPr>
              <w:pStyle w:val="ListParagraph"/>
              <w:ind w:left="0"/>
              <w:jc w:val="both"/>
              <w:rPr>
                <w:rFonts w:ascii="Segoe UI" w:hAnsi="Segoe UI" w:cs="Segoe UI"/>
              </w:rPr>
            </w:pPr>
            <w:r>
              <w:rPr>
                <w:rFonts w:ascii="Segoe UI" w:hAnsi="Segoe UI" w:cs="Segoe UI"/>
              </w:rPr>
              <w:t>600000</w:t>
            </w:r>
          </w:p>
        </w:tc>
        <w:tc>
          <w:tcPr>
            <w:tcW w:w="993" w:type="dxa"/>
          </w:tcPr>
          <w:p w:rsidR="00F71BA5" w:rsidRPr="006B1D9C" w:rsidRDefault="00F71BA5" w:rsidP="00B9142D">
            <w:pPr>
              <w:pStyle w:val="ListParagraph"/>
              <w:ind w:left="0"/>
              <w:jc w:val="both"/>
              <w:rPr>
                <w:rFonts w:ascii="Segoe UI" w:hAnsi="Segoe UI" w:cs="Segoe UI"/>
              </w:rPr>
            </w:pPr>
            <w:r>
              <w:rPr>
                <w:rFonts w:ascii="Segoe UI" w:hAnsi="Segoe UI" w:cs="Segoe UI"/>
              </w:rPr>
              <w:t>558387</w:t>
            </w:r>
          </w:p>
        </w:tc>
        <w:tc>
          <w:tcPr>
            <w:tcW w:w="1275" w:type="dxa"/>
          </w:tcPr>
          <w:p w:rsidR="00F71BA5" w:rsidRPr="006B1D9C" w:rsidRDefault="00F71BA5" w:rsidP="00B9142D">
            <w:pPr>
              <w:pStyle w:val="ListParagraph"/>
              <w:ind w:left="0"/>
              <w:jc w:val="both"/>
              <w:rPr>
                <w:rFonts w:ascii="Segoe UI" w:hAnsi="Segoe UI" w:cs="Segoe UI"/>
              </w:rPr>
            </w:pPr>
            <w:r>
              <w:rPr>
                <w:rFonts w:ascii="Segoe UI" w:hAnsi="Segoe UI" w:cs="Segoe UI"/>
              </w:rPr>
              <w:t>18.11.25</w:t>
            </w:r>
          </w:p>
        </w:tc>
        <w:tc>
          <w:tcPr>
            <w:tcW w:w="993" w:type="dxa"/>
          </w:tcPr>
          <w:p w:rsidR="00F71BA5" w:rsidRPr="006B1D9C" w:rsidRDefault="00F71BA5" w:rsidP="00B9142D">
            <w:pPr>
              <w:pStyle w:val="ListParagraph"/>
              <w:ind w:left="0"/>
              <w:jc w:val="both"/>
              <w:rPr>
                <w:rFonts w:ascii="Segoe UI" w:hAnsi="Segoe UI" w:cs="Segoe UI"/>
              </w:rPr>
            </w:pPr>
            <w:r>
              <w:rPr>
                <w:rFonts w:ascii="Segoe UI" w:hAnsi="Segoe UI" w:cs="Segoe UI"/>
              </w:rPr>
              <w:t>500000</w:t>
            </w:r>
          </w:p>
        </w:tc>
      </w:tr>
    </w:tbl>
    <w:p w:rsidR="00F71BA5" w:rsidRPr="00965DA5" w:rsidRDefault="00F71BA5" w:rsidP="00E074D1">
      <w:pPr>
        <w:autoSpaceDE w:val="0"/>
        <w:autoSpaceDN w:val="0"/>
        <w:adjustRightInd w:val="0"/>
        <w:ind w:left="1800"/>
        <w:rPr>
          <w:rFonts w:ascii="Century" w:hAnsi="Century" w:cs="Arial"/>
          <w:color w:val="000000" w:themeColor="text1"/>
        </w:rPr>
      </w:pPr>
    </w:p>
    <w:p w:rsidR="00E074D1" w:rsidRPr="00965DA5" w:rsidRDefault="00FF485F" w:rsidP="00E074D1">
      <w:pPr>
        <w:jc w:val="both"/>
        <w:rPr>
          <w:rFonts w:ascii="Century" w:hAnsi="Century" w:cs="Arial"/>
          <w:color w:val="000000" w:themeColor="text1"/>
        </w:rPr>
      </w:pPr>
      <w:r>
        <w:rPr>
          <w:rFonts w:ascii="Century" w:hAnsi="Century" w:cs="Arial"/>
          <w:color w:val="000000" w:themeColor="text1"/>
        </w:rPr>
        <w:t xml:space="preserve">Unused cheques from 558388 </w:t>
      </w:r>
      <w:r w:rsidR="00E074D1" w:rsidRPr="00965DA5">
        <w:rPr>
          <w:rFonts w:ascii="Century" w:hAnsi="Century" w:cs="Arial"/>
          <w:color w:val="000000" w:themeColor="text1"/>
        </w:rPr>
        <w:t>to 558400 were in order.</w:t>
      </w:r>
    </w:p>
    <w:p w:rsidR="00E074D1" w:rsidRDefault="00E074D1" w:rsidP="00E074D1">
      <w:pPr>
        <w:pStyle w:val="BodyText"/>
        <w:numPr>
          <w:ilvl w:val="0"/>
          <w:numId w:val="30"/>
        </w:numPr>
        <w:autoSpaceDE/>
        <w:autoSpaceDN/>
        <w:adjustRightInd/>
        <w:ind w:left="426"/>
        <w:rPr>
          <w:rFonts w:ascii="Century" w:hAnsi="Century" w:cs="Arial"/>
          <w:color w:val="000000" w:themeColor="text1"/>
          <w:sz w:val="24"/>
          <w:szCs w:val="24"/>
        </w:rPr>
      </w:pPr>
      <w:r w:rsidRPr="00965DA5">
        <w:rPr>
          <w:rFonts w:ascii="Century" w:hAnsi="Century" w:cs="Arial"/>
          <w:color w:val="000000" w:themeColor="text1"/>
          <w:sz w:val="24"/>
          <w:szCs w:val="24"/>
        </w:rPr>
        <w:t xml:space="preserve">Verified the following ACG-13 issued and checked with Treasury pass   book since DLI and found </w:t>
      </w:r>
      <w:r w:rsidR="00AA7CCE">
        <w:rPr>
          <w:rFonts w:ascii="Century" w:hAnsi="Century" w:cs="Arial"/>
          <w:color w:val="000000" w:themeColor="text1"/>
          <w:sz w:val="24"/>
          <w:szCs w:val="24"/>
        </w:rPr>
        <w:t xml:space="preserve"> the following:</w:t>
      </w:r>
      <w:r w:rsidRPr="00965DA5">
        <w:rPr>
          <w:rFonts w:ascii="Century" w:hAnsi="Century" w:cs="Arial"/>
          <w:color w:val="000000" w:themeColor="text1"/>
          <w:sz w:val="24"/>
          <w:szCs w:val="24"/>
        </w:rPr>
        <w:t xml:space="preserve">.                 </w:t>
      </w:r>
    </w:p>
    <w:p w:rsidR="00AA7CCE" w:rsidRDefault="00AA7CCE" w:rsidP="00AA7CCE">
      <w:pPr>
        <w:pStyle w:val="BodyText"/>
        <w:autoSpaceDE/>
        <w:autoSpaceDN/>
        <w:adjustRightInd/>
        <w:ind w:left="426"/>
        <w:rPr>
          <w:rFonts w:ascii="Century" w:hAnsi="Century" w:cs="Arial"/>
          <w:color w:val="000000" w:themeColor="text1"/>
          <w:sz w:val="24"/>
          <w:szCs w:val="24"/>
        </w:rPr>
      </w:pPr>
      <w:r>
        <w:rPr>
          <w:rFonts w:ascii="Century" w:hAnsi="Century" w:cs="Arial"/>
          <w:color w:val="000000" w:themeColor="text1"/>
          <w:sz w:val="24"/>
          <w:szCs w:val="24"/>
        </w:rPr>
        <w:t>On 29.09.25, in ACG-11 , Rs.340000/- remitted to Bank. But memo no. 82477 not written in TPB.SPM to supply the omission and report compliance.</w:t>
      </w:r>
    </w:p>
    <w:p w:rsidR="00AA7CCE" w:rsidRDefault="00AA7CCE" w:rsidP="00AA7CCE">
      <w:pPr>
        <w:pStyle w:val="BodyText"/>
        <w:autoSpaceDE/>
        <w:autoSpaceDN/>
        <w:adjustRightInd/>
        <w:ind w:left="426"/>
        <w:rPr>
          <w:rFonts w:ascii="Century" w:hAnsi="Century" w:cs="Arial"/>
          <w:color w:val="000000" w:themeColor="text1"/>
          <w:sz w:val="24"/>
          <w:szCs w:val="24"/>
        </w:rPr>
      </w:pPr>
    </w:p>
    <w:p w:rsidR="00AA7CCE" w:rsidRDefault="00AA7CCE" w:rsidP="00AA7CCE">
      <w:pPr>
        <w:pStyle w:val="BodyText"/>
        <w:autoSpaceDE/>
        <w:autoSpaceDN/>
        <w:adjustRightInd/>
        <w:ind w:left="426"/>
        <w:rPr>
          <w:rFonts w:ascii="Century" w:hAnsi="Century" w:cs="Arial"/>
          <w:color w:val="000000" w:themeColor="text1"/>
          <w:sz w:val="24"/>
          <w:szCs w:val="24"/>
        </w:rPr>
      </w:pPr>
      <w:r>
        <w:rPr>
          <w:rFonts w:ascii="Century" w:hAnsi="Century" w:cs="Arial"/>
          <w:color w:val="000000" w:themeColor="text1"/>
          <w:sz w:val="24"/>
          <w:szCs w:val="24"/>
        </w:rPr>
        <w:t xml:space="preserve">On 21.08.25, in ACG -11, Rs.170000/- remitted to Bank , but memo no.32367 not written in TPB. </w:t>
      </w:r>
    </w:p>
    <w:p w:rsidR="00AA7CCE" w:rsidRDefault="00AA7CCE" w:rsidP="00AA7CCE">
      <w:pPr>
        <w:pStyle w:val="BodyText"/>
        <w:autoSpaceDE/>
        <w:autoSpaceDN/>
        <w:adjustRightInd/>
        <w:ind w:left="426"/>
        <w:rPr>
          <w:rFonts w:ascii="Century" w:hAnsi="Century" w:cs="Arial"/>
          <w:color w:val="000000" w:themeColor="text1"/>
          <w:sz w:val="24"/>
          <w:szCs w:val="24"/>
        </w:rPr>
      </w:pPr>
    </w:p>
    <w:p w:rsidR="00AA7CCE" w:rsidRDefault="00AA7CCE" w:rsidP="00AA7CCE">
      <w:pPr>
        <w:pStyle w:val="BodyText"/>
        <w:autoSpaceDE/>
        <w:autoSpaceDN/>
        <w:adjustRightInd/>
        <w:ind w:left="426"/>
        <w:rPr>
          <w:rFonts w:ascii="Century" w:hAnsi="Century" w:cs="Arial"/>
          <w:color w:val="000000" w:themeColor="text1"/>
          <w:sz w:val="24"/>
          <w:szCs w:val="24"/>
        </w:rPr>
      </w:pPr>
      <w:r>
        <w:rPr>
          <w:rFonts w:ascii="Century" w:hAnsi="Century" w:cs="Arial"/>
          <w:color w:val="000000" w:themeColor="text1"/>
          <w:sz w:val="24"/>
          <w:szCs w:val="24"/>
        </w:rPr>
        <w:t xml:space="preserve">On 02.05.25 in ACG-11, Rs.120000/- remitted to Bank, but memo no.5 not written in TPB .SPM </w:t>
      </w:r>
      <w:r w:rsidR="007F1D64">
        <w:rPr>
          <w:rFonts w:ascii="Century" w:hAnsi="Century" w:cs="Arial"/>
          <w:color w:val="000000" w:themeColor="text1"/>
          <w:sz w:val="24"/>
          <w:szCs w:val="24"/>
        </w:rPr>
        <w:t xml:space="preserve"> instructed to avoid such omissions and </w:t>
      </w:r>
      <w:r>
        <w:rPr>
          <w:rFonts w:ascii="Century" w:hAnsi="Century" w:cs="Arial"/>
          <w:color w:val="000000" w:themeColor="text1"/>
          <w:sz w:val="24"/>
          <w:szCs w:val="24"/>
        </w:rPr>
        <w:t>to take utmost care in the record maint</w:t>
      </w:r>
      <w:r w:rsidR="008B2A9C">
        <w:rPr>
          <w:rFonts w:ascii="Century" w:hAnsi="Century" w:cs="Arial"/>
          <w:color w:val="000000" w:themeColor="text1"/>
          <w:sz w:val="24"/>
          <w:szCs w:val="24"/>
        </w:rPr>
        <w:t>e</w:t>
      </w:r>
      <w:r>
        <w:rPr>
          <w:rFonts w:ascii="Century" w:hAnsi="Century" w:cs="Arial"/>
          <w:color w:val="000000" w:themeColor="text1"/>
          <w:sz w:val="24"/>
          <w:szCs w:val="24"/>
        </w:rPr>
        <w:t xml:space="preserve">nance of Bank dealings. </w:t>
      </w:r>
    </w:p>
    <w:p w:rsidR="00AA7CCE" w:rsidRDefault="00AA7CCE" w:rsidP="00AA7CCE">
      <w:pPr>
        <w:pStyle w:val="BodyText"/>
        <w:autoSpaceDE/>
        <w:autoSpaceDN/>
        <w:adjustRightInd/>
        <w:ind w:left="426"/>
        <w:rPr>
          <w:rFonts w:ascii="Century" w:hAnsi="Century" w:cs="Arial"/>
          <w:color w:val="000000" w:themeColor="text1"/>
          <w:sz w:val="24"/>
          <w:szCs w:val="24"/>
        </w:rPr>
      </w:pPr>
    </w:p>
    <w:p w:rsidR="00AA7CCE" w:rsidRPr="00965DA5" w:rsidRDefault="00AA7CCE" w:rsidP="00AA7CCE">
      <w:pPr>
        <w:pStyle w:val="BodyText"/>
        <w:autoSpaceDE/>
        <w:autoSpaceDN/>
        <w:adjustRightInd/>
        <w:ind w:left="426"/>
        <w:rPr>
          <w:rFonts w:ascii="Century" w:hAnsi="Century" w:cs="Arial"/>
          <w:color w:val="000000" w:themeColor="text1"/>
          <w:sz w:val="24"/>
          <w:szCs w:val="24"/>
        </w:rPr>
      </w:pPr>
    </w:p>
    <w:p w:rsidR="00E074D1" w:rsidRPr="00965DA5" w:rsidRDefault="00E074D1" w:rsidP="00E074D1">
      <w:pPr>
        <w:autoSpaceDE w:val="0"/>
        <w:autoSpaceDN w:val="0"/>
        <w:adjustRightInd w:val="0"/>
        <w:jc w:val="both"/>
        <w:rPr>
          <w:rFonts w:ascii="Century" w:hAnsi="Century" w:cs="Arial"/>
        </w:rPr>
      </w:pPr>
      <w:r w:rsidRPr="00965DA5">
        <w:rPr>
          <w:rFonts w:ascii="Century" w:hAnsi="Century" w:cs="Arial"/>
        </w:rPr>
        <w:t xml:space="preserve">    viii) Checked the inventory movement and material in transit and confirmed correctness.</w:t>
      </w:r>
    </w:p>
    <w:p w:rsidR="00E074D1" w:rsidRPr="00965DA5" w:rsidRDefault="00E074D1" w:rsidP="00E074D1">
      <w:pPr>
        <w:autoSpaceDE w:val="0"/>
        <w:autoSpaceDN w:val="0"/>
        <w:adjustRightInd w:val="0"/>
        <w:jc w:val="both"/>
        <w:rPr>
          <w:rFonts w:ascii="Century" w:hAnsi="Century" w:cs="Arial"/>
        </w:rPr>
      </w:pPr>
      <w:r w:rsidRPr="00965DA5">
        <w:rPr>
          <w:rFonts w:ascii="Century" w:hAnsi="Century" w:cs="Arial"/>
        </w:rPr>
        <w:t xml:space="preserve">    ix) Checked the undelivered articles with valid reason and no eMO in   </w:t>
      </w:r>
    </w:p>
    <w:p w:rsidR="00E074D1" w:rsidRPr="00965DA5" w:rsidRDefault="00E074D1" w:rsidP="00E074D1">
      <w:pPr>
        <w:autoSpaceDE w:val="0"/>
        <w:autoSpaceDN w:val="0"/>
        <w:adjustRightInd w:val="0"/>
        <w:jc w:val="both"/>
        <w:rPr>
          <w:rFonts w:ascii="Century" w:hAnsi="Century" w:cs="Arial"/>
        </w:rPr>
      </w:pPr>
      <w:r w:rsidRPr="00965DA5">
        <w:rPr>
          <w:rFonts w:ascii="Century" w:hAnsi="Century" w:cs="Arial"/>
        </w:rPr>
        <w:t>deposit compared with reports in DPMS, EOD done three GDS beat. VPMO booked for all VP articles delivered.</w:t>
      </w:r>
    </w:p>
    <w:p w:rsidR="00E074D1" w:rsidRPr="00965DA5" w:rsidRDefault="00E074D1" w:rsidP="00E074D1">
      <w:pPr>
        <w:autoSpaceDE w:val="0"/>
        <w:autoSpaceDN w:val="0"/>
        <w:adjustRightInd w:val="0"/>
        <w:jc w:val="both"/>
        <w:rPr>
          <w:rFonts w:ascii="Century" w:hAnsi="Century" w:cs="Arial"/>
        </w:rPr>
      </w:pPr>
      <w:r w:rsidRPr="00965DA5">
        <w:rPr>
          <w:rFonts w:ascii="Century" w:hAnsi="Century" w:cs="Arial"/>
        </w:rPr>
        <w:t>x) Observed the pattern of login to applications by users of this office, found no security breach.</w:t>
      </w:r>
    </w:p>
    <w:p w:rsidR="00E074D1" w:rsidRPr="00965DA5" w:rsidRDefault="001755EC" w:rsidP="00E074D1">
      <w:pPr>
        <w:autoSpaceDE w:val="0"/>
        <w:autoSpaceDN w:val="0"/>
        <w:adjustRightInd w:val="0"/>
        <w:jc w:val="both"/>
        <w:rPr>
          <w:rFonts w:ascii="Century" w:hAnsi="Century" w:cs="Arial"/>
        </w:rPr>
      </w:pPr>
      <w:r>
        <w:rPr>
          <w:rFonts w:ascii="Century" w:hAnsi="Century" w:cs="Arial"/>
        </w:rPr>
        <w:t>c</w:t>
      </w:r>
      <w:r w:rsidR="00E074D1" w:rsidRPr="00965DA5">
        <w:rPr>
          <w:rFonts w:ascii="Century" w:hAnsi="Century" w:cs="Arial"/>
        </w:rPr>
        <w:t>) One bill voucher for Rs. 750/- (Rs. Seven Hundred and fifty    Only) pending in respect of balances forming part of cash are sent to  concerned  authority.</w:t>
      </w:r>
    </w:p>
    <w:p w:rsidR="00E074D1" w:rsidRPr="00965DA5" w:rsidRDefault="00E074D1" w:rsidP="00E074D1">
      <w:pPr>
        <w:pStyle w:val="ListParagraph"/>
        <w:numPr>
          <w:ilvl w:val="0"/>
          <w:numId w:val="32"/>
        </w:numPr>
        <w:autoSpaceDE w:val="0"/>
        <w:autoSpaceDN w:val="0"/>
        <w:adjustRightInd w:val="0"/>
        <w:jc w:val="both"/>
        <w:rPr>
          <w:rFonts w:ascii="Century" w:hAnsi="Century" w:cs="Arial"/>
        </w:rPr>
      </w:pPr>
      <w:r w:rsidRPr="00965DA5">
        <w:rPr>
          <w:rFonts w:ascii="Century" w:hAnsi="Century" w:cs="Arial"/>
        </w:rPr>
        <w:t>No cheque remittance to bank since this office not having bank account.</w:t>
      </w:r>
    </w:p>
    <w:p w:rsidR="00E074D1" w:rsidRPr="00965DA5" w:rsidRDefault="00E074D1" w:rsidP="00E074D1">
      <w:pPr>
        <w:pStyle w:val="ListParagraph"/>
        <w:numPr>
          <w:ilvl w:val="0"/>
          <w:numId w:val="32"/>
        </w:numPr>
        <w:autoSpaceDE w:val="0"/>
        <w:autoSpaceDN w:val="0"/>
        <w:adjustRightInd w:val="0"/>
        <w:jc w:val="both"/>
        <w:rPr>
          <w:rFonts w:ascii="Century" w:hAnsi="Century" w:cs="Arial"/>
        </w:rPr>
      </w:pPr>
      <w:r w:rsidRPr="00965DA5">
        <w:rPr>
          <w:rFonts w:ascii="Century" w:hAnsi="Century" w:cs="Arial"/>
          <w:lang w:val="en-IN"/>
        </w:rPr>
        <w:t>As the per the CMAB, It is seen that the Minimum cash is Rs.</w:t>
      </w:r>
      <w:r w:rsidR="0045725B">
        <w:rPr>
          <w:rFonts w:ascii="Century" w:hAnsi="Century" w:cs="Arial"/>
          <w:lang w:val="en-IN"/>
        </w:rPr>
        <w:t>150</w:t>
      </w:r>
      <w:r w:rsidRPr="00965DA5">
        <w:rPr>
          <w:rFonts w:ascii="Century" w:hAnsi="Century" w:cs="Arial"/>
          <w:lang w:val="en-IN"/>
        </w:rPr>
        <w:t>,000/- Maximum Rs.</w:t>
      </w:r>
      <w:r w:rsidR="0045725B">
        <w:rPr>
          <w:rFonts w:ascii="Century" w:hAnsi="Century" w:cs="Arial"/>
          <w:lang w:val="en-IN"/>
        </w:rPr>
        <w:t>225</w:t>
      </w:r>
      <w:r w:rsidRPr="00965DA5">
        <w:rPr>
          <w:rFonts w:ascii="Century" w:hAnsi="Century" w:cs="Arial"/>
          <w:lang w:val="en-IN"/>
        </w:rPr>
        <w:t>,000/-, Postage Rs.5000/-, Revenue Rs.1500/- are sufficient for day to day business operation</w:t>
      </w:r>
      <w:r w:rsidRPr="00965DA5">
        <w:rPr>
          <w:rFonts w:ascii="Century" w:hAnsi="Century" w:cs="Arial"/>
        </w:rPr>
        <w:t>, no revision required</w:t>
      </w:r>
      <w:r w:rsidRPr="00965DA5">
        <w:rPr>
          <w:rFonts w:ascii="Century" w:hAnsi="Century" w:cs="Arial"/>
          <w:color w:val="000000" w:themeColor="text1"/>
        </w:rPr>
        <w:t>and this office is attached with IOB, Puliyur.</w:t>
      </w:r>
    </w:p>
    <w:p w:rsidR="00E074D1" w:rsidRDefault="00E074D1" w:rsidP="00E074D1">
      <w:pPr>
        <w:pStyle w:val="ListParagraph"/>
        <w:numPr>
          <w:ilvl w:val="0"/>
          <w:numId w:val="32"/>
        </w:numPr>
        <w:autoSpaceDE w:val="0"/>
        <w:autoSpaceDN w:val="0"/>
        <w:adjustRightInd w:val="0"/>
        <w:jc w:val="both"/>
        <w:rPr>
          <w:rFonts w:ascii="Century" w:hAnsi="Century" w:cs="Arial"/>
        </w:rPr>
      </w:pPr>
      <w:r w:rsidRPr="00965DA5">
        <w:rPr>
          <w:rFonts w:ascii="Century" w:hAnsi="Century" w:cs="Arial"/>
        </w:rPr>
        <w:t xml:space="preserve">Checked the BO daily account last received dated </w:t>
      </w:r>
      <w:r w:rsidR="000516A5">
        <w:rPr>
          <w:rFonts w:ascii="Century" w:hAnsi="Century" w:cs="Arial"/>
        </w:rPr>
        <w:t>18</w:t>
      </w:r>
      <w:r w:rsidRPr="00965DA5">
        <w:rPr>
          <w:rFonts w:ascii="Century" w:hAnsi="Century" w:cs="Arial"/>
        </w:rPr>
        <w:t>.11.202</w:t>
      </w:r>
      <w:r w:rsidR="000516A5">
        <w:rPr>
          <w:rFonts w:ascii="Century" w:hAnsi="Century" w:cs="Arial"/>
        </w:rPr>
        <w:t>5</w:t>
      </w:r>
      <w:r w:rsidRPr="00965DA5">
        <w:rPr>
          <w:rFonts w:ascii="Century" w:hAnsi="Century" w:cs="Arial"/>
        </w:rPr>
        <w:t xml:space="preserve"> in the SO and confirmed the balances lying with BOs are tallying with actual and compared with </w:t>
      </w:r>
      <w:r w:rsidR="00305C42">
        <w:rPr>
          <w:rFonts w:ascii="Century" w:hAnsi="Century" w:cs="Arial"/>
        </w:rPr>
        <w:t>APT</w:t>
      </w:r>
      <w:r w:rsidRPr="00965DA5">
        <w:rPr>
          <w:rFonts w:ascii="Century" w:hAnsi="Century" w:cs="Arial"/>
        </w:rPr>
        <w:t xml:space="preserve"> daily account with respective </w:t>
      </w:r>
      <w:r w:rsidR="005B3130">
        <w:rPr>
          <w:rFonts w:ascii="Century" w:hAnsi="Century" w:cs="Arial"/>
        </w:rPr>
        <w:t>office ID</w:t>
      </w:r>
      <w:r w:rsidRPr="00965DA5">
        <w:rPr>
          <w:rFonts w:ascii="Century" w:hAnsi="Century" w:cs="Arial"/>
        </w:rPr>
        <w:t xml:space="preserve"> independently.</w:t>
      </w:r>
    </w:p>
    <w:tbl>
      <w:tblPr>
        <w:tblStyle w:val="TableGrid"/>
        <w:tblW w:w="0" w:type="auto"/>
        <w:tblInd w:w="720" w:type="dxa"/>
        <w:tblLook w:val="04A0"/>
      </w:tblPr>
      <w:tblGrid>
        <w:gridCol w:w="2213"/>
        <w:gridCol w:w="1418"/>
        <w:gridCol w:w="1701"/>
      </w:tblGrid>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 xml:space="preserve">B.O name </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 xml:space="preserve"> As per BODA</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 xml:space="preserve">As per Daily account </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Koyampalli</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10000</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10000</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Melapalayam</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4418</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 xml:space="preserve">4418 </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Puliyur</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4504</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4504</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Somur</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4984</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4984</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Uppidamangalam</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10077</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10077</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Vedichipalayam</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5000</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5000</w:t>
            </w:r>
          </w:p>
        </w:tc>
      </w:tr>
      <w:tr w:rsidR="00305C42" w:rsidTr="00305C42">
        <w:tc>
          <w:tcPr>
            <w:tcW w:w="179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Veerarakkiam</w:t>
            </w:r>
          </w:p>
        </w:tc>
        <w:tc>
          <w:tcPr>
            <w:tcW w:w="1418"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14537</w:t>
            </w:r>
          </w:p>
        </w:tc>
        <w:tc>
          <w:tcPr>
            <w:tcW w:w="1701" w:type="dxa"/>
          </w:tcPr>
          <w:p w:rsidR="00305C42" w:rsidRDefault="00305C42" w:rsidP="00305C42">
            <w:pPr>
              <w:pStyle w:val="ListParagraph"/>
              <w:autoSpaceDE w:val="0"/>
              <w:autoSpaceDN w:val="0"/>
              <w:adjustRightInd w:val="0"/>
              <w:ind w:left="0"/>
              <w:jc w:val="both"/>
              <w:rPr>
                <w:rFonts w:ascii="Century" w:hAnsi="Century" w:cs="Arial"/>
              </w:rPr>
            </w:pPr>
            <w:r>
              <w:rPr>
                <w:rFonts w:ascii="Century" w:hAnsi="Century" w:cs="Arial"/>
              </w:rPr>
              <w:t>14537</w:t>
            </w:r>
          </w:p>
        </w:tc>
      </w:tr>
    </w:tbl>
    <w:p w:rsidR="00305C42" w:rsidRPr="00965DA5" w:rsidRDefault="00305C42" w:rsidP="00305C42">
      <w:pPr>
        <w:pStyle w:val="ListParagraph"/>
        <w:autoSpaceDE w:val="0"/>
        <w:autoSpaceDN w:val="0"/>
        <w:adjustRightInd w:val="0"/>
        <w:jc w:val="both"/>
        <w:rPr>
          <w:rFonts w:ascii="Century" w:hAnsi="Century" w:cs="Arial"/>
        </w:rPr>
      </w:pPr>
    </w:p>
    <w:p w:rsidR="00E074D1" w:rsidRPr="00965DA5" w:rsidRDefault="00E074D1" w:rsidP="00E074D1">
      <w:pPr>
        <w:pStyle w:val="ListParagraph"/>
        <w:numPr>
          <w:ilvl w:val="0"/>
          <w:numId w:val="21"/>
        </w:numPr>
        <w:tabs>
          <w:tab w:val="left" w:pos="720"/>
          <w:tab w:val="right" w:pos="9360"/>
        </w:tabs>
        <w:spacing w:after="200" w:line="276" w:lineRule="auto"/>
        <w:ind w:left="1080"/>
        <w:jc w:val="both"/>
        <w:rPr>
          <w:rFonts w:ascii="Century" w:hAnsi="Century" w:cs="Arial"/>
          <w:color w:val="000000" w:themeColor="text1"/>
        </w:rPr>
      </w:pPr>
      <w:r w:rsidRPr="00965DA5">
        <w:rPr>
          <w:rFonts w:ascii="Century" w:hAnsi="Century" w:cs="Arial"/>
          <w:color w:val="000000" w:themeColor="text1"/>
        </w:rPr>
        <w:lastRenderedPageBreak/>
        <w:t xml:space="preserve">Checked the remittance adjustment since DLI and found no pending. </w:t>
      </w:r>
    </w:p>
    <w:p w:rsidR="00E074D1" w:rsidRPr="00965DA5" w:rsidRDefault="00E074D1" w:rsidP="00E074D1">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(b) Seen that proper funding is made to BO viz. whenever there is liability with the BO.</w:t>
      </w:r>
    </w:p>
    <w:p w:rsidR="00E074D1" w:rsidRPr="00965DA5" w:rsidRDefault="00E074D1" w:rsidP="00E074D1">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(c) Seen that SPM does not show fake liabilities with BOs and allows cash remittances to BO without any liability.</w:t>
      </w:r>
    </w:p>
    <w:p w:rsidR="00275C55" w:rsidRDefault="00E074D1" w:rsidP="00E074D1">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 xml:space="preserve">(d) Checked Bo daily account for selected dates </w:t>
      </w:r>
      <w:r w:rsidR="00275C55">
        <w:rPr>
          <w:rFonts w:ascii="Century" w:hAnsi="Century" w:cs="Arial"/>
          <w:color w:val="000000" w:themeColor="text1"/>
        </w:rPr>
        <w:t>.</w:t>
      </w:r>
    </w:p>
    <w:p w:rsidR="00E074D1" w:rsidRPr="00965DA5" w:rsidRDefault="00275C55" w:rsidP="00E074D1">
      <w:pPr>
        <w:pStyle w:val="ListParagraph"/>
        <w:tabs>
          <w:tab w:val="left" w:pos="720"/>
          <w:tab w:val="left" w:pos="2880"/>
          <w:tab w:val="left" w:pos="3630"/>
          <w:tab w:val="right" w:pos="9360"/>
        </w:tabs>
        <w:jc w:val="both"/>
        <w:rPr>
          <w:rFonts w:ascii="Century" w:hAnsi="Century" w:cs="Arial"/>
          <w:color w:val="000000" w:themeColor="text1"/>
        </w:rPr>
      </w:pPr>
      <w:r>
        <w:rPr>
          <w:rFonts w:ascii="Century" w:hAnsi="Century" w:cs="Arial"/>
          <w:color w:val="000000" w:themeColor="text1"/>
        </w:rPr>
        <w:t xml:space="preserve">In BODA of Somur BO dated 18.12.24 , delivery particulars not written . In BODA of  Uppidamangalam B.O dated 26.02.25 , additional sheets attached for writing transactions but sign and date stamp not impressed by BPM . </w:t>
      </w:r>
      <w:r w:rsidR="00E074D1" w:rsidRPr="00965DA5">
        <w:rPr>
          <w:rFonts w:ascii="Century" w:hAnsi="Century" w:cs="Arial"/>
          <w:color w:val="000000" w:themeColor="text1"/>
        </w:rPr>
        <w:t xml:space="preserve">SPM was instructed to  </w:t>
      </w:r>
      <w:r>
        <w:rPr>
          <w:rFonts w:ascii="Century" w:hAnsi="Century" w:cs="Arial"/>
          <w:color w:val="000000" w:themeColor="text1"/>
        </w:rPr>
        <w:t>watch over and suitably instruct BPMs</w:t>
      </w:r>
      <w:r w:rsidR="00E074D1" w:rsidRPr="00965DA5">
        <w:rPr>
          <w:rFonts w:ascii="Century" w:hAnsi="Century" w:cs="Arial"/>
          <w:color w:val="000000" w:themeColor="text1"/>
        </w:rPr>
        <w:t xml:space="preserve">. </w:t>
      </w:r>
    </w:p>
    <w:p w:rsidR="00E074D1" w:rsidRPr="00965DA5" w:rsidRDefault="00E074D1" w:rsidP="00E074D1">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 xml:space="preserve">(e) Register of index to PRs viz. SB-28 is not maintained but for SB-26 is maintained. SPM was instructed.  </w:t>
      </w:r>
    </w:p>
    <w:p w:rsidR="001F32AF" w:rsidRDefault="00E074D1" w:rsidP="001F32AF">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 xml:space="preserve">(f) Checked LC bags and these bags are in good condition and are provided with locks. </w:t>
      </w:r>
    </w:p>
    <w:p w:rsidR="00E074D1" w:rsidRPr="00965DA5" w:rsidRDefault="00E074D1" w:rsidP="001F32AF">
      <w:pPr>
        <w:pStyle w:val="ListParagraph"/>
        <w:tabs>
          <w:tab w:val="left" w:pos="720"/>
          <w:tab w:val="left" w:pos="2880"/>
          <w:tab w:val="left" w:pos="3630"/>
          <w:tab w:val="right" w:pos="9360"/>
        </w:tabs>
        <w:jc w:val="both"/>
        <w:rPr>
          <w:rFonts w:ascii="Century" w:hAnsi="Century" w:cs="Arial"/>
          <w:color w:val="000000" w:themeColor="text1"/>
        </w:rPr>
      </w:pPr>
      <w:r w:rsidRPr="00965DA5">
        <w:rPr>
          <w:rFonts w:ascii="Century" w:hAnsi="Century" w:cs="Arial"/>
          <w:color w:val="000000" w:themeColor="text1"/>
        </w:rPr>
        <w:t>a) Examined the remittances received by the SO from HO/BOs found acknowledged.</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FF0000"/>
        </w:rPr>
      </w:pPr>
      <w:r w:rsidRPr="00965DA5">
        <w:rPr>
          <w:rFonts w:ascii="Century" w:hAnsi="Century" w:cs="Arial"/>
          <w:color w:val="000000" w:themeColor="text1"/>
        </w:rPr>
        <w:t xml:space="preserve">Checked the inventory report of stamps and cash balance report </w:t>
      </w:r>
      <w:r w:rsidR="00E045FF">
        <w:rPr>
          <w:rFonts w:ascii="Century" w:hAnsi="Century" w:cs="Arial"/>
          <w:color w:val="000000" w:themeColor="text1"/>
        </w:rPr>
        <w:t>,</w:t>
      </w:r>
      <w:r w:rsidRPr="00965DA5">
        <w:rPr>
          <w:rFonts w:ascii="Century" w:hAnsi="Century" w:cs="Arial"/>
          <w:color w:val="000000" w:themeColor="text1"/>
        </w:rPr>
        <w:t xml:space="preserve"> no suspicious discrepancies in the balance reported.</w:t>
      </w:r>
    </w:p>
    <w:p w:rsidR="00E074D1" w:rsidRPr="00965DA5" w:rsidRDefault="00E074D1" w:rsidP="00E47616">
      <w:pPr>
        <w:pStyle w:val="ListParagraph"/>
        <w:numPr>
          <w:ilvl w:val="0"/>
          <w:numId w:val="32"/>
        </w:numPr>
        <w:autoSpaceDE w:val="0"/>
        <w:autoSpaceDN w:val="0"/>
        <w:adjustRightInd w:val="0"/>
        <w:ind w:left="-142" w:firstLine="502"/>
        <w:jc w:val="both"/>
        <w:rPr>
          <w:rFonts w:ascii="Century" w:hAnsi="Century" w:cs="Arial"/>
          <w:color w:val="000000" w:themeColor="text1"/>
        </w:rPr>
      </w:pPr>
      <w:r w:rsidRPr="00965DA5">
        <w:rPr>
          <w:rFonts w:ascii="Century" w:hAnsi="Century" w:cs="Arial"/>
          <w:color w:val="000000" w:themeColor="text1"/>
        </w:rPr>
        <w:t>The SPM reported that pension payments effected through this office, PM, Karur HO should receipt of life certificate for the pensioners.</w:t>
      </w:r>
    </w:p>
    <w:p w:rsidR="00E074D1" w:rsidRPr="00965DA5" w:rsidRDefault="00E074D1" w:rsidP="00E074D1">
      <w:pPr>
        <w:pStyle w:val="ListParagraph"/>
        <w:rPr>
          <w:rFonts w:ascii="Century" w:hAnsi="Century" w:cs="Arial"/>
          <w:color w:val="000000" w:themeColor="text1"/>
        </w:rPr>
      </w:pPr>
    </w:p>
    <w:p w:rsidR="00E074D1" w:rsidRPr="00965DA5" w:rsidRDefault="00E074D1" w:rsidP="00E074D1">
      <w:pPr>
        <w:autoSpaceDE w:val="0"/>
        <w:autoSpaceDN w:val="0"/>
        <w:adjustRightInd w:val="0"/>
        <w:jc w:val="both"/>
        <w:rPr>
          <w:rFonts w:ascii="Century" w:hAnsi="Century" w:cs="Arial"/>
          <w:b/>
          <w:bCs/>
          <w:color w:val="FF0000"/>
        </w:rPr>
      </w:pPr>
      <w:r w:rsidRPr="00965DA5">
        <w:rPr>
          <w:rFonts w:ascii="Century" w:hAnsi="Century" w:cs="Arial"/>
          <w:b/>
          <w:bCs/>
          <w:color w:val="000000" w:themeColor="text1"/>
        </w:rPr>
        <w:t>Part-6: Technology Management</w:t>
      </w:r>
    </w:p>
    <w:p w:rsidR="00E074D1" w:rsidRPr="00965DA5" w:rsidRDefault="00E074D1" w:rsidP="00E074D1">
      <w:pPr>
        <w:pStyle w:val="ListParagraph"/>
        <w:numPr>
          <w:ilvl w:val="0"/>
          <w:numId w:val="32"/>
        </w:num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 xml:space="preserve">a) Hardware, Peripherals, Software and Layout- </w:t>
      </w:r>
    </w:p>
    <w:p w:rsidR="00E074D1" w:rsidRPr="00965DA5" w:rsidRDefault="00E074D1" w:rsidP="00E074D1">
      <w:pPr>
        <w:numPr>
          <w:ilvl w:val="0"/>
          <w:numId w:val="22"/>
        </w:numPr>
        <w:autoSpaceDE w:val="0"/>
        <w:autoSpaceDN w:val="0"/>
        <w:adjustRightInd w:val="0"/>
        <w:ind w:left="720" w:firstLine="0"/>
        <w:jc w:val="both"/>
        <w:rPr>
          <w:rFonts w:ascii="Century" w:hAnsi="Century" w:cs="Arial"/>
          <w:color w:val="000000" w:themeColor="text1"/>
          <w:lang w:val="en-IN"/>
        </w:rPr>
      </w:pPr>
      <w:r w:rsidRPr="00965DA5">
        <w:rPr>
          <w:rFonts w:ascii="Century" w:hAnsi="Century" w:cs="Arial"/>
          <w:color w:val="000000" w:themeColor="text1"/>
          <w:lang w:val="en-IN"/>
        </w:rPr>
        <w:t xml:space="preserve">All the hardware, peripherals and accessories are in working condition </w:t>
      </w:r>
      <w:r w:rsidR="005E498C">
        <w:rPr>
          <w:rFonts w:ascii="Century" w:hAnsi="Century" w:cs="Arial"/>
          <w:color w:val="000000" w:themeColor="text1"/>
          <w:lang w:val="en-IN"/>
        </w:rPr>
        <w:t>.</w:t>
      </w:r>
    </w:p>
    <w:p w:rsidR="00E074D1" w:rsidRPr="00965DA5" w:rsidRDefault="00E074D1" w:rsidP="00E074D1">
      <w:pPr>
        <w:autoSpaceDE w:val="0"/>
        <w:autoSpaceDN w:val="0"/>
        <w:adjustRightInd w:val="0"/>
        <w:ind w:left="720"/>
        <w:jc w:val="both"/>
        <w:rPr>
          <w:rFonts w:ascii="Century" w:hAnsi="Century" w:cs="Arial"/>
          <w:color w:val="000000" w:themeColor="text1"/>
          <w:lang w:val="en-IN"/>
        </w:rPr>
      </w:pPr>
      <w:r w:rsidRPr="00965DA5">
        <w:rPr>
          <w:rFonts w:ascii="Century" w:hAnsi="Century" w:cs="Arial"/>
          <w:color w:val="000000" w:themeColor="text1"/>
          <w:lang w:val="en-IN"/>
        </w:rPr>
        <w:t xml:space="preserve"> UPS is in working condition .</w:t>
      </w:r>
    </w:p>
    <w:p w:rsidR="00E074D1" w:rsidRPr="008750EB" w:rsidRDefault="00E074D1" w:rsidP="00E074D1">
      <w:pPr>
        <w:numPr>
          <w:ilvl w:val="0"/>
          <w:numId w:val="22"/>
        </w:numPr>
        <w:autoSpaceDE w:val="0"/>
        <w:autoSpaceDN w:val="0"/>
        <w:adjustRightInd w:val="0"/>
        <w:ind w:left="720" w:firstLine="0"/>
        <w:jc w:val="both"/>
        <w:rPr>
          <w:rFonts w:ascii="Century" w:hAnsi="Century" w:cs="Arial"/>
          <w:color w:val="000000" w:themeColor="text1"/>
          <w:lang w:val="en-IN"/>
        </w:rPr>
      </w:pPr>
      <w:r w:rsidRPr="008750EB">
        <w:rPr>
          <w:rFonts w:ascii="Century" w:hAnsi="Century" w:cs="Arial"/>
          <w:color w:val="000000" w:themeColor="text1"/>
          <w:lang w:val="en-IN"/>
        </w:rPr>
        <w:t>History sheet were not maintained for all hardware and peripherals and not  updated. SPM was instructed to maintain the same and report compliance.</w:t>
      </w:r>
    </w:p>
    <w:p w:rsidR="00E074D1" w:rsidRPr="00965DA5" w:rsidRDefault="00E074D1" w:rsidP="00E074D1">
      <w:pPr>
        <w:numPr>
          <w:ilvl w:val="0"/>
          <w:numId w:val="22"/>
        </w:numPr>
        <w:autoSpaceDE w:val="0"/>
        <w:autoSpaceDN w:val="0"/>
        <w:adjustRightInd w:val="0"/>
        <w:ind w:left="720" w:firstLine="0"/>
        <w:jc w:val="both"/>
        <w:rPr>
          <w:rFonts w:ascii="Century" w:hAnsi="Century" w:cs="Arial"/>
          <w:color w:val="000000" w:themeColor="text1"/>
          <w:lang w:val="en-IN"/>
        </w:rPr>
      </w:pPr>
      <w:r w:rsidRPr="00965DA5">
        <w:rPr>
          <w:rFonts w:ascii="Century" w:hAnsi="Century" w:cs="Arial"/>
          <w:color w:val="000000" w:themeColor="text1"/>
          <w:lang w:val="en-IN"/>
        </w:rPr>
        <w:t xml:space="preserve">Laser jet printers are connected to direct power supply and not through UPS.  </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(iv)       All the officials are provided with systems.</w:t>
      </w:r>
    </w:p>
    <w:p w:rsidR="00E074D1" w:rsidRPr="00965DA5" w:rsidRDefault="00E074D1" w:rsidP="00E074D1">
      <w:p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            (v)       Networking cables are properly laid out and do not interfere free movement.</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 xml:space="preserve">(vi)       All the installed applications are of the latest version and the same was </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confirmed with DSM.</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 xml:space="preserve">(vii)      SPM was instructed not to access, attempt to modify or delete database as all </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 xml:space="preserve">these events can be logged and reported by TCS to management for </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investigation.</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 xml:space="preserve">(viii)    All  hardware, UPS are NOT under warranty / covered  by AMC contract. DSM </w:t>
      </w:r>
    </w:p>
    <w:p w:rsidR="00E074D1" w:rsidRPr="00965DA5" w:rsidRDefault="00E074D1" w:rsidP="00E074D1">
      <w:pPr>
        <w:autoSpaceDE w:val="0"/>
        <w:autoSpaceDN w:val="0"/>
        <w:adjustRightInd w:val="0"/>
        <w:ind w:left="720"/>
        <w:jc w:val="both"/>
        <w:rPr>
          <w:rFonts w:ascii="Century" w:hAnsi="Century" w:cs="Arial"/>
          <w:color w:val="000000" w:themeColor="text1"/>
        </w:rPr>
      </w:pPr>
      <w:r w:rsidRPr="00965DA5">
        <w:rPr>
          <w:rFonts w:ascii="Century" w:hAnsi="Century" w:cs="Arial"/>
          <w:color w:val="000000" w:themeColor="text1"/>
        </w:rPr>
        <w:t xml:space="preserve">and local technician have carried out the repairs in time. SPM and staff were </w:t>
      </w:r>
    </w:p>
    <w:p w:rsidR="00E074D1" w:rsidRPr="00965DA5" w:rsidRDefault="00E074D1" w:rsidP="00E074D1">
      <w:pPr>
        <w:autoSpaceDE w:val="0"/>
        <w:autoSpaceDN w:val="0"/>
        <w:adjustRightInd w:val="0"/>
        <w:ind w:left="720"/>
        <w:jc w:val="both"/>
        <w:rPr>
          <w:rFonts w:ascii="Century" w:hAnsi="Century" w:cs="Arial"/>
          <w:color w:val="000000" w:themeColor="text1"/>
        </w:rPr>
      </w:pPr>
      <w:r w:rsidRPr="00965DA5">
        <w:rPr>
          <w:rFonts w:ascii="Century" w:hAnsi="Century" w:cs="Arial"/>
          <w:color w:val="000000" w:themeColor="text1"/>
        </w:rPr>
        <w:t xml:space="preserve">aware about the process of raising complaints and follow up. </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(ix)      Checked that there was no spurious applications are installed.</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(x)       SPM logged on to window using the India Post ID for domain login.</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 xml:space="preserve">(xi)      Synchronization modules (moblink daily and high are running) and data </w:t>
      </w:r>
    </w:p>
    <w:p w:rsidR="00E074D1" w:rsidRPr="00965DA5" w:rsidRDefault="00E074D1" w:rsidP="00E074D1">
      <w:pPr>
        <w:autoSpaceDE w:val="0"/>
        <w:autoSpaceDN w:val="0"/>
        <w:adjustRightInd w:val="0"/>
        <w:ind w:left="720"/>
        <w:jc w:val="both"/>
        <w:rPr>
          <w:rFonts w:ascii="Century" w:hAnsi="Century" w:cs="Arial"/>
          <w:color w:val="000000" w:themeColor="text1"/>
        </w:rPr>
      </w:pPr>
      <w:r w:rsidRPr="00965DA5">
        <w:rPr>
          <w:rFonts w:ascii="Century" w:hAnsi="Century" w:cs="Arial"/>
          <w:color w:val="000000" w:themeColor="text1"/>
        </w:rPr>
        <w:t>exchange is happening uninterrupted.</w:t>
      </w:r>
    </w:p>
    <w:p w:rsidR="00E074D1" w:rsidRPr="00965DA5" w:rsidRDefault="00E074D1" w:rsidP="00E074D1">
      <w:pPr>
        <w:autoSpaceDE w:val="0"/>
        <w:autoSpaceDN w:val="0"/>
        <w:adjustRightInd w:val="0"/>
        <w:ind w:left="720" w:hanging="630"/>
        <w:jc w:val="both"/>
        <w:rPr>
          <w:rFonts w:ascii="Century" w:hAnsi="Century" w:cs="Arial"/>
          <w:color w:val="000000" w:themeColor="text1"/>
        </w:rPr>
      </w:pPr>
      <w:r w:rsidRPr="00965DA5">
        <w:rPr>
          <w:rFonts w:ascii="Century" w:hAnsi="Century" w:cs="Arial"/>
          <w:color w:val="000000" w:themeColor="text1"/>
        </w:rPr>
        <w:tab/>
        <w:t>(xii)     Guidelines issued by directorate on counter hours is followed.</w:t>
      </w:r>
    </w:p>
    <w:p w:rsidR="00E074D1" w:rsidRPr="00965DA5" w:rsidRDefault="00E074D1" w:rsidP="00E074D1">
      <w:pPr>
        <w:autoSpaceDE w:val="0"/>
        <w:autoSpaceDN w:val="0"/>
        <w:adjustRightInd w:val="0"/>
        <w:jc w:val="both"/>
        <w:rPr>
          <w:rFonts w:ascii="Century" w:hAnsi="Century" w:cs="Arial"/>
          <w:b/>
          <w:bCs/>
          <w:color w:val="000000" w:themeColor="text1"/>
        </w:rPr>
      </w:pPr>
    </w:p>
    <w:p w:rsidR="00E074D1" w:rsidRPr="00965DA5" w:rsidRDefault="00E074D1" w:rsidP="00E074D1">
      <w:pPr>
        <w:autoSpaceDE w:val="0"/>
        <w:autoSpaceDN w:val="0"/>
        <w:adjustRightInd w:val="0"/>
        <w:jc w:val="both"/>
        <w:rPr>
          <w:rFonts w:ascii="Century" w:hAnsi="Century" w:cs="Arial"/>
          <w:color w:val="000000" w:themeColor="text1"/>
        </w:rPr>
      </w:pPr>
      <w:r w:rsidRPr="00965DA5">
        <w:rPr>
          <w:rFonts w:ascii="Century" w:hAnsi="Century" w:cs="Arial"/>
          <w:b/>
          <w:bCs/>
          <w:color w:val="000000" w:themeColor="text1"/>
        </w:rPr>
        <w:t xml:space="preserve">            b) Networking Environment</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i)Router and Switch placed properly.</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lastRenderedPageBreak/>
        <w:t>ii)NSP-1 found good working condition with interruption. NSP 2 found good working condition. Checked the E-health reports there is no latency in network.</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iii)No failure of network in last seven days.</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iv)Bandwidth of network is sufficient and there is no need of up gradation of </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bandwidth required.</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v)NoEarthing issue at this office.</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vi)NSP-2 RF band width was able to maintain while NSP-1 is occurring down.</w:t>
      </w:r>
    </w:p>
    <w:p w:rsidR="00E074D1" w:rsidRPr="00965DA5" w:rsidRDefault="00E074D1" w:rsidP="00E074D1">
      <w:pPr>
        <w:autoSpaceDE w:val="0"/>
        <w:autoSpaceDN w:val="0"/>
        <w:adjustRightInd w:val="0"/>
        <w:ind w:left="360"/>
        <w:jc w:val="both"/>
        <w:rPr>
          <w:rFonts w:ascii="Century" w:hAnsi="Century" w:cs="Arial"/>
          <w:b/>
          <w:bCs/>
          <w:color w:val="000000" w:themeColor="text1"/>
        </w:rPr>
      </w:pPr>
    </w:p>
    <w:p w:rsidR="00E074D1" w:rsidRPr="00965DA5" w:rsidRDefault="00E074D1" w:rsidP="00E074D1">
      <w:pPr>
        <w:autoSpaceDE w:val="0"/>
        <w:autoSpaceDN w:val="0"/>
        <w:adjustRightInd w:val="0"/>
        <w:ind w:left="360"/>
        <w:jc w:val="both"/>
        <w:rPr>
          <w:rFonts w:ascii="Century" w:hAnsi="Century" w:cs="Arial"/>
          <w:b/>
          <w:bCs/>
          <w:color w:val="000000" w:themeColor="text1"/>
        </w:rPr>
      </w:pPr>
      <w:r w:rsidRPr="00965DA5">
        <w:rPr>
          <w:rFonts w:ascii="Century" w:hAnsi="Century" w:cs="Arial"/>
          <w:b/>
          <w:bCs/>
          <w:color w:val="000000" w:themeColor="text1"/>
        </w:rPr>
        <w:t xml:space="preserve">      c)  Support Systems</w:t>
      </w:r>
    </w:p>
    <w:p w:rsidR="00E074D1" w:rsidRPr="00965DA5" w:rsidRDefault="00E074D1" w:rsidP="00E074D1">
      <w:pPr>
        <w:numPr>
          <w:ilvl w:val="0"/>
          <w:numId w:val="23"/>
        </w:numPr>
        <w:autoSpaceDE w:val="0"/>
        <w:autoSpaceDN w:val="0"/>
        <w:adjustRightInd w:val="0"/>
        <w:ind w:left="1170" w:hanging="450"/>
        <w:jc w:val="both"/>
        <w:rPr>
          <w:rFonts w:ascii="Century" w:hAnsi="Century" w:cs="Arial"/>
          <w:color w:val="000000" w:themeColor="text1"/>
          <w:lang w:val="en-IN"/>
        </w:rPr>
      </w:pPr>
      <w:r w:rsidRPr="00965DA5">
        <w:rPr>
          <w:rFonts w:ascii="Century" w:hAnsi="Century" w:cs="Arial"/>
          <w:color w:val="000000" w:themeColor="text1"/>
          <w:lang w:val="en-IN"/>
        </w:rPr>
        <w:t>All the systems are not drawing power from UPS.</w:t>
      </w:r>
    </w:p>
    <w:p w:rsidR="00E074D1" w:rsidRPr="00965DA5" w:rsidRDefault="00E074D1" w:rsidP="00E074D1">
      <w:pPr>
        <w:numPr>
          <w:ilvl w:val="0"/>
          <w:numId w:val="23"/>
        </w:numPr>
        <w:autoSpaceDE w:val="0"/>
        <w:autoSpaceDN w:val="0"/>
        <w:adjustRightInd w:val="0"/>
        <w:ind w:left="1170" w:hanging="450"/>
        <w:jc w:val="both"/>
        <w:rPr>
          <w:rFonts w:ascii="Century" w:hAnsi="Century" w:cs="Arial"/>
          <w:color w:val="000000" w:themeColor="text1"/>
          <w:lang w:val="en-IN"/>
        </w:rPr>
      </w:pPr>
      <w:r w:rsidRPr="00965DA5">
        <w:rPr>
          <w:rFonts w:ascii="Century" w:hAnsi="Century" w:cs="Arial"/>
          <w:color w:val="000000" w:themeColor="text1"/>
          <w:lang w:val="en-IN"/>
        </w:rPr>
        <w:t>UPS is in working condition.</w:t>
      </w:r>
    </w:p>
    <w:p w:rsidR="00E074D1" w:rsidRPr="00965DA5" w:rsidRDefault="00E074D1" w:rsidP="00E074D1">
      <w:pPr>
        <w:numPr>
          <w:ilvl w:val="0"/>
          <w:numId w:val="23"/>
        </w:numPr>
        <w:autoSpaceDE w:val="0"/>
        <w:autoSpaceDN w:val="0"/>
        <w:adjustRightInd w:val="0"/>
        <w:ind w:left="1170" w:hanging="450"/>
        <w:jc w:val="both"/>
        <w:rPr>
          <w:rFonts w:ascii="Century" w:hAnsi="Century" w:cs="Arial"/>
          <w:color w:val="000000" w:themeColor="text1"/>
          <w:lang w:val="en-IN"/>
        </w:rPr>
      </w:pPr>
      <w:r w:rsidRPr="00965DA5">
        <w:rPr>
          <w:rFonts w:ascii="Century" w:hAnsi="Century" w:cs="Arial"/>
          <w:color w:val="000000" w:themeColor="text1"/>
          <w:lang w:val="en-IN"/>
        </w:rPr>
        <w:t>Generator is available and it is not working with required capacity.</w:t>
      </w:r>
    </w:p>
    <w:p w:rsidR="00E074D1" w:rsidRPr="00965DA5" w:rsidRDefault="00E074D1" w:rsidP="00E074D1">
      <w:pPr>
        <w:autoSpaceDE w:val="0"/>
        <w:autoSpaceDN w:val="0"/>
        <w:adjustRightInd w:val="0"/>
        <w:ind w:left="360" w:firstLine="360"/>
        <w:jc w:val="both"/>
        <w:rPr>
          <w:rFonts w:ascii="Century" w:hAnsi="Century" w:cs="Arial"/>
          <w:color w:val="000000" w:themeColor="text1"/>
        </w:rPr>
      </w:pPr>
      <w:r w:rsidRPr="00965DA5">
        <w:rPr>
          <w:rFonts w:ascii="Century" w:hAnsi="Century" w:cs="Arial"/>
          <w:color w:val="000000" w:themeColor="text1"/>
        </w:rPr>
        <w:t xml:space="preserve">SPM was instructed to upkeep the maintenance of all hardware. Since history </w:t>
      </w:r>
    </w:p>
    <w:p w:rsidR="00E074D1" w:rsidRPr="00965DA5" w:rsidRDefault="00E074D1" w:rsidP="00E074D1">
      <w:pPr>
        <w:autoSpaceDE w:val="0"/>
        <w:autoSpaceDN w:val="0"/>
        <w:adjustRightInd w:val="0"/>
        <w:ind w:left="360" w:firstLine="360"/>
        <w:jc w:val="both"/>
        <w:rPr>
          <w:rFonts w:ascii="Century" w:hAnsi="Century" w:cs="Arial"/>
          <w:color w:val="000000" w:themeColor="text1"/>
        </w:rPr>
      </w:pPr>
      <w:r w:rsidRPr="00965DA5">
        <w:rPr>
          <w:rFonts w:ascii="Century" w:hAnsi="Century" w:cs="Arial"/>
          <w:color w:val="000000" w:themeColor="text1"/>
        </w:rPr>
        <w:t xml:space="preserve">sheets were not available details of repairs done was not checked. SPM was </w:t>
      </w:r>
    </w:p>
    <w:p w:rsidR="00E074D1" w:rsidRPr="00965DA5" w:rsidRDefault="00E074D1" w:rsidP="00E074D1">
      <w:pPr>
        <w:autoSpaceDE w:val="0"/>
        <w:autoSpaceDN w:val="0"/>
        <w:adjustRightInd w:val="0"/>
        <w:ind w:left="360" w:firstLine="360"/>
        <w:jc w:val="both"/>
        <w:rPr>
          <w:rFonts w:ascii="Century" w:hAnsi="Century" w:cs="Arial"/>
          <w:color w:val="000000" w:themeColor="text1"/>
        </w:rPr>
      </w:pPr>
      <w:r w:rsidRPr="00965DA5">
        <w:rPr>
          <w:rFonts w:ascii="Century" w:hAnsi="Century" w:cs="Arial"/>
          <w:color w:val="000000" w:themeColor="text1"/>
        </w:rPr>
        <w:t>instructed suitably.</w:t>
      </w:r>
    </w:p>
    <w:p w:rsidR="00E074D1" w:rsidRPr="00965DA5" w:rsidRDefault="00E074D1" w:rsidP="00E074D1">
      <w:pPr>
        <w:autoSpaceDE w:val="0"/>
        <w:autoSpaceDN w:val="0"/>
        <w:adjustRightInd w:val="0"/>
        <w:ind w:left="360" w:firstLine="360"/>
        <w:jc w:val="both"/>
        <w:rPr>
          <w:rFonts w:ascii="Century" w:hAnsi="Century" w:cs="Arial"/>
          <w:color w:val="000000" w:themeColor="text1"/>
        </w:rPr>
      </w:pPr>
    </w:p>
    <w:p w:rsidR="00E074D1" w:rsidRPr="00965DA5" w:rsidRDefault="00E074D1" w:rsidP="00E074D1">
      <w:pPr>
        <w:pStyle w:val="ListParagraph"/>
        <w:numPr>
          <w:ilvl w:val="0"/>
          <w:numId w:val="32"/>
        </w:num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Questions on CBS environment:</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a)Operators are logging into CBS through POS as </w:t>
      </w:r>
      <w:r w:rsidR="00833378">
        <w:rPr>
          <w:rFonts w:ascii="Century" w:hAnsi="Century" w:cs="Arial"/>
          <w:color w:val="000000" w:themeColor="text1"/>
        </w:rPr>
        <w:t xml:space="preserve">APT </w:t>
      </w:r>
      <w:r w:rsidRPr="00965DA5">
        <w:rPr>
          <w:rFonts w:ascii="Century" w:hAnsi="Century" w:cs="Arial"/>
          <w:color w:val="000000" w:themeColor="text1"/>
        </w:rPr>
        <w:t xml:space="preserve"> environment.</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b)Officials are using their own login and aren’t using other’s login, verified user login report available in Finacle.</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c)ATM cards are being supplied but due to no ATM attached with this office unable to encourage to use the same.</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d)Checked the totals of transactions for selected dates at random compared with daily account entries.</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e)Checked teller cash is zero for operators.</w:t>
      </w:r>
    </w:p>
    <w:p w:rsidR="00E074D1" w:rsidRPr="00965DA5" w:rsidRDefault="00E074D1" w:rsidP="00E074D1">
      <w:pPr>
        <w:pStyle w:val="ListParagraph"/>
        <w:autoSpaceDE w:val="0"/>
        <w:autoSpaceDN w:val="0"/>
        <w:adjustRightInd w:val="0"/>
        <w:jc w:val="both"/>
        <w:rPr>
          <w:rFonts w:ascii="Century" w:hAnsi="Century" w:cs="Arial"/>
          <w:color w:val="C00000"/>
        </w:rPr>
      </w:pPr>
      <w:r w:rsidRPr="00965DA5">
        <w:rPr>
          <w:rFonts w:ascii="Century" w:hAnsi="Century" w:cs="Arial"/>
          <w:color w:val="000000" w:themeColor="text1"/>
        </w:rPr>
        <w:t xml:space="preserve">f) </w:t>
      </w:r>
      <w:r w:rsidR="00E435BC">
        <w:rPr>
          <w:rFonts w:ascii="Century" w:hAnsi="Century" w:cs="Arial"/>
          <w:color w:val="000000" w:themeColor="text1"/>
        </w:rPr>
        <w:t>1</w:t>
      </w:r>
      <w:r w:rsidRPr="00965DA5">
        <w:rPr>
          <w:rFonts w:ascii="Century" w:hAnsi="Century" w:cs="Arial"/>
          <w:color w:val="000000" w:themeColor="text1"/>
        </w:rPr>
        <w:t xml:space="preserve"> POSB Cheque books available at this office. No supply since DLI.</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g)HO/SO following SB Order 5/2016 relating to transfers/duplicate PB and revival of silent account/pledge and release of pledge.</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h)No Account cheque’s realized are accounted for towards concerned transactions.</w:t>
      </w:r>
    </w:p>
    <w:p w:rsidR="00E074D1" w:rsidRPr="00965DA5" w:rsidRDefault="00E074D1" w:rsidP="00E074D1">
      <w:pPr>
        <w:pStyle w:val="ListParagraph"/>
        <w:numPr>
          <w:ilvl w:val="0"/>
          <w:numId w:val="24"/>
        </w:numPr>
        <w:autoSpaceDE w:val="0"/>
        <w:autoSpaceDN w:val="0"/>
        <w:adjustRightInd w:val="0"/>
        <w:ind w:left="990" w:hanging="270"/>
        <w:jc w:val="both"/>
        <w:rPr>
          <w:rFonts w:ascii="Century" w:hAnsi="Century" w:cs="Arial"/>
          <w:color w:val="000000" w:themeColor="text1"/>
        </w:rPr>
      </w:pPr>
      <w:r w:rsidRPr="00965DA5">
        <w:rPr>
          <w:rFonts w:ascii="Century" w:hAnsi="Century" w:cs="Arial"/>
          <w:color w:val="000000" w:themeColor="text1"/>
          <w:lang w:val="en-IN"/>
        </w:rPr>
        <w:t>All accounts are not seeded with mobile numbers. High value margin memos are received from HO monthly wise and it was verified through SDI.</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j)Compared the passbooks collected with balances in Finacle.</w:t>
      </w:r>
    </w:p>
    <w:p w:rsidR="00E074D1" w:rsidRPr="00965DA5" w:rsidRDefault="00E074D1" w:rsidP="00E074D1">
      <w:pPr>
        <w:pStyle w:val="ListParagraph"/>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k)No Social Security Scheme accounts stands opened.</w:t>
      </w:r>
    </w:p>
    <w:p w:rsidR="00E074D1" w:rsidRPr="00965DA5" w:rsidRDefault="00E074D1" w:rsidP="00E074D1">
      <w:pPr>
        <w:autoSpaceDE w:val="0"/>
        <w:autoSpaceDN w:val="0"/>
        <w:adjustRightInd w:val="0"/>
        <w:jc w:val="both"/>
        <w:rPr>
          <w:rFonts w:ascii="Century" w:hAnsi="Century" w:cs="Arial"/>
          <w:b/>
          <w:bCs/>
          <w:color w:val="000000" w:themeColor="text1"/>
        </w:rPr>
      </w:pPr>
      <w:r w:rsidRPr="00965DA5">
        <w:rPr>
          <w:rFonts w:ascii="Century" w:hAnsi="Century" w:cs="Arial"/>
          <w:b/>
          <w:bCs/>
          <w:color w:val="000000" w:themeColor="text1"/>
        </w:rPr>
        <w:t>Part-7 Grievance Handling</w:t>
      </w:r>
    </w:p>
    <w:p w:rsidR="00E074D1" w:rsidRPr="00965DA5" w:rsidRDefault="00E074D1" w:rsidP="00E074D1">
      <w:pPr>
        <w:pStyle w:val="ListParagraph"/>
        <w:numPr>
          <w:ilvl w:val="0"/>
          <w:numId w:val="32"/>
        </w:numPr>
        <w:autoSpaceDE w:val="0"/>
        <w:autoSpaceDN w:val="0"/>
        <w:adjustRightInd w:val="0"/>
        <w:jc w:val="both"/>
        <w:rPr>
          <w:rFonts w:ascii="Century" w:hAnsi="Century" w:cs="Arial"/>
          <w:color w:val="000000" w:themeColor="text1"/>
        </w:rPr>
      </w:pPr>
      <w:r w:rsidRPr="00965DA5">
        <w:rPr>
          <w:rFonts w:ascii="Century" w:hAnsi="Century" w:cs="Arial"/>
          <w:bCs/>
          <w:color w:val="000000" w:themeColor="text1"/>
        </w:rPr>
        <w:t>Complaint and Suggestion Book not placed as easily accessible by the member of public without asking for it, the SPM instructed to place appropriate place.</w:t>
      </w:r>
    </w:p>
    <w:p w:rsidR="00E074D1" w:rsidRPr="00965DA5" w:rsidRDefault="00E074D1" w:rsidP="00E074D1">
      <w:pPr>
        <w:pStyle w:val="ListParagraph"/>
        <w:numPr>
          <w:ilvl w:val="0"/>
          <w:numId w:val="11"/>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Reviewed the complaints pending with reference to CCC portal, India Post Call Centre, twitter, facebook and make efforts to close both inward and outward and guide the postmaster on quick settlement.</w:t>
      </w:r>
    </w:p>
    <w:p w:rsidR="00E074D1" w:rsidRPr="00965DA5" w:rsidRDefault="00E074D1" w:rsidP="00E074D1">
      <w:pPr>
        <w:pStyle w:val="ListParagraph"/>
        <w:numPr>
          <w:ilvl w:val="0"/>
          <w:numId w:val="11"/>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No complaints regarding wrong delivery, non-delivery pertains to this office.</w:t>
      </w:r>
    </w:p>
    <w:p w:rsidR="00E074D1" w:rsidRPr="00965DA5" w:rsidRDefault="00E074D1" w:rsidP="00E074D1">
      <w:pPr>
        <w:pStyle w:val="ListParagraph"/>
        <w:numPr>
          <w:ilvl w:val="0"/>
          <w:numId w:val="11"/>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Checked web based grievances handling system module for the pendency and timely disposal of complaints.</w:t>
      </w:r>
    </w:p>
    <w:p w:rsidR="00E074D1" w:rsidRPr="00965DA5" w:rsidRDefault="00E074D1" w:rsidP="00E074D1">
      <w:pPr>
        <w:pStyle w:val="ListParagraph"/>
        <w:numPr>
          <w:ilvl w:val="0"/>
          <w:numId w:val="11"/>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Copy of Citizens Charter in local language is not available and displayed in the public hall, DO will provide the same.</w:t>
      </w:r>
    </w:p>
    <w:p w:rsidR="00E074D1" w:rsidRPr="00965DA5" w:rsidRDefault="00E074D1" w:rsidP="00E074D1">
      <w:pPr>
        <w:pStyle w:val="ListParagraph"/>
        <w:numPr>
          <w:ilvl w:val="0"/>
          <w:numId w:val="11"/>
        </w:numPr>
        <w:autoSpaceDE w:val="0"/>
        <w:autoSpaceDN w:val="0"/>
        <w:adjustRightInd w:val="0"/>
        <w:jc w:val="both"/>
        <w:rPr>
          <w:rFonts w:ascii="Century" w:hAnsi="Century" w:cs="Arial"/>
          <w:color w:val="000000" w:themeColor="text1"/>
        </w:rPr>
      </w:pPr>
      <w:r w:rsidRPr="00965DA5">
        <w:rPr>
          <w:rFonts w:ascii="Century" w:hAnsi="Century" w:cs="Arial"/>
          <w:color w:val="000000" w:themeColor="text1"/>
        </w:rPr>
        <w:t xml:space="preserve">SPM reported that complaints received at the counter were booked in web based </w:t>
      </w:r>
    </w:p>
    <w:p w:rsidR="00E074D1" w:rsidRPr="00965DA5" w:rsidRDefault="00E074D1" w:rsidP="00E074D1">
      <w:pPr>
        <w:pStyle w:val="ListParagraph"/>
        <w:autoSpaceDE w:val="0"/>
        <w:autoSpaceDN w:val="0"/>
        <w:adjustRightInd w:val="0"/>
        <w:ind w:left="1080"/>
        <w:jc w:val="both"/>
        <w:rPr>
          <w:rFonts w:ascii="Century" w:hAnsi="Century" w:cs="Arial"/>
          <w:color w:val="000000" w:themeColor="text1"/>
        </w:rPr>
      </w:pPr>
      <w:r w:rsidRPr="00965DA5">
        <w:rPr>
          <w:rFonts w:ascii="Century" w:hAnsi="Century" w:cs="Arial"/>
          <w:color w:val="000000" w:themeColor="text1"/>
        </w:rPr>
        <w:t>CCC.</w:t>
      </w:r>
    </w:p>
    <w:p w:rsidR="00E074D1" w:rsidRPr="00965DA5" w:rsidRDefault="00E074D1" w:rsidP="00E074D1">
      <w:pPr>
        <w:pStyle w:val="ListParagraph"/>
        <w:autoSpaceDE w:val="0"/>
        <w:autoSpaceDN w:val="0"/>
        <w:adjustRightInd w:val="0"/>
        <w:ind w:left="1080"/>
        <w:jc w:val="both"/>
        <w:rPr>
          <w:rFonts w:ascii="Century" w:hAnsi="Century" w:cs="Arial"/>
          <w:color w:val="000000" w:themeColor="text1"/>
        </w:rPr>
      </w:pPr>
    </w:p>
    <w:p w:rsidR="00E074D1" w:rsidRDefault="00E074D1" w:rsidP="00E074D1">
      <w:pPr>
        <w:tabs>
          <w:tab w:val="left" w:pos="6324"/>
        </w:tabs>
        <w:autoSpaceDE w:val="0"/>
        <w:autoSpaceDN w:val="0"/>
        <w:adjustRightInd w:val="0"/>
        <w:ind w:firstLine="360"/>
        <w:jc w:val="both"/>
        <w:rPr>
          <w:rFonts w:ascii="Century" w:hAnsi="Century" w:cs="Arial"/>
          <w:b/>
          <w:color w:val="000000" w:themeColor="text1"/>
          <w:lang w:val="en-IN"/>
        </w:rPr>
      </w:pPr>
      <w:r w:rsidRPr="00965DA5">
        <w:rPr>
          <w:rFonts w:ascii="Century" w:hAnsi="Century" w:cs="Arial"/>
          <w:b/>
          <w:color w:val="000000" w:themeColor="text1"/>
          <w:lang w:val="en-IN"/>
        </w:rPr>
        <w:t>100.   CONCLUSION:</w:t>
      </w:r>
    </w:p>
    <w:p w:rsidR="004C15CB" w:rsidRPr="00965DA5" w:rsidRDefault="004C15CB" w:rsidP="00E074D1">
      <w:pPr>
        <w:tabs>
          <w:tab w:val="left" w:pos="6324"/>
        </w:tabs>
        <w:autoSpaceDE w:val="0"/>
        <w:autoSpaceDN w:val="0"/>
        <w:adjustRightInd w:val="0"/>
        <w:ind w:firstLine="360"/>
        <w:jc w:val="both"/>
        <w:rPr>
          <w:rFonts w:ascii="Century" w:hAnsi="Century" w:cs="Arial"/>
          <w:b/>
          <w:color w:val="000000" w:themeColor="text1"/>
          <w:lang w:val="en-IN"/>
        </w:rPr>
      </w:pPr>
    </w:p>
    <w:p w:rsidR="009701BB" w:rsidRDefault="00E074D1" w:rsidP="00E074D1">
      <w:pPr>
        <w:tabs>
          <w:tab w:val="left" w:pos="6324"/>
        </w:tabs>
        <w:autoSpaceDE w:val="0"/>
        <w:autoSpaceDN w:val="0"/>
        <w:adjustRightInd w:val="0"/>
        <w:ind w:left="450" w:firstLine="270"/>
        <w:jc w:val="both"/>
        <w:rPr>
          <w:rFonts w:ascii="Century" w:hAnsi="Century" w:cs="Arial"/>
          <w:color w:val="000000" w:themeColor="text1"/>
        </w:rPr>
      </w:pPr>
      <w:r w:rsidRPr="00965DA5">
        <w:rPr>
          <w:rFonts w:ascii="Century" w:hAnsi="Century" w:cs="Arial"/>
          <w:color w:val="000000" w:themeColor="text1"/>
        </w:rPr>
        <w:t xml:space="preserve">Record keeping and register maintenance was improved. All the important registers are maintained and some registers are partially maintained. Office maintenance was improved.  SPM was instructed to follow SwachBharathAbiyan in his office regularly. Also SPM should utilize the GDS </w:t>
      </w:r>
      <w:r w:rsidR="009701BB">
        <w:rPr>
          <w:rFonts w:ascii="Century" w:hAnsi="Century" w:cs="Arial"/>
          <w:color w:val="000000" w:themeColor="text1"/>
        </w:rPr>
        <w:t xml:space="preserve">packer </w:t>
      </w:r>
      <w:r w:rsidRPr="00965DA5">
        <w:rPr>
          <w:rFonts w:ascii="Century" w:hAnsi="Century" w:cs="Arial"/>
          <w:color w:val="000000" w:themeColor="text1"/>
        </w:rPr>
        <w:t xml:space="preserve">and keep the essential records properly and neatly.  </w:t>
      </w:r>
      <w:r w:rsidR="009701BB">
        <w:rPr>
          <w:rFonts w:ascii="Century" w:hAnsi="Century" w:cs="Arial"/>
          <w:color w:val="000000" w:themeColor="text1"/>
        </w:rPr>
        <w:t xml:space="preserve">S.O has opened 530 and closed 459 with net POSB total of  71 accounts only , 61 PPF , 24 SSA . </w:t>
      </w:r>
    </w:p>
    <w:p w:rsidR="004C15CB" w:rsidRDefault="004C15CB" w:rsidP="00E074D1">
      <w:pPr>
        <w:tabs>
          <w:tab w:val="left" w:pos="6324"/>
        </w:tabs>
        <w:autoSpaceDE w:val="0"/>
        <w:autoSpaceDN w:val="0"/>
        <w:adjustRightInd w:val="0"/>
        <w:ind w:left="450" w:firstLine="270"/>
        <w:jc w:val="both"/>
        <w:rPr>
          <w:rFonts w:ascii="Century" w:hAnsi="Century" w:cs="Arial"/>
          <w:color w:val="000000" w:themeColor="text1"/>
        </w:rPr>
      </w:pPr>
    </w:p>
    <w:p w:rsidR="00E074D1" w:rsidRPr="00965DA5" w:rsidRDefault="00E074D1" w:rsidP="00E074D1">
      <w:pPr>
        <w:tabs>
          <w:tab w:val="left" w:pos="6324"/>
        </w:tabs>
        <w:autoSpaceDE w:val="0"/>
        <w:autoSpaceDN w:val="0"/>
        <w:adjustRightInd w:val="0"/>
        <w:ind w:left="450" w:firstLine="270"/>
        <w:jc w:val="both"/>
        <w:rPr>
          <w:rFonts w:ascii="Century" w:hAnsi="Century" w:cs="Arial"/>
          <w:b/>
          <w:color w:val="000000" w:themeColor="text1"/>
        </w:rPr>
      </w:pPr>
      <w:r w:rsidRPr="00965DA5">
        <w:rPr>
          <w:rFonts w:ascii="Century" w:hAnsi="Century" w:cs="Arial"/>
          <w:color w:val="000000" w:themeColor="text1"/>
        </w:rPr>
        <w:t xml:space="preserve">SPM should encourage the all staffs including BOs and conduct meeting for achieve the targets of SO and BO in r/o POSB/SSA/PMSY/MSSC/PLI/RPLI/IPPB/CSC/SGB etc. Apart from the observations noted above, the result of the inspection is </w:t>
      </w:r>
      <w:r w:rsidRPr="00965DA5">
        <w:rPr>
          <w:rFonts w:ascii="Century" w:hAnsi="Century" w:cs="Arial"/>
          <w:b/>
          <w:color w:val="000000" w:themeColor="text1"/>
        </w:rPr>
        <w:t>SATISFACTORY.</w:t>
      </w:r>
    </w:p>
    <w:p w:rsidR="00E074D1" w:rsidRPr="007E4BBC" w:rsidRDefault="00366B4A" w:rsidP="00E074D1">
      <w:pPr>
        <w:tabs>
          <w:tab w:val="left" w:pos="6324"/>
        </w:tabs>
        <w:autoSpaceDE w:val="0"/>
        <w:autoSpaceDN w:val="0"/>
        <w:adjustRightInd w:val="0"/>
        <w:ind w:left="450" w:firstLine="270"/>
        <w:jc w:val="both"/>
        <w:rPr>
          <w:rFonts w:ascii="Century" w:hAnsi="Century" w:cs="Arial"/>
          <w:b/>
          <w:color w:val="000000" w:themeColor="text1"/>
          <w:u w:val="single"/>
        </w:rPr>
      </w:pPr>
      <w:r w:rsidRPr="007E4BBC">
        <w:rPr>
          <w:rFonts w:ascii="Century" w:hAnsi="Century" w:cs="Arial"/>
          <w:b/>
          <w:color w:val="000000" w:themeColor="text1"/>
          <w:u w:val="single"/>
        </w:rPr>
        <w:t>Endt.No.IR/Puliyur CF SO/2025</w:t>
      </w:r>
      <w:r w:rsidR="00E074D1" w:rsidRPr="007E4BBC">
        <w:rPr>
          <w:rFonts w:ascii="Century" w:hAnsi="Century" w:cs="Arial"/>
          <w:b/>
          <w:color w:val="000000" w:themeColor="text1"/>
          <w:u w:val="single"/>
        </w:rPr>
        <w:t xml:space="preserve">  dated at Karur-639001 the      .202</w:t>
      </w:r>
      <w:r w:rsidR="009701BB" w:rsidRPr="007E4BBC">
        <w:rPr>
          <w:rFonts w:ascii="Century" w:hAnsi="Century" w:cs="Arial"/>
          <w:b/>
          <w:color w:val="000000" w:themeColor="text1"/>
          <w:u w:val="single"/>
        </w:rPr>
        <w:t>5</w:t>
      </w:r>
    </w:p>
    <w:p w:rsidR="00E074D1" w:rsidRPr="00965DA5" w:rsidRDefault="00E074D1" w:rsidP="00E074D1">
      <w:pPr>
        <w:tabs>
          <w:tab w:val="left" w:pos="7666"/>
        </w:tabs>
        <w:autoSpaceDE w:val="0"/>
        <w:autoSpaceDN w:val="0"/>
        <w:adjustRightInd w:val="0"/>
        <w:jc w:val="both"/>
        <w:rPr>
          <w:rFonts w:ascii="Century" w:hAnsi="Century" w:cs="Arial"/>
          <w:b/>
          <w:color w:val="000000" w:themeColor="text1"/>
        </w:rPr>
      </w:pPr>
      <w:r w:rsidRPr="007E4BBC">
        <w:rPr>
          <w:rFonts w:ascii="Century" w:hAnsi="Century" w:cs="Arial"/>
          <w:b/>
          <w:color w:val="000000" w:themeColor="text1"/>
        </w:rPr>
        <w:t xml:space="preserve">        </w:t>
      </w:r>
      <w:r w:rsidRPr="007E4BBC">
        <w:rPr>
          <w:rFonts w:ascii="Century" w:hAnsi="Century" w:cs="Arial"/>
          <w:b/>
          <w:color w:val="000000" w:themeColor="text1"/>
          <w:u w:val="single"/>
        </w:rPr>
        <w:t>Copy to:-</w:t>
      </w:r>
      <w:r w:rsidRPr="00965DA5">
        <w:rPr>
          <w:rFonts w:ascii="Century" w:hAnsi="Century" w:cs="Arial"/>
          <w:b/>
          <w:color w:val="000000" w:themeColor="text1"/>
        </w:rPr>
        <w:t xml:space="preserve"> </w:t>
      </w:r>
      <w:r w:rsidRPr="00965DA5">
        <w:rPr>
          <w:rFonts w:ascii="Century" w:hAnsi="Century" w:cs="Arial"/>
          <w:b/>
          <w:color w:val="000000" w:themeColor="text1"/>
        </w:rPr>
        <w:tab/>
      </w:r>
    </w:p>
    <w:p w:rsidR="00E074D1" w:rsidRPr="00965DA5" w:rsidRDefault="00E074D1" w:rsidP="00E074D1">
      <w:pPr>
        <w:pStyle w:val="NoSpacing"/>
        <w:numPr>
          <w:ilvl w:val="0"/>
          <w:numId w:val="25"/>
        </w:numPr>
        <w:rPr>
          <w:rFonts w:ascii="Century" w:eastAsia="Times New Roman" w:hAnsi="Century" w:cs="Arial"/>
          <w:color w:val="000000" w:themeColor="text1"/>
          <w:sz w:val="24"/>
          <w:szCs w:val="24"/>
          <w:lang w:val="en-US" w:bidi="ar-SA"/>
        </w:rPr>
      </w:pPr>
      <w:r w:rsidRPr="00965DA5">
        <w:rPr>
          <w:rFonts w:ascii="Century" w:eastAsia="Times New Roman" w:hAnsi="Century" w:cs="Arial"/>
          <w:color w:val="000000" w:themeColor="text1"/>
          <w:sz w:val="24"/>
          <w:szCs w:val="24"/>
          <w:lang w:val="en-US" w:bidi="ar-SA"/>
        </w:rPr>
        <w:t>The SPM, Puliyur CF SO 639 114 for necessary action. SPM will submit  compliance report within a fortnight.</w:t>
      </w:r>
    </w:p>
    <w:p w:rsidR="00E074D1" w:rsidRPr="00965DA5" w:rsidRDefault="00E074D1" w:rsidP="00E074D1">
      <w:pPr>
        <w:pStyle w:val="NoSpacing"/>
        <w:numPr>
          <w:ilvl w:val="0"/>
          <w:numId w:val="25"/>
        </w:numPr>
        <w:rPr>
          <w:rFonts w:ascii="Century" w:eastAsia="Times New Roman" w:hAnsi="Century" w:cs="Arial"/>
          <w:color w:val="000000" w:themeColor="text1"/>
          <w:sz w:val="24"/>
          <w:szCs w:val="24"/>
          <w:lang w:val="en-US" w:bidi="ar-SA"/>
        </w:rPr>
      </w:pPr>
      <w:r w:rsidRPr="00965DA5">
        <w:rPr>
          <w:rFonts w:ascii="Century" w:eastAsia="Times New Roman" w:hAnsi="Century" w:cs="Arial"/>
          <w:color w:val="000000" w:themeColor="text1"/>
          <w:sz w:val="24"/>
          <w:szCs w:val="24"/>
          <w:lang w:val="en-US" w:bidi="ar-SA"/>
        </w:rPr>
        <w:t>The SPOs, Karur Division, Karur 639001.</w:t>
      </w:r>
    </w:p>
    <w:p w:rsidR="00E074D1" w:rsidRPr="00965DA5" w:rsidRDefault="00E074D1" w:rsidP="00E074D1">
      <w:pPr>
        <w:pStyle w:val="NoSpacing"/>
        <w:numPr>
          <w:ilvl w:val="0"/>
          <w:numId w:val="25"/>
        </w:numPr>
        <w:tabs>
          <w:tab w:val="left" w:pos="9360"/>
        </w:tabs>
        <w:rPr>
          <w:rFonts w:ascii="Century" w:hAnsi="Century" w:cs="Arial"/>
          <w:color w:val="000000" w:themeColor="text1"/>
          <w:sz w:val="24"/>
          <w:szCs w:val="24"/>
        </w:rPr>
      </w:pPr>
      <w:r w:rsidRPr="00965DA5">
        <w:rPr>
          <w:rFonts w:ascii="Century" w:eastAsia="Times New Roman" w:hAnsi="Century" w:cs="Arial"/>
          <w:color w:val="000000" w:themeColor="text1"/>
          <w:sz w:val="24"/>
          <w:szCs w:val="24"/>
          <w:lang w:val="en-US" w:bidi="ar-SA"/>
        </w:rPr>
        <w:t>File.</w:t>
      </w:r>
    </w:p>
    <w:p w:rsidR="00E074D1" w:rsidRPr="00965DA5" w:rsidRDefault="00E074D1" w:rsidP="00E074D1">
      <w:pPr>
        <w:pStyle w:val="NoSpacing"/>
        <w:tabs>
          <w:tab w:val="left" w:pos="9360"/>
        </w:tabs>
        <w:ind w:left="720"/>
        <w:rPr>
          <w:rFonts w:ascii="Century" w:hAnsi="Century" w:cs="Arial"/>
          <w:color w:val="000000" w:themeColor="text1"/>
          <w:sz w:val="24"/>
          <w:szCs w:val="24"/>
        </w:rPr>
      </w:pPr>
    </w:p>
    <w:p w:rsidR="00E074D1" w:rsidRPr="00965DA5" w:rsidRDefault="00E074D1" w:rsidP="00E074D1">
      <w:pPr>
        <w:pStyle w:val="ListParagraph"/>
        <w:spacing w:before="240" w:after="240"/>
        <w:rPr>
          <w:rFonts w:ascii="Century" w:hAnsi="Century" w:cs="Segoe UI"/>
        </w:rPr>
      </w:pPr>
      <w:r w:rsidRPr="00965DA5">
        <w:rPr>
          <w:rFonts w:ascii="Century" w:hAnsi="Century" w:cs="Segoe UI"/>
        </w:rPr>
        <w:t xml:space="preserve">                                                                                          //S.Manoj//</w:t>
      </w:r>
    </w:p>
    <w:p w:rsidR="00E074D1" w:rsidRPr="00965DA5" w:rsidRDefault="00E074D1" w:rsidP="00E074D1">
      <w:pPr>
        <w:pStyle w:val="ListParagraph"/>
        <w:spacing w:before="240" w:after="240"/>
        <w:rPr>
          <w:rFonts w:ascii="Century" w:hAnsi="Century" w:cs="Segoe UI"/>
        </w:rPr>
      </w:pPr>
      <w:r w:rsidRPr="00965DA5">
        <w:rPr>
          <w:rFonts w:ascii="Century" w:hAnsi="Century" w:cs="Segoe UI"/>
        </w:rPr>
        <w:t xml:space="preserve">                                                                   IP (CS), addl charge of KarurSdn</w:t>
      </w:r>
    </w:p>
    <w:p w:rsidR="00E074D1" w:rsidRPr="00965DA5" w:rsidRDefault="00E074D1" w:rsidP="00E074D1">
      <w:pPr>
        <w:pStyle w:val="ListParagraph"/>
        <w:spacing w:before="240" w:after="240"/>
        <w:rPr>
          <w:rFonts w:ascii="Century" w:eastAsia="Arial Unicode MS" w:hAnsi="Century" w:cs="Calibri"/>
          <w:b/>
        </w:rPr>
      </w:pPr>
      <w:r w:rsidRPr="00965DA5">
        <w:rPr>
          <w:rFonts w:ascii="Century" w:hAnsi="Century" w:cs="Segoe UI"/>
        </w:rPr>
        <w:t xml:space="preserve">                                                              O/o SPOs, KarurDivision,Karur – 639001.</w:t>
      </w:r>
    </w:p>
    <w:p w:rsidR="00E074D1" w:rsidRPr="00965DA5" w:rsidRDefault="00E074D1" w:rsidP="00E074D1">
      <w:pPr>
        <w:pStyle w:val="NoSpacing"/>
        <w:tabs>
          <w:tab w:val="left" w:pos="9360"/>
        </w:tabs>
        <w:ind w:left="90"/>
        <w:jc w:val="right"/>
        <w:rPr>
          <w:rFonts w:ascii="Century" w:hAnsi="Century" w:cs="Arial"/>
          <w:color w:val="000000" w:themeColor="text1"/>
          <w:sz w:val="24"/>
          <w:szCs w:val="24"/>
        </w:rPr>
      </w:pPr>
    </w:p>
    <w:p w:rsidR="000F60C2" w:rsidRPr="00965DA5" w:rsidRDefault="000F60C2"/>
    <w:sectPr w:rsidR="000F60C2" w:rsidRPr="00965DA5" w:rsidSect="000F60C2">
      <w:headerReference w:type="even" r:id="rId7"/>
      <w:headerReference w:type="default" r:id="rId8"/>
      <w:footerReference w:type="even" r:id="rId9"/>
      <w:footerReference w:type="default" r:id="rId10"/>
      <w:headerReference w:type="first" r:id="rId11"/>
      <w:footerReference w:type="first" r:id="rId12"/>
      <w:pgSz w:w="11906" w:h="16838"/>
      <w:pgMar w:top="960" w:right="849" w:bottom="1134" w:left="1440" w:header="426" w:footer="41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5C7B" w:rsidRDefault="00D55C7B">
      <w:r>
        <w:separator/>
      </w:r>
    </w:p>
  </w:endnote>
  <w:endnote w:type="continuationSeparator" w:id="1">
    <w:p w:rsidR="00D55C7B" w:rsidRDefault="00D55C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Plantagenet Cherokee">
    <w:altName w:val="Gadugi"/>
    <w:charset w:val="00"/>
    <w:family w:val="roman"/>
    <w:pitch w:val="variable"/>
    <w:sig w:usb0="00000003" w:usb1="00000000" w:usb2="00001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AA" w:rsidRDefault="00D918A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16278"/>
      <w:docPartObj>
        <w:docPartGallery w:val="Page Numbers (Top of Page)"/>
        <w:docPartUnique/>
      </w:docPartObj>
    </w:sdtPr>
    <w:sdtContent>
      <w:p w:rsidR="00D918AA" w:rsidRDefault="00D918AA" w:rsidP="000F60C2">
        <w:pPr>
          <w:pStyle w:val="Header"/>
        </w:pPr>
        <w:r>
          <w:rPr>
            <w:strike/>
          </w:rPr>
          <w:t>----------------------------------------------------------------------------------------------------------------</w:t>
        </w:r>
      </w:p>
      <w:p w:rsidR="00D918AA" w:rsidRDefault="00D918AA" w:rsidP="000F60C2">
        <w:pPr>
          <w:pStyle w:val="Header"/>
        </w:pPr>
        <w:r>
          <w:t xml:space="preserve"> IR\Puliyur CF SO\2025</w:t>
        </w:r>
        <w:r>
          <w:tab/>
          <w:t xml:space="preserve">                    Page </w:t>
        </w:r>
        <w:r>
          <w:rPr>
            <w:b/>
          </w:rPr>
          <w:fldChar w:fldCharType="begin"/>
        </w:r>
        <w:r>
          <w:rPr>
            <w:b/>
          </w:rPr>
          <w:instrText xml:space="preserve"> PAGE </w:instrText>
        </w:r>
        <w:r>
          <w:rPr>
            <w:b/>
          </w:rPr>
          <w:fldChar w:fldCharType="separate"/>
        </w:r>
        <w:r w:rsidR="00D85EE4">
          <w:rPr>
            <w:b/>
            <w:noProof/>
          </w:rPr>
          <w:t>18</w:t>
        </w:r>
        <w:r>
          <w:rPr>
            <w:b/>
          </w:rPr>
          <w:fldChar w:fldCharType="end"/>
        </w:r>
        <w:r>
          <w:t xml:space="preserve"> of </w:t>
        </w:r>
        <w:r>
          <w:rPr>
            <w:b/>
          </w:rPr>
          <w:fldChar w:fldCharType="begin"/>
        </w:r>
        <w:r>
          <w:rPr>
            <w:b/>
          </w:rPr>
          <w:instrText xml:space="preserve"> NUMPAGES  </w:instrText>
        </w:r>
        <w:r>
          <w:rPr>
            <w:b/>
          </w:rPr>
          <w:fldChar w:fldCharType="separate"/>
        </w:r>
        <w:r w:rsidR="00D85EE4">
          <w:rPr>
            <w:b/>
            <w:noProof/>
          </w:rPr>
          <w:t>18</w:t>
        </w:r>
        <w:r>
          <w:rPr>
            <w:b/>
          </w:rPr>
          <w:fldChar w:fldCharType="end"/>
        </w:r>
      </w:p>
    </w:sdtContent>
  </w:sdt>
  <w:p w:rsidR="00D918AA" w:rsidRDefault="00D918A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AA" w:rsidRDefault="00D918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5C7B" w:rsidRDefault="00D55C7B">
      <w:r>
        <w:separator/>
      </w:r>
    </w:p>
  </w:footnote>
  <w:footnote w:type="continuationSeparator" w:id="1">
    <w:p w:rsidR="00D55C7B" w:rsidRDefault="00D55C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AA" w:rsidRDefault="00D918A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AA" w:rsidRDefault="00D918AA" w:rsidP="000F60C2">
    <w:pPr>
      <w:pStyle w:val="Header"/>
      <w:tabs>
        <w:tab w:val="clear" w:pos="4513"/>
        <w:tab w:val="clear" w:pos="9026"/>
        <w:tab w:val="left" w:pos="1011"/>
      </w:tabs>
    </w:pP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AA" w:rsidRDefault="00D918A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8F4D85"/>
    <w:multiLevelType w:val="hybridMultilevel"/>
    <w:tmpl w:val="BB2E6C2E"/>
    <w:lvl w:ilvl="0" w:tplc="8902B91A">
      <w:start w:val="1"/>
      <w:numFmt w:val="decimal"/>
      <w:lvlText w:val="%1."/>
      <w:lvlJc w:val="left"/>
      <w:pPr>
        <w:ind w:left="720" w:hanging="360"/>
      </w:pPr>
      <w:rPr>
        <w:rFonts w:ascii="Plantagenet Cherokee" w:hAnsi="Plantagenet Cherokee" w:hint="default"/>
        <w:b w:val="0"/>
        <w:bCs/>
        <w:color w:val="000000" w:themeColor="text1"/>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42E1AEA"/>
    <w:multiLevelType w:val="hybridMultilevel"/>
    <w:tmpl w:val="AB50C34E"/>
    <w:lvl w:ilvl="0" w:tplc="137E0F06">
      <w:start w:val="1"/>
      <w:numFmt w:val="lowerLetter"/>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4">
    <w:nsid w:val="05331FF9"/>
    <w:multiLevelType w:val="hybridMultilevel"/>
    <w:tmpl w:val="1F8CA0B8"/>
    <w:lvl w:ilvl="0" w:tplc="65F499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CA37AE1"/>
    <w:multiLevelType w:val="hybridMultilevel"/>
    <w:tmpl w:val="C9FEB9A8"/>
    <w:lvl w:ilvl="0" w:tplc="A150E990">
      <w:start w:val="1"/>
      <w:numFmt w:val="lowerLetter"/>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6">
    <w:nsid w:val="0F875434"/>
    <w:multiLevelType w:val="hybridMultilevel"/>
    <w:tmpl w:val="EE5A716E"/>
    <w:lvl w:ilvl="0" w:tplc="12FCB544">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BC43FD"/>
    <w:multiLevelType w:val="hybridMultilevel"/>
    <w:tmpl w:val="BC686ECE"/>
    <w:lvl w:ilvl="0" w:tplc="784C92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10FD6EF9"/>
    <w:multiLevelType w:val="hybridMultilevel"/>
    <w:tmpl w:val="C45C9C6E"/>
    <w:lvl w:ilvl="0" w:tplc="1C484F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66B2AAE"/>
    <w:multiLevelType w:val="hybridMultilevel"/>
    <w:tmpl w:val="4A6C9AD0"/>
    <w:lvl w:ilvl="0" w:tplc="E5E05C7A">
      <w:start w:val="2"/>
      <w:numFmt w:val="lowerRoman"/>
      <w:lvlText w:val="%1."/>
      <w:lvlJc w:val="left"/>
      <w:pPr>
        <w:ind w:left="2265" w:hanging="720"/>
      </w:pPr>
      <w:rPr>
        <w:rFonts w:hint="default"/>
      </w:rPr>
    </w:lvl>
    <w:lvl w:ilvl="1" w:tplc="04090019">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0">
    <w:nsid w:val="1BA42A0C"/>
    <w:multiLevelType w:val="hybridMultilevel"/>
    <w:tmpl w:val="1828F6EA"/>
    <w:lvl w:ilvl="0" w:tplc="F03CAE8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0E11055"/>
    <w:multiLevelType w:val="hybridMultilevel"/>
    <w:tmpl w:val="C53C2290"/>
    <w:lvl w:ilvl="0" w:tplc="9DE2805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426865"/>
    <w:multiLevelType w:val="hybridMultilevel"/>
    <w:tmpl w:val="6B6C69BC"/>
    <w:lvl w:ilvl="0" w:tplc="D32C009A">
      <w:start w:val="1"/>
      <w:numFmt w:val="lowerLetter"/>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24F1715D"/>
    <w:multiLevelType w:val="hybridMultilevel"/>
    <w:tmpl w:val="C974EA8E"/>
    <w:lvl w:ilvl="0" w:tplc="529A57B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6">
    <w:nsid w:val="2B2F6131"/>
    <w:multiLevelType w:val="hybridMultilevel"/>
    <w:tmpl w:val="5A422A80"/>
    <w:lvl w:ilvl="0" w:tplc="6EAE9CA8">
      <w:start w:val="2"/>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8">
    <w:nsid w:val="34A018FC"/>
    <w:multiLevelType w:val="hybridMultilevel"/>
    <w:tmpl w:val="816C8686"/>
    <w:lvl w:ilvl="0" w:tplc="54F4AEA4">
      <w:start w:val="1"/>
      <w:numFmt w:val="lowerRoman"/>
      <w:lvlText w:val="(%1)"/>
      <w:lvlJc w:val="left"/>
      <w:pPr>
        <w:ind w:left="1440" w:hanging="72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7C53F46"/>
    <w:multiLevelType w:val="hybridMultilevel"/>
    <w:tmpl w:val="B2F85E82"/>
    <w:lvl w:ilvl="0" w:tplc="14566AB0">
      <w:start w:val="50"/>
      <w:numFmt w:val="decimal"/>
      <w:lvlText w:val="%1."/>
      <w:lvlJc w:val="left"/>
      <w:pPr>
        <w:ind w:left="720" w:hanging="360"/>
      </w:pPr>
      <w:rPr>
        <w:rFonts w:hint="default"/>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F527FE7"/>
    <w:multiLevelType w:val="hybridMultilevel"/>
    <w:tmpl w:val="56741A8C"/>
    <w:lvl w:ilvl="0" w:tplc="214EFC5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40A23A13"/>
    <w:multiLevelType w:val="hybridMultilevel"/>
    <w:tmpl w:val="EDFEF090"/>
    <w:lvl w:ilvl="0" w:tplc="2A0E9F1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7BD73F2"/>
    <w:multiLevelType w:val="hybridMultilevel"/>
    <w:tmpl w:val="1786E8AA"/>
    <w:lvl w:ilvl="0" w:tplc="6DAA8970">
      <w:start w:val="1"/>
      <w:numFmt w:val="upperLetter"/>
      <w:lvlText w:val="%1."/>
      <w:lvlJc w:val="left"/>
      <w:pPr>
        <w:ind w:left="720" w:hanging="360"/>
      </w:pPr>
      <w:rPr>
        <w:rFonts w:hint="default"/>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56D27B81"/>
    <w:multiLevelType w:val="hybridMultilevel"/>
    <w:tmpl w:val="C53C2290"/>
    <w:lvl w:ilvl="0" w:tplc="9DE2805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303A1B"/>
    <w:multiLevelType w:val="hybridMultilevel"/>
    <w:tmpl w:val="BB2E6C2E"/>
    <w:lvl w:ilvl="0" w:tplc="8902B91A">
      <w:start w:val="1"/>
      <w:numFmt w:val="decimal"/>
      <w:lvlText w:val="%1."/>
      <w:lvlJc w:val="left"/>
      <w:pPr>
        <w:ind w:left="720" w:hanging="360"/>
      </w:pPr>
      <w:rPr>
        <w:rFonts w:ascii="Plantagenet Cherokee" w:hAnsi="Plantagenet Cherokee" w:hint="default"/>
        <w:b w:val="0"/>
        <w:bCs/>
        <w:color w:val="000000" w:themeColor="text1"/>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D1E24B5"/>
    <w:multiLevelType w:val="hybridMultilevel"/>
    <w:tmpl w:val="C2EA3A6E"/>
    <w:lvl w:ilvl="0" w:tplc="E4308ADA">
      <w:start w:val="1"/>
      <w:numFmt w:val="lowerLetter"/>
      <w:lvlText w:val="%1)"/>
      <w:lvlJc w:val="left"/>
      <w:pPr>
        <w:ind w:left="1080" w:hanging="360"/>
      </w:pPr>
      <w:rPr>
        <w:rFonts w:ascii="Plantagenet Cherokee" w:eastAsia="Times New Roman" w:hAnsi="Plantagenet Cherokee" w:cs="Arial"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nsid w:val="69220411"/>
    <w:multiLevelType w:val="hybridMultilevel"/>
    <w:tmpl w:val="BB2E6C2E"/>
    <w:lvl w:ilvl="0" w:tplc="8902B91A">
      <w:start w:val="1"/>
      <w:numFmt w:val="decimal"/>
      <w:lvlText w:val="%1."/>
      <w:lvlJc w:val="left"/>
      <w:pPr>
        <w:ind w:left="720" w:hanging="360"/>
      </w:pPr>
      <w:rPr>
        <w:rFonts w:ascii="Plantagenet Cherokee" w:hAnsi="Plantagenet Cherokee" w:hint="default"/>
        <w:b w:val="0"/>
        <w:bCs/>
        <w:color w:val="000000" w:themeColor="text1"/>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E981145"/>
    <w:multiLevelType w:val="hybridMultilevel"/>
    <w:tmpl w:val="C53C2290"/>
    <w:lvl w:ilvl="0" w:tplc="9DE2805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69A54AE"/>
    <w:multiLevelType w:val="hybridMultilevel"/>
    <w:tmpl w:val="ABC4219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7"/>
  </w:num>
  <w:num w:numId="2">
    <w:abstractNumId w:val="18"/>
  </w:num>
  <w:num w:numId="3">
    <w:abstractNumId w:val="24"/>
  </w:num>
  <w:num w:numId="4">
    <w:abstractNumId w:val="13"/>
  </w:num>
  <w:num w:numId="5">
    <w:abstractNumId w:val="7"/>
  </w:num>
  <w:num w:numId="6">
    <w:abstractNumId w:val="10"/>
  </w:num>
  <w:num w:numId="7">
    <w:abstractNumId w:val="33"/>
  </w:num>
  <w:num w:numId="8">
    <w:abstractNumId w:val="22"/>
  </w:num>
  <w:num w:numId="9">
    <w:abstractNumId w:val="16"/>
  </w:num>
  <w:num w:numId="10">
    <w:abstractNumId w:val="28"/>
  </w:num>
  <w:num w:numId="11">
    <w:abstractNumId w:val="12"/>
  </w:num>
  <w:num w:numId="12">
    <w:abstractNumId w:val="6"/>
  </w:num>
  <w:num w:numId="13">
    <w:abstractNumId w:val="25"/>
  </w:num>
  <w:num w:numId="14">
    <w:abstractNumId w:val="32"/>
  </w:num>
  <w:num w:numId="15">
    <w:abstractNumId w:val="17"/>
  </w:num>
  <w:num w:numId="16">
    <w:abstractNumId w:val="23"/>
  </w:num>
  <w:num w:numId="17">
    <w:abstractNumId w:val="31"/>
  </w:num>
  <w:num w:numId="18">
    <w:abstractNumId w:val="20"/>
  </w:num>
  <w:num w:numId="19">
    <w:abstractNumId w:val="15"/>
  </w:num>
  <w:num w:numId="20">
    <w:abstractNumId w:val="9"/>
  </w:num>
  <w:num w:numId="21">
    <w:abstractNumId w:val="3"/>
  </w:num>
  <w:num w:numId="22">
    <w:abstractNumId w:val="21"/>
  </w:num>
  <w:num w:numId="23">
    <w:abstractNumId w:val="0"/>
  </w:num>
  <w:num w:numId="24">
    <w:abstractNumId w:val="4"/>
  </w:num>
  <w:num w:numId="25">
    <w:abstractNumId w:val="1"/>
  </w:num>
  <w:num w:numId="26">
    <w:abstractNumId w:val="8"/>
  </w:num>
  <w:num w:numId="27">
    <w:abstractNumId w:val="26"/>
  </w:num>
  <w:num w:numId="28">
    <w:abstractNumId w:val="30"/>
  </w:num>
  <w:num w:numId="29">
    <w:abstractNumId w:val="11"/>
  </w:num>
  <w:num w:numId="30">
    <w:abstractNumId w:val="5"/>
  </w:num>
  <w:num w:numId="31">
    <w:abstractNumId w:val="14"/>
  </w:num>
  <w:num w:numId="32">
    <w:abstractNumId w:val="19"/>
  </w:num>
  <w:num w:numId="33">
    <w:abstractNumId w:val="29"/>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E074D1"/>
    <w:rsid w:val="0000728A"/>
    <w:rsid w:val="000516A5"/>
    <w:rsid w:val="00060F2C"/>
    <w:rsid w:val="00092095"/>
    <w:rsid w:val="000943F8"/>
    <w:rsid w:val="000A351E"/>
    <w:rsid w:val="000C6D1F"/>
    <w:rsid w:val="000E28C2"/>
    <w:rsid w:val="000F60C2"/>
    <w:rsid w:val="00104FA5"/>
    <w:rsid w:val="001204E9"/>
    <w:rsid w:val="00134668"/>
    <w:rsid w:val="0013469F"/>
    <w:rsid w:val="00165042"/>
    <w:rsid w:val="0016555E"/>
    <w:rsid w:val="001755EC"/>
    <w:rsid w:val="001D7AFA"/>
    <w:rsid w:val="001E5C35"/>
    <w:rsid w:val="001F32AF"/>
    <w:rsid w:val="00225B48"/>
    <w:rsid w:val="002426BD"/>
    <w:rsid w:val="00275C55"/>
    <w:rsid w:val="00285531"/>
    <w:rsid w:val="002C1A21"/>
    <w:rsid w:val="002D2A1C"/>
    <w:rsid w:val="00305C42"/>
    <w:rsid w:val="00320336"/>
    <w:rsid w:val="00332CCA"/>
    <w:rsid w:val="00366B4A"/>
    <w:rsid w:val="003B2D13"/>
    <w:rsid w:val="003E4BD6"/>
    <w:rsid w:val="003E72BA"/>
    <w:rsid w:val="00413275"/>
    <w:rsid w:val="00431FC1"/>
    <w:rsid w:val="0045725B"/>
    <w:rsid w:val="00473C75"/>
    <w:rsid w:val="004B637F"/>
    <w:rsid w:val="004C15CB"/>
    <w:rsid w:val="004D671A"/>
    <w:rsid w:val="004E16EB"/>
    <w:rsid w:val="00542E7A"/>
    <w:rsid w:val="005440AB"/>
    <w:rsid w:val="005642F5"/>
    <w:rsid w:val="00582930"/>
    <w:rsid w:val="00586C5D"/>
    <w:rsid w:val="005B3130"/>
    <w:rsid w:val="005D546B"/>
    <w:rsid w:val="005E498C"/>
    <w:rsid w:val="00606183"/>
    <w:rsid w:val="0061686E"/>
    <w:rsid w:val="006444B1"/>
    <w:rsid w:val="00667176"/>
    <w:rsid w:val="006C7EE1"/>
    <w:rsid w:val="006D3493"/>
    <w:rsid w:val="006F09A9"/>
    <w:rsid w:val="0070128F"/>
    <w:rsid w:val="00797D2A"/>
    <w:rsid w:val="007C0D3C"/>
    <w:rsid w:val="007C1579"/>
    <w:rsid w:val="007E4BBC"/>
    <w:rsid w:val="007E77C8"/>
    <w:rsid w:val="007F1D64"/>
    <w:rsid w:val="00806298"/>
    <w:rsid w:val="00830634"/>
    <w:rsid w:val="00833378"/>
    <w:rsid w:val="00872760"/>
    <w:rsid w:val="008750EB"/>
    <w:rsid w:val="00885CB7"/>
    <w:rsid w:val="008B2A9C"/>
    <w:rsid w:val="008C22C0"/>
    <w:rsid w:val="008D3829"/>
    <w:rsid w:val="008F6894"/>
    <w:rsid w:val="00905322"/>
    <w:rsid w:val="00941039"/>
    <w:rsid w:val="00965DA5"/>
    <w:rsid w:val="009701BB"/>
    <w:rsid w:val="00974A62"/>
    <w:rsid w:val="009B6DEC"/>
    <w:rsid w:val="00A31624"/>
    <w:rsid w:val="00A32FA3"/>
    <w:rsid w:val="00A65507"/>
    <w:rsid w:val="00A66CD0"/>
    <w:rsid w:val="00A97781"/>
    <w:rsid w:val="00AA541A"/>
    <w:rsid w:val="00AA7CCE"/>
    <w:rsid w:val="00AA7E58"/>
    <w:rsid w:val="00AB35EE"/>
    <w:rsid w:val="00AF0230"/>
    <w:rsid w:val="00AF43C6"/>
    <w:rsid w:val="00B51FF0"/>
    <w:rsid w:val="00B80DCE"/>
    <w:rsid w:val="00B9142D"/>
    <w:rsid w:val="00B97A61"/>
    <w:rsid w:val="00BA68FC"/>
    <w:rsid w:val="00BE0C07"/>
    <w:rsid w:val="00C350D7"/>
    <w:rsid w:val="00C413F1"/>
    <w:rsid w:val="00C44A25"/>
    <w:rsid w:val="00C61EE3"/>
    <w:rsid w:val="00CA274C"/>
    <w:rsid w:val="00CB7543"/>
    <w:rsid w:val="00CE28F8"/>
    <w:rsid w:val="00D02B90"/>
    <w:rsid w:val="00D058FE"/>
    <w:rsid w:val="00D55C7B"/>
    <w:rsid w:val="00D80FDA"/>
    <w:rsid w:val="00D85EE4"/>
    <w:rsid w:val="00D918AA"/>
    <w:rsid w:val="00D9432E"/>
    <w:rsid w:val="00DF33A3"/>
    <w:rsid w:val="00E03FB9"/>
    <w:rsid w:val="00E045FF"/>
    <w:rsid w:val="00E074D1"/>
    <w:rsid w:val="00E22B58"/>
    <w:rsid w:val="00E3257C"/>
    <w:rsid w:val="00E3618B"/>
    <w:rsid w:val="00E435BC"/>
    <w:rsid w:val="00E47616"/>
    <w:rsid w:val="00E53FAD"/>
    <w:rsid w:val="00E61ED2"/>
    <w:rsid w:val="00E747FC"/>
    <w:rsid w:val="00E7792B"/>
    <w:rsid w:val="00E80A17"/>
    <w:rsid w:val="00EB0E2F"/>
    <w:rsid w:val="00F04118"/>
    <w:rsid w:val="00F100F1"/>
    <w:rsid w:val="00F14481"/>
    <w:rsid w:val="00F21C3E"/>
    <w:rsid w:val="00F45AED"/>
    <w:rsid w:val="00F71BA5"/>
    <w:rsid w:val="00F77B21"/>
    <w:rsid w:val="00FD14BB"/>
    <w:rsid w:val="00FF485F"/>
    <w:rsid w:val="00FF6E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4D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074D1"/>
    <w:pPr>
      <w:keepNext/>
      <w:outlineLvl w:val="0"/>
    </w:pPr>
    <w:rPr>
      <w:rFonts w:eastAsia="Calibr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74D1"/>
    <w:rPr>
      <w:rFonts w:ascii="Times New Roman" w:eastAsia="Calibri" w:hAnsi="Times New Roman" w:cs="Times New Roman"/>
      <w:sz w:val="24"/>
      <w:szCs w:val="24"/>
      <w:u w:val="single"/>
      <w:lang w:val="en-US"/>
    </w:rPr>
  </w:style>
  <w:style w:type="table" w:styleId="TableGrid">
    <w:name w:val="Table Grid"/>
    <w:basedOn w:val="TableNormal"/>
    <w:uiPriority w:val="59"/>
    <w:rsid w:val="00E074D1"/>
    <w:pPr>
      <w:spacing w:after="0" w:line="240" w:lineRule="auto"/>
    </w:pPr>
    <w:rPr>
      <w:rFonts w:ascii="Times New Roman" w:eastAsia="Times New Roman" w:hAnsi="Times New Roman" w:cs="Times New Roman"/>
      <w:sz w:val="20"/>
      <w:szCs w:val="20"/>
      <w:lang w:eastAsia="en-I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E074D1"/>
    <w:pPr>
      <w:ind w:left="720"/>
      <w:contextualSpacing/>
    </w:pPr>
  </w:style>
  <w:style w:type="paragraph" w:styleId="NoSpacing">
    <w:name w:val="No Spacing"/>
    <w:qFormat/>
    <w:rsid w:val="00E074D1"/>
    <w:pPr>
      <w:spacing w:after="0" w:line="240" w:lineRule="auto"/>
    </w:pPr>
    <w:rPr>
      <w:rFonts w:cs="Mangal"/>
      <w:szCs w:val="20"/>
      <w:lang w:bidi="hi-IN"/>
    </w:rPr>
  </w:style>
  <w:style w:type="paragraph" w:styleId="Header">
    <w:name w:val="header"/>
    <w:basedOn w:val="Normal"/>
    <w:link w:val="HeaderChar"/>
    <w:uiPriority w:val="99"/>
    <w:unhideWhenUsed/>
    <w:rsid w:val="00E074D1"/>
    <w:pPr>
      <w:tabs>
        <w:tab w:val="center" w:pos="4513"/>
        <w:tab w:val="right" w:pos="9026"/>
      </w:tabs>
    </w:pPr>
  </w:style>
  <w:style w:type="character" w:customStyle="1" w:styleId="HeaderChar">
    <w:name w:val="Header Char"/>
    <w:basedOn w:val="DefaultParagraphFont"/>
    <w:link w:val="Header"/>
    <w:uiPriority w:val="99"/>
    <w:rsid w:val="00E074D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074D1"/>
    <w:pPr>
      <w:tabs>
        <w:tab w:val="center" w:pos="4513"/>
        <w:tab w:val="right" w:pos="9026"/>
      </w:tabs>
    </w:pPr>
  </w:style>
  <w:style w:type="character" w:customStyle="1" w:styleId="FooterChar">
    <w:name w:val="Footer Char"/>
    <w:basedOn w:val="DefaultParagraphFont"/>
    <w:link w:val="Footer"/>
    <w:uiPriority w:val="99"/>
    <w:rsid w:val="00E074D1"/>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E074D1"/>
    <w:pPr>
      <w:spacing w:after="0" w:line="240" w:lineRule="auto"/>
    </w:pPr>
    <w:rPr>
      <w:rFonts w:eastAsia="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nhideWhenUsed/>
    <w:rsid w:val="00E074D1"/>
    <w:pPr>
      <w:autoSpaceDE w:val="0"/>
      <w:autoSpaceDN w:val="0"/>
      <w:adjustRightInd w:val="0"/>
      <w:jc w:val="both"/>
    </w:pPr>
    <w:rPr>
      <w:rFonts w:ascii="Verdana" w:hAnsi="Verdana"/>
      <w:sz w:val="23"/>
      <w:szCs w:val="20"/>
    </w:rPr>
  </w:style>
  <w:style w:type="character" w:customStyle="1" w:styleId="BodyTextChar">
    <w:name w:val="Body Text Char"/>
    <w:basedOn w:val="DefaultParagraphFont"/>
    <w:link w:val="BodyText"/>
    <w:rsid w:val="00E074D1"/>
    <w:rPr>
      <w:rFonts w:ascii="Verdana" w:eastAsia="Times New Roman" w:hAnsi="Verdana" w:cs="Times New Roman"/>
      <w:sz w:val="23"/>
      <w:szCs w:val="20"/>
      <w:lang w:val="en-US"/>
    </w:rPr>
  </w:style>
  <w:style w:type="paragraph" w:styleId="BalloonText">
    <w:name w:val="Balloon Text"/>
    <w:basedOn w:val="Normal"/>
    <w:link w:val="BalloonTextChar"/>
    <w:uiPriority w:val="99"/>
    <w:semiHidden/>
    <w:unhideWhenUsed/>
    <w:rsid w:val="00E074D1"/>
    <w:rPr>
      <w:rFonts w:ascii="Tahoma" w:hAnsi="Tahoma" w:cs="Tahoma"/>
      <w:sz w:val="16"/>
      <w:szCs w:val="16"/>
    </w:rPr>
  </w:style>
  <w:style w:type="character" w:customStyle="1" w:styleId="BalloonTextChar">
    <w:name w:val="Balloon Text Char"/>
    <w:basedOn w:val="DefaultParagraphFont"/>
    <w:link w:val="BalloonText"/>
    <w:uiPriority w:val="99"/>
    <w:semiHidden/>
    <w:rsid w:val="00E074D1"/>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4D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074D1"/>
    <w:pPr>
      <w:keepNext/>
      <w:outlineLvl w:val="0"/>
    </w:pPr>
    <w:rPr>
      <w:rFonts w:eastAsia="Calibr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74D1"/>
    <w:rPr>
      <w:rFonts w:ascii="Times New Roman" w:eastAsia="Calibri" w:hAnsi="Times New Roman" w:cs="Times New Roman"/>
      <w:sz w:val="24"/>
      <w:szCs w:val="24"/>
      <w:u w:val="single"/>
      <w:lang w:val="en-US"/>
    </w:rPr>
  </w:style>
  <w:style w:type="table" w:styleId="TableGrid">
    <w:name w:val="Table Grid"/>
    <w:basedOn w:val="TableNormal"/>
    <w:uiPriority w:val="59"/>
    <w:rsid w:val="00E074D1"/>
    <w:pPr>
      <w:spacing w:after="0" w:line="240" w:lineRule="auto"/>
    </w:pPr>
    <w:rPr>
      <w:rFonts w:ascii="Times New Roman" w:eastAsia="Times New Roman" w:hAnsi="Times New Roman" w:cs="Times New Roman"/>
      <w:sz w:val="20"/>
      <w:szCs w:val="20"/>
      <w:lang w:eastAsia="en-I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E074D1"/>
    <w:pPr>
      <w:ind w:left="720"/>
      <w:contextualSpacing/>
    </w:pPr>
  </w:style>
  <w:style w:type="paragraph" w:styleId="NoSpacing">
    <w:name w:val="No Spacing"/>
    <w:qFormat/>
    <w:rsid w:val="00E074D1"/>
    <w:pPr>
      <w:spacing w:after="0" w:line="240" w:lineRule="auto"/>
    </w:pPr>
    <w:rPr>
      <w:rFonts w:cs="Mangal"/>
      <w:szCs w:val="20"/>
      <w:lang w:bidi="hi-IN"/>
    </w:rPr>
  </w:style>
  <w:style w:type="paragraph" w:styleId="Header">
    <w:name w:val="header"/>
    <w:basedOn w:val="Normal"/>
    <w:link w:val="HeaderChar"/>
    <w:uiPriority w:val="99"/>
    <w:unhideWhenUsed/>
    <w:rsid w:val="00E074D1"/>
    <w:pPr>
      <w:tabs>
        <w:tab w:val="center" w:pos="4513"/>
        <w:tab w:val="right" w:pos="9026"/>
      </w:tabs>
    </w:pPr>
  </w:style>
  <w:style w:type="character" w:customStyle="1" w:styleId="HeaderChar">
    <w:name w:val="Header Char"/>
    <w:basedOn w:val="DefaultParagraphFont"/>
    <w:link w:val="Header"/>
    <w:uiPriority w:val="99"/>
    <w:rsid w:val="00E074D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074D1"/>
    <w:pPr>
      <w:tabs>
        <w:tab w:val="center" w:pos="4513"/>
        <w:tab w:val="right" w:pos="9026"/>
      </w:tabs>
    </w:pPr>
  </w:style>
  <w:style w:type="character" w:customStyle="1" w:styleId="FooterChar">
    <w:name w:val="Footer Char"/>
    <w:basedOn w:val="DefaultParagraphFont"/>
    <w:link w:val="Footer"/>
    <w:uiPriority w:val="99"/>
    <w:rsid w:val="00E074D1"/>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E074D1"/>
    <w:pPr>
      <w:spacing w:after="0" w:line="240" w:lineRule="auto"/>
    </w:pPr>
    <w:rPr>
      <w:rFonts w:eastAsia="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nhideWhenUsed/>
    <w:rsid w:val="00E074D1"/>
    <w:pPr>
      <w:autoSpaceDE w:val="0"/>
      <w:autoSpaceDN w:val="0"/>
      <w:adjustRightInd w:val="0"/>
      <w:jc w:val="both"/>
    </w:pPr>
    <w:rPr>
      <w:rFonts w:ascii="Verdana" w:hAnsi="Verdana"/>
      <w:sz w:val="23"/>
      <w:szCs w:val="20"/>
    </w:rPr>
  </w:style>
  <w:style w:type="character" w:customStyle="1" w:styleId="BodyTextChar">
    <w:name w:val="Body Text Char"/>
    <w:basedOn w:val="DefaultParagraphFont"/>
    <w:link w:val="BodyText"/>
    <w:rsid w:val="00E074D1"/>
    <w:rPr>
      <w:rFonts w:ascii="Verdana" w:eastAsia="Times New Roman" w:hAnsi="Verdana" w:cs="Times New Roman"/>
      <w:sz w:val="23"/>
      <w:szCs w:val="20"/>
      <w:lang w:val="en-US"/>
    </w:rPr>
  </w:style>
  <w:style w:type="paragraph" w:styleId="BalloonText">
    <w:name w:val="Balloon Text"/>
    <w:basedOn w:val="Normal"/>
    <w:link w:val="BalloonTextChar"/>
    <w:uiPriority w:val="99"/>
    <w:semiHidden/>
    <w:unhideWhenUsed/>
    <w:rsid w:val="00E074D1"/>
    <w:rPr>
      <w:rFonts w:ascii="Tahoma" w:hAnsi="Tahoma" w:cs="Tahoma"/>
      <w:sz w:val="16"/>
      <w:szCs w:val="16"/>
    </w:rPr>
  </w:style>
  <w:style w:type="character" w:customStyle="1" w:styleId="BalloonTextChar">
    <w:name w:val="Balloon Text Char"/>
    <w:basedOn w:val="DefaultParagraphFont"/>
    <w:link w:val="BalloonText"/>
    <w:uiPriority w:val="99"/>
    <w:semiHidden/>
    <w:rsid w:val="00E074D1"/>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18</Pages>
  <Words>5906</Words>
  <Characters>33668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9</cp:revision>
  <cp:lastPrinted>2026-02-17T05:08:00Z</cp:lastPrinted>
  <dcterms:created xsi:type="dcterms:W3CDTF">2025-12-13T09:10:00Z</dcterms:created>
  <dcterms:modified xsi:type="dcterms:W3CDTF">2026-02-17T05:19:00Z</dcterms:modified>
</cp:coreProperties>
</file>