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662" w:rsidRDefault="00B64F55">
      <w:pPr>
        <w:jc w:val="center"/>
      </w:pPr>
      <w:proofErr w:type="spellStart"/>
      <w:r w:rsidRPr="00D345FA">
        <w:rPr>
          <w:rFonts w:ascii="Nirmala UI" w:eastAsia="Mangal" w:hAnsi="Nirmala UI" w:cs="Nirmala UI"/>
          <w:b/>
          <w:bCs/>
        </w:rPr>
        <w:t>भारतीय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डाक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विभाग</w:t>
      </w:r>
      <w:proofErr w:type="spellEnd"/>
      <w:r>
        <w:rPr>
          <w:b/>
          <w:bCs/>
        </w:rPr>
        <w:t xml:space="preserve"> / DEPARTMENT OF POSTS</w:t>
      </w:r>
    </w:p>
    <w:p w:rsidR="00C17662" w:rsidRDefault="00B64F55">
      <w:pPr>
        <w:jc w:val="center"/>
      </w:pPr>
      <w:proofErr w:type="spellStart"/>
      <w:r w:rsidRPr="00D345FA">
        <w:rPr>
          <w:rFonts w:ascii="Nirmala UI" w:eastAsia="Mangal" w:hAnsi="Nirmala UI" w:cs="Nirmala UI"/>
          <w:b/>
          <w:bCs/>
        </w:rPr>
        <w:t>सहायक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डाकघर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अधीक्षक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का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कार्यालय</w:t>
      </w:r>
      <w:proofErr w:type="spellEnd"/>
      <w:r>
        <w:rPr>
          <w:b/>
          <w:bCs/>
        </w:rPr>
        <w:t xml:space="preserve"> / Office of the Assistant </w:t>
      </w:r>
      <w:proofErr w:type="spellStart"/>
      <w:r>
        <w:rPr>
          <w:b/>
          <w:bCs/>
        </w:rPr>
        <w:t>Supdt</w:t>
      </w:r>
      <w:proofErr w:type="spellEnd"/>
      <w:r>
        <w:rPr>
          <w:b/>
          <w:bCs/>
        </w:rPr>
        <w:t xml:space="preserve">.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Post Offices,</w:t>
      </w:r>
    </w:p>
    <w:p w:rsidR="00C17662" w:rsidRDefault="00B64F55">
      <w:pPr>
        <w:spacing w:after="40"/>
        <w:jc w:val="center"/>
      </w:pPr>
      <w:proofErr w:type="spellStart"/>
      <w:r w:rsidRPr="00D345FA">
        <w:rPr>
          <w:rFonts w:ascii="Nirmala UI" w:eastAsia="Mangal" w:hAnsi="Nirmala UI" w:cs="Nirmala UI"/>
          <w:b/>
          <w:bCs/>
        </w:rPr>
        <w:t>करूर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उप</w:t>
      </w:r>
      <w:r w:rsidRPr="00D345FA">
        <w:rPr>
          <w:rFonts w:asciiTheme="majorHAnsi" w:eastAsia="Mangal" w:hAnsiTheme="majorHAnsi" w:cstheme="majorHAnsi"/>
          <w:b/>
          <w:bCs/>
        </w:rPr>
        <w:t>-</w:t>
      </w:r>
      <w:r w:rsidRPr="00D345FA">
        <w:rPr>
          <w:rFonts w:ascii="Nirmala UI" w:eastAsia="Mangal" w:hAnsi="Nirmala UI" w:cs="Nirmala UI"/>
          <w:b/>
          <w:bCs/>
        </w:rPr>
        <w:t>मंडल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Karur</w:t>
      </w:r>
      <w:proofErr w:type="spellEnd"/>
      <w:r>
        <w:rPr>
          <w:b/>
          <w:bCs/>
        </w:rPr>
        <w:t xml:space="preserve"> Sub Division,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करूर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Karur</w:t>
      </w:r>
      <w:proofErr w:type="spellEnd"/>
      <w:r>
        <w:rPr>
          <w:b/>
          <w:bCs/>
        </w:rPr>
        <w:t xml:space="preserve"> – 639001.</w:t>
      </w:r>
    </w:p>
    <w:p w:rsidR="00C17662" w:rsidRDefault="00B64F55">
      <w:pPr>
        <w:spacing w:after="120"/>
        <w:jc w:val="right"/>
      </w:pPr>
      <w:r>
        <w:rPr>
          <w:b/>
          <w:bCs/>
          <w:i/>
          <w:iCs/>
        </w:rPr>
        <w:t>//By Entry.,//</w:t>
      </w:r>
    </w:p>
    <w:p w:rsidR="00C17662" w:rsidRDefault="00B64F55">
      <w:r>
        <w:t>To</w:t>
      </w:r>
    </w:p>
    <w:p w:rsidR="00C17662" w:rsidRDefault="00B64F55">
      <w:r>
        <w:t>The Postmaster,</w:t>
      </w:r>
    </w:p>
    <w:p w:rsidR="00C17662" w:rsidRDefault="00B64F55">
      <w:proofErr w:type="spellStart"/>
      <w:r>
        <w:t>Karur</w:t>
      </w:r>
      <w:proofErr w:type="spellEnd"/>
      <w:r>
        <w:t xml:space="preserve"> H.O,</w:t>
      </w:r>
    </w:p>
    <w:p w:rsidR="00C17662" w:rsidRDefault="00B64F55">
      <w:proofErr w:type="spellStart"/>
      <w:r>
        <w:t>Karur</w:t>
      </w:r>
      <w:proofErr w:type="spellEnd"/>
      <w:r>
        <w:t xml:space="preserve"> – 639001</w:t>
      </w:r>
    </w:p>
    <w:p w:rsidR="00C17662" w:rsidRDefault="00B64F55">
      <w:pPr>
        <w:spacing w:before="240" w:after="160"/>
        <w:jc w:val="center"/>
      </w:pPr>
      <w:r>
        <w:rPr>
          <w:u w:val="single"/>
        </w:rPr>
        <w:t>No. ASP/HMVM/</w:t>
      </w:r>
      <w:proofErr w:type="spellStart"/>
      <w:r>
        <w:rPr>
          <w:u w:val="single"/>
        </w:rPr>
        <w:t>dlgs</w:t>
      </w:r>
      <w:proofErr w:type="spellEnd"/>
      <w:r>
        <w:rPr>
          <w:u w:val="single"/>
        </w:rPr>
        <w:t xml:space="preserve"> dated at </w:t>
      </w:r>
      <w:proofErr w:type="spellStart"/>
      <w:r>
        <w:rPr>
          <w:u w:val="single"/>
        </w:rPr>
        <w:t>Karur</w:t>
      </w:r>
      <w:proofErr w:type="spellEnd"/>
      <w:r>
        <w:rPr>
          <w:u w:val="single"/>
        </w:rPr>
        <w:t xml:space="preserve"> 639001 the 03.08.2026</w:t>
      </w:r>
    </w:p>
    <w:p w:rsidR="00C17662" w:rsidRDefault="00B64F55">
      <w:pPr>
        <w:tabs>
          <w:tab w:val="left" w:pos="720"/>
        </w:tabs>
        <w:spacing w:after="100"/>
        <w:ind w:left="720" w:hanging="720"/>
        <w:jc w:val="both"/>
      </w:pPr>
      <w:r>
        <w:rPr>
          <w:b/>
          <w:bCs/>
        </w:rPr>
        <w:t>Sub:</w:t>
      </w:r>
      <w:r>
        <w:rPr>
          <w:b/>
          <w:bCs/>
        </w:rPr>
        <w:tab/>
        <w:t xml:space="preserve">Verification of High Value Withdrawal Memos – </w:t>
      </w:r>
      <w:proofErr w:type="spellStart"/>
      <w:r>
        <w:rPr>
          <w:b/>
          <w:bCs/>
        </w:rPr>
        <w:t>Karur</w:t>
      </w:r>
      <w:proofErr w:type="spellEnd"/>
      <w:r>
        <w:rPr>
          <w:b/>
          <w:bCs/>
        </w:rPr>
        <w:t xml:space="preserve"> HO – reg.</w:t>
      </w:r>
    </w:p>
    <w:p w:rsidR="00C17662" w:rsidRDefault="00B64F55">
      <w:pPr>
        <w:tabs>
          <w:tab w:val="left" w:pos="720"/>
        </w:tabs>
        <w:spacing w:after="20"/>
        <w:ind w:left="1080" w:hanging="1080"/>
        <w:jc w:val="both"/>
      </w:pPr>
      <w:r>
        <w:rPr>
          <w:b/>
          <w:bCs/>
        </w:rPr>
        <w:t>Ref:</w:t>
      </w:r>
      <w:r>
        <w:rPr>
          <w:b/>
          <w:bCs/>
        </w:rPr>
        <w:tab/>
      </w:r>
      <w:r>
        <w:t xml:space="preserve">1. </w:t>
      </w:r>
      <w:proofErr w:type="spellStart"/>
      <w:r>
        <w:t>Karur</w:t>
      </w:r>
      <w:proofErr w:type="spellEnd"/>
      <w:r>
        <w:t xml:space="preserve"> HO letter No.175/SOSB/HWVM dated 22.06.2026.</w:t>
      </w:r>
    </w:p>
    <w:p w:rsidR="00C17662" w:rsidRDefault="00B64F55">
      <w:pPr>
        <w:tabs>
          <w:tab w:val="left" w:pos="720"/>
        </w:tabs>
        <w:spacing w:after="20"/>
        <w:ind w:left="1080" w:hanging="1080"/>
        <w:jc w:val="both"/>
      </w:pPr>
      <w:r>
        <w:tab/>
        <w:t xml:space="preserve">2. </w:t>
      </w:r>
      <w:proofErr w:type="spellStart"/>
      <w:r>
        <w:t>Karur</w:t>
      </w:r>
      <w:proofErr w:type="spellEnd"/>
      <w:r>
        <w:t xml:space="preserve"> HO letter No.177/SOSB/HWVM dated 24.06.2026.</w:t>
      </w:r>
    </w:p>
    <w:p w:rsidR="00C17662" w:rsidRDefault="00B64F55">
      <w:pPr>
        <w:tabs>
          <w:tab w:val="left" w:pos="720"/>
        </w:tabs>
        <w:spacing w:after="20"/>
        <w:ind w:left="1080" w:hanging="1080"/>
        <w:jc w:val="both"/>
      </w:pPr>
      <w:r>
        <w:tab/>
        <w:t xml:space="preserve">3. </w:t>
      </w:r>
      <w:proofErr w:type="spellStart"/>
      <w:r>
        <w:t>Karur</w:t>
      </w:r>
      <w:proofErr w:type="spellEnd"/>
      <w:r>
        <w:t xml:space="preserve"> HO letter </w:t>
      </w:r>
      <w:r>
        <w:t>No.179/SOSB/HWVM dated 09.07.2026.</w:t>
      </w:r>
    </w:p>
    <w:p w:rsidR="00C17662" w:rsidRDefault="00B64F55">
      <w:pPr>
        <w:tabs>
          <w:tab w:val="left" w:pos="720"/>
        </w:tabs>
        <w:spacing w:after="20"/>
        <w:ind w:left="1080" w:hanging="1080"/>
        <w:jc w:val="both"/>
      </w:pPr>
      <w:r>
        <w:tab/>
        <w:t xml:space="preserve">4. </w:t>
      </w:r>
      <w:proofErr w:type="spellStart"/>
      <w:r>
        <w:t>Karur</w:t>
      </w:r>
      <w:proofErr w:type="spellEnd"/>
      <w:r>
        <w:t xml:space="preserve"> HO letter No.182/SOSB/HWVM dated 10.07.2026.</w:t>
      </w:r>
    </w:p>
    <w:p w:rsidR="00C17662" w:rsidRDefault="00B64F55">
      <w:pPr>
        <w:tabs>
          <w:tab w:val="left" w:pos="720"/>
        </w:tabs>
        <w:spacing w:after="20"/>
        <w:ind w:left="1080" w:hanging="1080"/>
        <w:jc w:val="both"/>
      </w:pPr>
      <w:r>
        <w:tab/>
        <w:t xml:space="preserve">5. </w:t>
      </w:r>
      <w:proofErr w:type="spellStart"/>
      <w:r>
        <w:t>Karur</w:t>
      </w:r>
      <w:proofErr w:type="spellEnd"/>
      <w:r>
        <w:t xml:space="preserve"> HO letter No.184/SOSB/HWVM dated 15.07.2026.</w:t>
      </w:r>
    </w:p>
    <w:p w:rsidR="00C17662" w:rsidRDefault="00B64F55">
      <w:pPr>
        <w:tabs>
          <w:tab w:val="left" w:pos="720"/>
        </w:tabs>
        <w:spacing w:after="20"/>
        <w:ind w:left="1080" w:hanging="1080"/>
        <w:jc w:val="both"/>
      </w:pPr>
      <w:r>
        <w:tab/>
        <w:t xml:space="preserve">6. </w:t>
      </w:r>
      <w:proofErr w:type="spellStart"/>
      <w:r>
        <w:t>Karur</w:t>
      </w:r>
      <w:proofErr w:type="spellEnd"/>
      <w:r>
        <w:t xml:space="preserve"> HO letter No.186/SOSB/HWVM dated 28.07.2026.</w:t>
      </w:r>
    </w:p>
    <w:p w:rsidR="00C17662" w:rsidRDefault="00B64F55">
      <w:pPr>
        <w:spacing w:before="80" w:after="160"/>
        <w:jc w:val="center"/>
      </w:pPr>
      <w:r>
        <w:t>---***---</w:t>
      </w:r>
    </w:p>
    <w:p w:rsidR="00C17662" w:rsidRDefault="00B64F55">
      <w:pPr>
        <w:spacing w:after="160" w:line="300" w:lineRule="auto"/>
        <w:ind w:firstLine="720"/>
        <w:jc w:val="both"/>
      </w:pPr>
      <w:r>
        <w:t>Please refer to the letters cited above. The H</w:t>
      </w:r>
      <w:r>
        <w:t>igh Value Withdrawal Memos received from your office for the periods noted below have been verified through the Mail Overseer and are found to be in order:</w:t>
      </w:r>
    </w:p>
    <w:tbl>
      <w:tblPr>
        <w:tblW w:w="920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2500"/>
        <w:gridCol w:w="1469"/>
        <w:gridCol w:w="1410"/>
      </w:tblGrid>
      <w:tr w:rsidR="00C17662" w:rsidTr="00D345FA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Reference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Period of Memos</w:t>
            </w:r>
          </w:p>
        </w:tc>
        <w:tc>
          <w:tcPr>
            <w:tcW w:w="14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Memo Nos.</w:t>
            </w:r>
          </w:p>
        </w:tc>
        <w:tc>
          <w:tcPr>
            <w:tcW w:w="1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Total No. of Memos</w:t>
            </w:r>
          </w:p>
        </w:tc>
      </w:tr>
      <w:tr w:rsidR="00C17662" w:rsidTr="00D345F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r>
              <w:rPr>
                <w:sz w:val="21"/>
                <w:szCs w:val="21"/>
              </w:rPr>
              <w:t>No.175/SOSB/HWVM dated 22.06.2026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08.06.2026 to 13.06.2026</w:t>
            </w:r>
          </w:p>
        </w:tc>
        <w:tc>
          <w:tcPr>
            <w:tcW w:w="14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1200 – 1261</w:t>
            </w:r>
          </w:p>
        </w:tc>
        <w:tc>
          <w:tcPr>
            <w:tcW w:w="1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62</w:t>
            </w:r>
          </w:p>
        </w:tc>
      </w:tr>
      <w:tr w:rsidR="00C17662" w:rsidTr="00D345F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r>
              <w:rPr>
                <w:sz w:val="21"/>
                <w:szCs w:val="21"/>
              </w:rPr>
              <w:t>No.177/SOSB/HWVM dated 24.06.2026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15.06.2026 to 20.06.2026</w:t>
            </w:r>
          </w:p>
        </w:tc>
        <w:tc>
          <w:tcPr>
            <w:tcW w:w="14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1301 – 1372</w:t>
            </w:r>
          </w:p>
        </w:tc>
        <w:tc>
          <w:tcPr>
            <w:tcW w:w="1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72</w:t>
            </w:r>
          </w:p>
        </w:tc>
      </w:tr>
      <w:tr w:rsidR="00C17662" w:rsidTr="00D345F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r>
              <w:rPr>
                <w:sz w:val="21"/>
                <w:szCs w:val="21"/>
              </w:rPr>
              <w:t>No.179/SOSB/HWVM dated 09.07.2026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22.06.2026 to 27.06.2026</w:t>
            </w:r>
          </w:p>
        </w:tc>
        <w:tc>
          <w:tcPr>
            <w:tcW w:w="14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1418 – 1475</w:t>
            </w:r>
          </w:p>
        </w:tc>
        <w:tc>
          <w:tcPr>
            <w:tcW w:w="1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58</w:t>
            </w:r>
          </w:p>
        </w:tc>
      </w:tr>
      <w:tr w:rsidR="00C17662" w:rsidTr="00D345F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r>
              <w:rPr>
                <w:sz w:val="21"/>
                <w:szCs w:val="21"/>
              </w:rPr>
              <w:t>No.182/SOSB/HWVM dated 10.07.2026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29.06.2026 to 04.07.2026</w:t>
            </w:r>
          </w:p>
        </w:tc>
        <w:tc>
          <w:tcPr>
            <w:tcW w:w="14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1540 – 1666</w:t>
            </w:r>
          </w:p>
        </w:tc>
        <w:tc>
          <w:tcPr>
            <w:tcW w:w="1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127</w:t>
            </w:r>
          </w:p>
        </w:tc>
      </w:tr>
      <w:tr w:rsidR="00C17662" w:rsidTr="00D345F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r>
              <w:rPr>
                <w:sz w:val="21"/>
                <w:szCs w:val="21"/>
              </w:rPr>
              <w:t>No.184/SOSB/HWVM dated 15.07.2026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06.07.2026 to 15.07.2026</w:t>
            </w:r>
          </w:p>
        </w:tc>
        <w:tc>
          <w:tcPr>
            <w:tcW w:w="14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1705 – 1773</w:t>
            </w:r>
          </w:p>
        </w:tc>
        <w:tc>
          <w:tcPr>
            <w:tcW w:w="1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69</w:t>
            </w:r>
          </w:p>
        </w:tc>
      </w:tr>
      <w:tr w:rsidR="00C17662" w:rsidTr="00D345FA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82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r>
              <w:rPr>
                <w:sz w:val="21"/>
                <w:szCs w:val="21"/>
              </w:rPr>
              <w:t>No.186/SOSB/HWVM dated 28.07.2026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13.07.2026 to 18.07.2026</w:t>
            </w:r>
          </w:p>
        </w:tc>
        <w:tc>
          <w:tcPr>
            <w:tcW w:w="1469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1815 – 1888</w:t>
            </w:r>
          </w:p>
        </w:tc>
        <w:tc>
          <w:tcPr>
            <w:tcW w:w="141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17662" w:rsidRDefault="00B64F55">
            <w:pPr>
              <w:jc w:val="center"/>
            </w:pPr>
            <w:r>
              <w:rPr>
                <w:sz w:val="21"/>
                <w:szCs w:val="21"/>
              </w:rPr>
              <w:t>74</w:t>
            </w:r>
          </w:p>
        </w:tc>
      </w:tr>
    </w:tbl>
    <w:p w:rsidR="00C17662" w:rsidRDefault="00B64F55">
      <w:pPr>
        <w:spacing w:before="200" w:after="200" w:line="300" w:lineRule="auto"/>
        <w:ind w:firstLine="720"/>
        <w:jc w:val="both"/>
      </w:pPr>
      <w:r>
        <w:t>The High Value Withdrawal Memos, 462 in total, are returned herewith duly verified.</w:t>
      </w:r>
    </w:p>
    <w:p w:rsidR="00C17662" w:rsidRDefault="00B64F55">
      <w:pPr>
        <w:spacing w:before="120" w:after="480"/>
      </w:pPr>
      <w:proofErr w:type="spellStart"/>
      <w:r>
        <w:rPr>
          <w:b/>
          <w:bCs/>
          <w:i/>
          <w:iCs/>
        </w:rPr>
        <w:t>Encl</w:t>
      </w:r>
      <w:proofErr w:type="spellEnd"/>
      <w:r>
        <w:rPr>
          <w:b/>
          <w:bCs/>
          <w:i/>
          <w:iCs/>
        </w:rPr>
        <w:t xml:space="preserve">:  </w:t>
      </w:r>
      <w:r>
        <w:rPr>
          <w:i/>
          <w:iCs/>
        </w:rPr>
        <w:t>High Value Withdrawal Memos – 462 Nos. – returned.</w:t>
      </w:r>
    </w:p>
    <w:p w:rsidR="00C17662" w:rsidRDefault="00B64F55">
      <w:pPr>
        <w:jc w:val="right"/>
      </w:pPr>
      <w:proofErr w:type="spellStart"/>
      <w:r w:rsidRPr="00D345FA">
        <w:rPr>
          <w:rFonts w:ascii="Nirmala UI" w:eastAsia="Mangal" w:hAnsi="Nirmala UI" w:cs="Nirmala UI"/>
          <w:b/>
          <w:bCs/>
        </w:rPr>
        <w:t>सहायक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डाक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अधीक्षक</w:t>
      </w:r>
      <w:proofErr w:type="spellEnd"/>
      <w:r>
        <w:rPr>
          <w:b/>
          <w:bCs/>
        </w:rPr>
        <w:t xml:space="preserve"> / Asst. </w:t>
      </w:r>
      <w:proofErr w:type="spellStart"/>
      <w:r>
        <w:rPr>
          <w:b/>
          <w:bCs/>
        </w:rPr>
        <w:t>Supdt</w:t>
      </w:r>
      <w:proofErr w:type="spellEnd"/>
      <w:r>
        <w:rPr>
          <w:b/>
          <w:bCs/>
        </w:rPr>
        <w:t xml:space="preserve">. </w:t>
      </w:r>
      <w:proofErr w:type="gramStart"/>
      <w:r>
        <w:rPr>
          <w:b/>
          <w:bCs/>
        </w:rPr>
        <w:t>of</w:t>
      </w:r>
      <w:proofErr w:type="gramEnd"/>
      <w:r>
        <w:rPr>
          <w:b/>
          <w:bCs/>
        </w:rPr>
        <w:t xml:space="preserve"> Post Offices</w:t>
      </w:r>
    </w:p>
    <w:p w:rsidR="00C17662" w:rsidRDefault="00B64F55">
      <w:pPr>
        <w:jc w:val="right"/>
      </w:pPr>
      <w:proofErr w:type="spellStart"/>
      <w:r w:rsidRPr="00D345FA">
        <w:rPr>
          <w:rFonts w:ascii="Nirmala UI" w:eastAsia="Mangal" w:hAnsi="Nirmala UI" w:cs="Nirmala UI"/>
          <w:b/>
          <w:bCs/>
        </w:rPr>
        <w:t>करूर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उप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</w:t>
      </w:r>
      <w:proofErr w:type="spellStart"/>
      <w:r w:rsidRPr="00D345FA">
        <w:rPr>
          <w:rFonts w:ascii="Nirmala UI" w:eastAsia="Mangal" w:hAnsi="Nirmala UI" w:cs="Nirmala UI"/>
          <w:b/>
          <w:bCs/>
        </w:rPr>
        <w:t>मंडल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Karur</w:t>
      </w:r>
      <w:proofErr w:type="spellEnd"/>
      <w:r>
        <w:rPr>
          <w:b/>
          <w:bCs/>
        </w:rPr>
        <w:t xml:space="preserve"> Sub Division</w:t>
      </w:r>
    </w:p>
    <w:p w:rsidR="00C17662" w:rsidRDefault="00B64F55">
      <w:pPr>
        <w:jc w:val="right"/>
      </w:pPr>
      <w:proofErr w:type="spellStart"/>
      <w:r w:rsidRPr="00D345FA">
        <w:rPr>
          <w:rFonts w:ascii="Nirmala UI" w:eastAsia="Mangal" w:hAnsi="Nirmala UI" w:cs="Nirmala UI"/>
          <w:b/>
          <w:bCs/>
        </w:rPr>
        <w:t>करूर</w:t>
      </w:r>
      <w:proofErr w:type="spellEnd"/>
      <w:r w:rsidRPr="00D345FA">
        <w:rPr>
          <w:rFonts w:asciiTheme="majorHAnsi" w:eastAsia="Mangal" w:hAnsiTheme="majorHAnsi" w:cstheme="majorHAnsi"/>
          <w:b/>
          <w:bCs/>
        </w:rPr>
        <w:t xml:space="preserve"> – 639001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Karur</w:t>
      </w:r>
      <w:proofErr w:type="spellEnd"/>
      <w:r>
        <w:rPr>
          <w:b/>
          <w:bCs/>
        </w:rPr>
        <w:t xml:space="preserve"> – 639001</w:t>
      </w:r>
    </w:p>
    <w:sectPr w:rsidR="00C17662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F371A"/>
    <w:multiLevelType w:val="hybridMultilevel"/>
    <w:tmpl w:val="2F4CD320"/>
    <w:lvl w:ilvl="0" w:tplc="FF0E74BE">
      <w:start w:val="1"/>
      <w:numFmt w:val="bullet"/>
      <w:lvlText w:val="●"/>
      <w:lvlJc w:val="left"/>
      <w:pPr>
        <w:ind w:left="720" w:hanging="360"/>
      </w:pPr>
    </w:lvl>
    <w:lvl w:ilvl="1" w:tplc="10B42F12">
      <w:start w:val="1"/>
      <w:numFmt w:val="bullet"/>
      <w:lvlText w:val="○"/>
      <w:lvlJc w:val="left"/>
      <w:pPr>
        <w:ind w:left="1440" w:hanging="360"/>
      </w:pPr>
    </w:lvl>
    <w:lvl w:ilvl="2" w:tplc="0EA06C86">
      <w:start w:val="1"/>
      <w:numFmt w:val="bullet"/>
      <w:lvlText w:val="■"/>
      <w:lvlJc w:val="left"/>
      <w:pPr>
        <w:ind w:left="2160" w:hanging="360"/>
      </w:pPr>
    </w:lvl>
    <w:lvl w:ilvl="3" w:tplc="ED022A74">
      <w:start w:val="1"/>
      <w:numFmt w:val="bullet"/>
      <w:lvlText w:val="●"/>
      <w:lvlJc w:val="left"/>
      <w:pPr>
        <w:ind w:left="2880" w:hanging="360"/>
      </w:pPr>
    </w:lvl>
    <w:lvl w:ilvl="4" w:tplc="EDDA6F6C">
      <w:start w:val="1"/>
      <w:numFmt w:val="bullet"/>
      <w:lvlText w:val="○"/>
      <w:lvlJc w:val="left"/>
      <w:pPr>
        <w:ind w:left="3600" w:hanging="360"/>
      </w:pPr>
    </w:lvl>
    <w:lvl w:ilvl="5" w:tplc="F050F1A6">
      <w:start w:val="1"/>
      <w:numFmt w:val="bullet"/>
      <w:lvlText w:val="■"/>
      <w:lvlJc w:val="left"/>
      <w:pPr>
        <w:ind w:left="4320" w:hanging="360"/>
      </w:pPr>
    </w:lvl>
    <w:lvl w:ilvl="6" w:tplc="FBB6FBB6">
      <w:start w:val="1"/>
      <w:numFmt w:val="bullet"/>
      <w:lvlText w:val="●"/>
      <w:lvlJc w:val="left"/>
      <w:pPr>
        <w:ind w:left="5040" w:hanging="360"/>
      </w:pPr>
    </w:lvl>
    <w:lvl w:ilvl="7" w:tplc="3B3CEB4A">
      <w:start w:val="1"/>
      <w:numFmt w:val="bullet"/>
      <w:lvlText w:val="●"/>
      <w:lvlJc w:val="left"/>
      <w:pPr>
        <w:ind w:left="5760" w:hanging="360"/>
      </w:pPr>
    </w:lvl>
    <w:lvl w:ilvl="8" w:tplc="F7B204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662"/>
    <w:rsid w:val="00A61B3B"/>
    <w:rsid w:val="00B64F55"/>
    <w:rsid w:val="00C17662"/>
    <w:rsid w:val="00D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DDD80"/>
  <w15:docId w15:val="{25412F38-BCF3-4D61-9FFD-B6C950711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alatino Linotype" w:eastAsia="Palatino Linotype" w:hAnsi="Palatino Linotype" w:cs="Palatino Linotype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1B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1B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993C76-D8E1-4110-8F0F-573C37894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1475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cp:lastPrinted>2026-08-03T09:45:00Z</cp:lastPrinted>
  <dcterms:created xsi:type="dcterms:W3CDTF">2026-08-03T08:47:00Z</dcterms:created>
  <dcterms:modified xsi:type="dcterms:W3CDTF">2026-08-03T09:54:00Z</dcterms:modified>
</cp:coreProperties>
</file>