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A6" w:rsidRPr="0049240E" w:rsidRDefault="003754A6" w:rsidP="003754A6">
      <w:pPr>
        <w:spacing w:after="0"/>
        <w:jc w:val="center"/>
        <w:rPr>
          <w:rFonts w:ascii="Palatino Linotype" w:eastAsia="Times New Roman" w:hAnsi="Palatino Linotype" w:cs="Nirmala UI"/>
          <w:b/>
          <w:bCs/>
          <w:sz w:val="24"/>
          <w:szCs w:val="24"/>
        </w:rPr>
      </w:pPr>
    </w:p>
    <w:p w:rsidR="003754A6" w:rsidRPr="003754A6" w:rsidRDefault="003754A6" w:rsidP="003754A6">
      <w:pPr>
        <w:spacing w:after="0"/>
        <w:jc w:val="center"/>
        <w:rPr>
          <w:rFonts w:ascii="Palatino Linotype" w:hAnsi="Palatino Linotype"/>
          <w:sz w:val="24"/>
          <w:szCs w:val="24"/>
        </w:rPr>
      </w:pP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भारतीय</w:t>
      </w:r>
      <w:proofErr w:type="spellEnd"/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डाक</w:t>
      </w:r>
      <w:proofErr w:type="spellEnd"/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विभाग</w:t>
      </w:r>
      <w:proofErr w:type="spellEnd"/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/ DEPARTMENT OF POSTS</w:t>
      </w:r>
    </w:p>
    <w:p w:rsidR="003754A6" w:rsidRPr="003754A6" w:rsidRDefault="003754A6" w:rsidP="003754A6">
      <w:pPr>
        <w:spacing w:after="0"/>
        <w:jc w:val="center"/>
        <w:rPr>
          <w:rFonts w:ascii="Palatino Linotype" w:hAnsi="Palatino Linotype"/>
          <w:sz w:val="24"/>
          <w:szCs w:val="24"/>
        </w:rPr>
      </w:pP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सहायक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अधीक्षक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डाकघर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कार्यालय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/ Office of the Asst. </w:t>
      </w: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</w:rPr>
        <w:t>Supdt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. </w:t>
      </w:r>
      <w:proofErr w:type="gramStart"/>
      <w:r w:rsidRPr="003754A6">
        <w:rPr>
          <w:rFonts w:ascii="Palatino Linotype" w:eastAsia="Times New Roman" w:hAnsi="Palatino Linotype" w:cs="Times New Roman"/>
          <w:sz w:val="24"/>
          <w:szCs w:val="24"/>
        </w:rPr>
        <w:t>of</w:t>
      </w:r>
      <w:proofErr w:type="gram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Post Offices,</w:t>
      </w:r>
    </w:p>
    <w:p w:rsidR="003754A6" w:rsidRPr="003754A6" w:rsidRDefault="003754A6" w:rsidP="003754A6">
      <w:pPr>
        <w:spacing w:after="0"/>
        <w:jc w:val="center"/>
        <w:rPr>
          <w:rFonts w:ascii="Palatino Linotype" w:hAnsi="Palatino Linotype"/>
          <w:sz w:val="24"/>
          <w:szCs w:val="24"/>
        </w:rPr>
      </w:pP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करूर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उपमंडल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/ </w:t>
      </w: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</w:rPr>
        <w:t>Karur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Sub Division, </w:t>
      </w:r>
      <w:proofErr w:type="spellStart"/>
      <w:r w:rsidRPr="003754A6">
        <w:rPr>
          <w:rFonts w:ascii="Nirmala UI" w:eastAsia="Times New Roman" w:hAnsi="Nirmala UI" w:cs="Nirmala UI"/>
          <w:b/>
          <w:bCs/>
          <w:sz w:val="24"/>
          <w:szCs w:val="24"/>
        </w:rPr>
        <w:t>करूर</w:t>
      </w:r>
      <w:proofErr w:type="spellEnd"/>
      <w:r w:rsidRPr="003754A6">
        <w:rPr>
          <w:rFonts w:ascii="Palatino Linotype" w:eastAsia="Times New Roman" w:hAnsi="Palatino Linotype" w:cs="Nirmala UI"/>
          <w:b/>
          <w:bCs/>
          <w:sz w:val="24"/>
          <w:szCs w:val="24"/>
        </w:rPr>
        <w:t xml:space="preserve"> </w:t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/ </w:t>
      </w: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</w:rPr>
        <w:t>Karur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3754A6">
        <w:rPr>
          <w:rFonts w:ascii="Palatino Linotype" w:eastAsia="Times New Roman" w:hAnsi="Palatino Linotype" w:cs="Palatino Linotype"/>
          <w:sz w:val="24"/>
          <w:szCs w:val="24"/>
        </w:rPr>
        <w:t>–</w:t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639 001.</w:t>
      </w:r>
    </w:p>
    <w:p w:rsidR="003754A6" w:rsidRPr="003754A6" w:rsidRDefault="003754A6" w:rsidP="003754A6">
      <w:pPr>
        <w:spacing w:after="0"/>
        <w:jc w:val="center"/>
        <w:rPr>
          <w:rFonts w:ascii="Palatino Linotype" w:hAnsi="Palatino Linotype"/>
          <w:sz w:val="24"/>
          <w:szCs w:val="24"/>
        </w:rPr>
      </w:pPr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Email: </w:t>
      </w:r>
      <w:r w:rsidRPr="003754A6">
        <w:rPr>
          <w:rFonts w:ascii="Palatino Linotype" w:hAnsi="Palatino Linotype"/>
          <w:sz w:val="24"/>
          <w:szCs w:val="24"/>
        </w:rPr>
        <w:t>s</w:t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>dokarur.tn@indiapost.gov.in</w:t>
      </w:r>
    </w:p>
    <w:p w:rsidR="003754A6" w:rsidRPr="003754A6" w:rsidRDefault="003754A6" w:rsidP="003754A6">
      <w:pPr>
        <w:pBdr>
          <w:bottom w:val="single" w:sz="6" w:space="1" w:color="000000"/>
        </w:pBdr>
        <w:spacing w:after="120"/>
        <w:rPr>
          <w:rFonts w:ascii="Palatino Linotype" w:hAnsi="Palatino Linotype"/>
          <w:sz w:val="24"/>
          <w:szCs w:val="24"/>
        </w:rPr>
      </w:pPr>
    </w:p>
    <w:p w:rsidR="003754A6" w:rsidRPr="003754A6" w:rsidRDefault="003754A6" w:rsidP="003754A6">
      <w:pPr>
        <w:spacing w:after="0"/>
        <w:rPr>
          <w:rFonts w:ascii="Palatino Linotype" w:hAnsi="Palatino Linotype"/>
          <w:sz w:val="24"/>
          <w:szCs w:val="24"/>
        </w:rPr>
      </w:pPr>
      <w:r w:rsidRPr="003754A6">
        <w:rPr>
          <w:rFonts w:ascii="Palatino Linotype" w:eastAsia="Times New Roman" w:hAnsi="Palatino Linotype" w:cs="Times New Roman"/>
          <w:sz w:val="24"/>
          <w:szCs w:val="24"/>
        </w:rPr>
        <w:t>To</w:t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</w:r>
      <w:r w:rsidRPr="003754A6">
        <w:rPr>
          <w:rFonts w:ascii="Palatino Linotype" w:eastAsia="Times New Roman" w:hAnsi="Palatino Linotype" w:cs="Times New Roman"/>
          <w:sz w:val="24"/>
          <w:szCs w:val="24"/>
        </w:rPr>
        <w:tab/>
        <w:t>//By Entry//</w:t>
      </w:r>
    </w:p>
    <w:p w:rsidR="003754A6" w:rsidRPr="003754A6" w:rsidRDefault="003754A6" w:rsidP="003754A6">
      <w:pPr>
        <w:spacing w:after="0"/>
        <w:ind w:left="576"/>
        <w:rPr>
          <w:rFonts w:ascii="Palatino Linotype" w:hAnsi="Palatino Linotype"/>
          <w:sz w:val="24"/>
          <w:szCs w:val="24"/>
        </w:rPr>
      </w:pPr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The </w:t>
      </w: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</w:rPr>
        <w:t>Supdt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. </w:t>
      </w:r>
      <w:proofErr w:type="gramStart"/>
      <w:r w:rsidRPr="003754A6">
        <w:rPr>
          <w:rFonts w:ascii="Palatino Linotype" w:eastAsia="Times New Roman" w:hAnsi="Palatino Linotype" w:cs="Times New Roman"/>
          <w:sz w:val="24"/>
          <w:szCs w:val="24"/>
        </w:rPr>
        <w:t>of</w:t>
      </w:r>
      <w:proofErr w:type="gram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Post Offices,</w:t>
      </w:r>
    </w:p>
    <w:p w:rsidR="003754A6" w:rsidRPr="003754A6" w:rsidRDefault="003754A6" w:rsidP="003754A6">
      <w:pPr>
        <w:spacing w:after="0"/>
        <w:ind w:left="576"/>
        <w:rPr>
          <w:rFonts w:ascii="Palatino Linotype" w:hAnsi="Palatino Linotype"/>
          <w:sz w:val="24"/>
          <w:szCs w:val="24"/>
        </w:rPr>
      </w:pP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</w:rPr>
        <w:t>Karur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Division,</w:t>
      </w:r>
    </w:p>
    <w:p w:rsidR="003754A6" w:rsidRDefault="003754A6" w:rsidP="003754A6">
      <w:pPr>
        <w:spacing w:after="0"/>
        <w:ind w:left="576"/>
        <w:rPr>
          <w:rFonts w:ascii="Palatino Linotype" w:eastAsia="Times New Roman" w:hAnsi="Palatino Linotype" w:cs="Times New Roman"/>
          <w:sz w:val="24"/>
          <w:szCs w:val="24"/>
        </w:rPr>
      </w:pP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</w:rPr>
        <w:t>Karur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</w:rPr>
        <w:t xml:space="preserve"> – 639 001.</w:t>
      </w:r>
    </w:p>
    <w:p w:rsidR="003754A6" w:rsidRPr="003754A6" w:rsidRDefault="003754A6" w:rsidP="003754A6">
      <w:pPr>
        <w:spacing w:after="0"/>
        <w:ind w:left="576"/>
        <w:rPr>
          <w:rFonts w:ascii="Palatino Linotype" w:eastAsia="Times New Roman" w:hAnsi="Palatino Linotype" w:cs="Times New Roman"/>
          <w:sz w:val="24"/>
          <w:szCs w:val="24"/>
        </w:rPr>
      </w:pPr>
    </w:p>
    <w:p w:rsidR="003754A6" w:rsidRDefault="003754A6" w:rsidP="003754A6">
      <w:pPr>
        <w:spacing w:before="240" w:line="240" w:lineRule="auto"/>
        <w:contextualSpacing/>
        <w:jc w:val="center"/>
        <w:rPr>
          <w:rFonts w:ascii="Palatino Linotype" w:hAnsi="Palatino Linotype" w:cs="Times New Roman"/>
          <w:sz w:val="24"/>
          <w:szCs w:val="24"/>
          <w:u w:val="single"/>
        </w:rPr>
      </w:pPr>
      <w:r w:rsidRPr="003754A6">
        <w:rPr>
          <w:rFonts w:ascii="Palatino Linotype" w:hAnsi="Palatino Linotype" w:cs="Times New Roman"/>
          <w:sz w:val="24"/>
          <w:szCs w:val="24"/>
          <w:u w:val="single"/>
        </w:rPr>
        <w:t xml:space="preserve">No. ASP/ DTLR/KRR/ </w:t>
      </w:r>
      <w:proofErr w:type="spellStart"/>
      <w:r w:rsidRPr="003754A6">
        <w:rPr>
          <w:rFonts w:ascii="Palatino Linotype" w:hAnsi="Palatino Linotype" w:cs="Times New Roman"/>
          <w:sz w:val="24"/>
          <w:szCs w:val="24"/>
          <w:u w:val="single"/>
        </w:rPr>
        <w:t>Dlgs</w:t>
      </w:r>
      <w:proofErr w:type="spellEnd"/>
      <w:r w:rsidRPr="003754A6">
        <w:rPr>
          <w:rFonts w:ascii="Palatino Linotype" w:hAnsi="Palatino Linotype" w:cs="Times New Roman"/>
          <w:sz w:val="24"/>
          <w:szCs w:val="24"/>
          <w:u w:val="single"/>
        </w:rPr>
        <w:t xml:space="preserve"> dated at </w:t>
      </w:r>
      <w:proofErr w:type="spellStart"/>
      <w:r w:rsidRPr="003754A6">
        <w:rPr>
          <w:rFonts w:ascii="Palatino Linotype" w:hAnsi="Palatino Linotype" w:cs="Times New Roman"/>
          <w:sz w:val="24"/>
          <w:szCs w:val="24"/>
          <w:u w:val="single"/>
        </w:rPr>
        <w:t>Karur</w:t>
      </w:r>
      <w:proofErr w:type="spellEnd"/>
      <w:r w:rsidRPr="003754A6">
        <w:rPr>
          <w:rFonts w:ascii="Palatino Linotype" w:hAnsi="Palatino Linotype" w:cs="Times New Roman"/>
          <w:sz w:val="24"/>
          <w:szCs w:val="24"/>
          <w:u w:val="single"/>
        </w:rPr>
        <w:t xml:space="preserve"> 639001 – 639001 </w:t>
      </w:r>
      <w:proofErr w:type="gramStart"/>
      <w:r w:rsidRPr="003754A6">
        <w:rPr>
          <w:rFonts w:ascii="Palatino Linotype" w:hAnsi="Palatino Linotype" w:cs="Times New Roman"/>
          <w:sz w:val="24"/>
          <w:szCs w:val="24"/>
          <w:u w:val="single"/>
        </w:rPr>
        <w:t>the  &lt;</w:t>
      </w:r>
      <w:proofErr w:type="gramEnd"/>
      <w:r w:rsidRPr="003754A6">
        <w:rPr>
          <w:rFonts w:ascii="Palatino Linotype" w:hAnsi="Palatino Linotype" w:cs="Times New Roman"/>
          <w:sz w:val="24"/>
          <w:szCs w:val="24"/>
          <w:u w:val="single"/>
        </w:rPr>
        <w:t>date&gt;</w:t>
      </w:r>
    </w:p>
    <w:p w:rsidR="003754A6" w:rsidRPr="003754A6" w:rsidRDefault="003754A6" w:rsidP="003754A6">
      <w:pPr>
        <w:spacing w:before="240" w:line="240" w:lineRule="auto"/>
        <w:contextualSpacing/>
        <w:jc w:val="center"/>
        <w:rPr>
          <w:rFonts w:ascii="Palatino Linotype" w:hAnsi="Palatino Linotype" w:cs="Times New Roman"/>
          <w:sz w:val="24"/>
          <w:szCs w:val="24"/>
          <w:u w:val="single"/>
        </w:rPr>
      </w:pPr>
    </w:p>
    <w:p w:rsidR="003754A6" w:rsidRDefault="003754A6" w:rsidP="003754A6">
      <w:pPr>
        <w:spacing w:before="240" w:line="240" w:lineRule="auto"/>
        <w:jc w:val="center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</w:pPr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 xml:space="preserve">Sub: Forwarding of Test Letters – </w:t>
      </w:r>
      <w:proofErr w:type="spellStart"/>
      <w:r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>Karur</w:t>
      </w:r>
      <w:proofErr w:type="spellEnd"/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 xml:space="preserve"> Sub-Division – Reg.</w:t>
      </w:r>
    </w:p>
    <w:p w:rsidR="003754A6" w:rsidRPr="003754A6" w:rsidRDefault="003754A6" w:rsidP="003754A6">
      <w:pPr>
        <w:spacing w:before="240" w:line="240" w:lineRule="auto"/>
        <w:jc w:val="center"/>
        <w:outlineLvl w:val="2"/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</w:pPr>
      <w:r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>*********</w:t>
      </w:r>
    </w:p>
    <w:p w:rsidR="003754A6" w:rsidRPr="003754A6" w:rsidRDefault="003754A6" w:rsidP="003754A6">
      <w:pPr>
        <w:spacing w:before="240" w:line="240" w:lineRule="auto"/>
        <w:ind w:firstLine="720"/>
        <w:jc w:val="both"/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</w:pPr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 xml:space="preserve">Test letters were sent to various Sub Offices (SOs) and Branch Offices (BOs) under </w:t>
      </w:r>
      <w:proofErr w:type="spellStart"/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>Karur</w:t>
      </w:r>
      <w:proofErr w:type="spellEnd"/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 xml:space="preserve"> </w:t>
      </w:r>
      <w:r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 xml:space="preserve">Sub </w:t>
      </w:r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 xml:space="preserve">Division during the month of </w:t>
      </w:r>
      <w:r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>&lt;Month&gt; &lt;Year&gt;</w:t>
      </w:r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 xml:space="preserve"> to assess the delivery performance. The test letters, along with the corresponding delivery letters, have been received back after delivery and are forwarded herewith for </w:t>
      </w:r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>favour of kind perusal and further necessary action</w:t>
      </w:r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>.</w:t>
      </w:r>
    </w:p>
    <w:p w:rsidR="003754A6" w:rsidRPr="003754A6" w:rsidRDefault="003754A6" w:rsidP="003754A6">
      <w:pPr>
        <w:spacing w:before="240" w:line="240" w:lineRule="auto"/>
        <w:ind w:firstLine="720"/>
        <w:jc w:val="both"/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</w:pPr>
      <w:bookmarkStart w:id="0" w:name="_GoBack"/>
      <w:bookmarkEnd w:id="0"/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>The details of the test letters and their delivery performance are enclosed herewith for kind reference and necessary disposal.</w:t>
      </w:r>
    </w:p>
    <w:p w:rsidR="003754A6" w:rsidRPr="003754A6" w:rsidRDefault="003754A6" w:rsidP="003754A6">
      <w:pPr>
        <w:spacing w:before="240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</w:pPr>
      <w:r w:rsidRPr="003754A6">
        <w:rPr>
          <w:rFonts w:ascii="Palatino Linotype" w:eastAsia="Times New Roman" w:hAnsi="Palatino Linotype" w:cs="Times New Roman"/>
          <w:b/>
          <w:bCs/>
          <w:sz w:val="24"/>
          <w:szCs w:val="24"/>
          <w:lang w:val="en-IN" w:eastAsia="en-IN"/>
        </w:rPr>
        <w:t>Encl.:</w:t>
      </w:r>
      <w:r w:rsidRPr="003754A6">
        <w:rPr>
          <w:rFonts w:ascii="Palatino Linotype" w:eastAsia="Times New Roman" w:hAnsi="Palatino Linotype" w:cs="Times New Roman"/>
          <w:sz w:val="24"/>
          <w:szCs w:val="24"/>
          <w:lang w:val="en-IN" w:eastAsia="en-IN"/>
        </w:rPr>
        <w:t xml:space="preserve"> As above.</w:t>
      </w:r>
    </w:p>
    <w:p w:rsidR="003754A6" w:rsidRPr="003754A6" w:rsidRDefault="003754A6" w:rsidP="003754A6">
      <w:pPr>
        <w:pStyle w:val="NormalWeb"/>
        <w:spacing w:before="0" w:beforeAutospacing="0" w:after="0" w:afterAutospacing="0"/>
        <w:jc w:val="both"/>
        <w:rPr>
          <w:rStyle w:val="Strong"/>
          <w:rFonts w:ascii="Palatino Linotype" w:hAnsi="Palatino Linotype" w:cs="Nirmala UI"/>
          <w:cs/>
        </w:rPr>
      </w:pPr>
    </w:p>
    <w:p w:rsidR="003754A6" w:rsidRPr="003754A6" w:rsidRDefault="003754A6" w:rsidP="003754A6">
      <w:pPr>
        <w:pStyle w:val="NormalWeb"/>
        <w:spacing w:before="0" w:beforeAutospacing="0" w:after="0" w:afterAutospacing="0"/>
        <w:jc w:val="both"/>
        <w:rPr>
          <w:rStyle w:val="Strong"/>
          <w:rFonts w:ascii="Palatino Linotype" w:hAnsi="Palatino Linotype" w:cs="Nirmala UI"/>
          <w:cs/>
        </w:rPr>
      </w:pPr>
    </w:p>
    <w:p w:rsidR="003754A6" w:rsidRPr="003754A6" w:rsidRDefault="003754A6" w:rsidP="003754A6">
      <w:pPr>
        <w:pStyle w:val="NormalWeb"/>
        <w:spacing w:before="0" w:beforeAutospacing="0" w:after="0" w:afterAutospacing="0"/>
        <w:jc w:val="right"/>
        <w:rPr>
          <w:rFonts w:ascii="Palatino Linotype" w:hAnsi="Palatino Linotype"/>
          <w:color w:val="1F1F1F"/>
        </w:rPr>
      </w:pPr>
      <w:r w:rsidRPr="003754A6">
        <w:rPr>
          <w:rStyle w:val="Strong"/>
          <w:rFonts w:ascii="Palatino Linotype" w:hAnsi="Palatino Linotype" w:cs="Nirmala UI"/>
          <w:cs/>
        </w:rPr>
        <w:t>सहायक</w:t>
      </w:r>
      <w:r w:rsidRPr="003754A6">
        <w:rPr>
          <w:rStyle w:val="Strong"/>
          <w:rFonts w:ascii="Palatino Linotype" w:hAnsi="Palatino Linotype" w:cs="Kokila"/>
          <w:cs/>
        </w:rPr>
        <w:t xml:space="preserve"> </w:t>
      </w:r>
      <w:r w:rsidRPr="003754A6">
        <w:rPr>
          <w:rStyle w:val="Strong"/>
          <w:rFonts w:ascii="Palatino Linotype" w:hAnsi="Palatino Linotype" w:cs="Nirmala UI"/>
          <w:cs/>
        </w:rPr>
        <w:t>डाक</w:t>
      </w:r>
      <w:r w:rsidRPr="003754A6">
        <w:rPr>
          <w:rStyle w:val="Strong"/>
          <w:rFonts w:ascii="Palatino Linotype" w:hAnsi="Palatino Linotype" w:cs="Kokila"/>
          <w:cs/>
        </w:rPr>
        <w:t xml:space="preserve"> </w:t>
      </w:r>
      <w:r w:rsidRPr="003754A6">
        <w:rPr>
          <w:rStyle w:val="Strong"/>
          <w:rFonts w:ascii="Palatino Linotype" w:hAnsi="Palatino Linotype" w:cs="Nirmala UI"/>
          <w:cs/>
        </w:rPr>
        <w:t>अधीक्षक</w:t>
      </w:r>
      <w:r w:rsidRPr="003754A6">
        <w:rPr>
          <w:rStyle w:val="Strong"/>
          <w:rFonts w:ascii="Palatino Linotype" w:hAnsi="Palatino Linotype" w:cs="Kokila"/>
          <w:cs/>
        </w:rPr>
        <w:t xml:space="preserve"> / </w:t>
      </w:r>
      <w:r w:rsidRPr="003754A6">
        <w:rPr>
          <w:rStyle w:val="Strong"/>
          <w:rFonts w:ascii="Palatino Linotype" w:hAnsi="Palatino Linotype"/>
        </w:rPr>
        <w:t xml:space="preserve">Asst. </w:t>
      </w:r>
      <w:proofErr w:type="spellStart"/>
      <w:r w:rsidRPr="003754A6">
        <w:rPr>
          <w:rStyle w:val="Strong"/>
          <w:rFonts w:ascii="Palatino Linotype" w:hAnsi="Palatino Linotype"/>
        </w:rPr>
        <w:t>Supdt</w:t>
      </w:r>
      <w:proofErr w:type="spellEnd"/>
      <w:r w:rsidRPr="003754A6">
        <w:rPr>
          <w:rStyle w:val="Strong"/>
          <w:rFonts w:ascii="Palatino Linotype" w:hAnsi="Palatino Linotype"/>
        </w:rPr>
        <w:t xml:space="preserve">. </w:t>
      </w:r>
      <w:proofErr w:type="gramStart"/>
      <w:r w:rsidRPr="003754A6">
        <w:rPr>
          <w:rStyle w:val="Strong"/>
          <w:rFonts w:ascii="Palatino Linotype" w:hAnsi="Palatino Linotype"/>
        </w:rPr>
        <w:t>of</w:t>
      </w:r>
      <w:proofErr w:type="gramEnd"/>
      <w:r w:rsidRPr="003754A6">
        <w:rPr>
          <w:rStyle w:val="Strong"/>
          <w:rFonts w:ascii="Palatino Linotype" w:hAnsi="Palatino Linotype"/>
        </w:rPr>
        <w:t xml:space="preserve"> Post Offices</w:t>
      </w:r>
      <w:r w:rsidRPr="003754A6">
        <w:rPr>
          <w:rFonts w:ascii="Palatino Linotype" w:hAnsi="Palatino Linotype"/>
        </w:rPr>
        <w:br/>
      </w:r>
      <w:r w:rsidRPr="003754A6">
        <w:rPr>
          <w:rStyle w:val="Strong"/>
          <w:rFonts w:ascii="Palatino Linotype" w:hAnsi="Palatino Linotype" w:cs="Nirmala UI"/>
          <w:cs/>
        </w:rPr>
        <w:t>करूर</w:t>
      </w:r>
      <w:r w:rsidRPr="003754A6">
        <w:rPr>
          <w:rStyle w:val="Strong"/>
          <w:rFonts w:ascii="Palatino Linotype" w:hAnsi="Palatino Linotype" w:cs="Kokila"/>
          <w:cs/>
        </w:rPr>
        <w:t xml:space="preserve"> </w:t>
      </w:r>
      <w:r w:rsidRPr="003754A6">
        <w:rPr>
          <w:rStyle w:val="Strong"/>
          <w:rFonts w:ascii="Palatino Linotype" w:hAnsi="Palatino Linotype" w:cs="Nirmala UI"/>
          <w:cs/>
        </w:rPr>
        <w:t>उप</w:t>
      </w:r>
      <w:r w:rsidRPr="003754A6">
        <w:rPr>
          <w:rStyle w:val="Strong"/>
          <w:rFonts w:ascii="Palatino Linotype" w:hAnsi="Palatino Linotype" w:cs="Kokila"/>
          <w:cs/>
        </w:rPr>
        <w:t xml:space="preserve"> </w:t>
      </w:r>
      <w:r w:rsidRPr="003754A6">
        <w:rPr>
          <w:rStyle w:val="Strong"/>
          <w:rFonts w:ascii="Palatino Linotype" w:hAnsi="Palatino Linotype" w:cs="Nirmala UI"/>
          <w:cs/>
        </w:rPr>
        <w:t>मंडल</w:t>
      </w:r>
      <w:r w:rsidRPr="003754A6">
        <w:rPr>
          <w:rStyle w:val="Strong"/>
          <w:rFonts w:ascii="Palatino Linotype" w:hAnsi="Palatino Linotype" w:cs="Kokila"/>
          <w:cs/>
        </w:rPr>
        <w:t xml:space="preserve"> / </w:t>
      </w:r>
      <w:proofErr w:type="spellStart"/>
      <w:r w:rsidRPr="003754A6">
        <w:rPr>
          <w:rStyle w:val="Strong"/>
          <w:rFonts w:ascii="Palatino Linotype" w:hAnsi="Palatino Linotype"/>
        </w:rPr>
        <w:t>Karur</w:t>
      </w:r>
      <w:proofErr w:type="spellEnd"/>
      <w:r w:rsidRPr="003754A6">
        <w:rPr>
          <w:rStyle w:val="Strong"/>
          <w:rFonts w:ascii="Palatino Linotype" w:hAnsi="Palatino Linotype"/>
        </w:rPr>
        <w:t xml:space="preserve"> Sub Division</w:t>
      </w:r>
      <w:r w:rsidRPr="003754A6">
        <w:rPr>
          <w:rFonts w:ascii="Palatino Linotype" w:hAnsi="Palatino Linotype"/>
        </w:rPr>
        <w:br/>
      </w:r>
      <w:r w:rsidRPr="003754A6">
        <w:rPr>
          <w:rStyle w:val="Strong"/>
          <w:rFonts w:ascii="Palatino Linotype" w:hAnsi="Palatino Linotype" w:cs="Nirmala UI"/>
          <w:cs/>
        </w:rPr>
        <w:t>करूर</w:t>
      </w:r>
      <w:r w:rsidRPr="003754A6">
        <w:rPr>
          <w:rStyle w:val="Strong"/>
          <w:rFonts w:ascii="Palatino Linotype" w:hAnsi="Palatino Linotype" w:cs="Kokila"/>
          <w:cs/>
        </w:rPr>
        <w:t xml:space="preserve"> – </w:t>
      </w:r>
      <w:r w:rsidRPr="003754A6">
        <w:rPr>
          <w:rStyle w:val="Strong"/>
          <w:rFonts w:ascii="Palatino Linotype" w:hAnsi="Palatino Linotype"/>
        </w:rPr>
        <w:t xml:space="preserve">639001 / </w:t>
      </w:r>
      <w:proofErr w:type="spellStart"/>
      <w:r w:rsidRPr="003754A6">
        <w:rPr>
          <w:rStyle w:val="Strong"/>
          <w:rFonts w:ascii="Palatino Linotype" w:hAnsi="Palatino Linotype"/>
        </w:rPr>
        <w:t>Karur</w:t>
      </w:r>
      <w:proofErr w:type="spellEnd"/>
      <w:r w:rsidRPr="003754A6">
        <w:rPr>
          <w:rStyle w:val="Strong"/>
          <w:rFonts w:ascii="Palatino Linotype" w:hAnsi="Palatino Linotype"/>
        </w:rPr>
        <w:t xml:space="preserve"> – 639001</w:t>
      </w:r>
    </w:p>
    <w:p w:rsidR="000E0B6E" w:rsidRPr="003754A6" w:rsidRDefault="000E0B6E">
      <w:pPr>
        <w:rPr>
          <w:rFonts w:ascii="Palatino Linotype" w:hAnsi="Palatino Linotype"/>
          <w:sz w:val="24"/>
          <w:szCs w:val="24"/>
        </w:rPr>
      </w:pPr>
    </w:p>
    <w:sectPr w:rsidR="000E0B6E" w:rsidRPr="003754A6" w:rsidSect="003754A6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altName w:val="Courier New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4A6"/>
    <w:rsid w:val="000E0B6E"/>
    <w:rsid w:val="0037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4D44"/>
  <w15:chartTrackingRefBased/>
  <w15:docId w15:val="{8ADDF6DC-7BB9-4B78-A7A7-D90AD818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4A6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75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754A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7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54A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754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37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4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2026-08-18T09:38:00Z</dcterms:created>
  <dcterms:modified xsi:type="dcterms:W3CDTF">2026-08-18T09:40:00Z</dcterms:modified>
</cp:coreProperties>
</file>