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текст.</w:t>
      </w:r>
      <w:r>
        <w:br/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br/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br/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  <w:r>
        <w:br/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  <w:r>
        <w:br/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br/>
      </w:r>
      <w:r>
        <w:t xml:space="preserve">Точка вставки — место вставки (удаления) данных в буфере.</w:t>
      </w:r>
      <w:r>
        <w:br/>
      </w:r>
      <w:r>
        <w:t xml:space="preserve">Основы работы в Emacs</w:t>
      </w:r>
      <w:r>
        <w:br/>
      </w:r>
      <w:r>
        <w:t xml:space="preserve">Для запуска Emacs необходимо в командной строке набрать emacs (или emacs &amp; для работы в фоновом режиме относительно консоли).</w:t>
      </w:r>
      <w:r>
        <w:br/>
      </w:r>
      <w:r>
        <w:t xml:space="preserve">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  <w:r>
        <w:t xml:space="preserve"> </w:t>
      </w: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F10.</w:t>
      </w:r>
      <w:r>
        <w:t xml:space="preserve"> </w:t>
      </w:r>
      <w:r>
        <w:t xml:space="preserve">Клавиши Ctrl , Meta и Shift принято называть префиксными. Например, запись M-x означает, что надо удерживая клавишу Meta (или Alt ), нажать на клавишу x.Для открытия файла следует использовать команду C-x C-f (надо, удерживая клавишу Ctrl , нажать на клавишу x , затем отпустить обе клавиши и снова, удерживая клавишу Ctrl , нажать на</w:t>
      </w:r>
      <w:r>
        <w:t xml:space="preserve"> </w:t>
      </w:r>
      <w:r>
        <w:t xml:space="preserve">клавишу f ).</w:t>
      </w:r>
      <w:r>
        <w:br/>
      </w:r>
      <w:r>
        <w:t xml:space="preserve">По назначению префиксные сочетания клавиш различаются следующим образом:</w:t>
      </w:r>
      <w:r>
        <w:br/>
      </w:r>
      <w:r>
        <w:t xml:space="preserve">–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  <w:r>
        <w:br/>
      </w:r>
      <w:r>
        <w:t xml:space="preserve">– C-c — префикс вызова функций, зависящих от используемого режима.</w:t>
      </w:r>
      <w:r>
        <w:br/>
      </w:r>
      <w:r>
        <w:t xml:space="preserve">Режим — пакет расширений, изменяющий поведение буфера Emacs при</w:t>
      </w:r>
      <w:r>
        <w:t xml:space="preserve"> </w:t>
      </w:r>
      <w:r>
        <w:t xml:space="preserve">редактировании и просмотре текста (например, для редактирования исходного текста программ на языках С или Perl).</w:t>
      </w:r>
    </w:p>
    <w:bookmarkEnd w:id="21"/>
    <w:bookmarkStart w:id="5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Для начала открываем emacs, введя в командную строку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, потом создаем файл lab07.sh с помощью комбинации Ctrl-x Ctrl-f, набираем текст, как показано на первом скриншоте,сохраняем файл с помощью комбинации Ctrl-x Ctrl-s(рис. 1).</w:t>
      </w:r>
    </w:p>
    <w:p>
      <w:pPr>
        <w:pStyle w:val="CaptionedFigure"/>
      </w:pPr>
      <w:bookmarkStart w:id="25" w:name="fig:001"/>
      <w:r>
        <w:drawing>
          <wp:inline>
            <wp:extent cx="5334000" cy="3029790"/>
            <wp:effectExtent b="0" l="0" r="0" t="0"/>
            <wp:docPr descr="Рис. 1: Открываем редактор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Открываем редактор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Проделываем с текстом стандартные процедуры редактирования, каждое действие осуществляя комбинацией клавиш.</w:t>
      </w:r>
      <w:r>
        <w:t xml:space="preserve"> </w:t>
      </w:r>
      <w:r>
        <w:t xml:space="preserve">Вырезать одной командой целую строку (Ctrl-k).</w:t>
      </w:r>
      <w:r>
        <w:t xml:space="preserve"> </w:t>
      </w:r>
      <w:r>
        <w:t xml:space="preserve">Вставить эту строку в конец файла (Ctrl-y).</w:t>
      </w:r>
      <w:r>
        <w:t xml:space="preserve"> </w:t>
      </w:r>
      <w:r>
        <w:t xml:space="preserve">Выделить область текста (Ctrl-space).</w:t>
      </w:r>
      <w:r>
        <w:t xml:space="preserve"> </w:t>
      </w:r>
      <w:r>
        <w:t xml:space="preserve">Скопировать область в буфер обмена (Meta-w).</w:t>
      </w:r>
      <w:r>
        <w:t xml:space="preserve"> </w:t>
      </w:r>
      <w:r>
        <w:t xml:space="preserve">Вставить область в конец файла.</w:t>
      </w:r>
      <w:r>
        <w:t xml:space="preserve"> </w:t>
      </w:r>
      <w:r>
        <w:t xml:space="preserve">Вновь выделить эту область и на этот раз вырезать её (Ctrl-w).</w:t>
      </w:r>
      <w:r>
        <w:t xml:space="preserve"> </w:t>
      </w:r>
      <w:r>
        <w:t xml:space="preserve">Отменить последнее действие (Ctrl-/) (рис. 2).</w:t>
      </w:r>
    </w:p>
    <w:p>
      <w:pPr>
        <w:pStyle w:val="CaptionedFigure"/>
      </w:pPr>
      <w:bookmarkStart w:id="29" w:name="fig:002"/>
      <w:r>
        <w:drawing>
          <wp:inline>
            <wp:extent cx="3606800" cy="2501900"/>
            <wp:effectExtent b="0" l="0" r="0" t="0"/>
            <wp:docPr descr="Рис. 2: Стандартные преобразования с помощью клавиш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Стандартные преобразования с помощью клавиш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Теперь мы учимся использовать команды по перемещению курсора: перемещаем курсор в начало строки с помощью комбинации Ctrl-a, перемещаем курсор в конец строки с Ctrl-e, перемещаем курсор в начало буфера (Meta или Alt-&lt;), перемещаем курсор в конец буфера (Meta или Alt-&gt;).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Изучаем управление буферами:</w:t>
      </w:r>
      <w:r>
        <w:br/>
      </w:r>
      <w:r>
        <w:t xml:space="preserve">Выводим список активных буферов на экран(Ctrl-x CtrlC-b)(рис. 3). Перемещаемся во вновь открытое окно с помощью CtrlC-x со списком открытых буферов и переключаемся на другой буфер. Затем закрываем это окно (Ctrl-x 0). Теперь вновь переключаемся между буферами, но уже без вывода их списка на</w:t>
      </w:r>
      <w:r>
        <w:t xml:space="preserve"> </w:t>
      </w:r>
      <w:r>
        <w:t xml:space="preserve">экран (Ctrl-x b).</w:t>
      </w:r>
    </w:p>
    <w:p>
      <w:pPr>
        <w:pStyle w:val="CaptionedFigure"/>
      </w:pPr>
      <w:bookmarkStart w:id="33" w:name="fig:003"/>
      <w:r>
        <w:drawing>
          <wp:inline>
            <wp:extent cx="5105400" cy="4457700"/>
            <wp:effectExtent b="0" l="0" r="0" t="0"/>
            <wp:docPr descr="Рис. 3: Активные буфер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Активные буферы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Изучаем управление окнами:</w:t>
      </w:r>
      <w:r>
        <w:br/>
      </w:r>
      <w:r>
        <w:t xml:space="preserve">Поделим фрейм на 4 части: разделим сначала фрейм на два окна по вертикали (Ctrl-x 3), а затем каждое из этих окон на две части по горизонтали (Ctrl-x 2) (рис. 4). В каждом из четырёх созданных окон откроем новый буфер (файл) и введем</w:t>
      </w:r>
      <w:r>
        <w:t xml:space="preserve"> </w:t>
      </w:r>
      <w:r>
        <w:t xml:space="preserve">несколько строк текста.</w:t>
      </w:r>
    </w:p>
    <w:p>
      <w:pPr>
        <w:pStyle w:val="CaptionedFigure"/>
      </w:pPr>
      <w:bookmarkStart w:id="37" w:name="fig:004"/>
      <w:r>
        <w:drawing>
          <wp:inline>
            <wp:extent cx="5334000" cy="4229325"/>
            <wp:effectExtent b="0" l="0" r="0" t="0"/>
            <wp:docPr descr="Рис. 4: Работа с окнам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с окнами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Изучаем режим поиска:</w:t>
      </w:r>
      <w:r>
        <w:br/>
      </w:r>
      <w:r>
        <w:t xml:space="preserve">Переключаемся в режим поиска (Ctrl-s) и найдем несколько слов, присутствующих в тексте (open), переключимся между результатами поиска, нажимая Ctrl-s(рис. 5). После выходим из режима поиска, нажав Ctrl-g. Перейдем в режим поиска и замены (Meta или Alt-%), введем текст, который следует найти и заменить (я заменяю hello на bye), нажмимаем Enter, затем вводим текст для замены. После того как будут подсвечены результаты поиска, нажмем ! для подтверждения замены. И замена произведется (рис. 6,7)</w:t>
      </w:r>
      <w:r>
        <w:t xml:space="preserve"> </w:t>
      </w:r>
      <w:r>
        <w:t xml:space="preserve">Испробуем другой режим поиска, нажав Meta-s o. В этом случае буфер выведется в отдельное окно.</w:t>
      </w:r>
    </w:p>
    <w:p>
      <w:pPr>
        <w:pStyle w:val="CaptionedFigure"/>
      </w:pPr>
      <w:bookmarkStart w:id="41" w:name="fig:005"/>
      <w:r>
        <w:drawing>
          <wp:inline>
            <wp:extent cx="5334000" cy="3936055"/>
            <wp:effectExtent b="0" l="0" r="0" t="0"/>
            <wp:docPr descr="Рис. 5: Поиск слов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Поиск слова</w:t>
      </w:r>
    </w:p>
    <w:p>
      <w:pPr>
        <w:pStyle w:val="CaptionedFigure"/>
      </w:pPr>
      <w:bookmarkStart w:id="45" w:name="fig:006"/>
      <w:r>
        <w:drawing>
          <wp:inline>
            <wp:extent cx="5334000" cy="4882132"/>
            <wp:effectExtent b="0" l="0" r="0" t="0"/>
            <wp:docPr descr="Рис. 6: Замена слов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Замена слова</w:t>
      </w:r>
    </w:p>
    <w:p>
      <w:pPr>
        <w:pStyle w:val="CaptionedFigure"/>
      </w:pPr>
      <w:bookmarkStart w:id="49" w:name="fig:007"/>
      <w:r>
        <w:drawing>
          <wp:inline>
            <wp:extent cx="5334000" cy="4813139"/>
            <wp:effectExtent b="0" l="0" r="0" t="0"/>
            <wp:docPr descr="Рис. 7: Замена слова как результат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Замена слова как результат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Кратко охарактеризуйте редактор emacs.</w:t>
      </w:r>
      <w:r>
        <w:br/>
      </w: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Какие особенности данного редактора могут сделать его сложным для освоения новичком?</w:t>
      </w:r>
      <w:r>
        <w:br/>
      </w:r>
      <w:r>
        <w:t xml:space="preserve">Новичкам может быть сложно из-за большого числа команд и непривычных комбинаций для этих команд, так как это отличается от того, что они привыкли видеть в windows и других редакторах.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Своими словами опишите, что такое буфер и окно в терминологии emacs’а.</w:t>
      </w:r>
      <w:r>
        <w:br/>
      </w:r>
      <w:r>
        <w:t xml:space="preserve">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Можно ли открыть больше 10 буферов в одном окне?</w:t>
      </w:r>
      <w:r>
        <w:br/>
      </w:r>
      <w:r>
        <w:t xml:space="preserve">Да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Какие буферы создаются по умолчанию при запуске emacs?</w:t>
      </w:r>
      <w:r>
        <w:br/>
      </w:r>
      <w:r>
        <w:t xml:space="preserve">«scratch»(буфер для несохраненного текста)</w:t>
      </w:r>
      <w:r>
        <w:t xml:space="preserve"> </w:t>
      </w:r>
      <w:r>
        <w:t xml:space="preserve">«Messages»(журнал ошибок, включающий такжеинформацию, которая появляется в области EchoArea)</w:t>
      </w:r>
      <w:r>
        <w:t xml:space="preserve"> </w:t>
      </w:r>
      <w:r>
        <w:t xml:space="preserve">«GNUEmacs»(справочный буфер о редакторе).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Какие клавиши вы нажмёте, чтобы ввести следующую комбинацию C-c | и C-c C-|?</w:t>
      </w:r>
      <w:r>
        <w:br/>
      </w:r>
      <w:r>
        <w:t xml:space="preserve">C-c |удерживаю «ctrl»,нажимаю «c»,после –отпускаю обе клавиши и нажимаю «|» C-c C-|удерживаю «ctrl»,нажимаю «с», после –отпускаю обе клавиши и, удерживаю «ctrl», нажимаю «|».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Как поделить текущее окно на две части?</w:t>
      </w:r>
      <w:r>
        <w:br/>
      </w:r>
      <w:r>
        <w:t xml:space="preserve">Комбинации делят окно:</w:t>
      </w:r>
      <w:r>
        <w:t xml:space="preserve"> </w:t>
      </w:r>
      <w:r>
        <w:t xml:space="preserve">«Ctrl-x 3»(по вертикали)</w:t>
      </w:r>
      <w:r>
        <w:t xml:space="preserve"> </w:t>
      </w:r>
      <w:r>
        <w:t xml:space="preserve">«Ctrl-x 2» (по горизонтали).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В каком файле хранятся настройки редактора emacs?</w:t>
      </w:r>
      <w:r>
        <w:br/>
      </w:r>
      <w:r>
        <w:t xml:space="preserve">Настройки Emacs хранятся в файле .emacs.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Какую функцию выполняет клавиша «←» и можно ли её переназначить?</w:t>
      </w:r>
      <w:r>
        <w:br/>
      </w:r>
      <w:r>
        <w:t xml:space="preserve">По умолчанию клавиша «←» удаляет символ перед курсором. в редакторе её можно переназначить. Для её переназначения необхдимо изменить конфигурацию файла .emacs.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Какой редактор вам показался удобнее в работе vi или emacs? Поясните почему.</w:t>
      </w:r>
      <w:r>
        <w:br/>
      </w:r>
      <w:r>
        <w:t xml:space="preserve">Более удобным я считаю редактор emacs, потому что в нем можно использовать сразу несколько окон и проще открывать другие файлы</w:t>
      </w:r>
    </w:p>
    <w:bookmarkEnd w:id="51"/>
    <w:bookmarkStart w:id="5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операционной системой Linux и получили практические навыки работы с редактором Emacs.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Хусаинова Динара Айратовна</dc:creator>
  <dc:language>ru-RU</dc:language>
  <cp:keywords/>
  <dcterms:created xsi:type="dcterms:W3CDTF">2022-05-19T10:23:42Z</dcterms:created>
  <dcterms:modified xsi:type="dcterms:W3CDTF">2022-05-19T10:23:42Z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