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00" w:rsidRDefault="00616500">
      <w:r>
        <w:t>Crowd funding data analysis</w:t>
      </w:r>
      <w:r w:rsidR="00F40863">
        <w:t>:</w:t>
      </w:r>
    </w:p>
    <w:p w:rsidR="00F201FB" w:rsidRDefault="00F201FB">
      <w:r>
        <w:t xml:space="preserve">Since 2010, </w:t>
      </w:r>
      <w:r w:rsidR="005673FF">
        <w:t>around 1000 projects</w:t>
      </w:r>
      <w:r w:rsidR="005239D7">
        <w:t xml:space="preserve"> of various categories were </w:t>
      </w:r>
      <w:r w:rsidR="005673FF">
        <w:t>launched through Crowd funding</w:t>
      </w:r>
      <w:r w:rsidR="005239D7">
        <w:t xml:space="preserve"> platform, out of which 56.5% of them has been successful to receive funds while 36.4% has failed.</w:t>
      </w:r>
    </w:p>
    <w:p w:rsidR="00F40863" w:rsidRPr="00F40863" w:rsidRDefault="00F40863" w:rsidP="00F40863">
      <w:pPr>
        <w:rPr>
          <w:rFonts w:ascii="Arial" w:hAnsi="Arial" w:cs="Arial"/>
          <w:color w:val="2B2B2B"/>
          <w:sz w:val="23"/>
          <w:szCs w:val="23"/>
          <w:u w:val="single"/>
        </w:rPr>
      </w:pPr>
      <w:r w:rsidRPr="00F40863">
        <w:rPr>
          <w:rFonts w:ascii="Arial" w:hAnsi="Arial" w:cs="Arial"/>
          <w:color w:val="2B2B2B"/>
          <w:sz w:val="23"/>
          <w:szCs w:val="23"/>
          <w:u w:val="single"/>
        </w:rPr>
        <w:t>Three conclusions:</w:t>
      </w:r>
    </w:p>
    <w:p w:rsidR="00AB5A74" w:rsidRDefault="005239D7" w:rsidP="00F40863">
      <w:pPr>
        <w:pStyle w:val="ListParagraph"/>
        <w:numPr>
          <w:ilvl w:val="0"/>
          <w:numId w:val="1"/>
        </w:numPr>
      </w:pPr>
      <w:r>
        <w:t>Based on category, Technology, publishing and photography sectors has shown success ratio between 60-70</w:t>
      </w:r>
      <w:proofErr w:type="gramStart"/>
      <w:r>
        <w:t>% .</w:t>
      </w:r>
      <w:proofErr w:type="gramEnd"/>
      <w:r>
        <w:t xml:space="preserve"> If we talk about the sub categories in Technology sector web </w:t>
      </w:r>
      <w:r w:rsidR="00AB5A74">
        <w:t>and wearable projects received funding through total 64 successful projects. Where as in Theatre category   , there were total 344 projects out of which 187 were successful, 132 were failed, 23 got cancelled and 2 projects are still live.</w:t>
      </w:r>
    </w:p>
    <w:p w:rsidR="00616500" w:rsidRDefault="00616500">
      <w:r>
        <w:rPr>
          <w:noProof/>
          <w:lang w:eastAsia="en-IN"/>
        </w:rPr>
        <w:drawing>
          <wp:inline distT="0" distB="0" distL="0" distR="0">
            <wp:extent cx="5727700" cy="215074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74" w:rsidRDefault="00AB5A74" w:rsidP="00F40863">
      <w:pPr>
        <w:pStyle w:val="ListParagraph"/>
        <w:numPr>
          <w:ilvl w:val="0"/>
          <w:numId w:val="1"/>
        </w:numPr>
      </w:pPr>
      <w:r>
        <w:t>If we compare the projects by its funding goal</w:t>
      </w:r>
      <w:r w:rsidR="00616500">
        <w:t>, lower</w:t>
      </w:r>
      <w:r>
        <w:t xml:space="preserve"> budget projects </w:t>
      </w:r>
      <w:r w:rsidR="00616500">
        <w:t xml:space="preserve">with goal of USD 1000 to 4999, the project success ratio is higher which </w:t>
      </w:r>
      <w:proofErr w:type="gramStart"/>
      <w:r w:rsidR="00616500">
        <w:t>is 83% with 16 percentage of failure</w:t>
      </w:r>
      <w:proofErr w:type="gramEnd"/>
      <w:r w:rsidR="00616500">
        <w:t xml:space="preserve">. When goal gets USD </w:t>
      </w:r>
      <w:r w:rsidR="00616500" w:rsidRPr="00616500">
        <w:t>50</w:t>
      </w:r>
      <w:r w:rsidR="00616500">
        <w:t>,</w:t>
      </w:r>
      <w:r w:rsidR="00616500" w:rsidRPr="00616500">
        <w:t>000</w:t>
      </w:r>
      <w:r>
        <w:t xml:space="preserve"> </w:t>
      </w:r>
      <w:r w:rsidR="00616500">
        <w:t>and above the percentage of success decreases.</w:t>
      </w:r>
    </w:p>
    <w:p w:rsidR="00616500" w:rsidRDefault="00616500">
      <w:r w:rsidRPr="00616500">
        <w:drawing>
          <wp:inline distT="0" distB="0" distL="0" distR="0">
            <wp:extent cx="5731510" cy="1955817"/>
            <wp:effectExtent l="19050" t="0" r="21590" b="6333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873BA436-DEBF-19ED-48E2-480849587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40863" w:rsidRDefault="00F40863" w:rsidP="00F40863">
      <w:pPr>
        <w:pStyle w:val="ListParagraph"/>
        <w:numPr>
          <w:ilvl w:val="0"/>
          <w:numId w:val="1"/>
        </w:numPr>
      </w:pPr>
      <w:r>
        <w:t xml:space="preserve">There are 14 projects which are live ,out of which 5 falls under film and video category and others are scattered between technology, theatre, games, photography and publishing. </w:t>
      </w:r>
    </w:p>
    <w:p w:rsidR="00AA1DF7" w:rsidRPr="00AA1DF7" w:rsidRDefault="00AA1DF7" w:rsidP="00F40863">
      <w:pPr>
        <w:ind w:left="360"/>
        <w:rPr>
          <w:b/>
          <w:u w:val="single"/>
        </w:rPr>
      </w:pPr>
      <w:proofErr w:type="gramStart"/>
      <w:r w:rsidRPr="00AA1DF7">
        <w:rPr>
          <w:b/>
          <w:u w:val="single"/>
        </w:rPr>
        <w:t>Limitation about dataset.</w:t>
      </w:r>
      <w:proofErr w:type="gramEnd"/>
    </w:p>
    <w:p w:rsidR="00AA1DF7" w:rsidRDefault="00F40863" w:rsidP="00F40863">
      <w:pPr>
        <w:ind w:left="360"/>
      </w:pPr>
      <w:r>
        <w:t xml:space="preserve"> </w:t>
      </w:r>
      <w:proofErr w:type="gramStart"/>
      <w:r w:rsidR="00AA1DF7">
        <w:t>Its</w:t>
      </w:r>
      <w:proofErr w:type="gramEnd"/>
      <w:r w:rsidR="00AA1DF7">
        <w:t xml:space="preserve"> missing the data after 2019.</w:t>
      </w:r>
    </w:p>
    <w:p w:rsidR="00AD7D1D" w:rsidRDefault="006333FD" w:rsidP="00F40863">
      <w:pPr>
        <w:ind w:left="360"/>
      </w:pPr>
      <w:r>
        <w:t>Not clear about the purpose of the columns Staff pick and Spotlight.</w:t>
      </w:r>
    </w:p>
    <w:p w:rsidR="006333FD" w:rsidRDefault="006333FD" w:rsidP="00F40863">
      <w:pPr>
        <w:ind w:left="360"/>
      </w:pPr>
    </w:p>
    <w:p w:rsidR="006333FD" w:rsidRDefault="006333FD" w:rsidP="00F40863">
      <w:pPr>
        <w:ind w:left="360"/>
      </w:pPr>
    </w:p>
    <w:p w:rsidR="00616500" w:rsidRDefault="00616500"/>
    <w:p w:rsidR="00616500" w:rsidRPr="00F201FB" w:rsidRDefault="00616500"/>
    <w:sectPr w:rsidR="00616500" w:rsidRPr="00F201FB" w:rsidSect="0061650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34D3"/>
    <w:multiLevelType w:val="hybridMultilevel"/>
    <w:tmpl w:val="64324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292F"/>
    <w:rsid w:val="005239D7"/>
    <w:rsid w:val="005673FF"/>
    <w:rsid w:val="00616500"/>
    <w:rsid w:val="006333FD"/>
    <w:rsid w:val="0071151C"/>
    <w:rsid w:val="007713F9"/>
    <w:rsid w:val="0091292F"/>
    <w:rsid w:val="00AA1DF7"/>
    <w:rsid w:val="00AB5A74"/>
    <w:rsid w:val="00AD7D1D"/>
    <w:rsid w:val="00DE3CD7"/>
    <w:rsid w:val="00F201FB"/>
    <w:rsid w:val="00F4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5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othari\Desktop\Satyen's%20Desktop\00%20Data%20Analitics%20Bootcamp-Khushi\Module%201-%20Excel\CrowdfundingBook.Assign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Based on Goal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'[CrowdfundingBook.Assignment.xlsx]Based on Goal'!$F$1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'[CrowdfundingBook.Assignment.xlsx]Based on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'[CrowdfundingBook.Assignment.xlsx]Based on Goal'!$F$2:$F$13</c:f>
              <c:numCache>
                <c:formatCode>0</c:formatCode>
                <c:ptCount val="12"/>
                <c:pt idx="0">
                  <c:v>58.823529411764675</c:v>
                </c:pt>
                <c:pt idx="1">
                  <c:v>82.683982683982649</c:v>
                </c:pt>
                <c:pt idx="2">
                  <c:v>52.063492063492035</c:v>
                </c:pt>
                <c:pt idx="3">
                  <c:v>44.4444444444444</c:v>
                </c:pt>
                <c:pt idx="4">
                  <c:v>100</c:v>
                </c:pt>
                <c:pt idx="5">
                  <c:v>100</c:v>
                </c:pt>
                <c:pt idx="6">
                  <c:v>78.571428571428527</c:v>
                </c:pt>
                <c:pt idx="7">
                  <c:v>100</c:v>
                </c:pt>
                <c:pt idx="8">
                  <c:v>66.666666666666671</c:v>
                </c:pt>
                <c:pt idx="9">
                  <c:v>78.571428571428527</c:v>
                </c:pt>
                <c:pt idx="10">
                  <c:v>72.727272727272734</c:v>
                </c:pt>
                <c:pt idx="11">
                  <c:v>37.377049180327845</c:v>
                </c:pt>
              </c:numCache>
            </c:numRef>
          </c:val>
          <c:extLst xmlns:c16r2="http://schemas.microsoft.com/office/drawing/2015/06/chart"/>
        </c:ser>
        <c:ser>
          <c:idx val="1"/>
          <c:order val="1"/>
          <c:tx>
            <c:strRef>
              <c:f>'[CrowdfundingBook.Assignment.xlsx]Based on Goal'!$G$1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'[CrowdfundingBook.Assignment.xlsx]Based on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'[CrowdfundingBook.Assignment.xlsx]Based on Goal'!$G$2:$G$13</c:f>
              <c:numCache>
                <c:formatCode>0</c:formatCode>
                <c:ptCount val="12"/>
                <c:pt idx="0">
                  <c:v>39.215686274509828</c:v>
                </c:pt>
                <c:pt idx="1">
                  <c:v>16.450216450216455</c:v>
                </c:pt>
                <c:pt idx="2">
                  <c:v>40</c:v>
                </c:pt>
                <c:pt idx="3">
                  <c:v>55.555555555555557</c:v>
                </c:pt>
                <c:pt idx="4">
                  <c:v>0</c:v>
                </c:pt>
                <c:pt idx="5">
                  <c:v>0</c:v>
                </c:pt>
                <c:pt idx="6">
                  <c:v>21.428571428571427</c:v>
                </c:pt>
                <c:pt idx="7">
                  <c:v>0</c:v>
                </c:pt>
                <c:pt idx="8">
                  <c:v>25</c:v>
                </c:pt>
                <c:pt idx="9">
                  <c:v>21.428571428571427</c:v>
                </c:pt>
                <c:pt idx="10">
                  <c:v>27.272727272727241</c:v>
                </c:pt>
                <c:pt idx="11">
                  <c:v>53.442622950819676</c:v>
                </c:pt>
              </c:numCache>
            </c:numRef>
          </c:val>
          <c:extLst xmlns:c16r2="http://schemas.microsoft.com/office/drawing/2015/06/chart"/>
        </c:ser>
        <c:ser>
          <c:idx val="2"/>
          <c:order val="2"/>
          <c:tx>
            <c:strRef>
              <c:f>'[CrowdfundingBook.Assignment.xlsx]Based on Goal'!$H$1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'[CrowdfundingBook.Assignment.xlsx]Based on Goal'!$A$2:$A$13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'[CrowdfundingBook.Assignment.xlsx]Based on Goal'!$H$2:$H$13</c:f>
              <c:numCache>
                <c:formatCode>0</c:formatCode>
                <c:ptCount val="12"/>
                <c:pt idx="0">
                  <c:v>1.9607843137254897</c:v>
                </c:pt>
                <c:pt idx="1">
                  <c:v>0.86580086580086579</c:v>
                </c:pt>
                <c:pt idx="2">
                  <c:v>7.9365079365079367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8.3333333333333357</c:v>
                </c:pt>
                <c:pt idx="9">
                  <c:v>0</c:v>
                </c:pt>
                <c:pt idx="10">
                  <c:v>0</c:v>
                </c:pt>
                <c:pt idx="11">
                  <c:v>9.1803278688524514</c:v>
                </c:pt>
              </c:numCache>
            </c:numRef>
          </c:val>
          <c:extLst xmlns:c16r2="http://schemas.microsoft.com/office/drawing/2015/06/chart"/>
        </c:ser>
        <c:marker val="1"/>
        <c:axId val="138410624"/>
        <c:axId val="139629312"/>
      </c:lineChart>
      <c:catAx>
        <c:axId val="13841062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29312"/>
        <c:crosses val="autoZero"/>
        <c:auto val="1"/>
        <c:lblAlgn val="ctr"/>
        <c:lblOffset val="100"/>
      </c:catAx>
      <c:valAx>
        <c:axId val="1396293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0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410624"/>
        <c:crosses val="autoZero"/>
        <c:crossBetween val="between"/>
      </c:valAx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Kothari</dc:creator>
  <cp:lastModifiedBy>Kothari</cp:lastModifiedBy>
  <cp:revision>3</cp:revision>
  <dcterms:created xsi:type="dcterms:W3CDTF">2024-05-29T10:18:00Z</dcterms:created>
  <dcterms:modified xsi:type="dcterms:W3CDTF">2024-05-29T12:23:00Z</dcterms:modified>
</cp:coreProperties>
</file>