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ATS Resume Audit Report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Candidate: Kolluri Venkata Sai Harshitha  |  Role Target: Data Analyst (Fresher)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Prepared by: ScoreMyCV  |  Date: August 2026</w:t>
      </w:r>
    </w:p>
    <w:p>
      <w:pPr>
        <w:pBdr>
          <w:bottom w:val="single" w:color="CCCCCC" w:sz="4" w:space="1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Current ATS Score Estimate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Based on a review of the resume against typical Data Analyst job descriptions (entry-level), the estimated ATS scores are:</w:t>
      </w:r>
    </w:p>
    <w:p>
      <w:pPr>
        <w:spacing w:after="0" w:before="60"/>
      </w:pPr>
    </w:p>
    <w:p>
      <w:pPr>
        <w:spacing w:after="50" w:before="5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Overall ATS Match (Data Analyst JD)  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Current: 48%</w:t>
      </w:r>
      <w:r>
        <w:rPr>
          <w:rFonts w:ascii="Calibri" w:cs="Calibri" w:eastAsia="Calibri" w:hAnsi="Calibri"/>
          <w:color w:val="375623"/>
          <w:sz w:val="20"/>
          <w:szCs w:val="20"/>
        </w:rPr>
        <w:t xml:space="preserve">  →  Target: 90% 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(see improvements below)</w:t>
      </w:r>
    </w:p>
    <w:p>
      <w:pPr>
        <w:spacing w:after="50" w:before="5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Keyword Coverage  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Current: 42%</w:t>
      </w:r>
      <w:r>
        <w:rPr>
          <w:rFonts w:ascii="Calibri" w:cs="Calibri" w:eastAsia="Calibri" w:hAnsi="Calibri"/>
          <w:color w:val="375623"/>
          <w:sz w:val="20"/>
          <w:szCs w:val="20"/>
        </w:rPr>
        <w:t xml:space="preserve">  →  Target: 90% 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(missing critical DA keywords)</w:t>
      </w:r>
    </w:p>
    <w:p>
      <w:pPr>
        <w:spacing w:after="50" w:before="5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Section Structure  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Current: 65%</w:t>
      </w:r>
      <w:r>
        <w:rPr>
          <w:rFonts w:ascii="Calibri" w:cs="Calibri" w:eastAsia="Calibri" w:hAnsi="Calibri"/>
          <w:color w:val="375623"/>
          <w:sz w:val="20"/>
          <w:szCs w:val="20"/>
        </w:rPr>
        <w:t xml:space="preserve">  →  Target: 90% 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(non-standard sections hurt parsing)</w:t>
      </w:r>
    </w:p>
    <w:p>
      <w:pPr>
        <w:spacing w:after="50" w:before="5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Quantification &amp; Impact  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Current: 50%</w:t>
      </w:r>
      <w:r>
        <w:rPr>
          <w:rFonts w:ascii="Calibri" w:cs="Calibri" w:eastAsia="Calibri" w:hAnsi="Calibri"/>
          <w:color w:val="375623"/>
          <w:sz w:val="20"/>
          <w:szCs w:val="20"/>
        </w:rPr>
        <w:t xml:space="preserve">  →  Target: 85% 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(some numbers present but gaps remain)</w:t>
      </w:r>
    </w:p>
    <w:p>
      <w:pPr>
        <w:spacing w:after="50" w:before="5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Skills Alignment  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Current: 60%</w:t>
      </w:r>
      <w:r>
        <w:rPr>
          <w:rFonts w:ascii="Calibri" w:cs="Calibri" w:eastAsia="Calibri" w:hAnsi="Calibri"/>
          <w:color w:val="375623"/>
          <w:sz w:val="20"/>
          <w:szCs w:val="20"/>
        </w:rPr>
        <w:t xml:space="preserve">  →  Target: 92% 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(skills listed but projects don't reflect DA work)</w:t>
      </w:r>
    </w:p>
    <w:p>
      <w:pPr>
        <w:spacing w:after="50" w:before="5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Format &amp; Parseability  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Current: 55%</w:t>
      </w:r>
      <w:r>
        <w:rPr>
          <w:rFonts w:ascii="Calibri" w:cs="Calibri" w:eastAsia="Calibri" w:hAnsi="Calibri"/>
          <w:color w:val="375623"/>
          <w:sz w:val="20"/>
          <w:szCs w:val="20"/>
        </w:rPr>
        <w:t xml:space="preserve">  →  Target: 95% 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(emojis, icon-links block ATS parsing)</w:t>
      </w:r>
    </w:p>
    <w:p>
      <w:pPr>
        <w:spacing w:after="0" w:before="80"/>
      </w:pP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resume is well-written for an AIML role but currently under-optimized for Data Analyst positions. The good news: the core tools (Python, SQL, Power BI, Tableau, Excel, Pandas) are already present — this is a positioning and keyword problem, not a skills problem.</w:t>
      </w:r>
    </w:p>
    <w:p>
      <w:pPr>
        <w:pBdr>
          <w:bottom w:val="single" w:color="CCCCCC" w:sz="4" w:space="1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Critical Gaps (High Priority Fixes)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2.1  Summary — Wrong Target Persona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"Aspiring AIML Graduate" immediately signals to ATS that this is a Machine Learning candidate, not a Data Analyst. Most ATS systems match the first few lines heavily.</w:t>
      </w:r>
    </w:p>
    <w:p>
      <w:pPr>
        <w:spacing w:after="50" w:before="0"/>
        <w:ind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Problem: </w:t>
      </w:r>
      <w:r>
        <w:rPr>
          <w:rFonts w:ascii="Calibri" w:cs="Calibri" w:eastAsia="Calibri" w:hAnsi="Calibri"/>
          <w:sz w:val="20"/>
          <w:szCs w:val="20"/>
        </w:rPr>
        <w:t xml:space="preserve">"AIML Graduate" and "Machine Learning" appear before "data analytics" in the summary</w:t>
      </w:r>
    </w:p>
    <w:p>
      <w:pPr>
        <w:spacing w:after="50" w:before="0"/>
        <w:ind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Fix: </w:t>
      </w:r>
      <w:r>
        <w:rPr>
          <w:rFonts w:ascii="Calibri" w:cs="Calibri" w:eastAsia="Calibri" w:hAnsi="Calibri"/>
          <w:sz w:val="20"/>
          <w:szCs w:val="20"/>
        </w:rPr>
        <w:t xml:space="preserve">Lead with "Aspiring Data Analyst" or "Entry-Level Data Analyst". Mention SQL, Power BI, business insights, dashboards within the first two lines.</w:t>
      </w:r>
    </w:p>
    <w:p>
      <w:pPr>
        <w:spacing w:after="50" w:before="0"/>
        <w:ind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Example rewrite: </w:t>
      </w:r>
      <w:r>
        <w:rPr>
          <w:rFonts w:ascii="Calibri" w:cs="Calibri" w:eastAsia="Calibri" w:hAnsi="Calibri"/>
          <w:sz w:val="20"/>
          <w:szCs w:val="20"/>
        </w:rPr>
        <w:t xml:space="preserve">"Results-driven Data Analyst (fresher) with strong skills in SQL, Python, Power BI, and Excel, specializing in transforming raw data into actionable business insights through dashboards, EDA, and statistical analysis."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2.2  Work Experience — ML-Only Internship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The only internship (Teachnook, Sep–Oct 2024) is entirely focused on image classification using CNNs — CIFAR-10, TensorFlow, deep learning. No Data Analyst keyword appears in any bullet.</w:t>
      </w:r>
    </w:p>
    <w:p>
      <w:pPr>
        <w:spacing w:after="50" w:before="0"/>
        <w:ind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Problem: </w:t>
      </w:r>
      <w:r>
        <w:rPr>
          <w:rFonts w:ascii="Calibri" w:cs="Calibri" w:eastAsia="Calibri" w:hAnsi="Calibri"/>
          <w:sz w:val="20"/>
          <w:szCs w:val="20"/>
        </w:rPr>
        <w:t xml:space="preserve">ATS for DA roles will score this internship near zero for relevance</w:t>
      </w:r>
    </w:p>
    <w:p>
      <w:pPr>
        <w:spacing w:after="50" w:before="0"/>
        <w:ind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Fix — reframe existing bullets: </w:t>
      </w:r>
      <w:r>
        <w:rPr>
          <w:rFonts w:ascii="Calibri" w:cs="Calibri" w:eastAsia="Calibri" w:hAnsi="Calibri"/>
          <w:sz w:val="20"/>
          <w:szCs w:val="20"/>
        </w:rPr>
        <w:t xml:space="preserve">Add data-focused language where truthfully applicable:</w:t>
      </w:r>
    </w:p>
    <w:p>
      <w:pPr>
        <w:spacing w:after="20" w:before="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   – "Performed data preprocessing and EDA on 60,000+ training images to identify class imbalances and quality issues before model training."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   – "Analyzed model evaluation metrics (accuracy, loss curves, confusion matrix) across 5 experiments to identify performance trends and derive optimization recommendations."</w:t>
      </w:r>
    </w:p>
    <w:p>
      <w:pPr>
        <w:spacing w:after="50" w:before="0"/>
        <w:ind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Additional fix: </w:t>
      </w:r>
      <w:r>
        <w:rPr>
          <w:rFonts w:ascii="Calibri" w:cs="Calibri" w:eastAsia="Calibri" w:hAnsi="Calibri"/>
          <w:sz w:val="20"/>
          <w:szCs w:val="20"/>
        </w:rPr>
        <w:t xml:space="preserve">Add 1 more Data Analyst internship or freelance project (even voluntary) — kaggle competitions, NGO data work, or university project with real dataset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2.3  Projects — No Pure Data Analyst Projects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Both projects are ML/automation-focused. Data Analyst JDs expect to see: SQL-based analysis, Power BI/Tableau dashboard, Excel reporting, customer/sales/HR/financial data analysis.</w:t>
      </w:r>
    </w:p>
    <w:p>
      <w:pPr>
        <w:spacing w:after="50" w:before="0"/>
        <w:ind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AI Image Automation: </w:t>
      </w:r>
      <w:r>
        <w:rPr>
          <w:rFonts w:ascii="Calibri" w:cs="Calibri" w:eastAsia="Calibri" w:hAnsi="Calibri"/>
          <w:sz w:val="20"/>
          <w:szCs w:val="20"/>
        </w:rPr>
        <w:t xml:space="preserve">0% relevance for DA roles — rename or replace with a DA project</w:t>
      </w:r>
    </w:p>
    <w:p>
      <w:pPr>
        <w:spacing w:after="50" w:before="0"/>
        <w:ind/>
      </w:pPr>
      <w:r>
        <w:rPr>
          <w:rFonts w:ascii="Calibri" w:cs="Calibri" w:eastAsia="Calibri" w:hAnsi="Calibri"/>
          <w:b/>
          <w:bCs/>
          <w:color w:val="C55A11"/>
          <w:sz w:val="20"/>
          <w:szCs w:val="20"/>
        </w:rPr>
        <w:t xml:space="preserve">Sales Forecast Dashboard: </w:t>
      </w:r>
      <w:r>
        <w:rPr>
          <w:rFonts w:ascii="Calibri" w:cs="Calibri" w:eastAsia="Calibri" w:hAnsi="Calibri"/>
          <w:sz w:val="20"/>
          <w:szCs w:val="20"/>
        </w:rPr>
        <w:t xml:space="preserve">Partially relevant but framed as ML, not DA — reframe and add DA keywords</w:t>
      </w:r>
    </w:p>
    <w:p>
      <w:pPr>
        <w:spacing w:after="50" w:before="0"/>
        <w:ind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Missing projects: </w:t>
      </w:r>
      <w:r>
        <w:rPr>
          <w:rFonts w:ascii="Calibri" w:cs="Calibri" w:eastAsia="Calibri" w:hAnsi="Calibri"/>
          <w:sz w:val="20"/>
          <w:szCs w:val="20"/>
        </w:rPr>
        <w:t xml:space="preserve">Customer Churn Analysis (SQL+Python), E-Commerce Sales Dashboard (Power BI/Tableau), HR Analytics (Excel Pivot Tables), Financial Data Analysis (SQL), or any EDA case study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Recommended: add at least 2 DA-focused projects using datasets from Kaggle (e.g., Superstore, Netflix, IPL, HR, Titanic). Even an academic project counts.</w:t>
      </w:r>
    </w:p>
    <w:p>
      <w:pPr>
        <w:pBdr>
          <w:bottom w:val="single" w:color="CCCCCC" w:sz="4" w:space="1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Missing ATS Keywords (Data Analyst JDs)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The following keywords appear in 70–90% of entry-level Data Analyst job descriptions but are absent or underused in this resume:</w:t>
      </w:r>
    </w:p>
    <w:p>
      <w:pPr>
        <w:spacing w:after="0" w:before="60"/>
      </w:pP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Must-Have Keywords — Not Present: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✗  KPI / Key Performance Indicators: </w:t>
      </w:r>
      <w:r>
        <w:rPr>
          <w:rFonts w:ascii="Calibri" w:cs="Calibri" w:eastAsia="Calibri" w:hAnsi="Calibri"/>
          <w:sz w:val="19"/>
          <w:szCs w:val="19"/>
        </w:rPr>
        <w:t xml:space="preserve">Appears in 85% of DA JDs. Mention in project bullets and summary.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✗  Business Intelligence (BI): </w:t>
      </w:r>
      <w:r>
        <w:rPr>
          <w:rFonts w:ascii="Calibri" w:cs="Calibri" w:eastAsia="Calibri" w:hAnsi="Calibri"/>
          <w:sz w:val="19"/>
          <w:szCs w:val="19"/>
        </w:rPr>
        <w:t xml:space="preserve">Core DA term. Replace generic "data analytics" with "Business Intelligence".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✗  Dashboard Development: </w:t>
      </w:r>
      <w:r>
        <w:rPr>
          <w:rFonts w:ascii="Calibri" w:cs="Calibri" w:eastAsia="Calibri" w:hAnsi="Calibri"/>
          <w:sz w:val="19"/>
          <w:szCs w:val="19"/>
        </w:rPr>
        <w:t xml:space="preserve">Mentioned in summary but absent from all project/experience bullets.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✗  Data Modeling: </w:t>
      </w:r>
      <w:r>
        <w:rPr>
          <w:rFonts w:ascii="Calibri" w:cs="Calibri" w:eastAsia="Calibri" w:hAnsi="Calibri"/>
          <w:sz w:val="19"/>
          <w:szCs w:val="19"/>
        </w:rPr>
        <w:t xml:space="preserve">Required in Power BI context. Add to skills under BI tools.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✗  DAX (Data Analysis Expressions): </w:t>
      </w:r>
      <w:r>
        <w:rPr>
          <w:rFonts w:ascii="Calibri" w:cs="Calibri" w:eastAsia="Calibri" w:hAnsi="Calibri"/>
          <w:sz w:val="19"/>
          <w:szCs w:val="19"/>
        </w:rPr>
        <w:t xml:space="preserve">Power BI is listed but DAX is missing — ATS looks for this with Power BI.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✗  Power Query: </w:t>
      </w:r>
      <w:r>
        <w:rPr>
          <w:rFonts w:ascii="Calibri" w:cs="Calibri" w:eastAsia="Calibri" w:hAnsi="Calibri"/>
          <w:sz w:val="19"/>
          <w:szCs w:val="19"/>
        </w:rPr>
        <w:t xml:space="preserve">Standard Power BI skill expected alongside DAX.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✗  Trend Analysis: </w:t>
      </w:r>
      <w:r>
        <w:rPr>
          <w:rFonts w:ascii="Calibri" w:cs="Calibri" w:eastAsia="Calibri" w:hAnsi="Calibri"/>
          <w:sz w:val="19"/>
          <w:szCs w:val="19"/>
        </w:rPr>
        <w:t xml:space="preserve">Core DA task. Add to project bullets where forecasting/analysis was done.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✗  Root Cause Analysis: </w:t>
      </w:r>
      <w:r>
        <w:rPr>
          <w:rFonts w:ascii="Calibri" w:cs="Calibri" w:eastAsia="Calibri" w:hAnsi="Calibri"/>
          <w:sz w:val="19"/>
          <w:szCs w:val="19"/>
        </w:rPr>
        <w:t xml:space="preserve">Appears in most DA JDs. Add to experience/project bullets.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✗  Stakeholder Reporting / Business Reporting: </w:t>
      </w:r>
      <w:r>
        <w:rPr>
          <w:rFonts w:ascii="Calibri" w:cs="Calibri" w:eastAsia="Calibri" w:hAnsi="Calibri"/>
          <w:sz w:val="19"/>
          <w:szCs w:val="19"/>
        </w:rPr>
        <w:t xml:space="preserve">ATS scans for reporting language. Add where relevant.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✗  ETL (Extract, Transform, Load): </w:t>
      </w:r>
      <w:r>
        <w:rPr>
          <w:rFonts w:ascii="Calibri" w:cs="Calibri" w:eastAsia="Calibri" w:hAnsi="Calibri"/>
          <w:sz w:val="19"/>
          <w:szCs w:val="19"/>
        </w:rPr>
        <w:t xml:space="preserve">Even basic ETL steps in projects should be called out explicitly.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✗  SQL Queries / Joins / Subqueries / Window Functions: </w:t>
      </w:r>
      <w:r>
        <w:rPr>
          <w:rFonts w:ascii="Calibri" w:cs="Calibri" w:eastAsia="Calibri" w:hAnsi="Calibri"/>
          <w:sz w:val="19"/>
          <w:szCs w:val="19"/>
        </w:rPr>
        <w:t xml:space="preserve">SQL listed but no SQL-specific skills — ATS needs specifics.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✗  Data-Driven Decision Making: </w:t>
      </w:r>
      <w:r>
        <w:rPr>
          <w:rFonts w:ascii="Calibri" w:cs="Calibri" w:eastAsia="Calibri" w:hAnsi="Calibri"/>
          <w:sz w:val="19"/>
          <w:szCs w:val="19"/>
        </w:rPr>
        <w:t xml:space="preserve">Phrase appears in 70%+ of DA JDs — add to summary.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✗  Advanced Excel (VLOOKUP, Pivot Tables, Pivot Charts): </w:t>
      </w:r>
      <w:r>
        <w:rPr>
          <w:rFonts w:ascii="Calibri" w:cs="Calibri" w:eastAsia="Calibri" w:hAnsi="Calibri"/>
          <w:sz w:val="19"/>
          <w:szCs w:val="19"/>
        </w:rPr>
        <w:t xml:space="preserve">Excel listed but not detailed — recruiters/ATS need to see specific Excel skills.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Good Keywords Already Present — Strengthen Usage:</w:t>
      </w:r>
    </w:p>
    <w:p>
      <w:pPr>
        <w:spacing w:after="20" w:before="20"/>
        <w:ind w:left="200"/>
      </w:pPr>
      <w:r>
        <w:rPr>
          <w:rFonts w:ascii="Calibri" w:cs="Calibri" w:eastAsia="Calibri" w:hAnsi="Calibri"/>
          <w:color w:val="375623"/>
          <w:sz w:val="19"/>
          <w:szCs w:val="19"/>
        </w:rPr>
        <w:t xml:space="preserve">✓  Python ✓</w:t>
      </w:r>
    </w:p>
    <w:p>
      <w:pPr>
        <w:spacing w:after="20" w:before="20"/>
        <w:ind w:left="200"/>
      </w:pPr>
      <w:r>
        <w:rPr>
          <w:rFonts w:ascii="Calibri" w:cs="Calibri" w:eastAsia="Calibri" w:hAnsi="Calibri"/>
          <w:color w:val="375623"/>
          <w:sz w:val="19"/>
          <w:szCs w:val="19"/>
        </w:rPr>
        <w:t xml:space="preserve">✓  SQL ✓</w:t>
      </w:r>
    </w:p>
    <w:p>
      <w:pPr>
        <w:spacing w:after="20" w:before="20"/>
        <w:ind w:left="200"/>
      </w:pPr>
      <w:r>
        <w:rPr>
          <w:rFonts w:ascii="Calibri" w:cs="Calibri" w:eastAsia="Calibri" w:hAnsi="Calibri"/>
          <w:color w:val="375623"/>
          <w:sz w:val="19"/>
          <w:szCs w:val="19"/>
        </w:rPr>
        <w:t xml:space="preserve">✓  Power BI ✓</w:t>
      </w:r>
    </w:p>
    <w:p>
      <w:pPr>
        <w:spacing w:after="20" w:before="20"/>
        <w:ind w:left="200"/>
      </w:pPr>
      <w:r>
        <w:rPr>
          <w:rFonts w:ascii="Calibri" w:cs="Calibri" w:eastAsia="Calibri" w:hAnsi="Calibri"/>
          <w:color w:val="375623"/>
          <w:sz w:val="19"/>
          <w:szCs w:val="19"/>
        </w:rPr>
        <w:t xml:space="preserve">✓  Tableau ✓</w:t>
      </w:r>
    </w:p>
    <w:p>
      <w:pPr>
        <w:spacing w:after="20" w:before="20"/>
        <w:ind w:left="200"/>
      </w:pPr>
      <w:r>
        <w:rPr>
          <w:rFonts w:ascii="Calibri" w:cs="Calibri" w:eastAsia="Calibri" w:hAnsi="Calibri"/>
          <w:color w:val="375623"/>
          <w:sz w:val="19"/>
          <w:szCs w:val="19"/>
        </w:rPr>
        <w:t xml:space="preserve">✓  Microsoft Excel ✓</w:t>
      </w:r>
    </w:p>
    <w:p>
      <w:pPr>
        <w:spacing w:after="20" w:before="20"/>
        <w:ind w:left="200"/>
      </w:pPr>
      <w:r>
        <w:rPr>
          <w:rFonts w:ascii="Calibri" w:cs="Calibri" w:eastAsia="Calibri" w:hAnsi="Calibri"/>
          <w:color w:val="375623"/>
          <w:sz w:val="19"/>
          <w:szCs w:val="19"/>
        </w:rPr>
        <w:t xml:space="preserve">✓  Pandas ✓</w:t>
      </w:r>
    </w:p>
    <w:p>
      <w:pPr>
        <w:spacing w:after="20" w:before="20"/>
        <w:ind w:left="200"/>
      </w:pPr>
      <w:r>
        <w:rPr>
          <w:rFonts w:ascii="Calibri" w:cs="Calibri" w:eastAsia="Calibri" w:hAnsi="Calibri"/>
          <w:color w:val="375623"/>
          <w:sz w:val="19"/>
          <w:szCs w:val="19"/>
        </w:rPr>
        <w:t xml:space="preserve">✓  NumPy ✓</w:t>
      </w:r>
    </w:p>
    <w:p>
      <w:pPr>
        <w:spacing w:after="20" w:before="20"/>
        <w:ind w:left="200"/>
      </w:pPr>
      <w:r>
        <w:rPr>
          <w:rFonts w:ascii="Calibri" w:cs="Calibri" w:eastAsia="Calibri" w:hAnsi="Calibri"/>
          <w:color w:val="375623"/>
          <w:sz w:val="19"/>
          <w:szCs w:val="19"/>
        </w:rPr>
        <w:t xml:space="preserve">✓  Matplotlib / Seaborn ✓</w:t>
      </w:r>
    </w:p>
    <w:p>
      <w:pPr>
        <w:spacing w:after="20" w:before="20"/>
        <w:ind w:left="200"/>
      </w:pPr>
      <w:r>
        <w:rPr>
          <w:rFonts w:ascii="Calibri" w:cs="Calibri" w:eastAsia="Calibri" w:hAnsi="Calibri"/>
          <w:color w:val="375623"/>
          <w:sz w:val="19"/>
          <w:szCs w:val="19"/>
        </w:rPr>
        <w:t xml:space="preserve">✓  EDA ✓</w:t>
      </w:r>
    </w:p>
    <w:p>
      <w:pPr>
        <w:spacing w:after="20" w:before="20"/>
        <w:ind w:left="200"/>
      </w:pPr>
      <w:r>
        <w:rPr>
          <w:rFonts w:ascii="Calibri" w:cs="Calibri" w:eastAsia="Calibri" w:hAnsi="Calibri"/>
          <w:color w:val="375623"/>
          <w:sz w:val="19"/>
          <w:szCs w:val="19"/>
        </w:rPr>
        <w:t xml:space="preserve">✓  Feature Engineering ✓</w:t>
      </w:r>
    </w:p>
    <w:p>
      <w:pPr>
        <w:spacing w:after="20" w:before="20"/>
        <w:ind w:left="200"/>
      </w:pPr>
      <w:r>
        <w:rPr>
          <w:rFonts w:ascii="Calibri" w:cs="Calibri" w:eastAsia="Calibri" w:hAnsi="Calibri"/>
          <w:color w:val="375623"/>
          <w:sz w:val="19"/>
          <w:szCs w:val="19"/>
        </w:rPr>
        <w:t xml:space="preserve">✓  Statistical Inferences ✓</w:t>
      </w:r>
    </w:p>
    <w:p>
      <w:pPr>
        <w:spacing w:after="20" w:before="20"/>
        <w:ind w:left="200"/>
      </w:pPr>
      <w:r>
        <w:rPr>
          <w:rFonts w:ascii="Calibri" w:cs="Calibri" w:eastAsia="Calibri" w:hAnsi="Calibri"/>
          <w:color w:val="375623"/>
          <w:sz w:val="19"/>
          <w:szCs w:val="19"/>
        </w:rPr>
        <w:t xml:space="preserve">✓  Data Cleaning ✓</w:t>
      </w:r>
    </w:p>
    <w:p>
      <w:pPr>
        <w:spacing w:after="20" w:before="20"/>
        <w:ind w:left="200"/>
      </w:pPr>
      <w:r>
        <w:rPr>
          <w:rFonts w:ascii="Calibri" w:cs="Calibri" w:eastAsia="Calibri" w:hAnsi="Calibri"/>
          <w:color w:val="375623"/>
          <w:sz w:val="19"/>
          <w:szCs w:val="19"/>
        </w:rPr>
        <w:t xml:space="preserve">✓  MySQL ✓</w:t>
      </w:r>
    </w:p>
    <w:p>
      <w:pPr>
        <w:spacing w:after="20" w:before="20"/>
        <w:ind w:left="200"/>
      </w:pPr>
      <w:r>
        <w:rPr>
          <w:rFonts w:ascii="Calibri" w:cs="Calibri" w:eastAsia="Calibri" w:hAnsi="Calibri"/>
          <w:color w:val="375623"/>
          <w:sz w:val="19"/>
          <w:szCs w:val="19"/>
        </w:rPr>
        <w:t xml:space="preserve">✓  Google Cloud Platform ✓</w:t>
      </w:r>
    </w:p>
    <w:p>
      <w:pPr>
        <w:pBdr>
          <w:bottom w:val="single" w:color="CCCCCC" w:sz="4" w:space="1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Format &amp; ATS Parseability Issues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▸ Emojis in bullets (🔗)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ATS systems (Workday, iCIMS, Greenhouse, Lever) fail to parse Unicode emoji characters. They either appear as garbled text or cause the surrounding content to be skipped. Remove all emojis — replace with plain hyperlink text or just remove the symbol.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▸ LinkedIn/GitHub as icons only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The header shows icon symbols for LinkedIn and GitHub. ATS cannot extract URLs from icon-based links. Write full URLs: linkedin.com/in/yourprofile and github.com/yourusername.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▸ "CODING PRACTICES" section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This is a non-standard section name. Most ATS systems don't recognize it — the content may be ignored entirely. Rename to "Achievements" or merge into Skills or a "Certifications &amp; Achievements" section.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▸ Phone number format (+916304868635)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Missing separator — should be +91 63048 68635 or +91-6304868635. Some ATS parsers fail to extract unseparated phone numbers.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▸ "Technologies Used:" as sub-bullets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Inconsistent bullet style inside projects. ATS prefers a single consistent bullet format. Convert to plain bullet points with the tech tools integrated naturally into the sentence.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▸ Certifications missing as a section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HackerRank "Solved 100+ problems" is not the same as a certification. Add certifications as a formal section with issuer and date.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▸ Section order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For freshers, the standard ATS-friendly order is: Summary → Skills → Education → Experience → Projects → Certifications. Consider this order.</w:t>
      </w:r>
    </w:p>
    <w:p>
      <w:pPr>
        <w:pBdr>
          <w:bottom w:val="single" w:color="CCCCCC" w:sz="4" w:space="1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How to Reframe Existing Projects for DA Roles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Sales Forecast Dashboard — Reframed (Before vs After)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Before: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"Developed and deployed an AI-Based Sales Forecast Dashboard on Streamlit Cloud using Streamlit, XG Boost, Prophet, and Statsmodels (SARIMA), with XG Boost delivering the best forecasting performance based on R² Score, RMSE, MAE, and MAPE."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After (DA-optimized):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"Built an end-to-end Sales Forecast Dashboard to support business decision-making, performing EDA, trend analysis, and time-series forecasting on historical sales data. Compared 3 forecasting models (XGBoost, Prophet, SARIMA) using R², RMSE, MAE, and MAPE, identifying XGBoost as the best-performing model. Deployed interactive dashboard on Streamlit Cloud for real-time business reporting and KPI monitoring."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AI Image Automation — Recommended Action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This project adds no value for DA roles. Either: (a) replace it entirely with a DA project, or (b) briefly keep it in a separate "Other Projects" section below the main DA projects.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Recommended New Projects to Add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Customer Churn Analysis (SQL + Python + Power BI)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Use the Telco Customer Churn dataset from Kaggle. Perform SQL-based querying, EDA in Python, and build a Power BI churn dashboard with KPIs. This is the single highest-value project for DA freshers.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E-Commerce Sales Analysis (Excel + SQL)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Use the Superstore dataset. Build pivot tables, create KPI summary, perform trend analysis and regional breakdown. This directly demonstrates Excel + SQL + business reporting skills.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HR Analytics Dashboard (Power BI / Tableau)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Use an HR Attrition dataset. Build a BI dashboard with attrition rate, department-wise KPIs, filters. Highlights dashboard development and Business Intelligence skills.</w:t>
      </w:r>
    </w:p>
    <w:p>
      <w:pPr>
        <w:pBdr>
          <w:bottom w:val="single" w:color="CCCCCC" w:sz="4" w:space="1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Certifications to Add (High ATS Impact)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Certifications send strong ATS signals for DA roles. The following are free or low-cost and directly relevant:</w:t>
      </w:r>
    </w:p>
    <w:p>
      <w:pPr>
        <w:spacing w:after="0" w:before="60"/>
      </w:pPr>
    </w:p>
    <w:p>
      <w:pPr>
        <w:spacing w:after="50" w:before="50"/>
        <w:ind w:left="200"/>
      </w:pPr>
      <w:r>
        <w:rPr>
          <w:rFonts w:ascii="Calibri" w:cs="Calibri" w:eastAsia="Calibri" w:hAnsi="Calibri"/>
          <w:b/>
          <w:bCs/>
          <w:color w:val="375623"/>
          <w:sz w:val="19"/>
          <w:szCs w:val="19"/>
        </w:rPr>
        <w:t xml:space="preserve">[HIGH]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Google Data Analytics Professional Certificate (Coursera): </w:t>
      </w:r>
      <w:r>
        <w:rPr>
          <w:rFonts w:ascii="Calibri" w:cs="Calibri" w:eastAsia="Calibri" w:hAnsi="Calibri"/>
          <w:sz w:val="19"/>
          <w:szCs w:val="19"/>
        </w:rPr>
        <w:t xml:space="preserve">Free to audit. Covers R, SQL, Tableau, data cleaning, analysis. Google's certification is one of the highest-signal DA certs for freshers.</w:t>
      </w:r>
    </w:p>
    <w:p>
      <w:pPr>
        <w:spacing w:after="50" w:before="50"/>
        <w:ind w:left="200"/>
      </w:pPr>
      <w:r>
        <w:rPr>
          <w:rFonts w:ascii="Calibri" w:cs="Calibri" w:eastAsia="Calibri" w:hAnsi="Calibri"/>
          <w:b/>
          <w:bCs/>
          <w:color w:val="375623"/>
          <w:sz w:val="19"/>
          <w:szCs w:val="19"/>
        </w:rPr>
        <w:t xml:space="preserve">[HIGH]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Microsoft Power BI Data Analyst (PL-300) — Associate: </w:t>
      </w:r>
      <w:r>
        <w:rPr>
          <w:rFonts w:ascii="Calibri" w:cs="Calibri" w:eastAsia="Calibri" w:hAnsi="Calibri"/>
          <w:sz w:val="19"/>
          <w:szCs w:val="19"/>
        </w:rPr>
        <w:t xml:space="preserve">Official Microsoft cert. Covers DAX, Power Query, data modeling, dashboards. Pairs directly with your existing Power BI skill.</w:t>
      </w:r>
    </w:p>
    <w:p>
      <w:pPr>
        <w:spacing w:after="50" w:before="50"/>
        <w:ind w:left="200"/>
      </w:pPr>
      <w:r>
        <w:rPr>
          <w:rFonts w:ascii="Calibri" w:cs="Calibri" w:eastAsia="Calibri" w:hAnsi="Calibri"/>
          <w:b/>
          <w:bCs/>
          <w:color w:val="375623"/>
          <w:sz w:val="19"/>
          <w:szCs w:val="19"/>
        </w:rPr>
        <w:t xml:space="preserve">[HIGH]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HackerRank SQL Certificate (Gold/Silver): </w:t>
      </w:r>
      <w:r>
        <w:rPr>
          <w:rFonts w:ascii="Calibri" w:cs="Calibri" w:eastAsia="Calibri" w:hAnsi="Calibri"/>
          <w:sz w:val="19"/>
          <w:szCs w:val="19"/>
        </w:rPr>
        <w:t xml:space="preserve">You've solved 100+ problems — just take the official HackerRank SQL certification test. Free. Add it with badge link in the Certifications section.</w:t>
      </w:r>
    </w:p>
    <w:p>
      <w:pPr>
        <w:spacing w:after="50" w:before="50"/>
        <w:ind w:left="200"/>
      </w:pPr>
      <w:r>
        <w:rPr>
          <w:rFonts w:ascii="Calibri" w:cs="Calibri" w:eastAsia="Calibri" w:hAnsi="Calibri"/>
          <w:b/>
          <w:bCs/>
          <w:color w:val="C55A11"/>
          <w:sz w:val="19"/>
          <w:szCs w:val="19"/>
        </w:rPr>
        <w:t xml:space="preserve">[MEDIUM]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IBM Data Analyst Professional Certificate (Coursera): </w:t>
      </w:r>
      <w:r>
        <w:rPr>
          <w:rFonts w:ascii="Calibri" w:cs="Calibri" w:eastAsia="Calibri" w:hAnsi="Calibri"/>
          <w:sz w:val="19"/>
          <w:szCs w:val="19"/>
        </w:rPr>
        <w:t xml:space="preserve">Covers Excel, Python, SQL, Cognos BI, data visualization. Highly recognized for freshers.</w:t>
      </w:r>
    </w:p>
    <w:p>
      <w:pPr>
        <w:spacing w:after="50" w:before="50"/>
        <w:ind w:left="200"/>
      </w:pPr>
      <w:r>
        <w:rPr>
          <w:rFonts w:ascii="Calibri" w:cs="Calibri" w:eastAsia="Calibri" w:hAnsi="Calibri"/>
          <w:b/>
          <w:bCs/>
          <w:color w:val="C55A11"/>
          <w:sz w:val="19"/>
          <w:szCs w:val="19"/>
        </w:rPr>
        <w:t xml:space="preserve">[MEDIUM]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Tableau Desktop Specialist: </w:t>
      </w:r>
      <w:r>
        <w:rPr>
          <w:rFonts w:ascii="Calibri" w:cs="Calibri" w:eastAsia="Calibri" w:hAnsi="Calibri"/>
          <w:sz w:val="19"/>
          <w:szCs w:val="19"/>
        </w:rPr>
        <w:t xml:space="preserve">Official Tableau cert. Validates your Tableau skill formally. ~$250 but very strong signal.</w:t>
      </w:r>
    </w:p>
    <w:p>
      <w:pPr>
        <w:pBdr>
          <w:bottom w:val="single" w:color="CCCCCC" w:sz="4" w:space="1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Skills Section — What to Add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The current skills section is good but needs these additions to hit 90% ATS keyword coverage:</w:t>
      </w:r>
    </w:p>
    <w:p>
      <w:pPr>
        <w:spacing w:after="50" w:before="0"/>
        <w:ind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Add to Data Analytics row: </w:t>
      </w:r>
      <w:r>
        <w:rPr>
          <w:rFonts w:ascii="Calibri" w:cs="Calibri" w:eastAsia="Calibri" w:hAnsi="Calibri"/>
          <w:sz w:val="20"/>
          <w:szCs w:val="20"/>
        </w:rPr>
        <w:t xml:space="preserve">KPI Tracking, Trend Analysis, Root Cause Analysis, Business Reporting, Stakeholder Reporting, A/B Testing basics</w:t>
      </w:r>
    </w:p>
    <w:p>
      <w:pPr>
        <w:spacing w:after="50" w:before="0"/>
        <w:ind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Add to Data Visualization row: </w:t>
      </w:r>
      <w:r>
        <w:rPr>
          <w:rFonts w:ascii="Calibri" w:cs="Calibri" w:eastAsia="Calibri" w:hAnsi="Calibri"/>
          <w:sz w:val="20"/>
          <w:szCs w:val="20"/>
        </w:rPr>
        <w:t xml:space="preserve">DAX, Power Query, Pivot Tables, Pivot Charts, Conditional Formatting, VLOOKUP, Google Looker Studio</w:t>
      </w:r>
    </w:p>
    <w:p>
      <w:pPr>
        <w:spacing w:after="50" w:before="0"/>
        <w:ind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Add to Databases row: </w:t>
      </w:r>
      <w:r>
        <w:rPr>
          <w:rFonts w:ascii="Calibri" w:cs="Calibri" w:eastAsia="Calibri" w:hAnsi="Calibri"/>
          <w:sz w:val="20"/>
          <w:szCs w:val="20"/>
        </w:rPr>
        <w:t xml:space="preserve">SQL Joins, Subqueries, Window Functions, Aggregations, CTEs (Common Table Expressions), Google BigQuery</w:t>
      </w:r>
    </w:p>
    <w:p>
      <w:pPr>
        <w:spacing w:after="50" w:before="0"/>
        <w:ind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Rename "AI &amp; Automation": </w:t>
      </w:r>
      <w:r>
        <w:rPr>
          <w:rFonts w:ascii="Calibri" w:cs="Calibri" w:eastAsia="Calibri" w:hAnsi="Calibri"/>
          <w:sz w:val="20"/>
          <w:szCs w:val="20"/>
        </w:rPr>
        <w:t xml:space="preserve">Consider removing or deprioritizing n8n, Lovable for DA roles — these are automation/no-code tools that DA JDs don't scan for. Move ChatGPT/Claude to a "GenAI Tools" sub-category.</w:t>
      </w:r>
    </w:p>
    <w:p>
      <w:pPr>
        <w:spacing w:after="50" w:before="0"/>
        <w:ind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Add Statistics row: </w:t>
      </w:r>
      <w:r>
        <w:rPr>
          <w:rFonts w:ascii="Calibri" w:cs="Calibri" w:eastAsia="Calibri" w:hAnsi="Calibri"/>
          <w:sz w:val="20"/>
          <w:szCs w:val="20"/>
        </w:rPr>
        <w:t xml:space="preserve">Hypothesis Testing, Correlation, Regression, Descriptive Statistics, Probability (strengthens DA positioning)</w:t>
      </w:r>
    </w:p>
    <w:p>
      <w:pPr>
        <w:pBdr>
          <w:bottom w:val="single" w:color="CCCCCC" w:sz="4" w:space="1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30-Day Action Plan to Reach ATS Score 90+</w:t>
      </w:r>
    </w:p>
    <w:p>
      <w:pPr>
        <w:spacing w:after="0" w:before="60"/>
      </w:pP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Week 1 — Quick Wins (ATS Format Fixes)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Remove all emojis from resume bullets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Replace LinkedIn/GitHub icon symbols with full text URLs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Rename "CODING PRACTICES" → "Achievements &amp; Certifications"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Fix phone number format: +91-6304868635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Rewrite summary to lead with "Data Analyst" persona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Rewrite internship bullets to include data-focused language (EDA, preprocessing, metrics analysis)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Add DAX and Power Query to Technical Skills under Power BI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Add SQL specifics: Joins, Subqueries, Window Functions, CTEs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Add Advanced Excel skills: VLOOKUP, Pivot Tables, Pivot Charts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Week 2 — Reframe &amp; Certify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Rewrite Sales Forecast Dashboard bullets using DA language (per Section 5 above)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Take HackerRank SQL Certificate (takes 1-2 hours) — free, add to resume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Start Google Data Analytics Certificate on Coursera (audit for free)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Remove AI Image Automation from primary projects or move to "Other" section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Week 3 — Build 1 DA Project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Build Customer Churn Analysis project using Telco dataset (Kaggle)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Use SQL to query, Python (Pandas/Seaborn) for EDA, Power BI for dashboard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Add to resume with 3 quantified bullets: dataset size, KPIs tracked, insights found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Push to GitHub with a clear README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Week 4 — Build 2nd Project + Final Polish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Build E-Commerce or HR Analytics project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Add formal Certifications section to resume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Run resume through ATS checker tools (JobScan, Resume Worded, ScoreMyCV)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Tailor keywords for each specific job description before applying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Get resume score re-checked — target 85-90%</w:t>
      </w:r>
    </w:p>
    <w:p>
      <w:pPr>
        <w:pBdr>
          <w:bottom w:val="single" w:color="CCCCCC" w:sz="4" w:space="1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 Projected ATS Score After Improvements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Applying the recommended changes in order:</w:t>
      </w:r>
    </w:p>
    <w:p>
      <w:pPr>
        <w:spacing w:after="0" w:before="60"/>
      </w:pPr>
    </w:p>
    <w:p>
      <w:pPr>
        <w:spacing w:after="50" w:before="5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After Week 1 (format + keywords + summary)  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Current: 62%</w:t>
      </w:r>
      <w:r>
        <w:rPr>
          <w:rFonts w:ascii="Calibri" w:cs="Calibri" w:eastAsia="Calibri" w:hAnsi="Calibri"/>
          <w:color w:val="375623"/>
          <w:sz w:val="20"/>
          <w:szCs w:val="20"/>
        </w:rPr>
        <w:t xml:space="preserve">  →  Target: 70% 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(quick wins)</w:t>
      </w:r>
    </w:p>
    <w:p>
      <w:pPr>
        <w:spacing w:after="50" w:before="5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After Week 2 (reframe projects + certifications)  </w:t>
      </w:r>
      <w:r>
        <w:rPr>
          <w:rFonts w:ascii="Calibri" w:cs="Calibri" w:eastAsia="Calibri" w:hAnsi="Calibri"/>
          <w:color w:val="375623"/>
          <w:sz w:val="20"/>
          <w:szCs w:val="20"/>
        </w:rPr>
        <w:t xml:space="preserve">Current: 72%</w:t>
      </w:r>
      <w:r>
        <w:rPr>
          <w:rFonts w:ascii="Calibri" w:cs="Calibri" w:eastAsia="Calibri" w:hAnsi="Calibri"/>
          <w:color w:val="375623"/>
          <w:sz w:val="20"/>
          <w:szCs w:val="20"/>
        </w:rPr>
        <w:t xml:space="preserve">  →  Target: 80% 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(positioning fixed)</w:t>
      </w:r>
    </w:p>
    <w:p>
      <w:pPr>
        <w:spacing w:after="50" w:before="5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After Week 3 (1 DA project added)  </w:t>
      </w:r>
      <w:r>
        <w:rPr>
          <w:rFonts w:ascii="Calibri" w:cs="Calibri" w:eastAsia="Calibri" w:hAnsi="Calibri"/>
          <w:color w:val="375623"/>
          <w:sz w:val="20"/>
          <w:szCs w:val="20"/>
        </w:rPr>
        <w:t xml:space="preserve">Current: 83%</w:t>
      </w:r>
      <w:r>
        <w:rPr>
          <w:rFonts w:ascii="Calibri" w:cs="Calibri" w:eastAsia="Calibri" w:hAnsi="Calibri"/>
          <w:color w:val="375623"/>
          <w:sz w:val="20"/>
          <w:szCs w:val="20"/>
        </w:rPr>
        <w:t xml:space="preserve">  →  Target: 88% 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(content aligned)</w:t>
      </w:r>
    </w:p>
    <w:p>
      <w:pPr>
        <w:spacing w:after="50" w:before="5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After Week 4 (2 DA projects + cert section)  </w:t>
      </w:r>
      <w:r>
        <w:rPr>
          <w:rFonts w:ascii="Calibri" w:cs="Calibri" w:eastAsia="Calibri" w:hAnsi="Calibri"/>
          <w:color w:val="375623"/>
          <w:sz w:val="20"/>
          <w:szCs w:val="20"/>
        </w:rPr>
        <w:t xml:space="preserve">Current: 90%</w:t>
      </w:r>
      <w:r>
        <w:rPr>
          <w:rFonts w:ascii="Calibri" w:cs="Calibri" w:eastAsia="Calibri" w:hAnsi="Calibri"/>
          <w:color w:val="375623"/>
          <w:sz w:val="20"/>
          <w:szCs w:val="20"/>
        </w:rPr>
        <w:t xml:space="preserve">  →  Target: 95% 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(target achieved)</w:t>
      </w:r>
    </w:p>
    <w:p>
      <w:pPr>
        <w:pBdr>
          <w:bottom w:val="single" w:color="CCCCCC" w:sz="4" w:space="1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 Summary — What's Strong, What to Fix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75623"/>
          <w:sz w:val="21"/>
          <w:szCs w:val="21"/>
        </w:rPr>
        <w:t xml:space="preserve">Strengths to Preserve: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✓ CGPA 8.8 — excellent academic record, keep prominent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✓ Right tools already known: SQL, Python, Power BI, Tableau, Excel, Pandas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✓ Google Cloud experience is a genuine differentiator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✓ Sales Forecast Dashboard shows strong technical depth — just needs DA reframing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✓ 100+ HackerRank SQL problems — convert to official certification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Must Fix Before Applying: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✗ Reposition as "Data Analyst" not "AIML Graduate" everywhere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✗ Add minimum 1 pure DA project (SQL + Power BI/Tableau)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✗ Remove emojis and fix LinkedIn/GitHub links for ATS parsing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✗ Rename non-standard sections ("Coding Practices" → standard name)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✗ Add DA keywords: KPI, DAX, Power Query, Trend Analysis, Business Reporting, ETL</w:t>
      </w:r>
    </w:p>
    <w:p>
      <w:pPr>
        <w:spacing w:after="50" w:before="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• </w:t>
      </w:r>
      <w:r>
        <w:rPr>
          <w:rFonts w:ascii="Calibri" w:cs="Calibri" w:eastAsia="Calibri" w:hAnsi="Calibri"/>
          <w:sz w:val="20"/>
          <w:szCs w:val="20"/>
        </w:rPr>
        <w:t xml:space="preserve">✗ Add HackerRank SQL cert + start 1 recognized DA certification</w:t>
      </w:r>
    </w:p>
    <w:p>
      <w:pPr>
        <w:spacing w:after="0" w:before="120"/>
      </w:pPr>
    </w:p>
    <w:p>
      <w:pPr>
        <w:spacing w:after="0" w:before="6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This report was prepared by ScoreMyCV — scoremycv.in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2026-08-19T18:40:48.191Z</dcterms:created>
  <dcterms:modified xsi:type="dcterms:W3CDTF">2026-08-19T18:40:48.192Z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