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Live sessions and recordings are free for Builder, Premium, and Elite members; Member and Free accounts buy access or use a code.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grandfathered pricing forever — Builder at $99.99/mo and Premium at $149.99/mo (pre-increase rates), applied automatically at checkout and locked for every renewal.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cohort subscriptions at group discounts (multiple seats), custom curriculum scope, dedicated onboarding. Routed through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2026-09-04T19:47:56.277Z</dcterms:created>
  <dcterms:modified xsi:type="dcterms:W3CDTF">2026-09-04T19:47:56.278Z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