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ja-JP"/>
        </w:rPr>
      </w:pPr>
      <w:r>
        <w:rPr>
          <w:rFonts w:hint="eastAsia"/>
          <w:b/>
          <w:bCs/>
          <w:sz w:val="28"/>
          <w:szCs w:val="28"/>
          <w:lang w:val="en-US" w:eastAsia="ja-JP"/>
        </w:rPr>
        <w:t>AtCoder ABC 167レポート</w:t>
      </w:r>
    </w:p>
    <w:p>
      <w:pPr>
        <w:rPr>
          <w:rFonts w:hint="eastAsia"/>
          <w:lang w:val="en-US" w:eastAsia="ja-JP"/>
        </w:rPr>
      </w:pPr>
    </w:p>
    <w:p>
      <w:r>
        <w:drawing>
          <wp:inline distT="0" distB="0" distL="114300" distR="114300">
            <wp:extent cx="5399405" cy="6576060"/>
            <wp:effectExtent l="0" t="0" r="10795" b="15240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57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b/>
          <w:bCs/>
          <w:u w:val="single"/>
          <w:lang w:eastAsia="ja-JP"/>
        </w:rPr>
      </w:pPr>
      <w:r>
        <w:rPr>
          <w:rFonts w:hint="eastAsia"/>
          <w:b/>
          <w:bCs/>
          <w:u w:val="single"/>
          <w:lang w:eastAsia="ja-JP"/>
        </w:rPr>
        <w:t>自分の提出</w:t>
      </w:r>
    </w:p>
    <w:p>
      <w:pPr>
        <w:rPr>
          <w:rFonts w:hint="eastAsia"/>
          <w:lang w:eastAsia="ja-JP"/>
        </w:rPr>
      </w:pPr>
    </w:p>
    <w:p>
      <w:r>
        <w:drawing>
          <wp:inline distT="0" distB="0" distL="114300" distR="114300">
            <wp:extent cx="2590165" cy="2837815"/>
            <wp:effectExtent l="0" t="0" r="635" b="635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96230" cy="349250"/>
            <wp:effectExtent l="0" t="0" r="13970" b="12700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397500" cy="5967095"/>
            <wp:effectExtent l="0" t="0" r="12700" b="14605"/>
            <wp:docPr id="4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96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u w:val="single"/>
          <w:lang w:eastAsia="ja-JP"/>
        </w:rPr>
      </w:pPr>
      <w:r>
        <w:rPr>
          <w:rFonts w:hint="eastAsia"/>
          <w:b/>
          <w:bCs/>
          <w:u w:val="single"/>
          <w:lang w:eastAsia="ja-JP"/>
        </w:rPr>
        <w:t>自分の解答</w:t>
      </w:r>
    </w:p>
    <w:p>
      <w:pPr>
        <w:rPr>
          <w:rFonts w:hint="eastAsia"/>
          <w:lang w:eastAsia="ja-JP"/>
        </w:rPr>
      </w:pPr>
    </w:p>
    <w:p>
      <w:r>
        <w:drawing>
          <wp:inline distT="0" distB="0" distL="114300" distR="114300">
            <wp:extent cx="2818765" cy="2314575"/>
            <wp:effectExtent l="0" t="0" r="635" b="9525"/>
            <wp:docPr id="5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398770" cy="408305"/>
            <wp:effectExtent l="0" t="0" r="11430" b="10795"/>
            <wp:docPr id="6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形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394960" cy="5204460"/>
            <wp:effectExtent l="0" t="0" r="15240" b="15240"/>
            <wp:docPr id="7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20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94960" cy="3016885"/>
            <wp:effectExtent l="0" t="0" r="15240" b="12065"/>
            <wp:docPr id="8" name="図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u w:val="single"/>
          <w:lang w:val="en-US" w:eastAsia="ja-JP"/>
        </w:rPr>
      </w:pPr>
      <w:r>
        <w:rPr>
          <w:rFonts w:hint="eastAsia"/>
          <w:b/>
          <w:bCs/>
          <w:sz w:val="28"/>
          <w:szCs w:val="28"/>
          <w:u w:val="single"/>
          <w:lang w:val="en-US" w:eastAsia="ja-JP"/>
        </w:rPr>
        <w:t>他の人の解答</w:t>
      </w:r>
    </w:p>
    <w:p>
      <w:pPr>
        <w:rPr>
          <w:rFonts w:hint="eastAsia"/>
          <w:lang w:val="en-US" w:eastAsia="ja-JP"/>
        </w:rPr>
      </w:pPr>
    </w:p>
    <w:p>
      <w:r>
        <w:drawing>
          <wp:inline distT="0" distB="0" distL="114300" distR="114300">
            <wp:extent cx="4504690" cy="4533265"/>
            <wp:effectExtent l="0" t="0" r="10160" b="635"/>
            <wp:docPr id="9" name="図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ja-JP"/>
        </w:rPr>
      </w:pP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1228D"/>
    <w:rsid w:val="5A11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Office_10.8.2.6709_F1E327BC-269C-435d-A152-05C5408002CA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2020-05-12T03:50:00Z</dcterms:created>
  <dc:creator>泰山</dc:creator>
  <cp:lastModifiedBy>泰山</cp:lastModifiedBy>
  <dcterms:modified xsi:type="dcterms:W3CDTF">2020-05-12T04:03:56Z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1041-10.8.2.6709</vt:lpwstr>
  </property>
</Properties>
</file>