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Cancelling Sent Friend Requests on FB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Go to this mobile version of Facebook: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https://m.facebook.com/friends/center/requests/outgoing/#friends_center_main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Scroll down until all requests are on the 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‘Inspect’ the page: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87179" cy="2128838"/>
            <wp:effectExtent b="0" l="0" r="0" t="0"/>
            <wp:docPr descr="inspect.png" id="2" name="image1.png"/>
            <a:graphic>
              <a:graphicData uri="http://schemas.openxmlformats.org/drawingml/2006/picture">
                <pic:pic>
                  <pic:nvPicPr>
                    <pic:cNvPr descr="inspec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179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Navigate to ‘Console’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75660" cy="2109788"/>
            <wp:effectExtent b="0" l="0" r="0" t="0"/>
            <wp:docPr descr="console.png" id="1" name="image2.png"/>
            <a:graphic>
              <a:graphicData uri="http://schemas.openxmlformats.org/drawingml/2006/picture">
                <pic:pic>
                  <pic:nvPicPr>
                    <pic:cNvPr descr="console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Insert the following code and hit ‘enter’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260" w:hRule="atLeast"/>
        </w:trPr>
        <w:tc>
          <w:tcPr>
            <w:shd w:fill="efefef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rFonts w:ascii="Georgia" w:cs="Georgia" w:eastAsia="Georgia" w:hAnsi="Georgia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3"/>
                <w:szCs w:val="23"/>
                <w:rtl w:val="0"/>
              </w:rPr>
              <w:t xml:space="preserve">javascript:var inputs = document.getElementsByClassName('_54k8 _56bs _56bt'); 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rFonts w:ascii="Georgia" w:cs="Georgia" w:eastAsia="Georgia" w:hAnsi="Georgia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3"/>
                <w:szCs w:val="23"/>
                <w:rtl w:val="0"/>
              </w:rPr>
              <w:t xml:space="preserve"> for(var i=0; i&lt;inputs.length;i++) {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rFonts w:ascii="Georgia" w:cs="Georgia" w:eastAsia="Georgia" w:hAnsi="Georgia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3"/>
                <w:szCs w:val="23"/>
                <w:rtl w:val="0"/>
              </w:rPr>
              <w:t xml:space="preserve"> inputs[i].click();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rFonts w:ascii="Georgia" w:cs="Georgia" w:eastAsia="Georgia" w:hAnsi="Georgia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3"/>
                <w:szCs w:val="23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b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6. Done.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.facebook.com/friends/center/requests/outgoing/#friends_center_ma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