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D8B" w:rsidRPr="00950D8B" w:rsidRDefault="00950D8B" w:rsidP="00950D8B">
      <w:pPr>
        <w:bidi/>
        <w:rPr>
          <w:rFonts w:ascii="Aref Ruqaa" w:hAnsi="Aref Ruqaa" w:cs="Mirza"/>
          <w:b/>
          <w:bCs/>
          <w:sz w:val="36"/>
          <w:szCs w:val="36"/>
        </w:rPr>
      </w:pPr>
      <w:r w:rsidRPr="00950D8B">
        <w:rPr>
          <w:rFonts w:ascii="Aref Ruqaa" w:hAnsi="Aref Ruqaa" w:cs="Mirza"/>
          <w:b/>
          <w:bCs/>
          <w:sz w:val="36"/>
          <w:szCs w:val="36"/>
          <w:rtl/>
        </w:rPr>
        <w:t>الطاقات المتجددة والموارد المعدنية</w:t>
      </w:r>
      <w:bookmarkStart w:id="0" w:name="_GoBack"/>
      <w:bookmarkEnd w:id="0"/>
    </w:p>
    <w:p w:rsidR="00950D8B" w:rsidRPr="00950D8B" w:rsidRDefault="00950D8B" w:rsidP="00950D8B">
      <w:pPr>
        <w:bidi/>
        <w:rPr>
          <w:rFonts w:ascii="Aref Ruqaa" w:hAnsi="Aref Ruqaa" w:cs="Mirza"/>
          <w:b/>
          <w:bCs/>
          <w:sz w:val="36"/>
          <w:szCs w:val="36"/>
        </w:rPr>
      </w:pPr>
      <w:r w:rsidRPr="00950D8B">
        <w:rPr>
          <w:rFonts w:ascii="Aref Ruqaa" w:hAnsi="Aref Ruqaa" w:cs="Mirza"/>
          <w:b/>
          <w:bCs/>
          <w:sz w:val="36"/>
          <w:szCs w:val="36"/>
          <w:rtl/>
        </w:rPr>
        <w:t>يعد قطاع التعدين عنصرا أساسيا في التنمية الاقتصادية والاجتماعية للمملكة ويلعب دورا هاما في الاقتصاد الوطني وله تأثير مفيد على التنمية الإقليمية والريفية من خلال عدد الوظائف المباشرة وغير المباشرة التي تم إنشاؤها</w:t>
      </w:r>
      <w:r w:rsidRPr="00950D8B">
        <w:rPr>
          <w:rFonts w:ascii="Aref Ruqaa" w:hAnsi="Aref Ruqaa" w:cs="Mirza"/>
          <w:b/>
          <w:bCs/>
          <w:sz w:val="36"/>
          <w:szCs w:val="36"/>
        </w:rPr>
        <w:t>.</w:t>
      </w:r>
    </w:p>
    <w:p w:rsidR="00950D8B" w:rsidRPr="00950D8B" w:rsidRDefault="00950D8B" w:rsidP="00950D8B">
      <w:pPr>
        <w:bidi/>
        <w:rPr>
          <w:rFonts w:ascii="Aref Ruqaa" w:hAnsi="Aref Ruqaa" w:cs="Mirza"/>
          <w:b/>
          <w:bCs/>
          <w:sz w:val="36"/>
          <w:szCs w:val="36"/>
        </w:rPr>
      </w:pPr>
      <w:r w:rsidRPr="00950D8B">
        <w:rPr>
          <w:rFonts w:ascii="Aref Ruqaa" w:hAnsi="Aref Ruqaa" w:cs="Mirza"/>
          <w:b/>
          <w:bCs/>
          <w:sz w:val="36"/>
          <w:szCs w:val="36"/>
          <w:rtl/>
        </w:rPr>
        <w:t xml:space="preserve">في </w:t>
      </w:r>
      <w:proofErr w:type="gramStart"/>
      <w:r w:rsidRPr="00950D8B">
        <w:rPr>
          <w:rFonts w:ascii="Aref Ruqaa" w:hAnsi="Aref Ruqaa" w:cs="Mirza"/>
          <w:b/>
          <w:bCs/>
          <w:sz w:val="36"/>
          <w:szCs w:val="36"/>
          <w:rtl/>
        </w:rPr>
        <w:t>الواقع ،</w:t>
      </w:r>
      <w:proofErr w:type="gramEnd"/>
      <w:r w:rsidRPr="00950D8B">
        <w:rPr>
          <w:rFonts w:ascii="Aref Ruqaa" w:hAnsi="Aref Ruqaa" w:cs="Mirza"/>
          <w:b/>
          <w:bCs/>
          <w:sz w:val="36"/>
          <w:szCs w:val="36"/>
          <w:rtl/>
        </w:rPr>
        <w:t xml:space="preserve"> كان بلدنا من أوائل الدول في العالم التي تنظم نشاط التعدين منذ عام 1914</w:t>
      </w:r>
      <w:r w:rsidRPr="00950D8B">
        <w:rPr>
          <w:rFonts w:ascii="Aref Ruqaa" w:hAnsi="Aref Ruqaa" w:cs="Mirza"/>
          <w:b/>
          <w:bCs/>
          <w:sz w:val="36"/>
          <w:szCs w:val="36"/>
        </w:rPr>
        <w:t>.</w:t>
      </w:r>
    </w:p>
    <w:p w:rsidR="00950D8B" w:rsidRPr="00950D8B" w:rsidRDefault="00950D8B" w:rsidP="00950D8B">
      <w:pPr>
        <w:bidi/>
        <w:rPr>
          <w:rFonts w:ascii="Aref Ruqaa" w:hAnsi="Aref Ruqaa" w:cs="Mirza"/>
          <w:b/>
          <w:bCs/>
          <w:sz w:val="36"/>
          <w:szCs w:val="36"/>
        </w:rPr>
      </w:pPr>
      <w:proofErr w:type="gramStart"/>
      <w:r w:rsidRPr="00950D8B">
        <w:rPr>
          <w:rFonts w:ascii="Aref Ruqaa" w:hAnsi="Aref Ruqaa" w:cs="Mirza"/>
          <w:b/>
          <w:bCs/>
          <w:sz w:val="36"/>
          <w:szCs w:val="36"/>
          <w:rtl/>
        </w:rPr>
        <w:t>وبالتالي ،</w:t>
      </w:r>
      <w:proofErr w:type="gramEnd"/>
      <w:r w:rsidRPr="00950D8B">
        <w:rPr>
          <w:rFonts w:ascii="Aref Ruqaa" w:hAnsi="Aref Ruqaa" w:cs="Mirza"/>
          <w:b/>
          <w:bCs/>
          <w:sz w:val="36"/>
          <w:szCs w:val="36"/>
          <w:rtl/>
        </w:rPr>
        <w:t xml:space="preserve"> فإن باطن الأرض الوطني يحتوي على 3/4 من احتياطيات العالم من الفوسفات ، والمغرب هو أيضا ثالث أكبر منتج ومصدر أول لهذه المادة في العالم ، كما أنه أول مصدر عالمي لحمض الفوسفوريك بحصة من 50 ٪ من السوق الدولية</w:t>
      </w:r>
      <w:r w:rsidRPr="00950D8B">
        <w:rPr>
          <w:rFonts w:ascii="Aref Ruqaa" w:hAnsi="Aref Ruqaa" w:cs="Mirza"/>
          <w:b/>
          <w:bCs/>
          <w:sz w:val="36"/>
          <w:szCs w:val="36"/>
        </w:rPr>
        <w:t>.</w:t>
      </w:r>
    </w:p>
    <w:p w:rsidR="00950D8B" w:rsidRPr="00950D8B" w:rsidRDefault="00950D8B" w:rsidP="00950D8B">
      <w:pPr>
        <w:bidi/>
        <w:rPr>
          <w:rFonts w:ascii="Aref Ruqaa" w:hAnsi="Aref Ruqaa" w:cs="Mirza"/>
          <w:b/>
          <w:bCs/>
          <w:sz w:val="36"/>
          <w:szCs w:val="36"/>
        </w:rPr>
      </w:pPr>
      <w:r w:rsidRPr="00950D8B">
        <w:rPr>
          <w:rFonts w:ascii="Aref Ruqaa" w:hAnsi="Aref Ruqaa" w:cs="Mirza"/>
          <w:b/>
          <w:bCs/>
          <w:sz w:val="36"/>
          <w:szCs w:val="36"/>
          <w:rtl/>
        </w:rPr>
        <w:t xml:space="preserve">بصفتها أكبر منتج في أفريقيا والرابع عشر على مستوى العالم في مجال </w:t>
      </w:r>
      <w:proofErr w:type="gramStart"/>
      <w:r w:rsidRPr="00950D8B">
        <w:rPr>
          <w:rFonts w:ascii="Aref Ruqaa" w:hAnsi="Aref Ruqaa" w:cs="Mirza"/>
          <w:b/>
          <w:bCs/>
          <w:sz w:val="36"/>
          <w:szCs w:val="36"/>
          <w:rtl/>
        </w:rPr>
        <w:t>الفضة ،</w:t>
      </w:r>
      <w:proofErr w:type="gramEnd"/>
      <w:r w:rsidRPr="00950D8B">
        <w:rPr>
          <w:rFonts w:ascii="Aref Ruqaa" w:hAnsi="Aref Ruqaa" w:cs="Mirza"/>
          <w:b/>
          <w:bCs/>
          <w:sz w:val="36"/>
          <w:szCs w:val="36"/>
          <w:rtl/>
        </w:rPr>
        <w:t xml:space="preserve"> فهي أيضًا أكبر منتج للرصاص في أفريقيا و 11 في العالم ، وثاني أكبر منتج في أفريقيا و 16 في العالم للفضيات. الزنك </w:t>
      </w:r>
      <w:proofErr w:type="gramStart"/>
      <w:r w:rsidRPr="00950D8B">
        <w:rPr>
          <w:rFonts w:ascii="Aref Ruqaa" w:hAnsi="Aref Ruqaa" w:cs="Mirza"/>
          <w:b/>
          <w:bCs/>
          <w:sz w:val="36"/>
          <w:szCs w:val="36"/>
          <w:rtl/>
        </w:rPr>
        <w:t>و 4</w:t>
      </w:r>
      <w:proofErr w:type="gramEnd"/>
      <w:r w:rsidRPr="00950D8B">
        <w:rPr>
          <w:rFonts w:ascii="Aref Ruqaa" w:hAnsi="Aref Ruqaa" w:cs="Mirza"/>
          <w:b/>
          <w:bCs/>
          <w:sz w:val="36"/>
          <w:szCs w:val="36"/>
          <w:rtl/>
        </w:rPr>
        <w:t xml:space="preserve"> العالم المنتجة </w:t>
      </w:r>
      <w:proofErr w:type="spellStart"/>
      <w:r w:rsidRPr="00950D8B">
        <w:rPr>
          <w:rFonts w:ascii="Aref Ruqaa" w:hAnsi="Aref Ruqaa" w:cs="Mirza"/>
          <w:b/>
          <w:bCs/>
          <w:sz w:val="36"/>
          <w:szCs w:val="36"/>
          <w:rtl/>
        </w:rPr>
        <w:t>للالباريت</w:t>
      </w:r>
      <w:proofErr w:type="spellEnd"/>
      <w:r w:rsidRPr="00950D8B">
        <w:rPr>
          <w:rFonts w:ascii="Aref Ruqaa" w:hAnsi="Aref Ruqaa" w:cs="Mirza"/>
          <w:b/>
          <w:bCs/>
          <w:sz w:val="36"/>
          <w:szCs w:val="36"/>
        </w:rPr>
        <w:t>.</w:t>
      </w:r>
    </w:p>
    <w:p w:rsidR="00950D8B" w:rsidRPr="00950D8B" w:rsidRDefault="00950D8B" w:rsidP="00950D8B">
      <w:pPr>
        <w:bidi/>
        <w:rPr>
          <w:rFonts w:ascii="Aref Ruqaa" w:hAnsi="Aref Ruqaa" w:cs="Mirza"/>
          <w:b/>
          <w:bCs/>
          <w:sz w:val="36"/>
          <w:szCs w:val="36"/>
        </w:rPr>
      </w:pPr>
      <w:r w:rsidRPr="00950D8B">
        <w:rPr>
          <w:rFonts w:ascii="Aref Ruqaa" w:hAnsi="Aref Ruqaa" w:cs="Mirza"/>
          <w:b/>
          <w:bCs/>
          <w:sz w:val="36"/>
          <w:szCs w:val="36"/>
          <w:rtl/>
        </w:rPr>
        <w:t xml:space="preserve">يمكننا التمييز بين فترتين رئيسيتين بعد </w:t>
      </w:r>
      <w:proofErr w:type="gramStart"/>
      <w:r w:rsidRPr="00950D8B">
        <w:rPr>
          <w:rFonts w:ascii="Aref Ruqaa" w:hAnsi="Aref Ruqaa" w:cs="Mirza"/>
          <w:b/>
          <w:bCs/>
          <w:sz w:val="36"/>
          <w:szCs w:val="36"/>
          <w:rtl/>
        </w:rPr>
        <w:t>الاستقلال ،</w:t>
      </w:r>
      <w:proofErr w:type="gramEnd"/>
      <w:r w:rsidRPr="00950D8B">
        <w:rPr>
          <w:rFonts w:ascii="Aref Ruqaa" w:hAnsi="Aref Ruqaa" w:cs="Mirza"/>
          <w:b/>
          <w:bCs/>
          <w:sz w:val="36"/>
          <w:szCs w:val="36"/>
          <w:rtl/>
        </w:rPr>
        <w:t xml:space="preserve"> أولهما من عام 1956 حتى منتصف الثمانينات تميزت بمشاركة قوية من الدولة في جميع قطاعات الاقتصاد الوطني وخاصة قطاع التعدين . الفترة الثانية هي عام 1985 تقريبًا حتى يومنا هذا وتعيد تحديد دور الدولة</w:t>
      </w:r>
      <w:r w:rsidRPr="00950D8B">
        <w:rPr>
          <w:rFonts w:ascii="Aref Ruqaa" w:hAnsi="Aref Ruqaa" w:cs="Mirza"/>
          <w:b/>
          <w:bCs/>
          <w:sz w:val="36"/>
          <w:szCs w:val="36"/>
        </w:rPr>
        <w:t>.</w:t>
      </w:r>
    </w:p>
    <w:p w:rsidR="00950D8B" w:rsidRPr="00950D8B" w:rsidRDefault="00950D8B" w:rsidP="00950D8B">
      <w:pPr>
        <w:bidi/>
        <w:rPr>
          <w:rFonts w:ascii="Aref Ruqaa" w:hAnsi="Aref Ruqaa" w:cs="Mirza"/>
          <w:b/>
          <w:bCs/>
          <w:sz w:val="36"/>
          <w:szCs w:val="36"/>
        </w:rPr>
      </w:pPr>
      <w:r w:rsidRPr="00950D8B">
        <w:rPr>
          <w:rFonts w:ascii="Aref Ruqaa" w:hAnsi="Aref Ruqaa" w:cs="Mirza"/>
          <w:b/>
          <w:bCs/>
          <w:sz w:val="36"/>
          <w:szCs w:val="36"/>
          <w:rtl/>
        </w:rPr>
        <w:t>والآن الطاقات المتجددة في المغرب</w:t>
      </w:r>
    </w:p>
    <w:p w:rsidR="00950D8B" w:rsidRPr="00950D8B" w:rsidRDefault="00950D8B" w:rsidP="00950D8B">
      <w:pPr>
        <w:bidi/>
        <w:rPr>
          <w:rFonts w:ascii="Aref Ruqaa" w:hAnsi="Aref Ruqaa" w:cs="Mirza"/>
          <w:b/>
          <w:bCs/>
          <w:sz w:val="36"/>
          <w:szCs w:val="36"/>
        </w:rPr>
      </w:pPr>
      <w:r w:rsidRPr="00950D8B">
        <w:rPr>
          <w:rFonts w:ascii="Aref Ruqaa" w:hAnsi="Aref Ruqaa" w:cs="Mirza"/>
          <w:b/>
          <w:bCs/>
          <w:sz w:val="36"/>
          <w:szCs w:val="36"/>
          <w:rtl/>
        </w:rPr>
        <w:t xml:space="preserve">في عام </w:t>
      </w:r>
      <w:proofErr w:type="gramStart"/>
      <w:r w:rsidRPr="00950D8B">
        <w:rPr>
          <w:rFonts w:ascii="Aref Ruqaa" w:hAnsi="Aref Ruqaa" w:cs="Mirza"/>
          <w:b/>
          <w:bCs/>
          <w:sz w:val="36"/>
          <w:szCs w:val="36"/>
          <w:rtl/>
        </w:rPr>
        <w:t>2011 ،</w:t>
      </w:r>
      <w:proofErr w:type="gramEnd"/>
      <w:r w:rsidRPr="00950D8B">
        <w:rPr>
          <w:rFonts w:ascii="Aref Ruqaa" w:hAnsi="Aref Ruqaa" w:cs="Mirza"/>
          <w:b/>
          <w:bCs/>
          <w:sz w:val="36"/>
          <w:szCs w:val="36"/>
          <w:rtl/>
        </w:rPr>
        <w:t xml:space="preserve"> جاء استهلاك الطاقة في المغرب من 89 ٪ من الوقود الأحفوري (النفط والفحم والغاز) ، والتي يتم استيرادها بالكامل</w:t>
      </w:r>
      <w:r w:rsidRPr="00950D8B">
        <w:rPr>
          <w:rFonts w:ascii="Aref Ruqaa" w:hAnsi="Aref Ruqaa" w:cs="Mirza"/>
          <w:b/>
          <w:bCs/>
          <w:sz w:val="36"/>
          <w:szCs w:val="36"/>
        </w:rPr>
        <w:t>.</w:t>
      </w:r>
    </w:p>
    <w:p w:rsidR="00950D8B" w:rsidRPr="00950D8B" w:rsidRDefault="00950D8B" w:rsidP="00950D8B">
      <w:pPr>
        <w:bidi/>
        <w:rPr>
          <w:rFonts w:ascii="Aref Ruqaa" w:hAnsi="Aref Ruqaa" w:cs="Mirza"/>
          <w:b/>
          <w:bCs/>
          <w:sz w:val="36"/>
          <w:szCs w:val="36"/>
        </w:rPr>
      </w:pPr>
      <w:r w:rsidRPr="00950D8B">
        <w:rPr>
          <w:rFonts w:ascii="Aref Ruqaa" w:hAnsi="Aref Ruqaa" w:cs="Mirza"/>
          <w:b/>
          <w:bCs/>
          <w:sz w:val="36"/>
          <w:szCs w:val="36"/>
          <w:rtl/>
        </w:rPr>
        <w:t xml:space="preserve">في المستقبل </w:t>
      </w:r>
      <w:proofErr w:type="gramStart"/>
      <w:r w:rsidRPr="00950D8B">
        <w:rPr>
          <w:rFonts w:ascii="Aref Ruqaa" w:hAnsi="Aref Ruqaa" w:cs="Mirza"/>
          <w:b/>
          <w:bCs/>
          <w:sz w:val="36"/>
          <w:szCs w:val="36"/>
          <w:rtl/>
        </w:rPr>
        <w:t>القريب ،</w:t>
      </w:r>
      <w:proofErr w:type="gramEnd"/>
      <w:r w:rsidRPr="00950D8B">
        <w:rPr>
          <w:rFonts w:ascii="Aref Ruqaa" w:hAnsi="Aref Ruqaa" w:cs="Mirza"/>
          <w:b/>
          <w:bCs/>
          <w:sz w:val="36"/>
          <w:szCs w:val="36"/>
          <w:rtl/>
        </w:rPr>
        <w:t xml:space="preserve"> هناك العديد من المشاريع الرئيسية قيد العمل: مجمع </w:t>
      </w:r>
      <w:proofErr w:type="spellStart"/>
      <w:r w:rsidRPr="00950D8B">
        <w:rPr>
          <w:rFonts w:ascii="Aref Ruqaa" w:hAnsi="Aref Ruqaa" w:cs="Mirza"/>
          <w:b/>
          <w:bCs/>
          <w:sz w:val="36"/>
          <w:szCs w:val="36"/>
          <w:rtl/>
        </w:rPr>
        <w:t>ورزازات</w:t>
      </w:r>
      <w:proofErr w:type="spellEnd"/>
      <w:r w:rsidRPr="00950D8B">
        <w:rPr>
          <w:rFonts w:ascii="Aref Ruqaa" w:hAnsi="Aref Ruqaa" w:cs="Mirza"/>
          <w:b/>
          <w:bCs/>
          <w:sz w:val="36"/>
          <w:szCs w:val="36"/>
          <w:rtl/>
        </w:rPr>
        <w:t xml:space="preserve"> الشمسي وعين بني </w:t>
      </w:r>
      <w:proofErr w:type="spellStart"/>
      <w:r w:rsidRPr="00950D8B">
        <w:rPr>
          <w:rFonts w:ascii="Aref Ruqaa" w:hAnsi="Aref Ruqaa" w:cs="Mirza"/>
          <w:b/>
          <w:bCs/>
          <w:sz w:val="36"/>
          <w:szCs w:val="36"/>
          <w:rtl/>
        </w:rPr>
        <w:t>ماثا</w:t>
      </w:r>
      <w:proofErr w:type="spellEnd"/>
      <w:r w:rsidRPr="00950D8B">
        <w:rPr>
          <w:rFonts w:ascii="Aref Ruqaa" w:hAnsi="Aref Ruqaa" w:cs="Mirza"/>
          <w:b/>
          <w:bCs/>
          <w:sz w:val="36"/>
          <w:szCs w:val="36"/>
          <w:rtl/>
        </w:rPr>
        <w:t xml:space="preserve"> ، امتداد مزرعة الرياح ، محطتان صغيرتان جديدتان لتوليد الطاقة الكهرومائية ، بالتأكيد ، ولكن أيضًا محطات توليد كهرباء جديدة تعمل بالفحم الموجود منها</w:t>
      </w:r>
      <w:r w:rsidRPr="00950D8B">
        <w:rPr>
          <w:rFonts w:ascii="Aref Ruqaa" w:hAnsi="Aref Ruqaa" w:cs="Mirza"/>
          <w:b/>
          <w:bCs/>
          <w:sz w:val="36"/>
          <w:szCs w:val="36"/>
        </w:rPr>
        <w:t xml:space="preserve"> (JORF EL ASFAR. </w:t>
      </w:r>
      <w:r w:rsidRPr="00950D8B">
        <w:rPr>
          <w:rFonts w:ascii="Aref Ruqaa" w:hAnsi="Aref Ruqaa" w:cs="Mirza"/>
          <w:b/>
          <w:bCs/>
          <w:sz w:val="36"/>
          <w:szCs w:val="36"/>
          <w:rtl/>
        </w:rPr>
        <w:t>و</w:t>
      </w:r>
      <w:r w:rsidRPr="00950D8B">
        <w:rPr>
          <w:rFonts w:ascii="Aref Ruqaa" w:hAnsi="Aref Ruqaa" w:cs="Mirza"/>
          <w:b/>
          <w:bCs/>
          <w:sz w:val="36"/>
          <w:szCs w:val="36"/>
        </w:rPr>
        <w:t xml:space="preserve"> Nador </w:t>
      </w:r>
      <w:r w:rsidRPr="00950D8B">
        <w:rPr>
          <w:rFonts w:ascii="Aref Ruqaa" w:hAnsi="Aref Ruqaa" w:cs="Mirza"/>
          <w:b/>
          <w:bCs/>
          <w:sz w:val="36"/>
          <w:szCs w:val="36"/>
          <w:rtl/>
        </w:rPr>
        <w:t>و</w:t>
      </w:r>
      <w:r w:rsidRPr="00950D8B">
        <w:rPr>
          <w:rFonts w:ascii="Aref Ruqaa" w:hAnsi="Aref Ruqaa" w:cs="Mirza"/>
          <w:b/>
          <w:bCs/>
          <w:sz w:val="36"/>
          <w:szCs w:val="36"/>
        </w:rPr>
        <w:t xml:space="preserve"> </w:t>
      </w:r>
      <w:proofErr w:type="spellStart"/>
      <w:r w:rsidRPr="00950D8B">
        <w:rPr>
          <w:rFonts w:ascii="Aref Ruqaa" w:hAnsi="Aref Ruqaa" w:cs="Mirza"/>
          <w:b/>
          <w:bCs/>
          <w:sz w:val="36"/>
          <w:szCs w:val="36"/>
        </w:rPr>
        <w:t>Jerada</w:t>
      </w:r>
      <w:proofErr w:type="spellEnd"/>
      <w:r w:rsidRPr="00950D8B">
        <w:rPr>
          <w:rFonts w:ascii="Aref Ruqaa" w:hAnsi="Aref Ruqaa" w:cs="Mirza"/>
          <w:b/>
          <w:bCs/>
          <w:sz w:val="36"/>
          <w:szCs w:val="36"/>
        </w:rPr>
        <w:t xml:space="preserve">) </w:t>
      </w:r>
      <w:r w:rsidRPr="00950D8B">
        <w:rPr>
          <w:rFonts w:ascii="Aref Ruqaa" w:hAnsi="Aref Ruqaa" w:cs="Mirza"/>
          <w:b/>
          <w:bCs/>
          <w:sz w:val="36"/>
          <w:szCs w:val="36"/>
          <w:rtl/>
        </w:rPr>
        <w:lastRenderedPageBreak/>
        <w:t>ومحطتي ديزل (</w:t>
      </w:r>
      <w:proofErr w:type="gramStart"/>
      <w:r w:rsidRPr="00950D8B">
        <w:rPr>
          <w:rFonts w:ascii="Aref Ruqaa" w:hAnsi="Aref Ruqaa" w:cs="Mirza"/>
          <w:b/>
          <w:bCs/>
          <w:sz w:val="36"/>
          <w:szCs w:val="36"/>
          <w:rtl/>
        </w:rPr>
        <w:t>تزنيت ،</w:t>
      </w:r>
      <w:proofErr w:type="gramEnd"/>
      <w:r w:rsidRPr="00950D8B">
        <w:rPr>
          <w:rFonts w:ascii="Aref Ruqaa" w:hAnsi="Aref Ruqaa" w:cs="Mirza"/>
          <w:b/>
          <w:bCs/>
          <w:sz w:val="36"/>
          <w:szCs w:val="36"/>
          <w:rtl/>
        </w:rPr>
        <w:t xml:space="preserve"> الداخلة ، سعة صغيرة). لا يزال الفحم يتوسع (35٪ من الإنتاج في عام 2015) وسيظل المصدر الرئيسي للطاقة في عام 2020</w:t>
      </w:r>
      <w:r w:rsidRPr="00950D8B">
        <w:rPr>
          <w:rFonts w:ascii="Aref Ruqaa" w:hAnsi="Aref Ruqaa" w:cs="Mirza"/>
          <w:b/>
          <w:bCs/>
          <w:sz w:val="36"/>
          <w:szCs w:val="36"/>
        </w:rPr>
        <w:t>.</w:t>
      </w:r>
    </w:p>
    <w:p w:rsidR="00950D8B" w:rsidRPr="00950D8B" w:rsidRDefault="00950D8B" w:rsidP="00950D8B">
      <w:pPr>
        <w:bidi/>
        <w:rPr>
          <w:rFonts w:ascii="Aref Ruqaa" w:hAnsi="Aref Ruqaa" w:cs="Mirza"/>
          <w:b/>
          <w:bCs/>
          <w:sz w:val="36"/>
          <w:szCs w:val="36"/>
        </w:rPr>
      </w:pPr>
      <w:r w:rsidRPr="00950D8B">
        <w:rPr>
          <w:rFonts w:ascii="Aref Ruqaa" w:hAnsi="Aref Ruqaa" w:cs="Mirza"/>
          <w:b/>
          <w:bCs/>
          <w:sz w:val="36"/>
          <w:szCs w:val="36"/>
          <w:rtl/>
        </w:rPr>
        <w:t>الطاقة الشمسية: المشروعات الفرعونية</w:t>
      </w:r>
    </w:p>
    <w:p w:rsidR="00950D8B" w:rsidRPr="00950D8B" w:rsidRDefault="00950D8B" w:rsidP="00950D8B">
      <w:pPr>
        <w:bidi/>
        <w:rPr>
          <w:rFonts w:ascii="Aref Ruqaa" w:hAnsi="Aref Ruqaa" w:cs="Mirza"/>
          <w:b/>
          <w:bCs/>
          <w:sz w:val="36"/>
          <w:szCs w:val="36"/>
        </w:rPr>
      </w:pPr>
      <w:r w:rsidRPr="00950D8B">
        <w:rPr>
          <w:rFonts w:ascii="Aref Ruqaa" w:hAnsi="Aref Ruqaa" w:cs="Mirza"/>
          <w:b/>
          <w:bCs/>
          <w:sz w:val="36"/>
          <w:szCs w:val="36"/>
          <w:rtl/>
        </w:rPr>
        <w:t xml:space="preserve">والملفت للنظر هو ضخامة هذه المشاريع. </w:t>
      </w:r>
      <w:proofErr w:type="gramStart"/>
      <w:r w:rsidRPr="00950D8B">
        <w:rPr>
          <w:rFonts w:ascii="Aref Ruqaa" w:hAnsi="Aref Ruqaa" w:cs="Mirza"/>
          <w:b/>
          <w:bCs/>
          <w:sz w:val="36"/>
          <w:szCs w:val="36"/>
          <w:rtl/>
        </w:rPr>
        <w:t>طرفاية ،</w:t>
      </w:r>
      <w:proofErr w:type="gramEnd"/>
      <w:r w:rsidRPr="00950D8B">
        <w:rPr>
          <w:rFonts w:ascii="Aref Ruqaa" w:hAnsi="Aref Ruqaa" w:cs="Mirza"/>
          <w:b/>
          <w:bCs/>
          <w:sz w:val="36"/>
          <w:szCs w:val="36"/>
          <w:rtl/>
        </w:rPr>
        <w:t xml:space="preserve"> أكبر مزرعة رياح في إفريقيا. تحت عنوان "في المغرب أكبر حديقة شمسية في العالم" تحتل مجلة</w:t>
      </w:r>
      <w:r w:rsidRPr="00950D8B">
        <w:rPr>
          <w:rFonts w:ascii="Aref Ruqaa" w:hAnsi="Aref Ruqaa" w:cs="Mirza"/>
          <w:b/>
          <w:bCs/>
          <w:sz w:val="36"/>
          <w:szCs w:val="36"/>
        </w:rPr>
        <w:t xml:space="preserve"> Science et avenir ...</w:t>
      </w:r>
    </w:p>
    <w:p w:rsidR="00950D8B" w:rsidRPr="00950D8B" w:rsidRDefault="00950D8B" w:rsidP="00950D8B">
      <w:pPr>
        <w:bidi/>
        <w:rPr>
          <w:rFonts w:ascii="Aref Ruqaa" w:hAnsi="Aref Ruqaa" w:cs="Mirza"/>
          <w:b/>
          <w:bCs/>
          <w:sz w:val="36"/>
          <w:szCs w:val="36"/>
        </w:rPr>
      </w:pPr>
      <w:r w:rsidRPr="00950D8B">
        <w:rPr>
          <w:rFonts w:ascii="Aref Ruqaa" w:hAnsi="Aref Ruqaa" w:cs="Mirza"/>
          <w:b/>
          <w:bCs/>
          <w:sz w:val="36"/>
          <w:szCs w:val="36"/>
          <w:rtl/>
        </w:rPr>
        <w:t xml:space="preserve">تم تصميم هذا المشروع على أنه مرتبط بخطة </w:t>
      </w:r>
      <w:proofErr w:type="spellStart"/>
      <w:proofErr w:type="gramStart"/>
      <w:r w:rsidRPr="00950D8B">
        <w:rPr>
          <w:rFonts w:ascii="Aref Ruqaa" w:hAnsi="Aref Ruqaa" w:cs="Mirza"/>
          <w:b/>
          <w:bCs/>
          <w:sz w:val="36"/>
          <w:szCs w:val="36"/>
          <w:rtl/>
        </w:rPr>
        <w:t>ديزيرتيك</w:t>
      </w:r>
      <w:proofErr w:type="spellEnd"/>
      <w:r w:rsidRPr="00950D8B">
        <w:rPr>
          <w:rFonts w:ascii="Aref Ruqaa" w:hAnsi="Aref Ruqaa" w:cs="Mirza"/>
          <w:b/>
          <w:bCs/>
          <w:sz w:val="36"/>
          <w:szCs w:val="36"/>
          <w:rtl/>
        </w:rPr>
        <w:t xml:space="preserve"> ،</w:t>
      </w:r>
      <w:proofErr w:type="gramEnd"/>
      <w:r w:rsidRPr="00950D8B">
        <w:rPr>
          <w:rFonts w:ascii="Aref Ruqaa" w:hAnsi="Aref Ruqaa" w:cs="Mirza"/>
          <w:b/>
          <w:bCs/>
          <w:sz w:val="36"/>
          <w:szCs w:val="36"/>
          <w:rtl/>
        </w:rPr>
        <w:t xml:space="preserve"> وهو مشروع شاسع عبر الصحراء تم التخلي عنه أخيرًا ، لا سيما بسبب قلة الاتحاد الأوروبي وانسحاب بنك الاستثمار الأوروبي من هذا المشروع الذي يعتبر "فرعوني". اليوم تم تسليم أول محطة نور. في </w:t>
      </w:r>
      <w:proofErr w:type="gramStart"/>
      <w:r w:rsidRPr="00950D8B">
        <w:rPr>
          <w:rFonts w:ascii="Aref Ruqaa" w:hAnsi="Aref Ruqaa" w:cs="Mirza"/>
          <w:b/>
          <w:bCs/>
          <w:sz w:val="36"/>
          <w:szCs w:val="36"/>
          <w:rtl/>
        </w:rPr>
        <w:t>المجموع ،</w:t>
      </w:r>
      <w:proofErr w:type="gramEnd"/>
      <w:r w:rsidRPr="00950D8B">
        <w:rPr>
          <w:rFonts w:ascii="Aref Ruqaa" w:hAnsi="Aref Ruqaa" w:cs="Mirza"/>
          <w:b/>
          <w:bCs/>
          <w:sz w:val="36"/>
          <w:szCs w:val="36"/>
          <w:rtl/>
        </w:rPr>
        <w:t xml:space="preserve"> 9 مليارات استثمار في مشروع يمتد إلى 4 محطات أخرى جديدة ويهدف إلى توفير الكهرباء لنحو مليون نسمة. بالطبع يجب فهم ذلك على أنه مزيد من الديون للشعب المغربي والمزيد من الأرباح </w:t>
      </w:r>
      <w:proofErr w:type="gramStart"/>
      <w:r w:rsidRPr="00950D8B">
        <w:rPr>
          <w:rFonts w:ascii="Aref Ruqaa" w:hAnsi="Aref Ruqaa" w:cs="Mirza"/>
          <w:b/>
          <w:bCs/>
          <w:sz w:val="36"/>
          <w:szCs w:val="36"/>
          <w:rtl/>
        </w:rPr>
        <w:t>للشركات ،</w:t>
      </w:r>
      <w:proofErr w:type="gramEnd"/>
      <w:r w:rsidRPr="00950D8B">
        <w:rPr>
          <w:rFonts w:ascii="Aref Ruqaa" w:hAnsi="Aref Ruqaa" w:cs="Mirza"/>
          <w:b/>
          <w:bCs/>
          <w:sz w:val="36"/>
          <w:szCs w:val="36"/>
          <w:rtl/>
        </w:rPr>
        <w:t xml:space="preserve"> سواء كانت مغربية أو أجنبية</w:t>
      </w:r>
      <w:r w:rsidRPr="00950D8B">
        <w:rPr>
          <w:rFonts w:ascii="Aref Ruqaa" w:hAnsi="Aref Ruqaa" w:cs="Mirza"/>
          <w:b/>
          <w:bCs/>
          <w:sz w:val="36"/>
          <w:szCs w:val="36"/>
        </w:rPr>
        <w:t>.</w:t>
      </w:r>
    </w:p>
    <w:p w:rsidR="00DE0A4A" w:rsidRPr="00950D8B" w:rsidRDefault="00950D8B" w:rsidP="00950D8B">
      <w:pPr>
        <w:bidi/>
        <w:rPr>
          <w:rFonts w:cs="Mirza"/>
          <w:sz w:val="36"/>
          <w:szCs w:val="36"/>
        </w:rPr>
      </w:pPr>
      <w:r w:rsidRPr="00950D8B">
        <w:rPr>
          <w:rFonts w:ascii="Aref Ruqaa" w:hAnsi="Aref Ruqaa" w:cs="Mirza"/>
          <w:b/>
          <w:bCs/>
          <w:sz w:val="36"/>
          <w:szCs w:val="36"/>
          <w:rtl/>
        </w:rPr>
        <w:t xml:space="preserve">علاوة على </w:t>
      </w:r>
      <w:proofErr w:type="gramStart"/>
      <w:r w:rsidRPr="00950D8B">
        <w:rPr>
          <w:rFonts w:ascii="Aref Ruqaa" w:hAnsi="Aref Ruqaa" w:cs="Mirza"/>
          <w:b/>
          <w:bCs/>
          <w:sz w:val="36"/>
          <w:szCs w:val="36"/>
          <w:rtl/>
        </w:rPr>
        <w:t>ذلك ،</w:t>
      </w:r>
      <w:proofErr w:type="gramEnd"/>
      <w:r w:rsidRPr="00950D8B">
        <w:rPr>
          <w:rFonts w:ascii="Aref Ruqaa" w:hAnsi="Aref Ruqaa" w:cs="Mirza"/>
          <w:b/>
          <w:bCs/>
          <w:sz w:val="36"/>
          <w:szCs w:val="36"/>
          <w:rtl/>
        </w:rPr>
        <w:t xml:space="preserve"> يجب أن يكون معروفًا أن كل إنتاج الطاقة هذا ليس مخصصًا للسكان المحليين بشكل أساسي ، ولكن للتصدير إلى أوروبا ، وهو ما </w:t>
      </w:r>
      <w:proofErr w:type="spellStart"/>
      <w:r w:rsidRPr="00950D8B">
        <w:rPr>
          <w:rFonts w:ascii="Aref Ruqaa" w:hAnsi="Aref Ruqaa" w:cs="Mirza"/>
          <w:b/>
          <w:bCs/>
          <w:sz w:val="36"/>
          <w:szCs w:val="36"/>
          <w:rtl/>
        </w:rPr>
        <w:t>تتطلبه</w:t>
      </w:r>
      <w:proofErr w:type="spellEnd"/>
      <w:r w:rsidRPr="00950D8B">
        <w:rPr>
          <w:rFonts w:ascii="Aref Ruqaa" w:hAnsi="Aref Ruqaa" w:cs="Mirza"/>
          <w:b/>
          <w:bCs/>
          <w:sz w:val="36"/>
          <w:szCs w:val="36"/>
          <w:rtl/>
        </w:rPr>
        <w:t xml:space="preserve"> مؤتمرات المناخ ، يريدون استيراد الطاقة "النظيفة". بطريقة </w:t>
      </w:r>
      <w:proofErr w:type="gramStart"/>
      <w:r w:rsidRPr="00950D8B">
        <w:rPr>
          <w:rFonts w:ascii="Aref Ruqaa" w:hAnsi="Aref Ruqaa" w:cs="Mirza"/>
          <w:b/>
          <w:bCs/>
          <w:sz w:val="36"/>
          <w:szCs w:val="36"/>
          <w:rtl/>
        </w:rPr>
        <w:t>ما ،</w:t>
      </w:r>
      <w:proofErr w:type="gramEnd"/>
      <w:r w:rsidRPr="00950D8B">
        <w:rPr>
          <w:rFonts w:ascii="Aref Ruqaa" w:hAnsi="Aref Ruqaa" w:cs="Mirza"/>
          <w:b/>
          <w:bCs/>
          <w:sz w:val="36"/>
          <w:szCs w:val="36"/>
          <w:rtl/>
        </w:rPr>
        <w:t xml:space="preserve"> كاريكاتير قليلا ، والفحم والديزل والغاز للمغاربة والشمس والرياح للأوروبيين</w:t>
      </w:r>
      <w:r w:rsidRPr="00950D8B">
        <w:rPr>
          <w:rFonts w:ascii="Aref Ruqaa" w:hAnsi="Aref Ruqaa" w:cs="Mirza"/>
          <w:b/>
          <w:bCs/>
          <w:sz w:val="36"/>
          <w:szCs w:val="36"/>
        </w:rPr>
        <w:t>.</w:t>
      </w:r>
    </w:p>
    <w:sectPr w:rsidR="00DE0A4A" w:rsidRPr="00950D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ef Ruqaa">
    <w:panose1 w:val="02000503000000000000"/>
    <w:charset w:val="00"/>
    <w:family w:val="auto"/>
    <w:pitch w:val="variable"/>
    <w:sig w:usb0="80002047" w:usb1="80000040" w:usb2="00000000" w:usb3="00000000" w:csb0="00000041" w:csb1="00000000"/>
  </w:font>
  <w:font w:name="Mirza">
    <w:panose1 w:val="00000500000000000000"/>
    <w:charset w:val="B2"/>
    <w:family w:val="auto"/>
    <w:pitch w:val="variable"/>
    <w:sig w:usb0="00002001" w:usb1="0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23F"/>
    <w:rsid w:val="000D421C"/>
    <w:rsid w:val="00752527"/>
    <w:rsid w:val="00950D8B"/>
    <w:rsid w:val="00BF1DD6"/>
    <w:rsid w:val="00C547A7"/>
    <w:rsid w:val="00CC362D"/>
    <w:rsid w:val="00D5623F"/>
    <w:rsid w:val="00DE0A4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D486F3-6D18-4EA3-8053-E3C4805B3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384</Words>
  <Characters>2115</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2</cp:revision>
  <dcterms:created xsi:type="dcterms:W3CDTF">2019-05-31T08:16:00Z</dcterms:created>
  <dcterms:modified xsi:type="dcterms:W3CDTF">2019-05-31T08:16:00Z</dcterms:modified>
</cp:coreProperties>
</file>