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Name: BeatBox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July 8th,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tasks that are dependent / redundant leading to redundant work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tasks separate to make sure people don’t do duplicate work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the design coding-wise: what are things named, what goes where, etc.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Numbering tasks / marking which tasks on the Trello are dependent on each other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mark that you are doing a task on the Trello when you start working on it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GitHub Branches when working on a new feature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commit messages are descriptive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comments to help people understand new code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(Also comments on pull requests)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Coming to meetings on time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realistic goals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 / Not Completed: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Completed: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Button and Stop Button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Instrument Channel Play Button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Button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Not Completed: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Total number of user stories completed in Sprint 1: 3 user stories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estimated ideal work hours completed in Sprint 1: 22 hours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days in Sprint 1: 7 days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stories per day in Sprint 1: 0.6 user stories/day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Ideal work hours per day in Sprint 1: 4.4 hours/day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Sprint 1 Burnup Chart: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