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0DFE" w14:textId="6CBB9F37" w:rsidR="00F41B3A" w:rsidRDefault="00F41B3A" w:rsidP="00F41B3A">
      <w:pPr>
        <w:pStyle w:val="Default"/>
        <w:jc w:val="center"/>
        <w:rPr>
          <w:sz w:val="56"/>
          <w:szCs w:val="56"/>
        </w:rPr>
      </w:pPr>
    </w:p>
    <w:p w14:paraId="74D7E7EE" w14:textId="19E9857B" w:rsidR="00F41B3A" w:rsidRDefault="00F41B3A" w:rsidP="00F41B3A">
      <w:pPr>
        <w:pStyle w:val="Default"/>
        <w:jc w:val="center"/>
        <w:rPr>
          <w:sz w:val="56"/>
          <w:szCs w:val="56"/>
        </w:rPr>
      </w:pPr>
    </w:p>
    <w:p w14:paraId="2EB28871" w14:textId="77777777" w:rsidR="00F41B3A" w:rsidRDefault="00F41B3A" w:rsidP="00F41B3A">
      <w:pPr>
        <w:pStyle w:val="Default"/>
        <w:jc w:val="center"/>
        <w:rPr>
          <w:sz w:val="56"/>
          <w:szCs w:val="56"/>
        </w:rPr>
      </w:pPr>
    </w:p>
    <w:p w14:paraId="438DAD18" w14:textId="7FF657AA" w:rsidR="00F41B3A" w:rsidRDefault="00F41B3A" w:rsidP="00F41B3A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EXECUTIVE SUMMARY REPORT</w:t>
      </w:r>
    </w:p>
    <w:p w14:paraId="4DAAB603" w14:textId="77777777" w:rsidR="00F41B3A" w:rsidRDefault="00F41B3A" w:rsidP="00F41B3A">
      <w:pPr>
        <w:pStyle w:val="Default"/>
        <w:jc w:val="center"/>
        <w:rPr>
          <w:sz w:val="40"/>
          <w:szCs w:val="40"/>
        </w:rPr>
      </w:pPr>
    </w:p>
    <w:p w14:paraId="2D364544" w14:textId="122918D7" w:rsidR="00F41B3A" w:rsidRDefault="00F41B3A" w:rsidP="00F41B3A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Week </w:t>
      </w:r>
      <w:r>
        <w:rPr>
          <w:sz w:val="40"/>
          <w:szCs w:val="40"/>
        </w:rPr>
        <w:t>3</w:t>
      </w:r>
    </w:p>
    <w:p w14:paraId="3868BEF7" w14:textId="77777777" w:rsidR="00F41B3A" w:rsidRDefault="00F41B3A" w:rsidP="00F41B3A">
      <w:pPr>
        <w:pStyle w:val="Default"/>
        <w:jc w:val="center"/>
        <w:rPr>
          <w:sz w:val="40"/>
          <w:szCs w:val="40"/>
        </w:rPr>
      </w:pPr>
    </w:p>
    <w:p w14:paraId="160C097D" w14:textId="29157CFD" w:rsidR="00F41B3A" w:rsidRDefault="00F41B3A" w:rsidP="00F41B3A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Daksh Shah</w:t>
      </w:r>
    </w:p>
    <w:p w14:paraId="4423C31E" w14:textId="77777777" w:rsidR="00F41B3A" w:rsidRDefault="00F41B3A" w:rsidP="00F41B3A">
      <w:pPr>
        <w:pStyle w:val="Default"/>
        <w:jc w:val="center"/>
        <w:rPr>
          <w:sz w:val="40"/>
          <w:szCs w:val="40"/>
        </w:rPr>
      </w:pPr>
    </w:p>
    <w:p w14:paraId="66D4B455" w14:textId="2B011CEF" w:rsidR="00F41B3A" w:rsidRDefault="00F41B3A" w:rsidP="00F41B3A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Northeastern University</w:t>
      </w:r>
    </w:p>
    <w:p w14:paraId="64BFB7CA" w14:textId="77777777" w:rsidR="00F41B3A" w:rsidRDefault="00F41B3A" w:rsidP="00F41B3A">
      <w:pPr>
        <w:pStyle w:val="Default"/>
        <w:jc w:val="center"/>
        <w:rPr>
          <w:sz w:val="40"/>
          <w:szCs w:val="40"/>
        </w:rPr>
      </w:pPr>
    </w:p>
    <w:p w14:paraId="09171C5D" w14:textId="29FABEB7" w:rsidR="00F41B3A" w:rsidRDefault="00F41B3A" w:rsidP="00F41B3A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College of Professional Studies</w:t>
      </w:r>
    </w:p>
    <w:p w14:paraId="13732F66" w14:textId="77777777" w:rsidR="00F41B3A" w:rsidRDefault="00F41B3A" w:rsidP="00F41B3A">
      <w:pPr>
        <w:pStyle w:val="Default"/>
        <w:jc w:val="center"/>
        <w:rPr>
          <w:sz w:val="40"/>
          <w:szCs w:val="40"/>
        </w:rPr>
      </w:pPr>
    </w:p>
    <w:p w14:paraId="56A7DC72" w14:textId="44EE2961" w:rsidR="00F41B3A" w:rsidRDefault="00F41B3A" w:rsidP="00F41B3A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ALY6050 – Enterprise Analytics</w:t>
      </w:r>
    </w:p>
    <w:p w14:paraId="7FB65975" w14:textId="77777777" w:rsidR="00F41B3A" w:rsidRDefault="00F41B3A" w:rsidP="00F41B3A">
      <w:pPr>
        <w:pStyle w:val="Default"/>
        <w:jc w:val="center"/>
        <w:rPr>
          <w:sz w:val="40"/>
          <w:szCs w:val="40"/>
        </w:rPr>
      </w:pPr>
    </w:p>
    <w:p w14:paraId="00C0F841" w14:textId="1192DAF0" w:rsidR="00F41B3A" w:rsidRDefault="00F41B3A" w:rsidP="00F41B3A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Prof – Roy Wada</w:t>
      </w:r>
    </w:p>
    <w:p w14:paraId="49E5DF5C" w14:textId="77777777" w:rsidR="00F41B3A" w:rsidRDefault="00F41B3A" w:rsidP="00F41B3A">
      <w:pPr>
        <w:pStyle w:val="Default"/>
        <w:jc w:val="center"/>
        <w:rPr>
          <w:sz w:val="40"/>
          <w:szCs w:val="40"/>
        </w:rPr>
      </w:pPr>
    </w:p>
    <w:p w14:paraId="39224C72" w14:textId="12B6B2C7" w:rsidR="004B45B2" w:rsidRDefault="00F41B3A" w:rsidP="00F41B3A">
      <w:pPr>
        <w:pStyle w:val="NoSpacing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F41B3A">
        <w:rPr>
          <w:rFonts w:ascii="Times New Roman" w:hAnsi="Times New Roman" w:cs="Times New Roman"/>
          <w:color w:val="000000"/>
          <w:sz w:val="40"/>
          <w:szCs w:val="40"/>
        </w:rPr>
        <w:t>March 1</w:t>
      </w:r>
      <w:r>
        <w:rPr>
          <w:rFonts w:ascii="Times New Roman" w:hAnsi="Times New Roman" w:cs="Times New Roman"/>
          <w:color w:val="000000"/>
          <w:sz w:val="40"/>
          <w:szCs w:val="40"/>
        </w:rPr>
        <w:t>5</w:t>
      </w:r>
      <w:r w:rsidRPr="00F41B3A">
        <w:rPr>
          <w:rFonts w:ascii="Times New Roman" w:hAnsi="Times New Roman" w:cs="Times New Roman"/>
          <w:color w:val="000000"/>
          <w:sz w:val="40"/>
          <w:szCs w:val="40"/>
        </w:rPr>
        <w:t>, 2022</w:t>
      </w:r>
    </w:p>
    <w:p w14:paraId="05F5346B" w14:textId="2AE8A239" w:rsidR="00F41B3A" w:rsidRDefault="00F41B3A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br w:type="page"/>
      </w:r>
    </w:p>
    <w:p w14:paraId="5F7C6DFA" w14:textId="28D309D8" w:rsidR="00F41B3A" w:rsidRDefault="00F41B3A" w:rsidP="00F41B3A">
      <w:pPr>
        <w:pStyle w:val="NoSpacing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F41B3A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Introduction:</w:t>
      </w:r>
    </w:p>
    <w:p w14:paraId="432D7DC2" w14:textId="77777777" w:rsidR="00A53569" w:rsidRPr="00A53569" w:rsidRDefault="00A53569" w:rsidP="00F41B3A">
      <w:pPr>
        <w:pStyle w:val="NoSpacing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2179D064" w14:textId="0B11FC25" w:rsidR="00F41B3A" w:rsidRDefault="00F41B3A" w:rsidP="00F41B3A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an investor you are looking to invest in </w:t>
      </w:r>
      <w:r w:rsidR="00B4731D">
        <w:rPr>
          <w:rFonts w:ascii="Times New Roman" w:hAnsi="Times New Roman" w:cs="Times New Roman"/>
          <w:color w:val="000000"/>
          <w:sz w:val="24"/>
          <w:szCs w:val="24"/>
        </w:rPr>
        <w:t>Costco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Wholesale and Coco-Cola share prices denoted by COST and KO. We have a 252 market days record </w:t>
      </w:r>
      <w:r w:rsidR="00A53569">
        <w:rPr>
          <w:rFonts w:ascii="Times New Roman" w:hAnsi="Times New Roman" w:cs="Times New Roman"/>
          <w:color w:val="000000"/>
          <w:sz w:val="24"/>
          <w:szCs w:val="24"/>
        </w:rPr>
        <w:t>with,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we will perform time series forecasting in Excel and R to determine in which stock we must invest and predict some values and check how well is our study based on multiple parameters like MAPE and </w:t>
      </w:r>
      <w:r w:rsidR="00A53569">
        <w:rPr>
          <w:rFonts w:ascii="Times New Roman" w:hAnsi="Times New Roman" w:cs="Times New Roman"/>
          <w:color w:val="000000"/>
          <w:sz w:val="24"/>
          <w:szCs w:val="24"/>
        </w:rPr>
        <w:t>MASE.</w:t>
      </w:r>
    </w:p>
    <w:p w14:paraId="0C12B900" w14:textId="1CB35B89" w:rsidR="00A53569" w:rsidRDefault="00A53569" w:rsidP="00F41B3A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Forecasting will be done in 3 stages Short-Term forecasting, Long-Term forecasting and Time Series forecasting using R. Then we will perform analytical </w:t>
      </w:r>
      <w:r w:rsidR="00B4731D">
        <w:rPr>
          <w:rFonts w:ascii="Times New Roman" w:hAnsi="Times New Roman" w:cs="Times New Roman"/>
          <w:color w:val="000000"/>
          <w:sz w:val="24"/>
          <w:szCs w:val="24"/>
        </w:rPr>
        <w:t>and numerical evaluation to check the accuracy of our analysis.</w:t>
      </w:r>
    </w:p>
    <w:p w14:paraId="27CB52CA" w14:textId="3E33D5D1" w:rsidR="00B4731D" w:rsidRDefault="00B4731D" w:rsidP="00F41B3A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659E82DF" w14:textId="39C70E3F" w:rsidR="00B4731D" w:rsidRDefault="00B4731D" w:rsidP="00F41B3A">
      <w:pPr>
        <w:pStyle w:val="NoSpacing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4731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Part 1:</w:t>
      </w:r>
    </w:p>
    <w:p w14:paraId="247A6B84" w14:textId="077B7E9F" w:rsidR="00B4731D" w:rsidRDefault="00B4731D" w:rsidP="00F41B3A">
      <w:pPr>
        <w:pStyle w:val="NoSpacing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7B5612C" w14:textId="6C75437A" w:rsidR="00B4731D" w:rsidRPr="00B4731D" w:rsidRDefault="00B4731D" w:rsidP="00B4731D">
      <w:pPr>
        <w:pStyle w:val="NoSpacing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A636FD5" wp14:editId="10475EC5">
            <wp:extent cx="5492750" cy="3005455"/>
            <wp:effectExtent l="76200" t="76200" r="127000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005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4731D">
        <w:rPr>
          <w:rFonts w:ascii="Times New Roman" w:hAnsi="Times New Roman" w:cs="Times New Roman"/>
        </w:rPr>
        <w:t xml:space="preserve">Figure </w:t>
      </w:r>
      <w:r w:rsidRPr="00B4731D">
        <w:rPr>
          <w:rFonts w:ascii="Times New Roman" w:hAnsi="Times New Roman" w:cs="Times New Roman"/>
        </w:rPr>
        <w:fldChar w:fldCharType="begin"/>
      </w:r>
      <w:r w:rsidRPr="00B4731D">
        <w:rPr>
          <w:rFonts w:ascii="Times New Roman" w:hAnsi="Times New Roman" w:cs="Times New Roman"/>
        </w:rPr>
        <w:instrText xml:space="preserve"> SEQ Figure \* ARABIC </w:instrText>
      </w:r>
      <w:r w:rsidRPr="00B4731D">
        <w:rPr>
          <w:rFonts w:ascii="Times New Roman" w:hAnsi="Times New Roman" w:cs="Times New Roman"/>
        </w:rPr>
        <w:fldChar w:fldCharType="separate"/>
      </w:r>
      <w:r w:rsidR="00394186">
        <w:rPr>
          <w:rFonts w:ascii="Times New Roman" w:hAnsi="Times New Roman" w:cs="Times New Roman"/>
          <w:noProof/>
        </w:rPr>
        <w:t>1</w:t>
      </w:r>
      <w:r w:rsidRPr="00B4731D">
        <w:rPr>
          <w:rFonts w:ascii="Times New Roman" w:hAnsi="Times New Roman" w:cs="Times New Roman"/>
        </w:rPr>
        <w:fldChar w:fldCharType="end"/>
      </w:r>
      <w:r w:rsidRPr="00B4731D">
        <w:rPr>
          <w:rFonts w:ascii="Times New Roman" w:hAnsi="Times New Roman" w:cs="Times New Roman"/>
        </w:rPr>
        <w:t>: Costco trend</w:t>
      </w:r>
    </w:p>
    <w:p w14:paraId="3B6263D7" w14:textId="0C9BADAF" w:rsidR="00B4731D" w:rsidRDefault="00B4731D" w:rsidP="00B4731D">
      <w:pPr>
        <w:pStyle w:val="NoSpacing"/>
        <w:tabs>
          <w:tab w:val="left" w:pos="5940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4731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Summary</w:t>
      </w:r>
      <w:r w:rsidR="001D43B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Costco Wholesale</w:t>
      </w:r>
      <w:r w:rsidRPr="00B4731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14:paraId="58309636" w14:textId="5AFF6C75" w:rsidR="00B4731D" w:rsidRDefault="00B4731D" w:rsidP="00B4731D">
      <w:pPr>
        <w:pStyle w:val="NoSpacing"/>
        <w:tabs>
          <w:tab w:val="left" w:pos="5940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3F0B25A" w14:textId="2BD38A7F" w:rsidR="00B4731D" w:rsidRDefault="00B4731D" w:rsidP="00B4731D">
      <w:pPr>
        <w:pStyle w:val="NoSpacing"/>
        <w:numPr>
          <w:ilvl w:val="0"/>
          <w:numId w:val="1"/>
        </w:numPr>
        <w:tabs>
          <w:tab w:val="left" w:pos="594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From the above trend we understand that over the time the Costco Stock price in up trend.</w:t>
      </w:r>
    </w:p>
    <w:p w14:paraId="38D0730D" w14:textId="6662DA43" w:rsidR="001D43BA" w:rsidRDefault="00B4731D" w:rsidP="001D43BA">
      <w:pPr>
        <w:pStyle w:val="NoSpacing"/>
        <w:numPr>
          <w:ilvl w:val="0"/>
          <w:numId w:val="1"/>
        </w:numPr>
        <w:tabs>
          <w:tab w:val="left" w:pos="594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can see few dips </w:t>
      </w:r>
      <w:r w:rsidR="001D43BA">
        <w:rPr>
          <w:rFonts w:ascii="Times New Roman" w:hAnsi="Times New Roman" w:cs="Times New Roman"/>
          <w:color w:val="000000"/>
          <w:sz w:val="24"/>
          <w:szCs w:val="24"/>
        </w:rPr>
        <w:t>Feb – Mar, Sep – Oct and Dec 21 – Jan 22.</w:t>
      </w:r>
    </w:p>
    <w:p w14:paraId="795C2A55" w14:textId="21CF91E3" w:rsidR="00892685" w:rsidRDefault="00892685" w:rsidP="001D43BA">
      <w:pPr>
        <w:pStyle w:val="NoSpacing"/>
        <w:numPr>
          <w:ilvl w:val="0"/>
          <w:numId w:val="1"/>
        </w:numPr>
        <w:tabs>
          <w:tab w:val="left" w:pos="594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trend line seems a bit seasonal with some irregularities.</w:t>
      </w:r>
    </w:p>
    <w:p w14:paraId="331C78F3" w14:textId="77777777" w:rsidR="00892685" w:rsidRDefault="00892685" w:rsidP="00892685">
      <w:pPr>
        <w:pStyle w:val="NoSpacing"/>
        <w:tabs>
          <w:tab w:val="left" w:pos="5940"/>
        </w:tabs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D6D633A" w14:textId="11719205" w:rsidR="001D43BA" w:rsidRDefault="001D43BA" w:rsidP="001D43BA">
      <w:pPr>
        <w:pStyle w:val="NoSpacing"/>
        <w:tabs>
          <w:tab w:val="left" w:pos="594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060DD286" w14:textId="77777777" w:rsidR="00E456AD" w:rsidRDefault="00E456AD" w:rsidP="00E456AD">
      <w:pPr>
        <w:pStyle w:val="NoSpacing"/>
        <w:keepNext/>
        <w:tabs>
          <w:tab w:val="left" w:pos="59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38AF460" wp14:editId="26D74046">
            <wp:extent cx="5090795" cy="2755900"/>
            <wp:effectExtent l="76200" t="76200" r="128905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2755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FB73B3" w14:textId="15DF26E8" w:rsidR="00E456AD" w:rsidRPr="00E456AD" w:rsidRDefault="00E456AD" w:rsidP="00E456AD">
      <w:pPr>
        <w:pStyle w:val="NoSpacing"/>
        <w:keepNext/>
        <w:tabs>
          <w:tab w:val="left" w:pos="5940"/>
        </w:tabs>
        <w:jc w:val="center"/>
      </w:pPr>
      <w:r w:rsidRPr="00E456AD">
        <w:rPr>
          <w:rFonts w:ascii="Times New Roman" w:hAnsi="Times New Roman" w:cs="Times New Roman"/>
          <w:sz w:val="24"/>
          <w:szCs w:val="24"/>
        </w:rPr>
        <w:t xml:space="preserve">Figure </w:t>
      </w:r>
      <w:r w:rsidRPr="00E456AD">
        <w:rPr>
          <w:rFonts w:ascii="Times New Roman" w:hAnsi="Times New Roman" w:cs="Times New Roman"/>
          <w:sz w:val="24"/>
          <w:szCs w:val="24"/>
        </w:rPr>
        <w:fldChar w:fldCharType="begin"/>
      </w:r>
      <w:r w:rsidRPr="00E456A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456AD">
        <w:rPr>
          <w:rFonts w:ascii="Times New Roman" w:hAnsi="Times New Roman" w:cs="Times New Roman"/>
          <w:sz w:val="24"/>
          <w:szCs w:val="24"/>
        </w:rPr>
        <w:fldChar w:fldCharType="separate"/>
      </w:r>
      <w:r w:rsidR="00394186">
        <w:rPr>
          <w:rFonts w:ascii="Times New Roman" w:hAnsi="Times New Roman" w:cs="Times New Roman"/>
          <w:noProof/>
          <w:sz w:val="24"/>
          <w:szCs w:val="24"/>
        </w:rPr>
        <w:t>2</w:t>
      </w:r>
      <w:r w:rsidRPr="00E456AD">
        <w:rPr>
          <w:rFonts w:ascii="Times New Roman" w:hAnsi="Times New Roman" w:cs="Times New Roman"/>
          <w:sz w:val="24"/>
          <w:szCs w:val="24"/>
        </w:rPr>
        <w:fldChar w:fldCharType="end"/>
      </w:r>
      <w:r w:rsidRPr="00E456AD">
        <w:rPr>
          <w:rFonts w:ascii="Times New Roman" w:hAnsi="Times New Roman" w:cs="Times New Roman"/>
          <w:sz w:val="24"/>
          <w:szCs w:val="24"/>
        </w:rPr>
        <w:t>: Coco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456AD">
        <w:rPr>
          <w:rFonts w:ascii="Times New Roman" w:hAnsi="Times New Roman" w:cs="Times New Roman"/>
          <w:sz w:val="24"/>
          <w:szCs w:val="24"/>
        </w:rPr>
        <w:t>cola Trend</w:t>
      </w:r>
    </w:p>
    <w:p w14:paraId="78A94965" w14:textId="77777777" w:rsidR="00E456AD" w:rsidRDefault="00E456AD" w:rsidP="001D43BA">
      <w:pPr>
        <w:pStyle w:val="NoSpacing"/>
        <w:tabs>
          <w:tab w:val="left" w:pos="594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277FD075" w14:textId="0CE4457E" w:rsidR="001D43BA" w:rsidRPr="001D43BA" w:rsidRDefault="001D43BA" w:rsidP="001D43BA">
      <w:pPr>
        <w:pStyle w:val="NoSpacing"/>
        <w:tabs>
          <w:tab w:val="left" w:pos="5940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1D43B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Summary Coco-Cola:</w:t>
      </w:r>
    </w:p>
    <w:p w14:paraId="4928DC48" w14:textId="77777777" w:rsidR="001D43BA" w:rsidRDefault="001D43BA" w:rsidP="001D43BA">
      <w:pPr>
        <w:pStyle w:val="NoSpacing"/>
        <w:tabs>
          <w:tab w:val="left" w:pos="594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6D74E973" w14:textId="1C722414" w:rsidR="00B4731D" w:rsidRDefault="00E456AD" w:rsidP="001D43BA">
      <w:pPr>
        <w:pStyle w:val="NoSpacing"/>
        <w:numPr>
          <w:ilvl w:val="0"/>
          <w:numId w:val="2"/>
        </w:numPr>
        <w:tabs>
          <w:tab w:val="left" w:pos="594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 w:rsidR="00137067">
        <w:rPr>
          <w:rFonts w:ascii="Times New Roman" w:hAnsi="Times New Roman" w:cs="Times New Roman"/>
          <w:color w:val="000000"/>
          <w:sz w:val="24"/>
          <w:szCs w:val="24"/>
        </w:rPr>
        <w:t>above trend we can see that the stock price has remained stable.</w:t>
      </w:r>
    </w:p>
    <w:p w14:paraId="61DED8B9" w14:textId="6658C0B1" w:rsidR="00A869EE" w:rsidRDefault="00A869EE" w:rsidP="001D43BA">
      <w:pPr>
        <w:pStyle w:val="NoSpacing"/>
        <w:numPr>
          <w:ilvl w:val="0"/>
          <w:numId w:val="2"/>
        </w:numPr>
        <w:tabs>
          <w:tab w:val="left" w:pos="594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can see 1 dip with small rise in the stock price.</w:t>
      </w:r>
    </w:p>
    <w:p w14:paraId="75E52BE7" w14:textId="73D22271" w:rsidR="00892685" w:rsidRDefault="00892685" w:rsidP="00892685">
      <w:pPr>
        <w:pStyle w:val="NoSpacing"/>
        <w:tabs>
          <w:tab w:val="left" w:pos="594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5F804E0C" w14:textId="00C2A0E1" w:rsidR="00892685" w:rsidRDefault="00892685" w:rsidP="00892685">
      <w:pPr>
        <w:pStyle w:val="NoSpacing"/>
        <w:tabs>
          <w:tab w:val="left" w:pos="5940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9268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Part 1.2:</w:t>
      </w:r>
    </w:p>
    <w:p w14:paraId="45A27ACF" w14:textId="054E21FA" w:rsidR="00892685" w:rsidRDefault="00892685" w:rsidP="00892685">
      <w:pPr>
        <w:pStyle w:val="NoSpacing"/>
        <w:tabs>
          <w:tab w:val="left" w:pos="5940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F44A53C" w14:textId="77777777" w:rsidR="00D83461" w:rsidRDefault="00892685" w:rsidP="00D83461">
      <w:pPr>
        <w:pStyle w:val="Default"/>
      </w:pPr>
      <w:r>
        <w:t xml:space="preserve">Performing exponential </w:t>
      </w:r>
      <w:r w:rsidR="00D83461">
        <w:t>smoothing to forecast price for the 253</w:t>
      </w:r>
      <w:r w:rsidR="00D83461" w:rsidRPr="00D83461">
        <w:rPr>
          <w:vertAlign w:val="superscript"/>
        </w:rPr>
        <w:t>rd</w:t>
      </w:r>
      <w:r w:rsidR="00D83461">
        <w:t xml:space="preserve"> Day with </w:t>
      </w:r>
      <w:r w:rsidR="00D83461" w:rsidRPr="00D83461">
        <w:rPr>
          <w:rFonts w:ascii="Cambria Math" w:hAnsi="Cambria Math" w:cs="Cambria Math"/>
        </w:rPr>
        <w:t>𝜶</w:t>
      </w:r>
      <w:r w:rsidR="00D83461">
        <w:t>=</w:t>
      </w:r>
      <w:r w:rsidR="00D83461" w:rsidRPr="00D83461">
        <w:rPr>
          <w:rFonts w:ascii="Cambria Math" w:hAnsi="Cambria Math" w:cs="Cambria Math"/>
        </w:rPr>
        <w:t>𝟎</w:t>
      </w:r>
      <w:r w:rsidR="00D83461">
        <w:t>.</w:t>
      </w:r>
      <w:r w:rsidR="00D83461">
        <w:t>15, 0.35, 0.55 and 0.75.</w:t>
      </w:r>
    </w:p>
    <w:p w14:paraId="6821CB06" w14:textId="4494B708" w:rsidR="00D83461" w:rsidRDefault="00D83461" w:rsidP="00D83461">
      <w:pPr>
        <w:pStyle w:val="Default"/>
      </w:pPr>
    </w:p>
    <w:p w14:paraId="47449F52" w14:textId="77777777" w:rsidR="00025EF4" w:rsidRDefault="00025EF4" w:rsidP="00025EF4">
      <w:pPr>
        <w:pStyle w:val="NoSpacing"/>
        <w:keepNext/>
        <w:tabs>
          <w:tab w:val="left" w:pos="5940"/>
        </w:tabs>
        <w:jc w:val="center"/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C3C6A63" wp14:editId="5D5B37AD">
            <wp:extent cx="4812665" cy="337498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47" cy="3378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6230B5" w14:textId="78316C84" w:rsidR="009C3DF2" w:rsidRDefault="00025EF4" w:rsidP="00025EF4">
      <w:pPr>
        <w:pStyle w:val="NoSpacing"/>
        <w:keepNext/>
        <w:tabs>
          <w:tab w:val="left" w:pos="59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25EF4">
        <w:rPr>
          <w:rFonts w:ascii="Times New Roman" w:hAnsi="Times New Roman" w:cs="Times New Roman"/>
          <w:sz w:val="24"/>
          <w:szCs w:val="24"/>
        </w:rPr>
        <w:t xml:space="preserve">Figure </w:t>
      </w:r>
      <w:r w:rsidRPr="00025EF4">
        <w:rPr>
          <w:rFonts w:ascii="Times New Roman" w:hAnsi="Times New Roman" w:cs="Times New Roman"/>
          <w:sz w:val="24"/>
          <w:szCs w:val="24"/>
        </w:rPr>
        <w:fldChar w:fldCharType="begin"/>
      </w:r>
      <w:r w:rsidRPr="00025EF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25EF4">
        <w:rPr>
          <w:rFonts w:ascii="Times New Roman" w:hAnsi="Times New Roman" w:cs="Times New Roman"/>
          <w:sz w:val="24"/>
          <w:szCs w:val="24"/>
        </w:rPr>
        <w:fldChar w:fldCharType="separate"/>
      </w:r>
      <w:r w:rsidR="00394186">
        <w:rPr>
          <w:rFonts w:ascii="Times New Roman" w:hAnsi="Times New Roman" w:cs="Times New Roman"/>
          <w:noProof/>
          <w:sz w:val="24"/>
          <w:szCs w:val="24"/>
        </w:rPr>
        <w:t>3</w:t>
      </w:r>
      <w:r w:rsidRPr="00025EF4">
        <w:rPr>
          <w:rFonts w:ascii="Times New Roman" w:hAnsi="Times New Roman" w:cs="Times New Roman"/>
          <w:sz w:val="24"/>
          <w:szCs w:val="24"/>
        </w:rPr>
        <w:fldChar w:fldCharType="end"/>
      </w:r>
      <w:r w:rsidRPr="00025EF4">
        <w:rPr>
          <w:rFonts w:ascii="Times New Roman" w:hAnsi="Times New Roman" w:cs="Times New Roman"/>
          <w:sz w:val="24"/>
          <w:szCs w:val="24"/>
        </w:rPr>
        <w:t>: Exponential Smoothing</w:t>
      </w:r>
    </w:p>
    <w:p w14:paraId="69E54B8F" w14:textId="0B7357C7" w:rsidR="00025EF4" w:rsidRDefault="00025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8682" w:type="dxa"/>
        <w:jc w:val="center"/>
        <w:tblLook w:val="04A0" w:firstRow="1" w:lastRow="0" w:firstColumn="1" w:lastColumn="0" w:noHBand="0" w:noVBand="1"/>
      </w:tblPr>
      <w:tblGrid>
        <w:gridCol w:w="2626"/>
        <w:gridCol w:w="1514"/>
        <w:gridCol w:w="1514"/>
        <w:gridCol w:w="1514"/>
        <w:gridCol w:w="1514"/>
      </w:tblGrid>
      <w:tr w:rsidR="00025EF4" w:rsidRPr="00025EF4" w14:paraId="738904DB" w14:textId="77777777" w:rsidTr="00025EF4">
        <w:trPr>
          <w:trHeight w:val="345"/>
          <w:jc w:val="center"/>
        </w:trPr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6054" w14:textId="77777777" w:rsidR="00025EF4" w:rsidRPr="00025EF4" w:rsidRDefault="00025EF4" w:rsidP="0002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6197" w14:textId="77777777" w:rsidR="00025EF4" w:rsidRPr="00025EF4" w:rsidRDefault="00025EF4" w:rsidP="0002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A6FD" w14:textId="77777777" w:rsidR="00025EF4" w:rsidRPr="00025EF4" w:rsidRDefault="00025EF4" w:rsidP="00025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Costco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F62D" w14:textId="77777777" w:rsidR="00025EF4" w:rsidRPr="00025EF4" w:rsidRDefault="00025EF4" w:rsidP="00025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F404" w14:textId="77777777" w:rsidR="00025EF4" w:rsidRPr="00025EF4" w:rsidRDefault="00025EF4" w:rsidP="0002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025EF4" w:rsidRPr="00025EF4" w14:paraId="6F299892" w14:textId="77777777" w:rsidTr="00025EF4">
        <w:trPr>
          <w:trHeight w:val="332"/>
          <w:jc w:val="center"/>
        </w:trPr>
        <w:tc>
          <w:tcPr>
            <w:tcW w:w="26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49BB" w14:textId="4849F51B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α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74A9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0.15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362F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0.35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8B28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0.55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74E74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0.75</w:t>
            </w:r>
          </w:p>
        </w:tc>
      </w:tr>
      <w:tr w:rsidR="00025EF4" w:rsidRPr="00025EF4" w14:paraId="0548F617" w14:textId="77777777" w:rsidTr="00025EF4">
        <w:trPr>
          <w:trHeight w:val="332"/>
          <w:jc w:val="center"/>
        </w:trPr>
        <w:tc>
          <w:tcPr>
            <w:tcW w:w="26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107A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MAD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E07B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9.76342629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7F17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5.96047809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55DF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4.84685259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60E8D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4.38960159</w:t>
            </w:r>
          </w:p>
        </w:tc>
      </w:tr>
      <w:tr w:rsidR="00025EF4" w:rsidRPr="00025EF4" w14:paraId="15F47B35" w14:textId="77777777" w:rsidTr="00025EF4">
        <w:trPr>
          <w:trHeight w:val="332"/>
          <w:jc w:val="center"/>
        </w:trPr>
        <w:tc>
          <w:tcPr>
            <w:tcW w:w="26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930A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MSE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D9CC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158.62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47EB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62.21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CFEC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42.07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A6A80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35.33</w:t>
            </w:r>
          </w:p>
        </w:tc>
      </w:tr>
      <w:tr w:rsidR="00025EF4" w:rsidRPr="00025EF4" w14:paraId="196113D7" w14:textId="77777777" w:rsidTr="00025EF4">
        <w:trPr>
          <w:trHeight w:val="332"/>
          <w:jc w:val="center"/>
        </w:trPr>
        <w:tc>
          <w:tcPr>
            <w:tcW w:w="26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5766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MAPE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D846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2.21%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9E57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1.34%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5031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1.10%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93773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0.97%</w:t>
            </w:r>
          </w:p>
        </w:tc>
      </w:tr>
      <w:tr w:rsidR="00025EF4" w:rsidRPr="00025EF4" w14:paraId="28A6B836" w14:textId="77777777" w:rsidTr="00025EF4">
        <w:trPr>
          <w:trHeight w:val="345"/>
          <w:jc w:val="center"/>
        </w:trPr>
        <w:tc>
          <w:tcPr>
            <w:tcW w:w="26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2E983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Forecasted Stock Price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0839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502.4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7767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485.41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9EA2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481.62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07C20" w14:textId="77777777" w:rsidR="00025EF4" w:rsidRPr="00025EF4" w:rsidRDefault="00025EF4" w:rsidP="00025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25E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479.81</w:t>
            </w:r>
          </w:p>
        </w:tc>
      </w:tr>
    </w:tbl>
    <w:p w14:paraId="62FB250A" w14:textId="584CD8DC" w:rsidR="00025EF4" w:rsidRDefault="00025EF4" w:rsidP="00025EF4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172857C6" w14:textId="32BDCAAA" w:rsidR="00025EF4" w:rsidRPr="008620B1" w:rsidRDefault="00025EF4" w:rsidP="00025EF4">
      <w:pPr>
        <w:pStyle w:val="NoSpacing"/>
        <w:keepNext/>
        <w:numPr>
          <w:ilvl w:val="0"/>
          <w:numId w:val="4"/>
        </w:numPr>
        <w:tabs>
          <w:tab w:val="left" w:pos="5940"/>
        </w:tabs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table we can see that the forecasted values for each exponential smoothing value where the </w:t>
      </w:r>
      <w:r w:rsidR="008620B1">
        <w:rPr>
          <w:rFonts w:ascii="Times New Roman" w:hAnsi="Times New Roman" w:cs="Times New Roman"/>
          <w:sz w:val="24"/>
          <w:szCs w:val="24"/>
        </w:rPr>
        <w:t xml:space="preserve">479.81 forecasted value seems more accurate as compared last closing value of 477.32 with </w:t>
      </w:r>
      <w:r w:rsidR="008620B1" w:rsidRPr="00025EF4">
        <w:rPr>
          <w:rFonts w:ascii="Times New Roman" w:hAnsi="Times New Roman" w:cs="Times New Roman"/>
          <w:sz w:val="24"/>
          <w:szCs w:val="24"/>
        </w:rPr>
        <w:t>α</w:t>
      </w:r>
      <w:r w:rsidR="008620B1" w:rsidRPr="008620B1">
        <w:rPr>
          <w:rFonts w:ascii="Times New Roman" w:hAnsi="Times New Roman" w:cs="Times New Roman"/>
          <w:sz w:val="24"/>
          <w:szCs w:val="24"/>
        </w:rPr>
        <w:t>=0.75 and</w:t>
      </w:r>
      <w:r w:rsidR="008620B1">
        <w:rPr>
          <w:rFonts w:ascii="Times New Roman" w:hAnsi="Times New Roman" w:cs="Times New Roman"/>
          <w:sz w:val="24"/>
          <w:szCs w:val="24"/>
        </w:rPr>
        <w:t xml:space="preserve"> MAPE 0.97%</w:t>
      </w:r>
      <w:r w:rsidR="008620B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218FB83" w14:textId="70D78FCB" w:rsidR="008620B1" w:rsidRDefault="008620B1" w:rsidP="008620B1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18B453A3" w14:textId="70510B2D" w:rsidR="008620B1" w:rsidRDefault="008620B1" w:rsidP="008620B1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70269FBA" w14:textId="600A245F" w:rsidR="008620B1" w:rsidRDefault="00B33DF5" w:rsidP="00B33DF5">
      <w:pPr>
        <w:pStyle w:val="NoSpacing"/>
        <w:keepNext/>
        <w:tabs>
          <w:tab w:val="left" w:pos="59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0EED58" wp14:editId="28E5B658">
            <wp:extent cx="5745480" cy="2755900"/>
            <wp:effectExtent l="76200" t="76200" r="140970" b="139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55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33DF5">
        <w:rPr>
          <w:rFonts w:ascii="Times New Roman" w:hAnsi="Times New Roman" w:cs="Times New Roman"/>
          <w:sz w:val="24"/>
          <w:szCs w:val="24"/>
        </w:rPr>
        <w:t xml:space="preserve">Figure </w:t>
      </w:r>
      <w:r w:rsidRPr="00B33DF5">
        <w:rPr>
          <w:rFonts w:ascii="Times New Roman" w:hAnsi="Times New Roman" w:cs="Times New Roman"/>
          <w:sz w:val="24"/>
          <w:szCs w:val="24"/>
        </w:rPr>
        <w:fldChar w:fldCharType="begin"/>
      </w:r>
      <w:r w:rsidRPr="00B33DF5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33DF5">
        <w:rPr>
          <w:rFonts w:ascii="Times New Roman" w:hAnsi="Times New Roman" w:cs="Times New Roman"/>
          <w:sz w:val="24"/>
          <w:szCs w:val="24"/>
        </w:rPr>
        <w:fldChar w:fldCharType="separate"/>
      </w:r>
      <w:r w:rsidR="00394186">
        <w:rPr>
          <w:rFonts w:ascii="Times New Roman" w:hAnsi="Times New Roman" w:cs="Times New Roman"/>
          <w:noProof/>
          <w:sz w:val="24"/>
          <w:szCs w:val="24"/>
        </w:rPr>
        <w:t>4</w:t>
      </w:r>
      <w:r w:rsidRPr="00B33DF5">
        <w:rPr>
          <w:rFonts w:ascii="Times New Roman" w:hAnsi="Times New Roman" w:cs="Times New Roman"/>
          <w:sz w:val="24"/>
          <w:szCs w:val="24"/>
        </w:rPr>
        <w:fldChar w:fldCharType="end"/>
      </w:r>
      <w:r w:rsidRPr="00B33DF5">
        <w:rPr>
          <w:rFonts w:ascii="Times New Roman" w:hAnsi="Times New Roman" w:cs="Times New Roman"/>
          <w:sz w:val="24"/>
          <w:szCs w:val="24"/>
        </w:rPr>
        <w:t>: Coco-Cola Exponential Smoothing</w:t>
      </w:r>
    </w:p>
    <w:p w14:paraId="2F296B3C" w14:textId="6303BAE8" w:rsidR="00B33DF5" w:rsidRDefault="00B33DF5" w:rsidP="00B33DF5">
      <w:pPr>
        <w:pStyle w:val="NoSpacing"/>
        <w:keepNext/>
        <w:tabs>
          <w:tab w:val="left" w:pos="5940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7366" w:type="dxa"/>
        <w:jc w:val="center"/>
        <w:tblLook w:val="04A0" w:firstRow="1" w:lastRow="0" w:firstColumn="1" w:lastColumn="0" w:noHBand="0" w:noVBand="1"/>
      </w:tblPr>
      <w:tblGrid>
        <w:gridCol w:w="2462"/>
        <w:gridCol w:w="1226"/>
        <w:gridCol w:w="1226"/>
        <w:gridCol w:w="1226"/>
        <w:gridCol w:w="1226"/>
      </w:tblGrid>
      <w:tr w:rsidR="00B33DF5" w:rsidRPr="00B33DF5" w14:paraId="382A093A" w14:textId="77777777" w:rsidTr="00B33DF5">
        <w:trPr>
          <w:trHeight w:val="308"/>
          <w:jc w:val="center"/>
        </w:trPr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0E21" w14:textId="77777777" w:rsidR="00B33DF5" w:rsidRPr="00B33DF5" w:rsidRDefault="00B33DF5" w:rsidP="00B3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E593" w14:textId="77777777" w:rsidR="00B33DF5" w:rsidRPr="00B33DF5" w:rsidRDefault="00B33DF5" w:rsidP="00B3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0D39" w14:textId="77777777" w:rsidR="00B33DF5" w:rsidRPr="00B33DF5" w:rsidRDefault="00B33DF5" w:rsidP="00B3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KO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0EDD" w14:textId="77777777" w:rsidR="00B33DF5" w:rsidRPr="00B33DF5" w:rsidRDefault="00B33DF5" w:rsidP="00B3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EEE2" w14:textId="77777777" w:rsidR="00B33DF5" w:rsidRPr="00B33DF5" w:rsidRDefault="00B33DF5" w:rsidP="00B3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33DF5" w:rsidRPr="00B33DF5" w14:paraId="1E4F5CE1" w14:textId="77777777" w:rsidTr="00B33DF5">
        <w:trPr>
          <w:trHeight w:val="296"/>
          <w:jc w:val="center"/>
        </w:trPr>
        <w:tc>
          <w:tcPr>
            <w:tcW w:w="24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C798" w14:textId="6CE20740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α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DDAB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0.15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E5F4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0.35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8CCC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0.55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D28B4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0.75</w:t>
            </w:r>
          </w:p>
        </w:tc>
      </w:tr>
      <w:tr w:rsidR="00B33DF5" w:rsidRPr="00B33DF5" w14:paraId="19226468" w14:textId="77777777" w:rsidTr="00B33DF5">
        <w:trPr>
          <w:trHeight w:val="296"/>
          <w:jc w:val="center"/>
        </w:trPr>
        <w:tc>
          <w:tcPr>
            <w:tcW w:w="24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F542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D6CA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0.724661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0037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0.463187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08FB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0.393108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67E91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0.371952</w:t>
            </w:r>
          </w:p>
        </w:tc>
      </w:tr>
      <w:tr w:rsidR="00B33DF5" w:rsidRPr="00B33DF5" w14:paraId="37003387" w14:textId="77777777" w:rsidTr="00B33DF5">
        <w:trPr>
          <w:trHeight w:val="296"/>
          <w:jc w:val="center"/>
        </w:trPr>
        <w:tc>
          <w:tcPr>
            <w:tcW w:w="24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BA8E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MSE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AC14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0.84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7AF2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5D2B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0.29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530DC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0.25</w:t>
            </w:r>
          </w:p>
        </w:tc>
      </w:tr>
      <w:tr w:rsidR="00B33DF5" w:rsidRPr="00B33DF5" w14:paraId="75305271" w14:textId="77777777" w:rsidTr="00B33DF5">
        <w:trPr>
          <w:trHeight w:val="296"/>
          <w:jc w:val="center"/>
        </w:trPr>
        <w:tc>
          <w:tcPr>
            <w:tcW w:w="24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8016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MAPE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8EC1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1.29%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55E3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0.82%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9BCA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0.70%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8624F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0.63%</w:t>
            </w:r>
          </w:p>
        </w:tc>
      </w:tr>
      <w:tr w:rsidR="00B33DF5" w:rsidRPr="00B33DF5" w14:paraId="3813DBBF" w14:textId="77777777" w:rsidTr="00B33DF5">
        <w:trPr>
          <w:trHeight w:val="308"/>
          <w:jc w:val="center"/>
        </w:trPr>
        <w:tc>
          <w:tcPr>
            <w:tcW w:w="24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A446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Forecasted Stock Price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E892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60.3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0C66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60.23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52FD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60.02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C74A5" w14:textId="77777777" w:rsidR="00B33DF5" w:rsidRPr="00B33DF5" w:rsidRDefault="00B33DF5" w:rsidP="00B33D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33DF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59.89</w:t>
            </w:r>
          </w:p>
        </w:tc>
      </w:tr>
    </w:tbl>
    <w:p w14:paraId="0AE4E074" w14:textId="5570A4D7" w:rsidR="00B33DF5" w:rsidRDefault="00B33DF5" w:rsidP="00B33DF5">
      <w:pPr>
        <w:pStyle w:val="NoSpacing"/>
        <w:keepNext/>
        <w:tabs>
          <w:tab w:val="left" w:pos="5940"/>
        </w:tabs>
        <w:ind w:left="720"/>
      </w:pPr>
    </w:p>
    <w:p w14:paraId="400CED41" w14:textId="77A0BE03" w:rsidR="00B33DF5" w:rsidRPr="008620B1" w:rsidRDefault="00B33DF5" w:rsidP="00B33DF5">
      <w:pPr>
        <w:pStyle w:val="NoSpacing"/>
        <w:keepNext/>
        <w:numPr>
          <w:ilvl w:val="0"/>
          <w:numId w:val="4"/>
        </w:numPr>
        <w:tabs>
          <w:tab w:val="left" w:pos="5940"/>
        </w:tabs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From the above table we can see that the forecasted values for each exponential smoothing value where the</w:t>
      </w:r>
      <w:r>
        <w:rPr>
          <w:rFonts w:ascii="Times New Roman" w:hAnsi="Times New Roman" w:cs="Times New Roman"/>
          <w:sz w:val="24"/>
          <w:szCs w:val="24"/>
        </w:rPr>
        <w:t xml:space="preserve"> 59.89</w:t>
      </w:r>
      <w:r>
        <w:rPr>
          <w:rFonts w:ascii="Times New Roman" w:hAnsi="Times New Roman" w:cs="Times New Roman"/>
          <w:sz w:val="24"/>
          <w:szCs w:val="24"/>
        </w:rPr>
        <w:t xml:space="preserve"> forecasted value seems more accurate as compared last closing value of </w:t>
      </w:r>
      <w:r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2 with </w:t>
      </w:r>
      <w:r w:rsidRPr="00025EF4">
        <w:rPr>
          <w:rFonts w:ascii="Times New Roman" w:hAnsi="Times New Roman" w:cs="Times New Roman"/>
          <w:sz w:val="24"/>
          <w:szCs w:val="24"/>
        </w:rPr>
        <w:t>α</w:t>
      </w:r>
      <w:r w:rsidRPr="008620B1">
        <w:rPr>
          <w:rFonts w:ascii="Times New Roman" w:hAnsi="Times New Roman" w:cs="Times New Roman"/>
          <w:sz w:val="24"/>
          <w:szCs w:val="24"/>
        </w:rPr>
        <w:t>=0.75 and</w:t>
      </w:r>
      <w:r>
        <w:rPr>
          <w:rFonts w:ascii="Times New Roman" w:hAnsi="Times New Roman" w:cs="Times New Roman"/>
          <w:sz w:val="24"/>
          <w:szCs w:val="24"/>
        </w:rPr>
        <w:t xml:space="preserve"> MAPE 0.97%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D70A9FD" w14:textId="6CA67A7D" w:rsidR="00B33DF5" w:rsidRDefault="00B33DF5" w:rsidP="00B33DF5">
      <w:pPr>
        <w:pStyle w:val="NoSpacing"/>
        <w:keepNext/>
        <w:tabs>
          <w:tab w:val="left" w:pos="5940"/>
        </w:tabs>
        <w:ind w:left="720"/>
      </w:pPr>
    </w:p>
    <w:p w14:paraId="49B601EC" w14:textId="6674A5F4" w:rsidR="00B33DF5" w:rsidRDefault="00B33DF5">
      <w:r>
        <w:br w:type="page"/>
      </w:r>
    </w:p>
    <w:p w14:paraId="240F7F13" w14:textId="29866E58" w:rsidR="00B33DF5" w:rsidRDefault="00B33DF5" w:rsidP="004A0807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3DF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Part 1.3:</w:t>
      </w:r>
    </w:p>
    <w:p w14:paraId="2543DDDE" w14:textId="37A35475" w:rsidR="00B33DF5" w:rsidRDefault="00B33DF5" w:rsidP="00B33DF5">
      <w:pPr>
        <w:pStyle w:val="NoSpacing"/>
        <w:keepNext/>
        <w:tabs>
          <w:tab w:val="left" w:pos="5940"/>
        </w:tabs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52CDF8" w14:textId="5E350110" w:rsidR="004A0807" w:rsidRDefault="00B33DF5" w:rsidP="004A0807">
      <w:pPr>
        <w:pStyle w:val="Default"/>
      </w:pPr>
      <w:r>
        <w:t xml:space="preserve">We will again perform </w:t>
      </w:r>
      <w:r w:rsidR="004A0807">
        <w:t xml:space="preserve">exponential smoothing </w:t>
      </w:r>
      <w:r w:rsidR="004A0807" w:rsidRPr="00025EF4">
        <w:rPr>
          <w:color w:val="auto"/>
        </w:rPr>
        <w:t>α</w:t>
      </w:r>
      <w:r w:rsidR="004A0807" w:rsidRPr="008620B1">
        <w:rPr>
          <w:color w:val="auto"/>
        </w:rPr>
        <w:t>=0.</w:t>
      </w:r>
      <w:r w:rsidR="004A0807">
        <w:t>5</w:t>
      </w:r>
      <w:r w:rsidR="004A0807" w:rsidRPr="008620B1">
        <w:rPr>
          <w:color w:val="auto"/>
        </w:rPr>
        <w:t>5</w:t>
      </w:r>
      <w:r w:rsidR="004A0807">
        <w:t xml:space="preserve"> and </w:t>
      </w:r>
      <w:r w:rsidR="004A0807" w:rsidRPr="004A0807">
        <w:t xml:space="preserve">trend parameters β </w:t>
      </w:r>
      <w:r w:rsidR="004A0807">
        <w:t xml:space="preserve">values of 0.15, 0.25, 0.45 and 0.85. We will calculate MAPEs to determine which combination of </w:t>
      </w:r>
      <w:r w:rsidR="004A0807" w:rsidRPr="00025EF4">
        <w:rPr>
          <w:color w:val="auto"/>
        </w:rPr>
        <w:t>α</w:t>
      </w:r>
      <w:r w:rsidR="004A0807">
        <w:rPr>
          <w:color w:val="auto"/>
        </w:rPr>
        <w:t xml:space="preserve"> and </w:t>
      </w:r>
      <w:r w:rsidR="004A0807" w:rsidRPr="004A0807">
        <w:t>β</w:t>
      </w:r>
      <w:r w:rsidR="004A0807">
        <w:t xml:space="preserve"> yield a good forecast value.</w:t>
      </w:r>
    </w:p>
    <w:p w14:paraId="33B0F3EE" w14:textId="77777777" w:rsidR="004A0807" w:rsidRPr="004A0807" w:rsidRDefault="004A0807" w:rsidP="004A0807">
      <w:pPr>
        <w:pStyle w:val="Default"/>
      </w:pPr>
    </w:p>
    <w:p w14:paraId="6404EC85" w14:textId="77777777" w:rsidR="00C42248" w:rsidRDefault="00C42248" w:rsidP="00C42248">
      <w:pPr>
        <w:pStyle w:val="NoSpacing"/>
        <w:keepNext/>
        <w:tabs>
          <w:tab w:val="left" w:pos="59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8CAED7" wp14:editId="6916858C">
            <wp:extent cx="5066030" cy="3041838"/>
            <wp:effectExtent l="76200" t="76200" r="134620" b="139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368" cy="30462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EBD8EF" w14:textId="5411B788" w:rsidR="00B33DF5" w:rsidRDefault="00C42248" w:rsidP="00C42248">
      <w:pPr>
        <w:pStyle w:val="NoSpacing"/>
        <w:keepNext/>
        <w:tabs>
          <w:tab w:val="left" w:pos="59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42248">
        <w:rPr>
          <w:rFonts w:ascii="Times New Roman" w:hAnsi="Times New Roman" w:cs="Times New Roman"/>
          <w:sz w:val="24"/>
          <w:szCs w:val="24"/>
        </w:rPr>
        <w:t xml:space="preserve">Figure </w:t>
      </w:r>
      <w:r w:rsidRPr="00C42248">
        <w:rPr>
          <w:rFonts w:ascii="Times New Roman" w:hAnsi="Times New Roman" w:cs="Times New Roman"/>
          <w:sz w:val="24"/>
          <w:szCs w:val="24"/>
        </w:rPr>
        <w:fldChar w:fldCharType="begin"/>
      </w:r>
      <w:r w:rsidRPr="00C4224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C42248">
        <w:rPr>
          <w:rFonts w:ascii="Times New Roman" w:hAnsi="Times New Roman" w:cs="Times New Roman"/>
          <w:sz w:val="24"/>
          <w:szCs w:val="24"/>
        </w:rPr>
        <w:fldChar w:fldCharType="separate"/>
      </w:r>
      <w:r w:rsidR="00394186">
        <w:rPr>
          <w:rFonts w:ascii="Times New Roman" w:hAnsi="Times New Roman" w:cs="Times New Roman"/>
          <w:noProof/>
          <w:sz w:val="24"/>
          <w:szCs w:val="24"/>
        </w:rPr>
        <w:t>5</w:t>
      </w:r>
      <w:r w:rsidRPr="00C42248">
        <w:rPr>
          <w:rFonts w:ascii="Times New Roman" w:hAnsi="Times New Roman" w:cs="Times New Roman"/>
          <w:sz w:val="24"/>
          <w:szCs w:val="24"/>
        </w:rPr>
        <w:fldChar w:fldCharType="end"/>
      </w:r>
      <w:r w:rsidRPr="00C42248">
        <w:rPr>
          <w:rFonts w:ascii="Times New Roman" w:hAnsi="Times New Roman" w:cs="Times New Roman"/>
          <w:sz w:val="24"/>
          <w:szCs w:val="24"/>
        </w:rPr>
        <w:t xml:space="preserve">: Costco VS </w:t>
      </w:r>
      <w:r w:rsidRPr="004A0807">
        <w:rPr>
          <w:rFonts w:ascii="Times New Roman" w:hAnsi="Times New Roman" w:cs="Times New Roman"/>
          <w:color w:val="000000"/>
          <w:sz w:val="24"/>
          <w:szCs w:val="24"/>
        </w:rPr>
        <w:t>β</w:t>
      </w:r>
      <w:r w:rsidRPr="00C422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42248">
        <w:rPr>
          <w:rFonts w:ascii="Times New Roman" w:hAnsi="Times New Roman" w:cs="Times New Roman"/>
          <w:sz w:val="24"/>
          <w:szCs w:val="24"/>
        </w:rPr>
        <w:t xml:space="preserve"> Forecast</w:t>
      </w:r>
    </w:p>
    <w:p w14:paraId="01EE3E02" w14:textId="77777777" w:rsidR="00C42248" w:rsidRDefault="00C42248" w:rsidP="00C42248">
      <w:pPr>
        <w:pStyle w:val="NoSpacing"/>
        <w:keepNext/>
        <w:tabs>
          <w:tab w:val="left" w:pos="5940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080" w:type="dxa"/>
        <w:jc w:val="center"/>
        <w:tblLook w:val="04A0" w:firstRow="1" w:lastRow="0" w:firstColumn="1" w:lastColumn="0" w:noHBand="0" w:noVBand="1"/>
      </w:tblPr>
      <w:tblGrid>
        <w:gridCol w:w="1040"/>
        <w:gridCol w:w="1040"/>
      </w:tblGrid>
      <w:tr w:rsidR="00C42248" w:rsidRPr="005376CE" w14:paraId="0077A295" w14:textId="77777777" w:rsidTr="00C42248">
        <w:trPr>
          <w:trHeight w:val="31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9761" w14:textId="77777777" w:rsidR="00C42248" w:rsidRPr="005376CE" w:rsidRDefault="00C42248" w:rsidP="001429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6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α = 0.55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3756" w14:textId="77777777" w:rsidR="00C42248" w:rsidRPr="005376CE" w:rsidRDefault="00C42248" w:rsidP="001429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6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MAPE</w:t>
            </w:r>
          </w:p>
        </w:tc>
      </w:tr>
      <w:tr w:rsidR="00C42248" w:rsidRPr="005376CE" w14:paraId="63155D51" w14:textId="77777777" w:rsidTr="00C42248">
        <w:trPr>
          <w:trHeight w:val="31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D46C" w14:textId="77777777" w:rsidR="00C42248" w:rsidRPr="005376CE" w:rsidRDefault="00C42248" w:rsidP="001429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6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β =0.15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DFBE" w14:textId="77777777" w:rsidR="00C42248" w:rsidRPr="005376CE" w:rsidRDefault="00C42248" w:rsidP="00142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6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1.00%</w:t>
            </w:r>
          </w:p>
        </w:tc>
      </w:tr>
      <w:tr w:rsidR="00C42248" w:rsidRPr="005376CE" w14:paraId="511FF209" w14:textId="77777777" w:rsidTr="00C42248">
        <w:trPr>
          <w:trHeight w:val="31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D420" w14:textId="77777777" w:rsidR="00C42248" w:rsidRPr="005376CE" w:rsidRDefault="00C42248" w:rsidP="001429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6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β =0.25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B874" w14:textId="77777777" w:rsidR="00C42248" w:rsidRPr="005376CE" w:rsidRDefault="00C42248" w:rsidP="00142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6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0.95%</w:t>
            </w:r>
          </w:p>
        </w:tc>
      </w:tr>
      <w:tr w:rsidR="00C42248" w:rsidRPr="005376CE" w14:paraId="6140CBA6" w14:textId="77777777" w:rsidTr="00C42248">
        <w:trPr>
          <w:trHeight w:val="31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3070" w14:textId="77777777" w:rsidR="00C42248" w:rsidRPr="005376CE" w:rsidRDefault="00C42248" w:rsidP="001429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6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β =0.45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2B7A" w14:textId="77777777" w:rsidR="00C42248" w:rsidRPr="005376CE" w:rsidRDefault="00C42248" w:rsidP="00142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6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0.96%</w:t>
            </w:r>
          </w:p>
        </w:tc>
      </w:tr>
      <w:tr w:rsidR="00C42248" w:rsidRPr="005376CE" w14:paraId="41DFE5CA" w14:textId="77777777" w:rsidTr="00C42248">
        <w:trPr>
          <w:trHeight w:val="31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8177" w14:textId="77777777" w:rsidR="00C42248" w:rsidRPr="005376CE" w:rsidRDefault="00C42248" w:rsidP="001429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6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β =0.85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63C2" w14:textId="77777777" w:rsidR="00C42248" w:rsidRPr="005376CE" w:rsidRDefault="00C42248" w:rsidP="00142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6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0.95%</w:t>
            </w:r>
          </w:p>
        </w:tc>
      </w:tr>
    </w:tbl>
    <w:p w14:paraId="00B3A9D5" w14:textId="77777777" w:rsidR="00C3338E" w:rsidRDefault="00C3338E" w:rsidP="00C3338E">
      <w:pPr>
        <w:pStyle w:val="NoSpacing"/>
        <w:keepNext/>
        <w:tabs>
          <w:tab w:val="left" w:pos="594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63E7ACCB" w14:textId="07C737C8" w:rsidR="00C3338E" w:rsidRDefault="00C42248" w:rsidP="00C3338E">
      <w:pPr>
        <w:pStyle w:val="NoSpacing"/>
        <w:keepNext/>
        <w:numPr>
          <w:ilvl w:val="0"/>
          <w:numId w:val="4"/>
        </w:num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table we can conclude that for the </w:t>
      </w:r>
      <w:r w:rsidRPr="00C42248">
        <w:rPr>
          <w:rFonts w:ascii="Times New Roman" w:hAnsi="Times New Roman" w:cs="Times New Roman"/>
          <w:sz w:val="24"/>
          <w:szCs w:val="24"/>
        </w:rPr>
        <w:t>β = 0.85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248">
        <w:rPr>
          <w:rFonts w:ascii="Times New Roman" w:hAnsi="Times New Roman" w:cs="Times New Roman"/>
          <w:sz w:val="24"/>
          <w:szCs w:val="24"/>
        </w:rPr>
        <w:t xml:space="preserve">the MAPE is the least </w:t>
      </w:r>
      <w:r>
        <w:rPr>
          <w:rFonts w:ascii="Times New Roman" w:hAnsi="Times New Roman" w:cs="Times New Roman"/>
          <w:sz w:val="24"/>
          <w:szCs w:val="24"/>
        </w:rPr>
        <w:t xml:space="preserve">i.e., 0.95% </w:t>
      </w:r>
      <w:r w:rsidRPr="00C42248">
        <w:rPr>
          <w:rFonts w:ascii="Times New Roman" w:hAnsi="Times New Roman" w:cs="Times New Roman"/>
          <w:sz w:val="24"/>
          <w:szCs w:val="24"/>
        </w:rPr>
        <w:t>as compared to other adjusted</w:t>
      </w:r>
      <w:r>
        <w:rPr>
          <w:rFonts w:ascii="Times New Roman" w:hAnsi="Times New Roman" w:cs="Times New Roman"/>
          <w:sz w:val="24"/>
          <w:szCs w:val="24"/>
        </w:rPr>
        <w:t xml:space="preserve"> trend parameters</w:t>
      </w:r>
      <w:r w:rsidRPr="00C422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Hence, we suggest that the forecasted value using the </w:t>
      </w:r>
      <w:r w:rsidRPr="00C42248">
        <w:rPr>
          <w:rFonts w:ascii="Times New Roman" w:hAnsi="Times New Roman" w:cs="Times New Roman"/>
          <w:sz w:val="24"/>
          <w:szCs w:val="24"/>
        </w:rPr>
        <w:t>β = 0.85</w:t>
      </w:r>
      <w:r>
        <w:rPr>
          <w:rFonts w:ascii="Times New Roman" w:hAnsi="Times New Roman" w:cs="Times New Roman"/>
          <w:sz w:val="24"/>
          <w:szCs w:val="24"/>
        </w:rPr>
        <w:t xml:space="preserve"> 481.62 should be the 253</w:t>
      </w:r>
      <w:r w:rsidRPr="00C4224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value</w:t>
      </w:r>
      <w:r w:rsidR="00C3338E">
        <w:rPr>
          <w:rFonts w:ascii="Times New Roman" w:hAnsi="Times New Roman" w:cs="Times New Roman"/>
          <w:sz w:val="24"/>
          <w:szCs w:val="24"/>
        </w:rPr>
        <w:t>.</w:t>
      </w:r>
    </w:p>
    <w:p w14:paraId="31C743D7" w14:textId="44826EDD" w:rsidR="00C3338E" w:rsidRDefault="00C33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E3F35E" w14:textId="07E476B9" w:rsidR="00C3338E" w:rsidRDefault="00C3338E" w:rsidP="00C3338E">
      <w:pPr>
        <w:pStyle w:val="NoSpacing"/>
        <w:keepNext/>
        <w:tabs>
          <w:tab w:val="left" w:pos="59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5A50B1" wp14:editId="3AAE37EA">
            <wp:extent cx="5472717" cy="3078480"/>
            <wp:effectExtent l="76200" t="76200" r="128270" b="140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576" cy="30800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3338E">
        <w:rPr>
          <w:rFonts w:ascii="Times New Roman" w:hAnsi="Times New Roman" w:cs="Times New Roman"/>
          <w:sz w:val="24"/>
          <w:szCs w:val="24"/>
        </w:rPr>
        <w:t xml:space="preserve">Figure </w:t>
      </w:r>
      <w:r w:rsidRPr="00C3338E">
        <w:rPr>
          <w:rFonts w:ascii="Times New Roman" w:hAnsi="Times New Roman" w:cs="Times New Roman"/>
          <w:sz w:val="24"/>
          <w:szCs w:val="24"/>
        </w:rPr>
        <w:fldChar w:fldCharType="begin"/>
      </w:r>
      <w:r w:rsidRPr="00C3338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C3338E">
        <w:rPr>
          <w:rFonts w:ascii="Times New Roman" w:hAnsi="Times New Roman" w:cs="Times New Roman"/>
          <w:sz w:val="24"/>
          <w:szCs w:val="24"/>
        </w:rPr>
        <w:fldChar w:fldCharType="separate"/>
      </w:r>
      <w:r w:rsidR="00394186">
        <w:rPr>
          <w:rFonts w:ascii="Times New Roman" w:hAnsi="Times New Roman" w:cs="Times New Roman"/>
          <w:noProof/>
          <w:sz w:val="24"/>
          <w:szCs w:val="24"/>
        </w:rPr>
        <w:t>6</w:t>
      </w:r>
      <w:r w:rsidRPr="00C3338E">
        <w:rPr>
          <w:rFonts w:ascii="Times New Roman" w:hAnsi="Times New Roman" w:cs="Times New Roman"/>
          <w:sz w:val="24"/>
          <w:szCs w:val="24"/>
        </w:rPr>
        <w:fldChar w:fldCharType="end"/>
      </w:r>
      <w:r w:rsidRPr="00C3338E">
        <w:rPr>
          <w:rFonts w:ascii="Times New Roman" w:hAnsi="Times New Roman" w:cs="Times New Roman"/>
          <w:sz w:val="24"/>
          <w:szCs w:val="24"/>
        </w:rPr>
        <w:t>: Coco-Cola VS β –Forecast</w:t>
      </w:r>
    </w:p>
    <w:p w14:paraId="1A09CD09" w14:textId="050B88E5" w:rsidR="00C3338E" w:rsidRDefault="00C3338E" w:rsidP="00C3338E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2080" w:type="dxa"/>
        <w:jc w:val="center"/>
        <w:tblLook w:val="04A0" w:firstRow="1" w:lastRow="0" w:firstColumn="1" w:lastColumn="0" w:noHBand="0" w:noVBand="1"/>
      </w:tblPr>
      <w:tblGrid>
        <w:gridCol w:w="1040"/>
        <w:gridCol w:w="1040"/>
      </w:tblGrid>
      <w:tr w:rsidR="00C3338E" w:rsidRPr="0008463B" w14:paraId="728ABF30" w14:textId="77777777" w:rsidTr="00C3338E">
        <w:trPr>
          <w:trHeight w:val="31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C25C" w14:textId="77777777" w:rsidR="00C3338E" w:rsidRPr="0008463B" w:rsidRDefault="00C3338E" w:rsidP="001429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846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α = 0.55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20A1" w14:textId="77777777" w:rsidR="00C3338E" w:rsidRPr="0008463B" w:rsidRDefault="00C3338E" w:rsidP="001429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846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MAPE</w:t>
            </w:r>
          </w:p>
        </w:tc>
      </w:tr>
      <w:tr w:rsidR="00C3338E" w:rsidRPr="0008463B" w14:paraId="43A34CC3" w14:textId="77777777" w:rsidTr="00C3338E">
        <w:trPr>
          <w:trHeight w:val="31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9AA2" w14:textId="77777777" w:rsidR="00C3338E" w:rsidRPr="0008463B" w:rsidRDefault="00C3338E" w:rsidP="001429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846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β =0.15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1EFA" w14:textId="77777777" w:rsidR="00C3338E" w:rsidRPr="0008463B" w:rsidRDefault="00C3338E" w:rsidP="00142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846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0.70%</w:t>
            </w:r>
          </w:p>
        </w:tc>
      </w:tr>
      <w:tr w:rsidR="00C3338E" w:rsidRPr="0008463B" w14:paraId="714CC0B7" w14:textId="77777777" w:rsidTr="00C3338E">
        <w:trPr>
          <w:trHeight w:val="31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BCEA" w14:textId="77777777" w:rsidR="00C3338E" w:rsidRPr="0008463B" w:rsidRDefault="00C3338E" w:rsidP="001429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846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β =0.25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4250" w14:textId="77777777" w:rsidR="00C3338E" w:rsidRPr="0008463B" w:rsidRDefault="00C3338E" w:rsidP="00142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846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0.68%</w:t>
            </w:r>
          </w:p>
        </w:tc>
      </w:tr>
      <w:tr w:rsidR="00C3338E" w:rsidRPr="0008463B" w14:paraId="49E8DC0E" w14:textId="77777777" w:rsidTr="00C3338E">
        <w:trPr>
          <w:trHeight w:val="31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1B87" w14:textId="77777777" w:rsidR="00C3338E" w:rsidRPr="0008463B" w:rsidRDefault="00C3338E" w:rsidP="001429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846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β =0.45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C503" w14:textId="77777777" w:rsidR="00C3338E" w:rsidRPr="0008463B" w:rsidRDefault="00C3338E" w:rsidP="00142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846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0.69%</w:t>
            </w:r>
          </w:p>
        </w:tc>
      </w:tr>
      <w:tr w:rsidR="00C3338E" w:rsidRPr="0008463B" w14:paraId="75D1AC2D" w14:textId="77777777" w:rsidTr="00C3338E">
        <w:trPr>
          <w:trHeight w:val="31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E85F" w14:textId="77777777" w:rsidR="00C3338E" w:rsidRPr="0008463B" w:rsidRDefault="00C3338E" w:rsidP="001429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846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β =0.85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2B7A" w14:textId="77777777" w:rsidR="00C3338E" w:rsidRPr="0008463B" w:rsidRDefault="00C3338E" w:rsidP="00142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846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0.68%</w:t>
            </w:r>
          </w:p>
        </w:tc>
      </w:tr>
    </w:tbl>
    <w:p w14:paraId="268F7CA1" w14:textId="77777777" w:rsidR="00C3338E" w:rsidRPr="00C3338E" w:rsidRDefault="00C3338E" w:rsidP="00C3338E">
      <w:pPr>
        <w:pStyle w:val="NoSpacing"/>
        <w:keepNext/>
        <w:tabs>
          <w:tab w:val="left" w:pos="5940"/>
        </w:tabs>
      </w:pPr>
    </w:p>
    <w:p w14:paraId="10D5F4DB" w14:textId="60B855C2" w:rsidR="00C3338E" w:rsidRDefault="00C3338E" w:rsidP="00C3338E">
      <w:pPr>
        <w:pStyle w:val="NoSpacing"/>
        <w:keepNext/>
        <w:numPr>
          <w:ilvl w:val="0"/>
          <w:numId w:val="4"/>
        </w:num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table we can conclude that for the </w:t>
      </w:r>
      <w:r w:rsidRPr="00C42248">
        <w:rPr>
          <w:rFonts w:ascii="Times New Roman" w:hAnsi="Times New Roman" w:cs="Times New Roman"/>
          <w:sz w:val="24"/>
          <w:szCs w:val="24"/>
        </w:rPr>
        <w:t>β = 0.85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248">
        <w:rPr>
          <w:rFonts w:ascii="Times New Roman" w:hAnsi="Times New Roman" w:cs="Times New Roman"/>
          <w:sz w:val="24"/>
          <w:szCs w:val="24"/>
        </w:rPr>
        <w:t xml:space="preserve">the MAPE is the least </w:t>
      </w:r>
      <w:r>
        <w:rPr>
          <w:rFonts w:ascii="Times New Roman" w:hAnsi="Times New Roman" w:cs="Times New Roman"/>
          <w:sz w:val="24"/>
          <w:szCs w:val="24"/>
        </w:rPr>
        <w:t>i.e., 0.</w:t>
      </w:r>
      <w:r>
        <w:rPr>
          <w:rFonts w:ascii="Times New Roman" w:hAnsi="Times New Roman" w:cs="Times New Roman"/>
          <w:sz w:val="24"/>
          <w:szCs w:val="24"/>
        </w:rPr>
        <w:t>68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C42248">
        <w:rPr>
          <w:rFonts w:ascii="Times New Roman" w:hAnsi="Times New Roman" w:cs="Times New Roman"/>
          <w:sz w:val="24"/>
          <w:szCs w:val="24"/>
        </w:rPr>
        <w:t>as compared to other adjusted</w:t>
      </w:r>
      <w:r>
        <w:rPr>
          <w:rFonts w:ascii="Times New Roman" w:hAnsi="Times New Roman" w:cs="Times New Roman"/>
          <w:sz w:val="24"/>
          <w:szCs w:val="24"/>
        </w:rPr>
        <w:t xml:space="preserve"> trend parameters</w:t>
      </w:r>
      <w:r w:rsidRPr="00C422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Hence, we suggest that the forecasted value using the </w:t>
      </w:r>
      <w:r w:rsidRPr="00C42248">
        <w:rPr>
          <w:rFonts w:ascii="Times New Roman" w:hAnsi="Times New Roman" w:cs="Times New Roman"/>
          <w:sz w:val="24"/>
          <w:szCs w:val="24"/>
        </w:rPr>
        <w:t>β = 0.85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0.0</w:t>
      </w:r>
      <w:r>
        <w:rPr>
          <w:rFonts w:ascii="Times New Roman" w:hAnsi="Times New Roman" w:cs="Times New Roman"/>
          <w:sz w:val="24"/>
          <w:szCs w:val="24"/>
        </w:rPr>
        <w:t>2 should be the 253</w:t>
      </w:r>
      <w:r w:rsidRPr="00C4224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15499E7E" w14:textId="638BC4A2" w:rsidR="00C42248" w:rsidRDefault="00C42248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6CBA37CC" w14:textId="58705630" w:rsidR="00C3338E" w:rsidRDefault="00C3338E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68A762C0" w14:textId="78844E7E" w:rsidR="00E10022" w:rsidRDefault="00E10022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06C42373" w14:textId="2D90A701" w:rsidR="00E10022" w:rsidRDefault="00E10022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21639BFE" w14:textId="056435D2" w:rsidR="00E10022" w:rsidRDefault="00E10022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707164E5" w14:textId="49389A74" w:rsidR="00E10022" w:rsidRDefault="00E10022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1B8A3853" w14:textId="209F7603" w:rsidR="00E10022" w:rsidRDefault="00E10022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207F0ADD" w14:textId="44D0757C" w:rsidR="00E10022" w:rsidRDefault="00E10022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0C37EE8A" w14:textId="58C6EB77" w:rsidR="00E10022" w:rsidRDefault="00E10022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62440B12" w14:textId="67699F62" w:rsidR="00E10022" w:rsidRDefault="00E10022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5A145761" w14:textId="596909D7" w:rsidR="00E10022" w:rsidRDefault="00E10022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2DAB62A2" w14:textId="22F3BF6A" w:rsidR="00E10022" w:rsidRDefault="00E10022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7C0301D2" w14:textId="1A69DDF6" w:rsidR="00E10022" w:rsidRDefault="00E10022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6A74E5D4" w14:textId="6FCD8B93" w:rsidR="00E10022" w:rsidRDefault="00E10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7070BA" w14:textId="77777777" w:rsidR="00E10022" w:rsidRDefault="00E10022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16FB651E" w14:textId="50FC080C" w:rsidR="00C42248" w:rsidRDefault="00C42248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2248">
        <w:rPr>
          <w:rFonts w:ascii="Times New Roman" w:hAnsi="Times New Roman" w:cs="Times New Roman"/>
          <w:b/>
          <w:bCs/>
          <w:sz w:val="24"/>
          <w:szCs w:val="24"/>
          <w:u w:val="single"/>
        </w:rPr>
        <w:t>Part 2:</w:t>
      </w:r>
    </w:p>
    <w:p w14:paraId="35A928FC" w14:textId="35961E58" w:rsidR="00C42248" w:rsidRDefault="00C42248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16E4CB" w14:textId="0D65C45B" w:rsidR="00C42248" w:rsidRDefault="00C3338E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the 3-Period weighted moving averages to forecast the values through 1 to 100. The suggested weights are 0.5 for the most recent, 0.3 for the period before the most recent and 0.2</w:t>
      </w:r>
      <w:r w:rsidR="00E10022">
        <w:rPr>
          <w:rFonts w:ascii="Times New Roman" w:hAnsi="Times New Roman" w:cs="Times New Roman"/>
          <w:sz w:val="24"/>
          <w:szCs w:val="24"/>
        </w:rPr>
        <w:t xml:space="preserve"> for two periods ago. After that we will use the observed value from 101 as base linear trend and forecast stock from periods 101 through 257.</w:t>
      </w:r>
    </w:p>
    <w:p w14:paraId="142A9507" w14:textId="40A3E956" w:rsidR="00E10022" w:rsidRDefault="00E10022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9611" w:type="dxa"/>
        <w:jc w:val="center"/>
        <w:tblLook w:val="04A0" w:firstRow="1" w:lastRow="0" w:firstColumn="1" w:lastColumn="0" w:noHBand="0" w:noVBand="1"/>
      </w:tblPr>
      <w:tblGrid>
        <w:gridCol w:w="1190"/>
        <w:gridCol w:w="843"/>
        <w:gridCol w:w="1816"/>
        <w:gridCol w:w="2216"/>
        <w:gridCol w:w="2065"/>
        <w:gridCol w:w="2281"/>
      </w:tblGrid>
      <w:tr w:rsidR="00E10022" w:rsidRPr="00E10022" w14:paraId="1DCE5A19" w14:textId="77777777" w:rsidTr="00E10022">
        <w:trPr>
          <w:trHeight w:val="252"/>
          <w:jc w:val="center"/>
        </w:trPr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3FC6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59C9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Period</w:t>
            </w:r>
          </w:p>
        </w:tc>
        <w:tc>
          <w:tcPr>
            <w:tcW w:w="17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391A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COST/$(Actual)</w:t>
            </w:r>
          </w:p>
        </w:tc>
        <w:tc>
          <w:tcPr>
            <w:tcW w:w="19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866A" w14:textId="7B70D589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COST/$(F</w:t>
            </w: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orecasted</w:t>
            </w: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86E5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KO/$(Actual)</w:t>
            </w:r>
          </w:p>
        </w:tc>
        <w:tc>
          <w:tcPr>
            <w:tcW w:w="22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3D8BB" w14:textId="70631206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KO/$(</w:t>
            </w: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Forecasted</w:t>
            </w: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E10022" w:rsidRPr="00E10022" w14:paraId="28D96B44" w14:textId="77777777" w:rsidTr="00E10022">
        <w:trPr>
          <w:trHeight w:val="252"/>
          <w:jc w:val="center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3498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1/26/2022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577F2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58C1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$483.47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4B5C9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$557.35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EB969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$59.60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BBF60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$57.93</w:t>
            </w:r>
          </w:p>
        </w:tc>
      </w:tr>
      <w:tr w:rsidR="00E10022" w:rsidRPr="00E10022" w14:paraId="47B6EA3F" w14:textId="77777777" w:rsidTr="00E10022">
        <w:trPr>
          <w:trHeight w:val="252"/>
          <w:jc w:val="center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DBAE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1/27/2022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C8318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254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E043D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$482.52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6DCD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$558.09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42EB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$59.65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DE4FF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$57.95</w:t>
            </w:r>
          </w:p>
        </w:tc>
      </w:tr>
      <w:tr w:rsidR="00E10022" w:rsidRPr="00E10022" w14:paraId="072C745E" w14:textId="77777777" w:rsidTr="00E10022">
        <w:trPr>
          <w:trHeight w:val="252"/>
          <w:jc w:val="center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4409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1/28/2022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DC3F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255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2199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$492.43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B3B5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$558.82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531C0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$60.84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24421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$57.97</w:t>
            </w:r>
          </w:p>
        </w:tc>
      </w:tr>
      <w:tr w:rsidR="00E10022" w:rsidRPr="00E10022" w14:paraId="30F70CC4" w14:textId="77777777" w:rsidTr="00E10022">
        <w:trPr>
          <w:trHeight w:val="252"/>
          <w:jc w:val="center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ED79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1/29/2022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B250E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256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6BB8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$505.13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3F65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$559.56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DF75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$61.01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B5635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$57.98</w:t>
            </w:r>
          </w:p>
        </w:tc>
      </w:tr>
      <w:tr w:rsidR="00E10022" w:rsidRPr="00E10022" w14:paraId="5C026D9B" w14:textId="77777777" w:rsidTr="00E10022">
        <w:trPr>
          <w:trHeight w:val="252"/>
          <w:jc w:val="center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890F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1/30/2022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3AD5D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257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E8302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$508.41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49C60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$560.30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FCEA4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$60.56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73329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$58.00</w:t>
            </w:r>
          </w:p>
        </w:tc>
      </w:tr>
      <w:tr w:rsidR="00E10022" w:rsidRPr="00E10022" w14:paraId="2BF9127B" w14:textId="77777777" w:rsidTr="00E10022">
        <w:trPr>
          <w:trHeight w:val="262"/>
          <w:jc w:val="center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B89C" w14:textId="32BCE2AE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28B1" w14:textId="1350F512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D6FA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MAPE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3C5E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2.546%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AC40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MAPE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005BE" w14:textId="77777777" w:rsidR="00E10022" w:rsidRPr="00E10022" w:rsidRDefault="00E10022" w:rsidP="00E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1.92%</w:t>
            </w:r>
          </w:p>
        </w:tc>
      </w:tr>
    </w:tbl>
    <w:p w14:paraId="6B3B6021" w14:textId="23D66E6F" w:rsidR="00E10022" w:rsidRDefault="00E10022" w:rsidP="00C42248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74576952" w14:textId="47A1037B" w:rsidR="00E10022" w:rsidRDefault="00E10022" w:rsidP="00E10022">
      <w:pPr>
        <w:pStyle w:val="NoSpacing"/>
        <w:keepNext/>
        <w:numPr>
          <w:ilvl w:val="0"/>
          <w:numId w:val="4"/>
        </w:num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table we compare the actual stock price for COSTCO and COCO-COLA collected from Yahoo Finance website and the Forecasted value of the stocks. The Forecast has an error of MAPE 2.546% for Costco and MAPE of 1.92% for Coco-Cola</w:t>
      </w:r>
    </w:p>
    <w:p w14:paraId="070F65AC" w14:textId="407648DD" w:rsidR="00E2132D" w:rsidRDefault="00E2132D" w:rsidP="00E2132D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35ADA1BE" w14:textId="77777777" w:rsidR="00E2132D" w:rsidRDefault="00E2132D" w:rsidP="00E2132D">
      <w:pPr>
        <w:rPr>
          <w:rFonts w:ascii="Times New Roman" w:hAnsi="Times New Roman" w:cs="Times New Roman"/>
          <w:sz w:val="24"/>
          <w:szCs w:val="24"/>
        </w:rPr>
      </w:pPr>
    </w:p>
    <w:p w14:paraId="345DF2AE" w14:textId="77777777" w:rsidR="00E2132D" w:rsidRDefault="00E2132D" w:rsidP="00E213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132D">
        <w:rPr>
          <w:rFonts w:ascii="Times New Roman" w:hAnsi="Times New Roman" w:cs="Times New Roman"/>
          <w:b/>
          <w:bCs/>
          <w:sz w:val="24"/>
          <w:szCs w:val="24"/>
          <w:u w:val="single"/>
        </w:rPr>
        <w:t>Part 3:</w:t>
      </w:r>
    </w:p>
    <w:p w14:paraId="7AA28961" w14:textId="52B16209" w:rsidR="00E2132D" w:rsidRDefault="00E2132D" w:rsidP="00E21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time series in R to perform prediction of the COSTCO stock price and COCO-COLA using time series models of AR1 and auto Arima. Further predict the price of dry wine.</w:t>
      </w:r>
    </w:p>
    <w:p w14:paraId="7A0ADC51" w14:textId="0DB30298" w:rsidR="00E2132D" w:rsidRDefault="00E2132D" w:rsidP="00E2132D">
      <w:pPr>
        <w:rPr>
          <w:rFonts w:ascii="Times New Roman" w:hAnsi="Times New Roman" w:cs="Times New Roman"/>
          <w:sz w:val="24"/>
          <w:szCs w:val="24"/>
        </w:rPr>
      </w:pPr>
    </w:p>
    <w:p w14:paraId="27773BBD" w14:textId="243B962E" w:rsidR="00E2132D" w:rsidRDefault="00E2132D" w:rsidP="00E213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FD385B" wp14:editId="2B1C00A7">
            <wp:extent cx="5014427" cy="3086100"/>
            <wp:effectExtent l="76200" t="76200" r="129540" b="13335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905" cy="31023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09308C" w14:textId="006F5002" w:rsidR="00E2132D" w:rsidRDefault="00C53593" w:rsidP="00C53593">
      <w:pPr>
        <w:pStyle w:val="NoSpacing"/>
        <w:keepNext/>
        <w:tabs>
          <w:tab w:val="left" w:pos="59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5D0A0F" wp14:editId="4AB0286D">
            <wp:extent cx="5158740" cy="3202922"/>
            <wp:effectExtent l="76200" t="76200" r="137160" b="131445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1154" cy="32106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AFA7C8" w14:textId="42C49326" w:rsidR="00E2132D" w:rsidRDefault="00E2132D" w:rsidP="00C53593">
      <w:pPr>
        <w:pStyle w:val="NoSpacing"/>
        <w:keepNext/>
        <w:tabs>
          <w:tab w:val="left" w:pos="5940"/>
        </w:tabs>
        <w:rPr>
          <w:noProof/>
        </w:rPr>
      </w:pPr>
    </w:p>
    <w:p w14:paraId="0EC25585" w14:textId="3B4027F8" w:rsidR="00E2132D" w:rsidRDefault="00E2132D" w:rsidP="00E2132D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2B60784F" w14:textId="0EBCAE91" w:rsidR="00E2132D" w:rsidRDefault="00E2132D" w:rsidP="00712D80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downloading the data of last 5 years we use </w:t>
      </w:r>
      <w:r w:rsidR="00C2769E">
        <w:rPr>
          <w:rFonts w:ascii="Times New Roman" w:hAnsi="Times New Roman" w:cs="Times New Roman"/>
          <w:sz w:val="24"/>
          <w:szCs w:val="24"/>
        </w:rPr>
        <w:t>AR (</w:t>
      </w:r>
      <w:r>
        <w:rPr>
          <w:rFonts w:ascii="Times New Roman" w:hAnsi="Times New Roman" w:cs="Times New Roman"/>
          <w:sz w:val="24"/>
          <w:szCs w:val="24"/>
        </w:rPr>
        <w:t>1) model and plot the actual price vs the forecasted values.</w:t>
      </w:r>
    </w:p>
    <w:p w14:paraId="375A9DCB" w14:textId="5A5EF214" w:rsidR="00E2132D" w:rsidRDefault="00E2132D" w:rsidP="00E2132D">
      <w:pPr>
        <w:pStyle w:val="NoSpacing"/>
        <w:keepNext/>
        <w:tabs>
          <w:tab w:val="left" w:pos="594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779E294" w14:textId="6D55E734" w:rsidR="00712D80" w:rsidRDefault="00712D80" w:rsidP="00712D80">
      <w:pPr>
        <w:pStyle w:val="NoSpacing"/>
        <w:keepNext/>
        <w:numPr>
          <w:ilvl w:val="0"/>
          <w:numId w:val="8"/>
        </w:num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Costco Whole Stock AR1 and Auto Arima Model.</w:t>
      </w:r>
    </w:p>
    <w:p w14:paraId="536696E9" w14:textId="0D047375" w:rsidR="00C53593" w:rsidRDefault="00C53593" w:rsidP="00C53593">
      <w:pPr>
        <w:pStyle w:val="NoSpacing"/>
        <w:keepNext/>
        <w:tabs>
          <w:tab w:val="left" w:pos="5940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CFD6BB" wp14:editId="719A2418">
            <wp:extent cx="4061460" cy="2365060"/>
            <wp:effectExtent l="76200" t="76200" r="129540" b="13081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113" cy="23695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CE018D" w14:textId="45618E13" w:rsidR="00C53593" w:rsidRDefault="00C53593" w:rsidP="00C53593">
      <w:pPr>
        <w:pStyle w:val="NoSpacing"/>
        <w:keepNext/>
        <w:tabs>
          <w:tab w:val="left" w:pos="5940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9AE538" wp14:editId="524893F9">
            <wp:extent cx="4051935" cy="1307998"/>
            <wp:effectExtent l="76200" t="76200" r="139065" b="14033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589" cy="13311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9447D8" w14:textId="23DE0B64" w:rsidR="00C53593" w:rsidRDefault="00C53593" w:rsidP="00C53593">
      <w:pPr>
        <w:pStyle w:val="NoSpacing"/>
        <w:keepNext/>
        <w:tabs>
          <w:tab w:val="left" w:pos="5940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1867B207" w14:textId="5D7F53DA" w:rsidR="00C53593" w:rsidRDefault="00712D80" w:rsidP="00C53593">
      <w:pPr>
        <w:pStyle w:val="NoSpacing"/>
        <w:keepNext/>
        <w:tabs>
          <w:tab w:val="left" w:pos="5940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099002" wp14:editId="1E11A329">
            <wp:extent cx="4328160" cy="2436495"/>
            <wp:effectExtent l="76200" t="76200" r="129540" b="135255"/>
            <wp:docPr id="22" name="Picture 2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0487" cy="2437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C0C103" w14:textId="7781BAB4" w:rsidR="00712D80" w:rsidRDefault="00712D80" w:rsidP="00C53593">
      <w:pPr>
        <w:pStyle w:val="NoSpacing"/>
        <w:keepNext/>
        <w:tabs>
          <w:tab w:val="left" w:pos="5940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318AD7" wp14:editId="3EDC6590">
            <wp:extent cx="4358640" cy="610235"/>
            <wp:effectExtent l="76200" t="76200" r="137160" b="132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610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E476EA" w14:textId="45B2BBA9" w:rsidR="00C2769E" w:rsidRDefault="00C2769E" w:rsidP="00C2769E">
      <w:pPr>
        <w:pStyle w:val="NoSpacing"/>
        <w:keepNext/>
        <w:tabs>
          <w:tab w:val="left" w:pos="594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4D61543" w14:textId="6E1AD126" w:rsidR="00C2769E" w:rsidRDefault="00C2769E" w:rsidP="00C2769E">
      <w:pPr>
        <w:pStyle w:val="NoSpacing"/>
        <w:keepNext/>
        <w:numPr>
          <w:ilvl w:val="0"/>
          <w:numId w:val="4"/>
        </w:num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images of the models AR (1) and auto Arima (2,1,4) model RMSE and MAPE are almost same.</w:t>
      </w:r>
      <w:r w:rsidR="00394186">
        <w:rPr>
          <w:rFonts w:ascii="Times New Roman" w:hAnsi="Times New Roman" w:cs="Times New Roman"/>
          <w:sz w:val="24"/>
          <w:szCs w:val="24"/>
        </w:rPr>
        <w:t xml:space="preserve"> We can conclude that both AR (1) and Arima (2,1,4) model are better for forecasting the stock price of Costco.</w:t>
      </w:r>
    </w:p>
    <w:p w14:paraId="2E0CA166" w14:textId="35988226" w:rsidR="00712D80" w:rsidRDefault="00712D80" w:rsidP="00712D80">
      <w:pPr>
        <w:pStyle w:val="NoSpacing"/>
        <w:keepNext/>
        <w:tabs>
          <w:tab w:val="left" w:pos="594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6C5B935" w14:textId="33AA82F3" w:rsidR="00712D80" w:rsidRDefault="00712D80" w:rsidP="00712D80">
      <w:pPr>
        <w:pStyle w:val="NoSpacing"/>
        <w:keepNext/>
        <w:numPr>
          <w:ilvl w:val="0"/>
          <w:numId w:val="8"/>
        </w:num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Coco-Cola Stock Price.</w:t>
      </w:r>
    </w:p>
    <w:p w14:paraId="2F6E7FB1" w14:textId="5F3C84A6" w:rsidR="00712D80" w:rsidRDefault="00712D80" w:rsidP="00712D80">
      <w:pPr>
        <w:pStyle w:val="NoSpacing"/>
        <w:keepNext/>
        <w:tabs>
          <w:tab w:val="left" w:pos="5940"/>
        </w:tabs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52A3A4" wp14:editId="6EAAFC6E">
            <wp:extent cx="4410739" cy="2621280"/>
            <wp:effectExtent l="76200" t="76200" r="142240" b="140970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940" cy="26362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B9B03E" w14:textId="66350B42" w:rsidR="00712D80" w:rsidRDefault="00712D80" w:rsidP="00712D80">
      <w:pPr>
        <w:pStyle w:val="NoSpacing"/>
        <w:keepNext/>
        <w:tabs>
          <w:tab w:val="left" w:pos="5940"/>
        </w:tabs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189B49" wp14:editId="43363774">
            <wp:extent cx="4450080" cy="1299625"/>
            <wp:effectExtent l="76200" t="76200" r="140970" b="12954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160" cy="13072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FDDE89" w14:textId="52D10052" w:rsidR="00712D80" w:rsidRDefault="00712D80" w:rsidP="00712D80">
      <w:pPr>
        <w:pStyle w:val="NoSpacing"/>
        <w:keepNext/>
        <w:tabs>
          <w:tab w:val="left" w:pos="5940"/>
        </w:tabs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7062427" w14:textId="01A5C842" w:rsidR="00712D80" w:rsidRDefault="00712D80" w:rsidP="00712D80">
      <w:pPr>
        <w:pStyle w:val="NoSpacing"/>
        <w:keepNext/>
        <w:tabs>
          <w:tab w:val="left" w:pos="5940"/>
        </w:tabs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99B04B8" w14:textId="0B10E64E" w:rsidR="00712D80" w:rsidRDefault="00712D80" w:rsidP="00712D80">
      <w:pPr>
        <w:pStyle w:val="NoSpacing"/>
        <w:keepNext/>
        <w:tabs>
          <w:tab w:val="left" w:pos="5940"/>
        </w:tabs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2260018C" w14:textId="752CAD18" w:rsidR="00712D80" w:rsidRDefault="00712D80" w:rsidP="00712D80">
      <w:pPr>
        <w:pStyle w:val="NoSpacing"/>
        <w:keepNext/>
        <w:tabs>
          <w:tab w:val="left" w:pos="5940"/>
        </w:tabs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24EC70" wp14:editId="2A87F964">
            <wp:extent cx="4428568" cy="2743200"/>
            <wp:effectExtent l="76200" t="76200" r="124460" b="13335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042" cy="2753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F95EBD" w14:textId="5BCAF5D9" w:rsidR="00712D80" w:rsidRDefault="00712D80" w:rsidP="00712D80">
      <w:pPr>
        <w:pStyle w:val="NoSpacing"/>
        <w:keepNext/>
        <w:tabs>
          <w:tab w:val="left" w:pos="5940"/>
        </w:tabs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14467F98" w14:textId="594DB8A3" w:rsidR="00712D80" w:rsidRDefault="00712D80" w:rsidP="00712D80">
      <w:pPr>
        <w:pStyle w:val="NoSpacing"/>
        <w:keepNext/>
        <w:tabs>
          <w:tab w:val="left" w:pos="5940"/>
        </w:tabs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955504" wp14:editId="03D68F8D">
            <wp:extent cx="4486996" cy="423545"/>
            <wp:effectExtent l="76200" t="76200" r="142240" b="128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7770" cy="431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B129B2" w14:textId="48995B65" w:rsidR="00394186" w:rsidRDefault="00394186" w:rsidP="00394186">
      <w:pPr>
        <w:pStyle w:val="NoSpacing"/>
        <w:keepNext/>
        <w:tabs>
          <w:tab w:val="left" w:pos="59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3E540157" w14:textId="66759EF9" w:rsidR="00394186" w:rsidRPr="00394186" w:rsidRDefault="00394186" w:rsidP="00394186">
      <w:pPr>
        <w:pStyle w:val="NoSpacing"/>
        <w:keepNext/>
        <w:numPr>
          <w:ilvl w:val="0"/>
          <w:numId w:val="4"/>
        </w:num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models of AR (1) and auto Arima (2,1,2) model MAPE and RSME are almost same. </w:t>
      </w:r>
      <w:r>
        <w:rPr>
          <w:rFonts w:ascii="Times New Roman" w:hAnsi="Times New Roman" w:cs="Times New Roman"/>
          <w:sz w:val="24"/>
          <w:szCs w:val="24"/>
        </w:rPr>
        <w:t>We can conclude that both AR (1) and Arima (2,1,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model are better for forecasting the stock price of Co</w:t>
      </w:r>
      <w:r>
        <w:rPr>
          <w:rFonts w:ascii="Times New Roman" w:hAnsi="Times New Roman" w:cs="Times New Roman"/>
          <w:sz w:val="24"/>
          <w:szCs w:val="24"/>
        </w:rPr>
        <w:t>co-cola.</w:t>
      </w:r>
    </w:p>
    <w:p w14:paraId="3449F3C3" w14:textId="6D933129" w:rsidR="00C2769E" w:rsidRDefault="00C2769E" w:rsidP="00712D80">
      <w:pPr>
        <w:pStyle w:val="NoSpacing"/>
        <w:keepNext/>
        <w:tabs>
          <w:tab w:val="left" w:pos="5940"/>
        </w:tabs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58B5A3" wp14:editId="45F1F00E">
            <wp:extent cx="4310104" cy="2564765"/>
            <wp:effectExtent l="76200" t="76200" r="128905" b="140335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9273" cy="2570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7B3581" w14:textId="50C06F67" w:rsidR="00394186" w:rsidRDefault="00394186" w:rsidP="00394186">
      <w:pPr>
        <w:pStyle w:val="NoSpacing"/>
        <w:keepNext/>
        <w:tabs>
          <w:tab w:val="left" w:pos="59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017E9E95" w14:textId="151A3072" w:rsidR="00394186" w:rsidRDefault="00394186" w:rsidP="00394186">
      <w:pPr>
        <w:pStyle w:val="NoSpacing"/>
        <w:keepNext/>
        <w:numPr>
          <w:ilvl w:val="0"/>
          <w:numId w:val="4"/>
        </w:num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graph is for the dry wine forecasting using the Auto Arima.</w:t>
      </w:r>
    </w:p>
    <w:p w14:paraId="694C90D6" w14:textId="77777777" w:rsidR="00394186" w:rsidRDefault="00394186" w:rsidP="00712D80">
      <w:pPr>
        <w:pStyle w:val="NoSpacing"/>
        <w:keepNext/>
        <w:tabs>
          <w:tab w:val="left" w:pos="5940"/>
        </w:tabs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6199EBD" w14:textId="28C14BD0" w:rsidR="00C2769E" w:rsidRDefault="00C2769E" w:rsidP="00394186">
      <w:pPr>
        <w:pStyle w:val="NoSpacing"/>
        <w:keepNext/>
        <w:tabs>
          <w:tab w:val="left" w:pos="5940"/>
        </w:tabs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2BB44E" wp14:editId="7673C930">
            <wp:extent cx="4387215" cy="2003737"/>
            <wp:effectExtent l="76200" t="76200" r="127635" b="13017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2590" cy="20107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94186" w:rsidRPr="00394186">
        <w:rPr>
          <w:rFonts w:ascii="Times New Roman" w:hAnsi="Times New Roman" w:cs="Times New Roman"/>
          <w:sz w:val="24"/>
          <w:szCs w:val="24"/>
        </w:rPr>
        <w:t>Predicted values for dry wine.</w:t>
      </w:r>
    </w:p>
    <w:p w14:paraId="2B169341" w14:textId="1C1BE983" w:rsidR="00394186" w:rsidRDefault="00394186" w:rsidP="00394186">
      <w:pPr>
        <w:pStyle w:val="NoSpacing"/>
        <w:keepNext/>
        <w:tabs>
          <w:tab w:val="left" w:pos="59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B7E74C4" w14:textId="28618C88" w:rsidR="000F6974" w:rsidRDefault="000F6974" w:rsidP="000F6974">
      <w:pPr>
        <w:pStyle w:val="NoSpacing"/>
        <w:keepNext/>
        <w:numPr>
          <w:ilvl w:val="0"/>
          <w:numId w:val="4"/>
        </w:numPr>
        <w:tabs>
          <w:tab w:val="left" w:pos="5940"/>
        </w:tabs>
      </w:pPr>
      <w:r>
        <w:rPr>
          <w:rFonts w:ascii="Times New Roman" w:hAnsi="Times New Roman" w:cs="Times New Roman"/>
          <w:sz w:val="24"/>
          <w:szCs w:val="24"/>
        </w:rPr>
        <w:t xml:space="preserve">From the study in Excel and Time series in R from the below table we can see that the MAPE achieved in auto Arima model is better then the MAPE </w:t>
      </w:r>
      <w:r w:rsidR="0036141E">
        <w:rPr>
          <w:rFonts w:ascii="Times New Roman" w:hAnsi="Times New Roman" w:cs="Times New Roman"/>
          <w:sz w:val="24"/>
          <w:szCs w:val="24"/>
        </w:rPr>
        <w:t>obtained using trend parameter method.</w:t>
      </w:r>
    </w:p>
    <w:p w14:paraId="1A8B71D8" w14:textId="77777777" w:rsidR="000F6974" w:rsidRPr="000F6974" w:rsidRDefault="000F6974" w:rsidP="000F6974">
      <w:pPr>
        <w:pStyle w:val="NoSpacing"/>
        <w:keepNext/>
        <w:tabs>
          <w:tab w:val="left" w:pos="5940"/>
        </w:tabs>
        <w:ind w:left="720"/>
      </w:pPr>
    </w:p>
    <w:tbl>
      <w:tblPr>
        <w:tblW w:w="8540" w:type="dxa"/>
        <w:jc w:val="center"/>
        <w:tblLook w:val="04A0" w:firstRow="1" w:lastRow="0" w:firstColumn="1" w:lastColumn="0" w:noHBand="0" w:noVBand="1"/>
      </w:tblPr>
      <w:tblGrid>
        <w:gridCol w:w="2155"/>
        <w:gridCol w:w="2970"/>
        <w:gridCol w:w="1162"/>
        <w:gridCol w:w="2253"/>
      </w:tblGrid>
      <w:tr w:rsidR="000F6974" w:rsidRPr="000F6974" w14:paraId="574BE4F3" w14:textId="77777777" w:rsidTr="0036141E">
        <w:trPr>
          <w:trHeight w:val="257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0D8C8" w14:textId="77777777" w:rsidR="000F6974" w:rsidRPr="000F6974" w:rsidRDefault="000F6974" w:rsidP="000F69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69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2F86" w14:textId="77777777" w:rsidR="000F6974" w:rsidRPr="000F6974" w:rsidRDefault="000F6974" w:rsidP="000F69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974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EDAB1A" w14:textId="77777777" w:rsidR="000F6974" w:rsidRPr="0036141E" w:rsidRDefault="000F6974" w:rsidP="000F69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0EA5E" w14:textId="3725A312" w:rsidR="000F6974" w:rsidRPr="000F6974" w:rsidRDefault="000F6974" w:rsidP="000F69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974">
              <w:rPr>
                <w:rFonts w:ascii="Times New Roman" w:hAnsi="Times New Roman" w:cs="Times New Roman"/>
                <w:sz w:val="24"/>
                <w:szCs w:val="24"/>
              </w:rPr>
              <w:t>R - Auto Arima</w:t>
            </w:r>
          </w:p>
        </w:tc>
      </w:tr>
      <w:tr w:rsidR="000F6974" w:rsidRPr="000F6974" w14:paraId="687F4731" w14:textId="77777777" w:rsidTr="0036141E">
        <w:trPr>
          <w:trHeight w:val="257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1F16" w14:textId="77777777" w:rsidR="000F6974" w:rsidRPr="000F6974" w:rsidRDefault="000F6974" w:rsidP="000F69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974">
              <w:rPr>
                <w:rFonts w:ascii="Times New Roman" w:hAnsi="Times New Roman" w:cs="Times New Roman"/>
                <w:sz w:val="24"/>
                <w:szCs w:val="24"/>
              </w:rPr>
              <w:t>MAPE - COSTCO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5C8A" w14:textId="77777777" w:rsidR="000F6974" w:rsidRPr="000F6974" w:rsidRDefault="000F6974" w:rsidP="000F69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974">
              <w:rPr>
                <w:rFonts w:ascii="Times New Roman" w:hAnsi="Times New Roman" w:cs="Times New Roman"/>
                <w:sz w:val="24"/>
                <w:szCs w:val="24"/>
              </w:rPr>
              <w:t>2.546%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28C75" w14:textId="77777777" w:rsidR="000F6974" w:rsidRPr="0036141E" w:rsidRDefault="000F6974" w:rsidP="000F69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1A42" w14:textId="6DC9DBCF" w:rsidR="000F6974" w:rsidRPr="000F6974" w:rsidRDefault="000F6974" w:rsidP="000F69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974">
              <w:rPr>
                <w:rFonts w:ascii="Times New Roman" w:hAnsi="Times New Roman" w:cs="Times New Roman"/>
                <w:sz w:val="24"/>
                <w:szCs w:val="24"/>
              </w:rPr>
              <w:t>0.97%</w:t>
            </w:r>
          </w:p>
        </w:tc>
      </w:tr>
      <w:tr w:rsidR="000F6974" w:rsidRPr="000F6974" w14:paraId="2E5FFA79" w14:textId="77777777" w:rsidTr="0036141E">
        <w:trPr>
          <w:trHeight w:val="257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0E52" w14:textId="77777777" w:rsidR="000F6974" w:rsidRPr="000F6974" w:rsidRDefault="000F6974" w:rsidP="000F69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974">
              <w:rPr>
                <w:rFonts w:ascii="Times New Roman" w:hAnsi="Times New Roman" w:cs="Times New Roman"/>
                <w:sz w:val="24"/>
                <w:szCs w:val="24"/>
              </w:rPr>
              <w:t>MAPE - KO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52BA" w14:textId="77777777" w:rsidR="000F6974" w:rsidRPr="000F6974" w:rsidRDefault="000F6974" w:rsidP="000F69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974">
              <w:rPr>
                <w:rFonts w:ascii="Times New Roman" w:hAnsi="Times New Roman" w:cs="Times New Roman"/>
                <w:sz w:val="24"/>
                <w:szCs w:val="24"/>
              </w:rPr>
              <w:t>1.92%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F2447" w14:textId="77777777" w:rsidR="000F6974" w:rsidRPr="0036141E" w:rsidRDefault="000F6974" w:rsidP="000F69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F9BFC" w14:textId="20D352E0" w:rsidR="000F6974" w:rsidRPr="000F6974" w:rsidRDefault="000F6974" w:rsidP="000F69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974">
              <w:rPr>
                <w:rFonts w:ascii="Times New Roman" w:hAnsi="Times New Roman" w:cs="Times New Roman"/>
                <w:sz w:val="24"/>
                <w:szCs w:val="24"/>
              </w:rPr>
              <w:t>0.82%</w:t>
            </w:r>
          </w:p>
        </w:tc>
      </w:tr>
    </w:tbl>
    <w:p w14:paraId="2EBC5C28" w14:textId="4159087C" w:rsidR="000F6974" w:rsidRDefault="000F6974" w:rsidP="000F6974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0FA7570A" w14:textId="21C2D3E1" w:rsidR="0036141E" w:rsidRDefault="0036141E" w:rsidP="000F6974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4A472FE3" w14:textId="2804E671" w:rsidR="0036141E" w:rsidRDefault="00361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0941C2" w14:textId="739CD9F9" w:rsidR="0036141E" w:rsidRDefault="0036141E" w:rsidP="000F6974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141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Summary:</w:t>
      </w:r>
    </w:p>
    <w:p w14:paraId="63631AA5" w14:textId="6C020913" w:rsidR="0036141E" w:rsidRDefault="0036141E" w:rsidP="000F6974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8A79BF" w14:textId="099D0990" w:rsidR="0036141E" w:rsidRPr="0036141E" w:rsidRDefault="0036141E" w:rsidP="0036141E">
      <w:pPr>
        <w:pStyle w:val="NoSpacing"/>
        <w:keepNext/>
        <w:numPr>
          <w:ilvl w:val="0"/>
          <w:numId w:val="9"/>
        </w:numPr>
        <w:tabs>
          <w:tab w:val="left" w:pos="594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purchase of COSTCO stock is suggested over the purchase of Coco-cola Stock</w:t>
      </w:r>
      <w:r w:rsidR="00A41AB7">
        <w:rPr>
          <w:rFonts w:ascii="Times New Roman" w:hAnsi="Times New Roman" w:cs="Times New Roman"/>
          <w:sz w:val="24"/>
          <w:szCs w:val="24"/>
        </w:rPr>
        <w:t xml:space="preserve"> since it is expected to rise from our study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AA5C23" w14:textId="62123C27" w:rsidR="00A41AB7" w:rsidRPr="00A41AB7" w:rsidRDefault="0036141E" w:rsidP="0036141E">
      <w:pPr>
        <w:pStyle w:val="NoSpacing"/>
        <w:keepNext/>
        <w:numPr>
          <w:ilvl w:val="0"/>
          <w:numId w:val="9"/>
        </w:numPr>
        <w:tabs>
          <w:tab w:val="left" w:pos="594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MAPEs from Exponential smoothing, </w:t>
      </w:r>
      <w:r w:rsidR="00A41AB7">
        <w:rPr>
          <w:rFonts w:ascii="Times New Roman" w:hAnsi="Times New Roman" w:cs="Times New Roman"/>
          <w:sz w:val="24"/>
          <w:szCs w:val="24"/>
        </w:rPr>
        <w:t>Trend Parameter method, AR (1) model and Arima model give different understanding.</w:t>
      </w:r>
    </w:p>
    <w:p w14:paraId="252315A4" w14:textId="6260BA21" w:rsidR="0036141E" w:rsidRPr="00A41AB7" w:rsidRDefault="00A41AB7" w:rsidP="0036141E">
      <w:pPr>
        <w:pStyle w:val="NoSpacing"/>
        <w:keepNext/>
        <w:numPr>
          <w:ilvl w:val="0"/>
          <w:numId w:val="9"/>
        </w:numPr>
        <w:tabs>
          <w:tab w:val="left" w:pos="594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use of methods and models in R is convenient as compared to Excel.</w:t>
      </w:r>
    </w:p>
    <w:p w14:paraId="66E2EA61" w14:textId="77777777" w:rsidR="00A41AB7" w:rsidRPr="00A41AB7" w:rsidRDefault="00A41AB7" w:rsidP="0036141E">
      <w:pPr>
        <w:pStyle w:val="NoSpacing"/>
        <w:keepNext/>
        <w:numPr>
          <w:ilvl w:val="0"/>
          <w:numId w:val="9"/>
        </w:numPr>
        <w:tabs>
          <w:tab w:val="left" w:pos="594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Auto Arima method is preferred above others as it yields accurate results.</w:t>
      </w:r>
    </w:p>
    <w:p w14:paraId="3EBF85E2" w14:textId="77777777" w:rsidR="00A41AB7" w:rsidRPr="00A41AB7" w:rsidRDefault="00A41AB7" w:rsidP="0036141E">
      <w:pPr>
        <w:pStyle w:val="NoSpacing"/>
        <w:keepNext/>
        <w:numPr>
          <w:ilvl w:val="0"/>
          <w:numId w:val="9"/>
        </w:numPr>
        <w:tabs>
          <w:tab w:val="left" w:pos="594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To improve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Analysis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perform the decomposition model and make the data Stationary.</w:t>
      </w:r>
    </w:p>
    <w:p w14:paraId="4CD00F26" w14:textId="77777777" w:rsidR="00A41AB7" w:rsidRDefault="00A41AB7" w:rsidP="00A41AB7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456742AC" w14:textId="77777777" w:rsidR="00A41AB7" w:rsidRPr="00A41AB7" w:rsidRDefault="00A41AB7" w:rsidP="00A41AB7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1AB7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Reference:</w:t>
      </w:r>
    </w:p>
    <w:p w14:paraId="2C468CF9" w14:textId="77777777" w:rsidR="00A41AB7" w:rsidRDefault="00A41AB7" w:rsidP="00A41AB7">
      <w:pPr>
        <w:pStyle w:val="NoSpacing"/>
        <w:keepNext/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14:paraId="3B311935" w14:textId="5288E784" w:rsidR="001356A8" w:rsidRDefault="001356A8" w:rsidP="001356A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56A8">
        <w:rPr>
          <w:rFonts w:ascii="Times New Roman" w:hAnsi="Times New Roman" w:cs="Times New Roman"/>
          <w:i/>
          <w:iCs/>
          <w:sz w:val="24"/>
          <w:szCs w:val="24"/>
        </w:rPr>
        <w:t>RPubs</w:t>
      </w:r>
      <w:proofErr w:type="spellEnd"/>
      <w:r w:rsidRPr="001356A8">
        <w:rPr>
          <w:rFonts w:ascii="Times New Roman" w:hAnsi="Times New Roman" w:cs="Times New Roman"/>
          <w:i/>
          <w:iCs/>
          <w:sz w:val="24"/>
          <w:szCs w:val="24"/>
        </w:rPr>
        <w:t xml:space="preserve"> - Time Series and Stock Analysis</w:t>
      </w:r>
      <w:r w:rsidRPr="001356A8">
        <w:rPr>
          <w:rFonts w:ascii="Times New Roman" w:hAnsi="Times New Roman" w:cs="Times New Roman"/>
          <w:sz w:val="24"/>
          <w:szCs w:val="24"/>
        </w:rPr>
        <w:t xml:space="preserve">. (2021, July 5). </w:t>
      </w:r>
      <w:proofErr w:type="spellStart"/>
      <w:r w:rsidRPr="001356A8">
        <w:rPr>
          <w:rFonts w:ascii="Times New Roman" w:hAnsi="Times New Roman" w:cs="Times New Roman"/>
          <w:sz w:val="24"/>
          <w:szCs w:val="24"/>
        </w:rPr>
        <w:t>Rpub</w:t>
      </w:r>
      <w:proofErr w:type="spellEnd"/>
      <w:r w:rsidRPr="001356A8">
        <w:rPr>
          <w:rFonts w:ascii="Times New Roman" w:hAnsi="Times New Roman" w:cs="Times New Roman"/>
          <w:sz w:val="24"/>
          <w:szCs w:val="24"/>
        </w:rPr>
        <w:t xml:space="preserve">. </w:t>
      </w:r>
      <w:hyperlink r:id="rId23" w:history="1">
        <w:r w:rsidRPr="00F635D8">
          <w:rPr>
            <w:rStyle w:val="Hyperlink"/>
            <w:rFonts w:ascii="Times New Roman" w:hAnsi="Times New Roman" w:cs="Times New Roman"/>
            <w:sz w:val="24"/>
            <w:szCs w:val="24"/>
          </w:rPr>
          <w:t>https://www.rpubs.com/AurelliaChristie/time-series-and-stock-analysis</w:t>
        </w:r>
      </w:hyperlink>
    </w:p>
    <w:p w14:paraId="65DBCD54" w14:textId="77777777" w:rsidR="001356A8" w:rsidRPr="001356A8" w:rsidRDefault="001356A8" w:rsidP="001356A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5C20A84" w14:textId="1B6B55D7" w:rsidR="001356A8" w:rsidRDefault="001356A8" w:rsidP="001356A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56A8">
        <w:rPr>
          <w:rFonts w:ascii="Times New Roman" w:hAnsi="Times New Roman" w:cs="Times New Roman"/>
          <w:i/>
          <w:iCs/>
          <w:sz w:val="24"/>
          <w:szCs w:val="24"/>
        </w:rPr>
        <w:t>RPubs</w:t>
      </w:r>
      <w:proofErr w:type="spellEnd"/>
      <w:r w:rsidRPr="001356A8">
        <w:rPr>
          <w:rFonts w:ascii="Times New Roman" w:hAnsi="Times New Roman" w:cs="Times New Roman"/>
          <w:i/>
          <w:iCs/>
          <w:sz w:val="24"/>
          <w:szCs w:val="24"/>
        </w:rPr>
        <w:t xml:space="preserve"> - Forecasting Stock Price Using Arima Model in R</w:t>
      </w:r>
      <w:r w:rsidRPr="001356A8">
        <w:rPr>
          <w:rFonts w:ascii="Times New Roman" w:hAnsi="Times New Roman" w:cs="Times New Roman"/>
          <w:sz w:val="24"/>
          <w:szCs w:val="24"/>
        </w:rPr>
        <w:t xml:space="preserve">. (2020, June 26). </w:t>
      </w:r>
      <w:proofErr w:type="spellStart"/>
      <w:r w:rsidRPr="001356A8">
        <w:rPr>
          <w:rFonts w:ascii="Times New Roman" w:hAnsi="Times New Roman" w:cs="Times New Roman"/>
          <w:sz w:val="24"/>
          <w:szCs w:val="24"/>
        </w:rPr>
        <w:t>RpUB</w:t>
      </w:r>
      <w:proofErr w:type="spellEnd"/>
      <w:r w:rsidRPr="001356A8">
        <w:rPr>
          <w:rFonts w:ascii="Times New Roman" w:hAnsi="Times New Roman" w:cs="Times New Roman"/>
          <w:sz w:val="24"/>
          <w:szCs w:val="24"/>
        </w:rPr>
        <w:t>. https://rpubs.com/kevinTongam/arimaforecast</w:t>
      </w:r>
    </w:p>
    <w:p w14:paraId="7FC8E035" w14:textId="77777777" w:rsidR="001356A8" w:rsidRPr="001356A8" w:rsidRDefault="001356A8" w:rsidP="001356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33DFDA" w14:textId="22100E54" w:rsidR="00A41AB7" w:rsidRDefault="001356A8" w:rsidP="001356A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56A8">
        <w:rPr>
          <w:rFonts w:ascii="Times New Roman" w:hAnsi="Times New Roman" w:cs="Times New Roman"/>
          <w:sz w:val="24"/>
          <w:szCs w:val="24"/>
        </w:rPr>
        <w:t xml:space="preserve">M. (2021, September 23). </w:t>
      </w:r>
      <w:r w:rsidRPr="001356A8">
        <w:rPr>
          <w:rFonts w:ascii="Times New Roman" w:hAnsi="Times New Roman" w:cs="Times New Roman"/>
          <w:i/>
          <w:iCs/>
          <w:sz w:val="24"/>
          <w:szCs w:val="24"/>
        </w:rPr>
        <w:t xml:space="preserve">Estimating </w:t>
      </w:r>
      <w:proofErr w:type="spellStart"/>
      <w:r w:rsidRPr="001356A8">
        <w:rPr>
          <w:rFonts w:ascii="Times New Roman" w:hAnsi="Times New Roman" w:cs="Times New Roman"/>
          <w:i/>
          <w:iCs/>
          <w:sz w:val="24"/>
          <w:szCs w:val="24"/>
        </w:rPr>
        <w:t>AutoRegressive</w:t>
      </w:r>
      <w:proofErr w:type="spellEnd"/>
      <w:r w:rsidRPr="001356A8">
        <w:rPr>
          <w:rFonts w:ascii="Times New Roman" w:hAnsi="Times New Roman" w:cs="Times New Roman"/>
          <w:i/>
          <w:iCs/>
          <w:sz w:val="24"/>
          <w:szCs w:val="24"/>
        </w:rPr>
        <w:t xml:space="preserve"> (AR) Model in R</w:t>
      </w:r>
      <w:r w:rsidRPr="001356A8">
        <w:rPr>
          <w:rFonts w:ascii="Times New Roman" w:hAnsi="Times New Roman" w:cs="Times New Roman"/>
          <w:sz w:val="24"/>
          <w:szCs w:val="24"/>
        </w:rPr>
        <w:t xml:space="preserve">. Finance Train. </w:t>
      </w:r>
      <w:hyperlink r:id="rId24" w:history="1">
        <w:r w:rsidRPr="00F635D8">
          <w:rPr>
            <w:rStyle w:val="Hyperlink"/>
            <w:rFonts w:ascii="Times New Roman" w:hAnsi="Times New Roman" w:cs="Times New Roman"/>
            <w:sz w:val="24"/>
            <w:szCs w:val="24"/>
          </w:rPr>
          <w:t>https://financetrain.com/estimating-autoregressive-ar-model-in-</w:t>
        </w:r>
      </w:hyperlink>
      <w:r w:rsidRPr="001356A8">
        <w:rPr>
          <w:rFonts w:ascii="Times New Roman" w:hAnsi="Times New Roman" w:cs="Times New Roman"/>
          <w:sz w:val="24"/>
          <w:szCs w:val="24"/>
        </w:rPr>
        <w:t>r</w:t>
      </w:r>
    </w:p>
    <w:p w14:paraId="5618AC9A" w14:textId="77777777" w:rsidR="001356A8" w:rsidRPr="001356A8" w:rsidRDefault="001356A8" w:rsidP="001356A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sectPr w:rsidR="001356A8" w:rsidRPr="00135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78F874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963258"/>
    <w:multiLevelType w:val="hybridMultilevel"/>
    <w:tmpl w:val="204697F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E1C35F3"/>
    <w:multiLevelType w:val="hybridMultilevel"/>
    <w:tmpl w:val="DE88C7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43700"/>
    <w:multiLevelType w:val="hybridMultilevel"/>
    <w:tmpl w:val="8DC657B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4583A"/>
    <w:multiLevelType w:val="hybridMultilevel"/>
    <w:tmpl w:val="03BEC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06251"/>
    <w:multiLevelType w:val="hybridMultilevel"/>
    <w:tmpl w:val="15C80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312A9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FC52F7E"/>
    <w:multiLevelType w:val="hybridMultilevel"/>
    <w:tmpl w:val="6DE68524"/>
    <w:lvl w:ilvl="0" w:tplc="21D8C1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13961"/>
    <w:multiLevelType w:val="hybridMultilevel"/>
    <w:tmpl w:val="8B9A36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C244E"/>
    <w:multiLevelType w:val="hybridMultilevel"/>
    <w:tmpl w:val="9C90E704"/>
    <w:lvl w:ilvl="0" w:tplc="396AF4B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FC1513"/>
    <w:multiLevelType w:val="hybridMultilevel"/>
    <w:tmpl w:val="3644591A"/>
    <w:lvl w:ilvl="0" w:tplc="B3A66C4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wM7S0NLEwNjUyMTRX0lEKTi0uzszPAykwrAUAyGohQSwAAAA="/>
  </w:docVars>
  <w:rsids>
    <w:rsidRoot w:val="00F41B3A"/>
    <w:rsid w:val="00025EF4"/>
    <w:rsid w:val="000F6974"/>
    <w:rsid w:val="001356A8"/>
    <w:rsid w:val="00137067"/>
    <w:rsid w:val="001D43BA"/>
    <w:rsid w:val="0036141E"/>
    <w:rsid w:val="00394186"/>
    <w:rsid w:val="004A0807"/>
    <w:rsid w:val="004B45B2"/>
    <w:rsid w:val="00712D80"/>
    <w:rsid w:val="008620B1"/>
    <w:rsid w:val="00892685"/>
    <w:rsid w:val="0096281D"/>
    <w:rsid w:val="009C3DF2"/>
    <w:rsid w:val="00A41AB7"/>
    <w:rsid w:val="00A53569"/>
    <w:rsid w:val="00A869EE"/>
    <w:rsid w:val="00B33DF5"/>
    <w:rsid w:val="00B4731D"/>
    <w:rsid w:val="00C2769E"/>
    <w:rsid w:val="00C3338E"/>
    <w:rsid w:val="00C42248"/>
    <w:rsid w:val="00C53593"/>
    <w:rsid w:val="00D83461"/>
    <w:rsid w:val="00E10022"/>
    <w:rsid w:val="00E2132D"/>
    <w:rsid w:val="00E456AD"/>
    <w:rsid w:val="00F4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F66F"/>
  <w15:chartTrackingRefBased/>
  <w15:docId w15:val="{E58E0F99-DA7F-49DE-B8D5-DA192BD1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1B3A"/>
    <w:pPr>
      <w:spacing w:after="0" w:line="240" w:lineRule="auto"/>
    </w:pPr>
  </w:style>
  <w:style w:type="paragraph" w:customStyle="1" w:styleId="Default">
    <w:name w:val="Default"/>
    <w:rsid w:val="00F41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4731D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135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35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6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5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financetrain.com/estimating-autoregressive-ar-model-in-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rpubs.com/AurelliaChristie/time-series-and-stock-analysi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12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Nilesh Shah</dc:creator>
  <cp:keywords/>
  <dc:description/>
  <cp:lastModifiedBy>Daksh Nilesh Shah</cp:lastModifiedBy>
  <cp:revision>1</cp:revision>
  <dcterms:created xsi:type="dcterms:W3CDTF">2022-03-15T23:53:00Z</dcterms:created>
  <dcterms:modified xsi:type="dcterms:W3CDTF">2022-03-16T03:57:00Z</dcterms:modified>
</cp:coreProperties>
</file>