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35" w:rsidRDefault="001A22AC" w:rsidP="00040B35">
      <w:pPr>
        <w:jc w:val="center"/>
        <w:rPr>
          <w:b/>
          <w:sz w:val="60"/>
          <w:szCs w:val="60"/>
        </w:rPr>
      </w:pPr>
      <w:r w:rsidRPr="00930A92">
        <w:rPr>
          <w:b/>
          <w:sz w:val="60"/>
          <w:szCs w:val="60"/>
        </w:rPr>
        <w:t xml:space="preserve">EXPERIMENT </w:t>
      </w:r>
      <w:r w:rsidR="00930A92" w:rsidRPr="00930A92">
        <w:rPr>
          <w:b/>
          <w:sz w:val="60"/>
          <w:szCs w:val="60"/>
        </w:rPr>
        <w:t>–</w:t>
      </w:r>
      <w:r w:rsidRPr="00930A92">
        <w:rPr>
          <w:b/>
          <w:sz w:val="60"/>
          <w:szCs w:val="60"/>
        </w:rPr>
        <w:t xml:space="preserve"> 10</w:t>
      </w:r>
    </w:p>
    <w:p w:rsidR="00930A92" w:rsidRPr="00930A92" w:rsidRDefault="00930A92" w:rsidP="00040B35">
      <w:pPr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16BCE0783</w:t>
      </w:r>
    </w:p>
    <w:p w:rsidR="00506AF1" w:rsidRDefault="002D4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 for Gradient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input(</w:t>
      </w:r>
      <w:r>
        <w:rPr>
          <w:rFonts w:ascii="Courier New" w:hAnsi="Courier New" w:cs="Courier New"/>
          <w:color w:val="A020F0"/>
          <w:sz w:val="20"/>
          <w:szCs w:val="20"/>
        </w:rPr>
        <w:t>'Enter the function: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inline(vectorize(f));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meshgrid(-4:0.5:4);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f(x,y);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[Dx,Dy] = gradient(f);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quiver(x,y,Dx,Dy);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contour(x,y,f,10);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'Contour Field'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4196" w:rsidRDefault="002D4196">
      <w:pPr>
        <w:rPr>
          <w:b/>
          <w:sz w:val="40"/>
          <w:szCs w:val="40"/>
        </w:rPr>
      </w:pPr>
    </w:p>
    <w:p w:rsidR="00777118" w:rsidRPr="00777118" w:rsidRDefault="00777118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777118">
        <w:rPr>
          <w:b/>
          <w:sz w:val="24"/>
          <w:szCs w:val="24"/>
        </w:rPr>
        <w:t>n this</w:t>
      </w:r>
      <w:r>
        <w:rPr>
          <w:b/>
          <w:sz w:val="24"/>
          <w:szCs w:val="24"/>
        </w:rPr>
        <w:t xml:space="preserve"> example, I have tried x^2 + y^2 as a function of x</w:t>
      </w:r>
      <w:r w:rsidR="009C50CC">
        <w:rPr>
          <w:b/>
          <w:sz w:val="24"/>
          <w:szCs w:val="24"/>
        </w:rPr>
        <w:t xml:space="preserve"> and y and got the below result</w:t>
      </w:r>
      <w:r>
        <w:rPr>
          <w:b/>
          <w:sz w:val="24"/>
          <w:szCs w:val="24"/>
        </w:rPr>
        <w:t>.</w:t>
      </w:r>
    </w:p>
    <w:p w:rsidR="008E2C9E" w:rsidRDefault="008E2C9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for Gradient</w:t>
      </w:r>
    </w:p>
    <w:p w:rsidR="008E2C9E" w:rsidRDefault="008E2C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457825" cy="4762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96" w:rsidRDefault="002D419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 for Divergence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-4:0.5:4;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meshgrid(x,y);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div1 = divergence(X,Y,X.*Y,X.^2);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pcolor(X,Y,div1);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interp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quiver(X,Y,X.*Y,X.^2,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%Plot the vector field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copper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4196" w:rsidRPr="00D55524" w:rsidRDefault="002D4196" w:rsidP="00D5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'Vector Field of {\bf F}(x,y) = [xy^2,x^2]'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7B4" w:rsidRDefault="002667B4">
      <w:pPr>
        <w:rPr>
          <w:b/>
          <w:sz w:val="24"/>
          <w:szCs w:val="24"/>
        </w:rPr>
      </w:pPr>
    </w:p>
    <w:p w:rsidR="002C27EA" w:rsidRPr="002C27EA" w:rsidRDefault="002C27EA">
      <w:pPr>
        <w:rPr>
          <w:b/>
          <w:sz w:val="24"/>
          <w:szCs w:val="24"/>
        </w:rPr>
      </w:pPr>
      <w:r>
        <w:rPr>
          <w:b/>
          <w:sz w:val="24"/>
          <w:szCs w:val="24"/>
        </w:rPr>
        <w:t>As we can see the output is for function f as xy^2, x^2</w:t>
      </w:r>
      <w:r w:rsidR="005D2569">
        <w:rPr>
          <w:b/>
          <w:sz w:val="24"/>
          <w:szCs w:val="24"/>
        </w:rPr>
        <w:t>. Where there is less value of Divergence, we have lighter shade (done using pcolor and shading interp)</w:t>
      </w:r>
    </w:p>
    <w:p w:rsidR="008E2C9E" w:rsidRDefault="008E2C9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for Divergence</w:t>
      </w:r>
    </w:p>
    <w:p w:rsidR="008E2C9E" w:rsidRDefault="008E2C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495925" cy="4857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96" w:rsidRDefault="002D4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 for Curl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-4:0.5:4;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x;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[X,Y,Z] = meshgrid(x,y,z);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[cx,cy,cz] = curl(X,Y,Z,-Y.*X.^2,X+Y.^3,zeros(size(X)));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 that as there is no zvalue in our field then we must supply zeros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visualise the curl of vector field using quiver3 command in MATLAB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quiver3(X,Y,zeros(size(X)),cx,cy,cz,0); </w:t>
      </w:r>
      <w:r>
        <w:rPr>
          <w:rFonts w:ascii="Courier New" w:hAnsi="Courier New" w:cs="Courier New"/>
          <w:color w:val="228B22"/>
          <w:sz w:val="20"/>
          <w:szCs w:val="20"/>
        </w:rPr>
        <w:t>%Plot Curl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meshgrid(x,y);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quiver(X,Y,-Y.*X.^2,X+Y.^3); </w:t>
      </w:r>
      <w:r>
        <w:rPr>
          <w:rFonts w:ascii="Courier New" w:hAnsi="Courier New" w:cs="Courier New"/>
          <w:color w:val="228B22"/>
          <w:sz w:val="20"/>
          <w:szCs w:val="20"/>
        </w:rPr>
        <w:t>% Plot the vector Field F(x,y)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meshgrid(-4:0.3:4);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cav = curl(X,Y,-Y.*X.^2,X+Y.^3);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pcolor(X,Y,cav);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interp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quiver(X,Y,-Y.*X.^2,X+Y.^3,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copper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27EA" w:rsidRPr="002C27EA" w:rsidRDefault="002C27EA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27EA">
        <w:rPr>
          <w:rFonts w:ascii="Courier New" w:hAnsi="Courier New" w:cs="Courier New"/>
          <w:b/>
          <w:sz w:val="24"/>
          <w:szCs w:val="24"/>
        </w:rPr>
        <w:t>As</w:t>
      </w:r>
      <w:r>
        <w:rPr>
          <w:rFonts w:ascii="Courier New" w:hAnsi="Courier New" w:cs="Courier New"/>
          <w:b/>
          <w:sz w:val="24"/>
          <w:szCs w:val="24"/>
        </w:rPr>
        <w:t xml:space="preserve"> we can clearly see, two curves are there, one for Curl Plot and other for Vector Field</w:t>
      </w:r>
      <w:r w:rsidR="005D2569">
        <w:rPr>
          <w:rFonts w:ascii="Courier New" w:hAnsi="Courier New" w:cs="Courier New"/>
          <w:b/>
          <w:sz w:val="24"/>
          <w:szCs w:val="24"/>
        </w:rPr>
        <w:t>. We have not followed MATLAB’s Built Scaling here.</w:t>
      </w:r>
    </w:p>
    <w:p w:rsidR="002C27EA" w:rsidRDefault="002C27EA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4196" w:rsidRDefault="008E2C9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for Curl</w:t>
      </w:r>
    </w:p>
    <w:p w:rsidR="00D55524" w:rsidRDefault="00D55524">
      <w:pPr>
        <w:rPr>
          <w:b/>
          <w:sz w:val="40"/>
          <w:szCs w:val="40"/>
        </w:rPr>
      </w:pPr>
    </w:p>
    <w:p w:rsidR="00D55524" w:rsidRDefault="008E2C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495925" cy="4838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C9E">
        <w:rPr>
          <w:b/>
          <w:sz w:val="40"/>
          <w:szCs w:val="40"/>
        </w:rPr>
        <w:t xml:space="preserve"> </w:t>
      </w:r>
    </w:p>
    <w:p w:rsidR="008E2C9E" w:rsidRDefault="008E2C9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467350" cy="4838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130" w:rsidRDefault="00BD2130">
      <w:pPr>
        <w:rPr>
          <w:b/>
          <w:sz w:val="40"/>
          <w:szCs w:val="40"/>
        </w:rPr>
      </w:pPr>
    </w:p>
    <w:p w:rsidR="002D4196" w:rsidRDefault="002D4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 for Verification of Stoke’s Theorem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[z x y] </w:t>
      </w:r>
      <w:r>
        <w:rPr>
          <w:rFonts w:ascii="Courier New" w:hAnsi="Courier New" w:cs="Courier New"/>
          <w:color w:val="228B22"/>
          <w:sz w:val="20"/>
          <w:szCs w:val="20"/>
        </w:rPr>
        <w:t>%Vector Field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%Parametrization of S using polar coordinates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[r*cos(t) r*sin(t) r^2*cos(t)*sin(t)]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subs(S,r,2); </w:t>
      </w:r>
      <w:r>
        <w:rPr>
          <w:rFonts w:ascii="Courier New" w:hAnsi="Courier New" w:cs="Courier New"/>
          <w:color w:val="228B22"/>
          <w:sz w:val="20"/>
          <w:szCs w:val="20"/>
        </w:rPr>
        <w:t>% Boundary of the surface by setting r to 2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%Evaluation of LHS of Stokes Theorem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Ft = subs(F,{x,y,z},R)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drt = diff(R,t)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Fdr = dot(Ft,drt)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LHS = int(Fdr,t,0,2*pi)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eVALUATION of RHS of Stokes Theorem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curlF = curl(F,[x,y,z])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ndS = simplify(cross(diff(S,r),diff(S,t)))</w:t>
      </w:r>
    </w:p>
    <w:p w:rsidR="002D4196" w:rsidRDefault="002D4196" w:rsidP="002D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RHS = int(int(dot(curlF,ndS),r,0,2),t,0,2*pi)</w:t>
      </w:r>
    </w:p>
    <w:p w:rsidR="008E2C9E" w:rsidRDefault="008E2C9E">
      <w:pPr>
        <w:rPr>
          <w:b/>
          <w:sz w:val="40"/>
          <w:szCs w:val="40"/>
        </w:rPr>
      </w:pPr>
    </w:p>
    <w:p w:rsidR="00D55524" w:rsidRPr="00A45CC5" w:rsidRDefault="00A45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As we can see, Since LHS = RHS</w:t>
      </w:r>
      <w:r w:rsidR="004A362E">
        <w:rPr>
          <w:b/>
          <w:sz w:val="24"/>
          <w:szCs w:val="24"/>
        </w:rPr>
        <w:t xml:space="preserve"> (4*pi)</w:t>
      </w:r>
      <w:r>
        <w:rPr>
          <w:b/>
          <w:sz w:val="24"/>
          <w:szCs w:val="24"/>
        </w:rPr>
        <w:t>, stoke</w:t>
      </w:r>
      <w:r w:rsidR="00EE2F5A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>s theorem is successfully verified</w:t>
      </w:r>
    </w:p>
    <w:p w:rsidR="00D55524" w:rsidRDefault="00D55524">
      <w:pPr>
        <w:rPr>
          <w:b/>
          <w:sz w:val="40"/>
          <w:szCs w:val="40"/>
        </w:rPr>
      </w:pPr>
    </w:p>
    <w:p w:rsidR="00D55524" w:rsidRDefault="00D55524">
      <w:pPr>
        <w:rPr>
          <w:b/>
          <w:sz w:val="40"/>
          <w:szCs w:val="40"/>
        </w:rPr>
      </w:pPr>
    </w:p>
    <w:p w:rsidR="002D4196" w:rsidRDefault="008E2C9E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for Stoke’s Theorem</w:t>
      </w:r>
    </w:p>
    <w:p w:rsidR="008E2C9E" w:rsidRPr="002D4196" w:rsidRDefault="00E434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6645910" cy="389781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C9E" w:rsidRPr="002D4196" w:rsidSect="00102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027AF"/>
    <w:rsid w:val="00040B35"/>
    <w:rsid w:val="000C238F"/>
    <w:rsid w:val="001027AF"/>
    <w:rsid w:val="001A22AC"/>
    <w:rsid w:val="002667B4"/>
    <w:rsid w:val="002C27EA"/>
    <w:rsid w:val="002D4196"/>
    <w:rsid w:val="004A362E"/>
    <w:rsid w:val="00506AF1"/>
    <w:rsid w:val="005D2569"/>
    <w:rsid w:val="00777118"/>
    <w:rsid w:val="008E2C9E"/>
    <w:rsid w:val="00930A92"/>
    <w:rsid w:val="009C50CC"/>
    <w:rsid w:val="00A45CC5"/>
    <w:rsid w:val="00BC574A"/>
    <w:rsid w:val="00BD2130"/>
    <w:rsid w:val="00D55524"/>
    <w:rsid w:val="00E43455"/>
    <w:rsid w:val="00EE2F5A"/>
    <w:rsid w:val="00FB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16BCE0783</dc:creator>
  <cp:lastModifiedBy>16BCE0783</cp:lastModifiedBy>
  <cp:revision>19</cp:revision>
  <dcterms:created xsi:type="dcterms:W3CDTF">2016-11-11T05:29:00Z</dcterms:created>
  <dcterms:modified xsi:type="dcterms:W3CDTF">2016-11-11T05:57:00Z</dcterms:modified>
</cp:coreProperties>
</file>