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required input to be translated.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Split the words in each sentence and store them in a list.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word,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word is parsed and if there exists a </w:t>
      </w:r>
      <w:r w:rsidDel="00000000" w:rsidR="00000000" w:rsidRPr="00000000">
        <w:rPr>
          <w:b w:val="1"/>
          <w:rtl w:val="0"/>
        </w:rPr>
        <w:t xml:space="preserve">capital letter</w:t>
      </w:r>
      <w:r w:rsidDel="00000000" w:rsidR="00000000" w:rsidRPr="00000000">
        <w:rPr>
          <w:rtl w:val="0"/>
        </w:rPr>
        <w:t xml:space="preserve"> then it is represented as ‘@’ to map it with the corresponding braille font in the hasp map.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exists, precede it with an ‘#’ and return it. Else return the original string.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words are trimmed and the </w:t>
      </w:r>
      <w:r w:rsidDel="00000000" w:rsidR="00000000" w:rsidRPr="00000000">
        <w:rPr>
          <w:b w:val="1"/>
          <w:rtl w:val="0"/>
        </w:rPr>
        <w:t xml:space="preserve">punctuations</w:t>
      </w:r>
      <w:r w:rsidDel="00000000" w:rsidR="00000000" w:rsidRPr="00000000">
        <w:rPr>
          <w:rtl w:val="0"/>
        </w:rPr>
        <w:t xml:space="preserve"> are extracted. Translate the punctuations and the remaining word separately.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substring in the text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entire string is present in the dictionary.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present, replace it with the equivalent braille code and return. 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Else, for each substring, check if the substring is present in the dictionary.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substring is present, check the position code associated with it i.e., (1,2,3,4)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position code matches, replace it with the equivalent braille code and return.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the resultant braille code as a string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What is the name of our project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creation of execution environment and to run the solution: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1.) The python program can be documented in any text editor preferably a notepad editor.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2.) The python code saved in .py extension can be run as such in any computing device.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3.) Connect the arduino to COM3 port to which the python code communicates. The port name or number can be altered depending on the device and port used.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4.) A webcam or any other digital camera is to be connected to capture the handwritten text.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