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9DFF30" w14:textId="77777777" w:rsidR="008B27C3" w:rsidRPr="008B27C3" w:rsidRDefault="008B27C3" w:rsidP="008B27C3">
      <w:pPr>
        <w:spacing w:before="100" w:beforeAutospacing="1" w:after="100" w:afterAutospacing="1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en-GB"/>
          <w14:ligatures w14:val="none"/>
        </w:rPr>
      </w:pPr>
      <w:r w:rsidRPr="008B27C3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en-GB"/>
          <w14:ligatures w14:val="none"/>
        </w:rPr>
        <w:t>Habitat Suitability Modeling Workflow</w:t>
      </w:r>
    </w:p>
    <w:p w14:paraId="6653A4E9" w14:textId="77777777" w:rsidR="008B27C3" w:rsidRPr="008B27C3" w:rsidRDefault="008B27C3" w:rsidP="008B27C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</w:pPr>
      <w:r w:rsidRPr="008B27C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1. Data Collection &amp; Preparation</w:t>
      </w:r>
    </w:p>
    <w:p w14:paraId="31EA5BA2" w14:textId="77777777" w:rsidR="008B27C3" w:rsidRPr="008B27C3" w:rsidRDefault="008B27C3" w:rsidP="008B27C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8B27C3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To build a robust habitat suitability model, I first gathered and prepared various datasets:</w:t>
      </w:r>
    </w:p>
    <w:p w14:paraId="06CA194A" w14:textId="77777777" w:rsidR="008B27C3" w:rsidRPr="008B27C3" w:rsidRDefault="008B27C3" w:rsidP="008B27C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8B27C3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Species Occurrence Data</w:t>
      </w:r>
      <w:r w:rsidRPr="008B27C3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: Population coordinates of the target species.</w:t>
      </w:r>
    </w:p>
    <w:p w14:paraId="1238F1A5" w14:textId="77777777" w:rsidR="008B27C3" w:rsidRPr="008B27C3" w:rsidRDefault="008B27C3" w:rsidP="008B27C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8B27C3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Environmental Variables</w:t>
      </w:r>
      <w:r w:rsidRPr="008B27C3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: Climate data, terrain attributes, and land cover types.</w:t>
      </w:r>
    </w:p>
    <w:p w14:paraId="2D9AFE8A" w14:textId="77777777" w:rsidR="008B27C3" w:rsidRPr="008B27C3" w:rsidRDefault="008B27C3" w:rsidP="008B27C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8B27C3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Anthropogenic Factors</w:t>
      </w:r>
      <w:r w:rsidRPr="008B27C3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: Roads, water bodies, and other relevant landscape features.</w:t>
      </w:r>
    </w:p>
    <w:p w14:paraId="2E23C56E" w14:textId="77777777" w:rsidR="008B27C3" w:rsidRPr="008B27C3" w:rsidRDefault="008B27C3" w:rsidP="008B27C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8B27C3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The datasets were processed and cleaned to ensure compatibility for machine learning algorithms.</w:t>
      </w:r>
    </w:p>
    <w:p w14:paraId="2D59E9E0" w14:textId="77777777" w:rsidR="008B27C3" w:rsidRPr="008B27C3" w:rsidRDefault="008B27C3" w:rsidP="008B27C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</w:pPr>
      <w:r w:rsidRPr="008B27C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2. Pre-Processing in R &amp; QGIS</w:t>
      </w:r>
    </w:p>
    <w:p w14:paraId="6D6DF2D7" w14:textId="77777777" w:rsidR="008B27C3" w:rsidRPr="008B27C3" w:rsidRDefault="008B27C3" w:rsidP="008B27C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8B27C3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Using </w:t>
      </w:r>
      <w:r w:rsidRPr="008B27C3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R and QGIS</w:t>
      </w:r>
      <w:r w:rsidRPr="008B27C3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, I performed extensive pre-processing:</w:t>
      </w:r>
    </w:p>
    <w:p w14:paraId="2E0A1259" w14:textId="77777777" w:rsidR="008B27C3" w:rsidRPr="008B27C3" w:rsidRDefault="008B27C3" w:rsidP="008B27C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8B27C3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Spatial Data Preparation</w:t>
      </w:r>
      <w:r w:rsidRPr="008B27C3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: Loaded and cleaned occurrence data, removing duplicates and errors.</w:t>
      </w:r>
    </w:p>
    <w:p w14:paraId="536EBDEB" w14:textId="77777777" w:rsidR="008B27C3" w:rsidRPr="008B27C3" w:rsidRDefault="008B27C3" w:rsidP="008B27C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8B27C3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Environmental Layer Processing</w:t>
      </w:r>
      <w:r w:rsidRPr="008B27C3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: Standardized and formatted raster layers for consistency.</w:t>
      </w:r>
    </w:p>
    <w:p w14:paraId="5A78B530" w14:textId="77777777" w:rsidR="008B27C3" w:rsidRPr="008B27C3" w:rsidRDefault="008B27C3" w:rsidP="008B27C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8B27C3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Overlay Analysis</w:t>
      </w:r>
      <w:r w:rsidRPr="008B27C3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: Mapped species occurrence points over environmental variables to identify spatial patterns.</w:t>
      </w:r>
    </w:p>
    <w:p w14:paraId="63CBE3F4" w14:textId="77777777" w:rsidR="008B27C3" w:rsidRPr="008B27C3" w:rsidRDefault="008B27C3" w:rsidP="008B27C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8B27C3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This step ensured that all input layers were aligned, clipped, and resampled appropriately.</w:t>
      </w:r>
    </w:p>
    <w:p w14:paraId="1FF4E89A" w14:textId="77777777" w:rsidR="008B27C3" w:rsidRPr="008B27C3" w:rsidRDefault="008B27C3" w:rsidP="008B27C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</w:pPr>
      <w:r w:rsidRPr="008B27C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3. Model Development in MaxEnt</w:t>
      </w:r>
    </w:p>
    <w:p w14:paraId="118C1113" w14:textId="77777777" w:rsidR="008B27C3" w:rsidRPr="008B27C3" w:rsidRDefault="008B27C3" w:rsidP="008B27C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8B27C3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Since MaxEnt uses </w:t>
      </w:r>
      <w:r w:rsidRPr="008B27C3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presence-only data</w:t>
      </w:r>
      <w:r w:rsidRPr="008B27C3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, I used the processed raster layers and occurrence records to train the model:</w:t>
      </w:r>
    </w:p>
    <w:p w14:paraId="4577B110" w14:textId="77777777" w:rsidR="008B27C3" w:rsidRPr="008B27C3" w:rsidRDefault="008B27C3" w:rsidP="008B27C3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8B27C3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Uploaded the environmental layers and species occurrence data.</w:t>
      </w:r>
    </w:p>
    <w:p w14:paraId="1BD07E45" w14:textId="77777777" w:rsidR="008B27C3" w:rsidRPr="008B27C3" w:rsidRDefault="008B27C3" w:rsidP="008B27C3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8B27C3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Fine-tuned model parameters to improve accuracy.</w:t>
      </w:r>
    </w:p>
    <w:p w14:paraId="2888CD2C" w14:textId="77777777" w:rsidR="008B27C3" w:rsidRPr="008B27C3" w:rsidRDefault="008B27C3" w:rsidP="008B27C3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8B27C3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Generated output files, including:</w:t>
      </w:r>
    </w:p>
    <w:p w14:paraId="2333DBFD" w14:textId="77777777" w:rsidR="008B27C3" w:rsidRPr="008B27C3" w:rsidRDefault="008B27C3" w:rsidP="008B27C3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8B27C3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Habitat Suitability Maps (ASC files)</w:t>
      </w:r>
    </w:p>
    <w:p w14:paraId="178B4BEF" w14:textId="77777777" w:rsidR="008B27C3" w:rsidRPr="008B27C3" w:rsidRDefault="008B27C3" w:rsidP="008B27C3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8B27C3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ROC Curves</w:t>
      </w:r>
      <w:r w:rsidRPr="008B27C3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(to evaluate model performance)</w:t>
      </w:r>
    </w:p>
    <w:p w14:paraId="55ECCD31" w14:textId="77777777" w:rsidR="008B27C3" w:rsidRPr="008B27C3" w:rsidRDefault="008B27C3" w:rsidP="008B27C3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8B27C3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Jackknife Tests</w:t>
      </w:r>
      <w:r w:rsidRPr="008B27C3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(to assess variable importance)</w:t>
      </w:r>
    </w:p>
    <w:p w14:paraId="7888A192" w14:textId="77777777" w:rsidR="008B27C3" w:rsidRPr="008B27C3" w:rsidRDefault="008B27C3" w:rsidP="008B27C3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8B27C3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Response Curves</w:t>
      </w:r>
      <w:r w:rsidRPr="008B27C3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(to analyze species-environment relationships)</w:t>
      </w:r>
    </w:p>
    <w:p w14:paraId="2CAB56E6" w14:textId="77777777" w:rsidR="008B27C3" w:rsidRPr="008B27C3" w:rsidRDefault="008B27C3" w:rsidP="008B27C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</w:pPr>
      <w:r w:rsidRPr="008B27C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4. Post-Processing &amp; Interpretation</w:t>
      </w:r>
    </w:p>
    <w:p w14:paraId="44318EF2" w14:textId="77777777" w:rsidR="008B27C3" w:rsidRPr="008B27C3" w:rsidRDefault="008B27C3" w:rsidP="008B27C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8B27C3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After running the MaxEnt model, I analyzed the results by:</w:t>
      </w:r>
    </w:p>
    <w:p w14:paraId="3C45A824" w14:textId="77777777" w:rsidR="008B27C3" w:rsidRPr="008B27C3" w:rsidRDefault="008B27C3" w:rsidP="008B27C3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8B27C3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Mapping habitat suitability in QGIS</w:t>
      </w:r>
      <w:r w:rsidRPr="008B27C3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using the output raster files.</w:t>
      </w:r>
    </w:p>
    <w:p w14:paraId="575038D4" w14:textId="77777777" w:rsidR="008B27C3" w:rsidRPr="008B27C3" w:rsidRDefault="008B27C3" w:rsidP="008B27C3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8B27C3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Interpreting ROC curves</w:t>
      </w:r>
      <w:r w:rsidRPr="008B27C3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to assess model accuracy.</w:t>
      </w:r>
    </w:p>
    <w:p w14:paraId="28A14AA2" w14:textId="29EC9FC8" w:rsidR="001854F8" w:rsidRPr="008B27C3" w:rsidRDefault="008B27C3" w:rsidP="008B27C3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8B27C3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Examining response curves</w:t>
      </w:r>
      <w:r w:rsidRPr="008B27C3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to understand how species respond to different environmental factors.</w:t>
      </w:r>
    </w:p>
    <w:sectPr w:rsidR="001854F8" w:rsidRPr="008B27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25312"/>
    <w:multiLevelType w:val="multilevel"/>
    <w:tmpl w:val="3BDCD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FF71A7"/>
    <w:multiLevelType w:val="multilevel"/>
    <w:tmpl w:val="B9DCB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E7212E"/>
    <w:multiLevelType w:val="multilevel"/>
    <w:tmpl w:val="293C2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7650F5"/>
    <w:multiLevelType w:val="multilevel"/>
    <w:tmpl w:val="26EEF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4634966">
    <w:abstractNumId w:val="1"/>
  </w:num>
  <w:num w:numId="2" w16cid:durableId="1112289972">
    <w:abstractNumId w:val="2"/>
  </w:num>
  <w:num w:numId="3" w16cid:durableId="1367172432">
    <w:abstractNumId w:val="3"/>
  </w:num>
  <w:num w:numId="4" w16cid:durableId="17819906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7C3"/>
    <w:rsid w:val="00180BE8"/>
    <w:rsid w:val="001854F8"/>
    <w:rsid w:val="003D5A50"/>
    <w:rsid w:val="00471C59"/>
    <w:rsid w:val="008B2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5413E5E"/>
  <w15:chartTrackingRefBased/>
  <w15:docId w15:val="{5E359771-84E1-6942-9F96-67F3EEA46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27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27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27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27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27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27C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27C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27C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27C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27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B27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27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27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27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27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27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27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27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27C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27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27C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27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27C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27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27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27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27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27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27C3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8B27C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B27C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89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262</Words>
  <Characters>1499</Characters>
  <Application>Microsoft Office Word</Application>
  <DocSecurity>0</DocSecurity>
  <Lines>12</Lines>
  <Paragraphs>3</Paragraphs>
  <ScaleCrop>false</ScaleCrop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John, D. (Dakshin)</dc:creator>
  <cp:keywords/>
  <dc:description/>
  <cp:lastModifiedBy>Victor John, D. (Dakshin)</cp:lastModifiedBy>
  <cp:revision>1</cp:revision>
  <dcterms:created xsi:type="dcterms:W3CDTF">2025-02-23T07:45:00Z</dcterms:created>
  <dcterms:modified xsi:type="dcterms:W3CDTF">2025-02-23T07:45:00Z</dcterms:modified>
</cp:coreProperties>
</file>