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5702">
      <w:pPr>
        <w:pStyle w:val="Default"/>
        <w:jc w:val="both"/>
      </w:pPr>
      <w:proofErr w:type="gramStart"/>
      <w:r>
        <w:rPr>
          <w:b/>
          <w:bCs/>
          <w:sz w:val="22"/>
          <w:szCs w:val="22"/>
        </w:rPr>
        <w:t xml:space="preserve">310247 </w:t>
      </w:r>
      <w:r>
        <w:rPr>
          <w:rFonts w:eastAsia="MS Mincho"/>
          <w:b/>
        </w:rPr>
        <w:t xml:space="preserve"> Database</w:t>
      </w:r>
      <w:proofErr w:type="gramEnd"/>
      <w:r>
        <w:rPr>
          <w:rFonts w:eastAsia="MS Mincho"/>
          <w:b/>
        </w:rPr>
        <w:t xml:space="preserve"> Management System Lab</w:t>
      </w:r>
    </w:p>
    <w:p w:rsidR="00000000" w:rsidRDefault="000B5702">
      <w:pPr>
        <w:widowControl/>
        <w:tabs>
          <w:tab w:val="left" w:pos="10530"/>
          <w:tab w:val="left" w:pos="10620"/>
        </w:tabs>
        <w:spacing w:line="360" w:lineRule="auto"/>
        <w:ind w:right="730"/>
        <w:jc w:val="both"/>
      </w:pPr>
    </w:p>
    <w:p w:rsidR="00000000" w:rsidRDefault="000B5702">
      <w:pPr>
        <w:widowControl/>
        <w:tabs>
          <w:tab w:val="left" w:pos="10530"/>
          <w:tab w:val="left" w:pos="10620"/>
        </w:tabs>
        <w:spacing w:line="360" w:lineRule="auto"/>
        <w:ind w:right="730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</w:rPr>
        <w:t>Course Outcome</w:t>
      </w:r>
    </w:p>
    <w:p w:rsidR="00000000" w:rsidRDefault="000B5702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To implement the given instructions of structured databases in 2-tier architecture to demonstrate results and verification of </w:t>
      </w:r>
      <w:proofErr w:type="spellStart"/>
      <w:r>
        <w:rPr>
          <w:rFonts w:ascii="Times New Roman" w:eastAsia="MS Mincho" w:hAnsi="Times New Roman" w:cs="Times New Roman"/>
        </w:rPr>
        <w:t>Codd's</w:t>
      </w:r>
      <w:proofErr w:type="spellEnd"/>
      <w:r>
        <w:rPr>
          <w:rFonts w:ascii="Times New Roman" w:eastAsia="MS Mincho" w:hAnsi="Times New Roman" w:cs="Times New Roman"/>
        </w:rPr>
        <w:t xml:space="preserve"> rules for SQL using database </w:t>
      </w:r>
      <w:proofErr w:type="spellStart"/>
      <w:r>
        <w:rPr>
          <w:rFonts w:ascii="Times New Roman" w:eastAsia="MS Mincho" w:hAnsi="Times New Roman" w:cs="Times New Roman"/>
        </w:rPr>
        <w:t>connectivity</w:t>
      </w:r>
      <w:proofErr w:type="gramStart"/>
      <w:r>
        <w:rPr>
          <w:rFonts w:ascii="Times New Roman" w:eastAsia="MS Mincho" w:hAnsi="Times New Roman" w:cs="Times New Roman"/>
        </w:rPr>
        <w:t>,aggregation</w:t>
      </w:r>
      <w:proofErr w:type="spellEnd"/>
      <w:proofErr w:type="gramEnd"/>
      <w:r>
        <w:rPr>
          <w:rFonts w:ascii="Times New Roman" w:eastAsia="MS Mincho" w:hAnsi="Times New Roman" w:cs="Times New Roman"/>
        </w:rPr>
        <w:t xml:space="preserve"> and indexing.</w:t>
      </w:r>
    </w:p>
    <w:p w:rsidR="00000000" w:rsidRDefault="000B5702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To write advanced SQL and </w:t>
      </w:r>
      <w:proofErr w:type="spellStart"/>
      <w:r>
        <w:rPr>
          <w:rFonts w:ascii="Times New Roman" w:eastAsia="MS Mincho" w:hAnsi="Times New Roman" w:cs="Times New Roman"/>
        </w:rPr>
        <w:t>NoSQL</w:t>
      </w:r>
      <w:proofErr w:type="spellEnd"/>
      <w:r>
        <w:rPr>
          <w:rFonts w:ascii="Times New Roman" w:eastAsia="MS Mincho" w:hAnsi="Times New Roman" w:cs="Times New Roman"/>
        </w:rPr>
        <w:t xml:space="preserve"> database programs using open source technologies and tools. </w:t>
      </w:r>
    </w:p>
    <w:p w:rsidR="00000000" w:rsidRDefault="000B5702">
      <w:pPr>
        <w:pStyle w:val="ListParagraph"/>
        <w:numPr>
          <w:ilvl w:val="0"/>
          <w:numId w:val="1"/>
        </w:numPr>
      </w:pPr>
      <w:r>
        <w:rPr>
          <w:rFonts w:ascii="Times New Roman" w:eastAsia="MS Mincho" w:hAnsi="Times New Roman" w:cs="Times New Roman"/>
        </w:rPr>
        <w:t>To design and develop database application.</w:t>
      </w:r>
    </w:p>
    <w:p w:rsidR="00000000" w:rsidRDefault="000B5702">
      <w:pPr>
        <w:pStyle w:val="ListParagraph"/>
      </w:pPr>
    </w:p>
    <w:p w:rsidR="00000000" w:rsidRDefault="000B5702">
      <w:pPr>
        <w:pStyle w:val="ListParagraph"/>
      </w:pPr>
    </w:p>
    <w:p w:rsidR="00000000" w:rsidRDefault="000B5702">
      <w:pPr>
        <w:pStyle w:val="ListParagraph"/>
      </w:pPr>
    </w:p>
    <w:p w:rsidR="00000000" w:rsidRDefault="000B5702">
      <w:pPr>
        <w:widowControl/>
        <w:spacing w:line="100" w:lineRule="atLeast"/>
      </w:pPr>
      <w:r>
        <w:rPr>
          <w:rFonts w:ascii="Times New Roman" w:hAnsi="Times New Roman" w:cs="Times New Roman"/>
          <w:b/>
        </w:rPr>
        <w:t xml:space="preserve">Course Name: - </w:t>
      </w:r>
      <w:r>
        <w:rPr>
          <w:rFonts w:ascii="Times New Roman" w:eastAsia="Times New Roman" w:hAnsi="Times New Roman" w:cs="Times New Roman"/>
        </w:rPr>
        <w:t>Database Management System</w:t>
      </w:r>
      <w:r>
        <w:rPr>
          <w:rFonts w:ascii="Times New Roman" w:eastAsia="Times New Roman" w:hAnsi="Times New Roman" w:cs="Times New Roman"/>
        </w:rPr>
        <w:t xml:space="preserve"> Lab</w:t>
      </w:r>
    </w:p>
    <w:p w:rsidR="00000000" w:rsidRDefault="000B5702">
      <w:pPr>
        <w:widowControl/>
        <w:spacing w:line="100" w:lineRule="atLeast"/>
      </w:pPr>
    </w:p>
    <w:p w:rsidR="00000000" w:rsidRDefault="000B5702">
      <w:r>
        <w:rPr>
          <w:rFonts w:ascii="Times New Roman" w:hAnsi="Times New Roman" w:cs="Times New Roman"/>
          <w:b/>
          <w:bCs/>
        </w:rPr>
        <w:t>CO-PO/PSO mapping:</w:t>
      </w:r>
    </w:p>
    <w:p w:rsidR="00000000" w:rsidRDefault="000B5702"/>
    <w:tbl>
      <w:tblPr>
        <w:tblW w:w="0" w:type="auto"/>
        <w:tblInd w:w="-10" w:type="dxa"/>
        <w:tblLayout w:type="fixed"/>
        <w:tblCellMar>
          <w:top w:w="55" w:type="dxa"/>
          <w:left w:w="20" w:type="dxa"/>
          <w:bottom w:w="55" w:type="dxa"/>
          <w:right w:w="55" w:type="dxa"/>
        </w:tblCellMar>
        <w:tblLook w:val="0000"/>
      </w:tblPr>
      <w:tblGrid>
        <w:gridCol w:w="1500"/>
        <w:gridCol w:w="1170"/>
        <w:gridCol w:w="915"/>
        <w:gridCol w:w="615"/>
        <w:gridCol w:w="660"/>
        <w:gridCol w:w="735"/>
        <w:gridCol w:w="645"/>
        <w:gridCol w:w="570"/>
        <w:gridCol w:w="585"/>
        <w:gridCol w:w="540"/>
        <w:gridCol w:w="676"/>
        <w:gridCol w:w="719"/>
        <w:gridCol w:w="760"/>
      </w:tblGrid>
      <w:tr w:rsidR="00000000">
        <w:trPr>
          <w:cantSplit/>
          <w:trHeight w:hRule="exact" w:val="332"/>
        </w:trPr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t>CO\PO</w:t>
            </w:r>
          </w:p>
        </w:tc>
        <w:tc>
          <w:tcPr>
            <w:tcW w:w="11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9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7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5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6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</w:t>
            </w: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000000">
        <w:trPr>
          <w:cantSplit/>
          <w:trHeight w:hRule="exact" w:val="332"/>
        </w:trPr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t>CO310247.1</w:t>
            </w:r>
          </w:p>
        </w:tc>
        <w:tc>
          <w:tcPr>
            <w:tcW w:w="11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000000" w:rsidRDefault="000B5702"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000000" w:rsidRDefault="000B5702">
            <w:pPr>
              <w:jc w:val="center"/>
            </w:pPr>
            <w:r>
              <w:t>2</w:t>
            </w:r>
          </w:p>
        </w:tc>
      </w:tr>
      <w:tr w:rsidR="00000000">
        <w:trPr>
          <w:cantSplit/>
          <w:trHeight w:hRule="exact" w:val="332"/>
        </w:trPr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t>CO310247.2</w:t>
            </w:r>
          </w:p>
        </w:tc>
        <w:tc>
          <w:tcPr>
            <w:tcW w:w="11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</w:pPr>
            <w:r>
              <w:t>2</w:t>
            </w:r>
          </w:p>
        </w:tc>
      </w:tr>
      <w:tr w:rsidR="00000000">
        <w:trPr>
          <w:cantSplit/>
          <w:trHeight w:hRule="exact" w:val="332"/>
        </w:trPr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CO310247.3</w:t>
            </w:r>
          </w:p>
        </w:tc>
        <w:tc>
          <w:tcPr>
            <w:tcW w:w="11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</w:pPr>
            <w:r>
              <w:t>2</w:t>
            </w:r>
          </w:p>
        </w:tc>
      </w:tr>
      <w:tr w:rsidR="00000000">
        <w:trPr>
          <w:cantSplit/>
          <w:trHeight w:hRule="exact" w:val="332"/>
        </w:trPr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t>Overall</w:t>
            </w:r>
          </w:p>
        </w:tc>
        <w:tc>
          <w:tcPr>
            <w:tcW w:w="11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000000" w:rsidRDefault="000B5702">
            <w:pPr>
              <w:widowControl/>
              <w:spacing w:after="200" w:line="276" w:lineRule="auto"/>
              <w:jc w:val="center"/>
            </w:pPr>
            <w:r>
              <w:t>2</w:t>
            </w:r>
          </w:p>
        </w:tc>
      </w:tr>
    </w:tbl>
    <w:p w:rsidR="00000000" w:rsidRDefault="000B5702">
      <w:pPr>
        <w:rPr>
          <w:rFonts w:ascii="Times New Roman" w:hAnsi="Times New Roman" w:cs="Times New Roman"/>
        </w:rPr>
      </w:pPr>
    </w:p>
    <w:p w:rsidR="00000000" w:rsidRDefault="000B5702">
      <w:pPr>
        <w:rPr>
          <w:rFonts w:ascii="Times New Roman" w:hAnsi="Times New Roman" w:cs="Times New Roman"/>
        </w:rPr>
      </w:pPr>
    </w:p>
    <w:p w:rsidR="00000000" w:rsidRDefault="000B5702">
      <w:pPr>
        <w:rPr>
          <w:rFonts w:ascii="Times New Roman" w:hAnsi="Times New Roman" w:cs="Times New Roman"/>
        </w:rPr>
      </w:pPr>
    </w:p>
    <w:p w:rsidR="00000000" w:rsidRDefault="000B570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PSO-I</w:t>
      </w:r>
    </w:p>
    <w:p w:rsidR="00000000" w:rsidRDefault="000B57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Modeling   Software Systems and Applications</w:t>
      </w:r>
    </w:p>
    <w:p w:rsidR="00000000" w:rsidRDefault="000B570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 model program and test software systems and a</w:t>
      </w:r>
      <w:r>
        <w:rPr>
          <w:rFonts w:ascii="Times New Roman" w:hAnsi="Times New Roman" w:cs="Times New Roman"/>
        </w:rPr>
        <w:t>pplications in varying domains including Networks, Embedded systems, Advance storage management systems and web technologies.</w:t>
      </w:r>
    </w:p>
    <w:p w:rsidR="00000000" w:rsidRDefault="000B5702">
      <w:pPr>
        <w:jc w:val="both"/>
        <w:rPr>
          <w:rFonts w:ascii="Times New Roman" w:hAnsi="Times New Roman" w:cs="Times New Roman"/>
          <w:b/>
        </w:rPr>
      </w:pPr>
    </w:p>
    <w:p w:rsidR="00000000" w:rsidRDefault="000B570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PSO-II</w:t>
      </w:r>
    </w:p>
    <w:p w:rsidR="00000000" w:rsidRDefault="000B57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Advance Programming and FOSS tools</w:t>
      </w:r>
    </w:p>
    <w:p w:rsidR="00000000" w:rsidRDefault="000B57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algorithmic techniques and FOSS tools by virtue of advance programming skill </w:t>
      </w:r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  <w:b/>
          <w:bCs/>
        </w:rPr>
        <w:t>.</w:t>
      </w:r>
    </w:p>
    <w:p w:rsidR="00000000" w:rsidRDefault="000B5702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8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20"/>
        <w:gridCol w:w="2250"/>
        <w:gridCol w:w="2244"/>
      </w:tblGrid>
      <w:tr w:rsidR="00000000">
        <w:tc>
          <w:tcPr>
            <w:tcW w:w="2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  <w:bCs/>
              </w:rPr>
              <w:t>CO/PSO</w:t>
            </w:r>
          </w:p>
        </w:tc>
        <w:tc>
          <w:tcPr>
            <w:tcW w:w="22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PSOI</w:t>
            </w:r>
          </w:p>
        </w:tc>
        <w:tc>
          <w:tcPr>
            <w:tcW w:w="22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B5702">
            <w:pPr>
              <w:spacing w:line="100" w:lineRule="atLeast"/>
              <w:jc w:val="center"/>
            </w:pPr>
            <w:r>
              <w:rPr>
                <w:rFonts w:ascii="Times New Roman" w:hAnsi="Times New Roman" w:cs="Times New Roman"/>
                <w:b/>
              </w:rPr>
              <w:t>PSOII</w:t>
            </w:r>
          </w:p>
        </w:tc>
      </w:tr>
      <w:tr w:rsidR="00000000"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spacing w:line="100" w:lineRule="atLeast"/>
              <w:jc w:val="center"/>
            </w:pPr>
            <w:r>
              <w:rPr>
                <w:b/>
                <w:bCs/>
              </w:rPr>
              <w:t>CO1</w:t>
            </w:r>
          </w:p>
        </w:tc>
        <w:tc>
          <w:tcPr>
            <w:tcW w:w="2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pStyle w:val="TableContents"/>
              <w:snapToGrid w:val="0"/>
              <w:jc w:val="center"/>
            </w:pPr>
            <w:r>
              <w:t>1</w:t>
            </w:r>
          </w:p>
        </w:tc>
        <w:tc>
          <w:tcPr>
            <w:tcW w:w="22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B5702">
            <w:pPr>
              <w:pStyle w:val="TableContents"/>
              <w:snapToGrid w:val="0"/>
              <w:jc w:val="center"/>
            </w:pPr>
            <w:r>
              <w:t>1</w:t>
            </w:r>
          </w:p>
        </w:tc>
      </w:tr>
      <w:tr w:rsidR="00000000"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spacing w:line="100" w:lineRule="atLeast"/>
              <w:jc w:val="center"/>
            </w:pPr>
            <w:r>
              <w:rPr>
                <w:b/>
                <w:bCs/>
              </w:rPr>
              <w:t>CO2</w:t>
            </w:r>
          </w:p>
        </w:tc>
        <w:tc>
          <w:tcPr>
            <w:tcW w:w="2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22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B5702">
            <w:pPr>
              <w:pStyle w:val="TableContents"/>
              <w:snapToGrid w:val="0"/>
              <w:jc w:val="center"/>
            </w:pPr>
            <w:r>
              <w:t>1</w:t>
            </w:r>
          </w:p>
        </w:tc>
      </w:tr>
      <w:tr w:rsidR="00000000"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spacing w:line="100" w:lineRule="atLeast"/>
              <w:jc w:val="center"/>
            </w:pPr>
            <w:r>
              <w:rPr>
                <w:b/>
                <w:bCs/>
              </w:rPr>
              <w:t>CO3</w:t>
            </w:r>
          </w:p>
        </w:tc>
        <w:tc>
          <w:tcPr>
            <w:tcW w:w="2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22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B5702">
            <w:pPr>
              <w:pStyle w:val="TableContents"/>
              <w:snapToGrid w:val="0"/>
              <w:jc w:val="center"/>
            </w:pPr>
            <w:r>
              <w:t>1</w:t>
            </w:r>
          </w:p>
        </w:tc>
      </w:tr>
      <w:tr w:rsidR="00000000">
        <w:trPr>
          <w:trHeight w:val="428"/>
        </w:trPr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spacing w:line="100" w:lineRule="atLeast"/>
              <w:jc w:val="center"/>
            </w:pPr>
            <w:r>
              <w:rPr>
                <w:b/>
                <w:bCs/>
              </w:rPr>
              <w:t>Overall</w:t>
            </w:r>
          </w:p>
        </w:tc>
        <w:tc>
          <w:tcPr>
            <w:tcW w:w="2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B5702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22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B5702">
            <w:pPr>
              <w:pStyle w:val="TableContents"/>
              <w:snapToGrid w:val="0"/>
              <w:jc w:val="center"/>
            </w:pPr>
            <w:r>
              <w:t>1</w:t>
            </w:r>
          </w:p>
        </w:tc>
      </w:tr>
    </w:tbl>
    <w:p w:rsidR="00000000" w:rsidRDefault="000B5702">
      <w:pPr>
        <w:jc w:val="both"/>
      </w:pPr>
    </w:p>
    <w:p w:rsidR="00000000" w:rsidRDefault="000B5702">
      <w:pPr>
        <w:jc w:val="both"/>
      </w:pPr>
    </w:p>
    <w:p w:rsidR="00000000" w:rsidRDefault="000B5702">
      <w:pPr>
        <w:jc w:val="both"/>
      </w:pPr>
    </w:p>
    <w:p w:rsidR="00000000" w:rsidRDefault="000B5702">
      <w:pPr>
        <w:jc w:val="both"/>
      </w:pPr>
    </w:p>
    <w:p w:rsidR="00000000" w:rsidRDefault="000B5702">
      <w:pPr>
        <w:jc w:val="both"/>
      </w:pPr>
    </w:p>
    <w:p w:rsidR="00000000" w:rsidRDefault="000B5702">
      <w:pPr>
        <w:jc w:val="both"/>
      </w:pPr>
    </w:p>
    <w:p w:rsidR="00000000" w:rsidRDefault="000B5702">
      <w:pPr>
        <w:jc w:val="both"/>
      </w:pPr>
    </w:p>
    <w:p w:rsidR="00000000" w:rsidRDefault="000B5702">
      <w:pPr>
        <w:jc w:val="both"/>
      </w:pPr>
    </w:p>
    <w:p w:rsidR="000B5702" w:rsidRDefault="000B5702">
      <w:pPr>
        <w:jc w:val="both"/>
      </w:pPr>
    </w:p>
    <w:sectPr w:rsidR="000B570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MS Mincho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76D8E"/>
    <w:rsid w:val="000B5702"/>
    <w:rsid w:val="0067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MS Mincho" w:hAnsi="Times New Roman"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eastAsia="MS Mincho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0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Calibri" w:hAnsi="Calibri"/>
      <w:kern w:val="1"/>
      <w:sz w:val="24"/>
      <w:szCs w:val="24"/>
      <w:lang w:eastAsia="zh-CN" w:bidi="hi-IN"/>
    </w:rPr>
  </w:style>
  <w:style w:type="paragraph" w:styleId="ListParagraph">
    <w:name w:val="List Paragraph"/>
    <w:basedOn w:val="Normal"/>
    <w:qFormat/>
  </w:style>
  <w:style w:type="paragraph" w:customStyle="1" w:styleId="Default">
    <w:name w:val="Default"/>
    <w:pPr>
      <w:suppressAutoHyphens/>
    </w:pPr>
    <w:rPr>
      <w:color w:val="000000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pict</dc:creator>
  <cp:lastModifiedBy>User</cp:lastModifiedBy>
  <cp:revision>2</cp:revision>
  <cp:lastPrinted>2112-12-31T18:30:00Z</cp:lastPrinted>
  <dcterms:created xsi:type="dcterms:W3CDTF">2018-06-14T05:02:00Z</dcterms:created>
  <dcterms:modified xsi:type="dcterms:W3CDTF">2018-06-14T05:02:00Z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