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scripts\rename_documents_schema.py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2025-11-27T22:22:43</w:t>
      </w:r>
    </w:p>
    <w:p>
      <w:pPr>
        <w:pStyle w:val="Heading2"/>
      </w:pPr>
      <w:r>
        <w:t>Funzione</w:t>
      </w:r>
    </w:p>
    <w:p>
      <w:r>
        <w:t>Utility to enforce the NOMINATIVO_CATEGORIA_DATA schema on stored documents.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_bootstrap_environment()</w:t>
      </w:r>
    </w:p>
    <w:p>
      <w:pPr>
        <w:pStyle w:val="ListBullet"/>
      </w:pPr>
      <w:r>
        <w:t>Funzione: main()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