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src\magazzino_importer.py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2025-12-16T11:48:57</w:t>
      </w:r>
    </w:p>
    <w:p>
      <w:pPr>
        <w:pStyle w:val="Heading2"/>
      </w:pPr>
      <w:r>
        <w:t>Funzione</w:t>
      </w:r>
    </w:p>
    <w:p>
      <w:r>
        <w:t>Helpers for importing inventory (magazzino) data from CSV or Excel sources.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InventoryImportError</w:t>
      </w:r>
    </w:p>
    <w:p>
      <w:pPr>
        <w:pStyle w:val="ListBullet"/>
      </w:pPr>
      <w:r>
        <w:t>Funzione: detect_format()</w:t>
      </w:r>
    </w:p>
    <w:p>
      <w:pPr>
        <w:pStyle w:val="ListBullet"/>
      </w:pPr>
      <w:r>
        <w:t>Funzione: sniff_delimiter()</w:t>
      </w:r>
    </w:p>
    <w:p>
      <w:pPr>
        <w:pStyle w:val="ListBullet"/>
      </w:pPr>
      <w:r>
        <w:t>Funzione: _normalize_value()</w:t>
      </w:r>
    </w:p>
    <w:p>
      <w:pPr>
        <w:pStyle w:val="ListBullet"/>
      </w:pPr>
      <w:r>
        <w:t>Funzione: normalize_inventory_code()</w:t>
      </w:r>
    </w:p>
    <w:p>
      <w:pPr>
        <w:pStyle w:val="ListBullet"/>
      </w:pPr>
      <w:r>
        <w:t>Funzione: _ensure_headers()</w:t>
      </w:r>
    </w:p>
    <w:p>
      <w:pPr>
        <w:pStyle w:val="ListBullet"/>
      </w:pPr>
      <w:r>
        <w:t>Funzione: _read_csv_file()</w:t>
      </w:r>
    </w:p>
    <w:p>
      <w:pPr>
        <w:pStyle w:val="ListBullet"/>
      </w:pPr>
      <w:r>
        <w:t>Funzione: _read_excel_file()</w:t>
      </w:r>
    </w:p>
    <w:p>
      <w:pPr>
        <w:pStyle w:val="ListBullet"/>
      </w:pPr>
      <w:r>
        <w:t>Funzione: read_source_file()</w:t>
      </w:r>
    </w:p>
    <w:p>
      <w:pPr>
        <w:pStyle w:val="ListBullet"/>
      </w:pPr>
      <w:r>
        <w:t>Funzione: auto_detect_mapping()</w:t>
      </w:r>
    </w:p>
    <w:p>
      <w:pPr>
        <w:pStyle w:val="ListBullet"/>
      </w:pPr>
      <w:r>
        <w:t>Funzione: apply_mapping()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